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69" w:type="dxa"/>
        <w:tblLayout w:type="fixed"/>
        <w:tblLook w:val="01E0" w:firstRow="1" w:lastRow="1" w:firstColumn="1" w:lastColumn="1" w:noHBand="0" w:noVBand="0"/>
      </w:tblPr>
      <w:tblGrid>
        <w:gridCol w:w="4253"/>
        <w:gridCol w:w="5416"/>
      </w:tblGrid>
      <w:tr w:rsidR="00E27C8F" w:rsidRPr="00EF7D36" w14:paraId="4F62F777" w14:textId="77777777" w:rsidTr="00B06727">
        <w:tc>
          <w:tcPr>
            <w:tcW w:w="4253" w:type="dxa"/>
          </w:tcPr>
          <w:p w14:paraId="20F68996" w14:textId="77777777" w:rsidR="00E27C8F" w:rsidRPr="00EF7D36" w:rsidRDefault="00E27C8F" w:rsidP="00B06727">
            <w:pPr>
              <w:ind w:right="3085"/>
              <w:jc w:val="center"/>
              <w:rPr>
                <w:rFonts w:eastAsia="SimSun"/>
              </w:rPr>
            </w:pP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4E626F">
              <w:rPr>
                <w:rFonts w:eastAsia="SimSun"/>
                <w:noProof/>
                <w:lang w:val="el-GR" w:eastAsia="el-GR"/>
              </w:rPr>
              <w:fldChar w:fldCharType="begin"/>
            </w:r>
            <w:r w:rsidR="004E626F">
              <w:rPr>
                <w:rFonts w:eastAsia="SimSun"/>
                <w:noProof/>
                <w:lang w:val="el-GR" w:eastAsia="el-GR"/>
              </w:rPr>
              <w:instrText xml:space="preserve"> INCLUDEPICTURE  "http://upload.wikimedia.org/wikipedia/commons/thumb/7/7c/Coat_of_arms_of_Greece.svg/155px-Coat_of_arms_of_Greece.svg.png" \* MERGEFORMATINET </w:instrText>
            </w:r>
            <w:r w:rsidR="004E626F">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B06727">
              <w:rPr>
                <w:rFonts w:eastAsia="SimSun"/>
                <w:noProof/>
                <w:lang w:val="el-GR" w:eastAsia="el-GR"/>
              </w:rPr>
              <w:fldChar w:fldCharType="begin"/>
            </w:r>
            <w:r w:rsidR="00B06727">
              <w:rPr>
                <w:rFonts w:eastAsia="SimSun"/>
                <w:noProof/>
                <w:lang w:val="el-GR" w:eastAsia="el-GR"/>
              </w:rPr>
              <w:instrText xml:space="preserve"> INCLUDEPICTURE  "http://upload.wikimedia.org/wikipedia/commons/thumb/7/7c/Coat_of_arms_of_Greece.svg/155px-Coat_of_arms_of_Greece.svg.png" \* MERGEFORMATINET </w:instrText>
            </w:r>
            <w:r w:rsidR="00B06727">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125006">
              <w:rPr>
                <w:rFonts w:eastAsia="SimSun"/>
                <w:noProof/>
                <w:lang w:val="el-GR" w:eastAsia="el-GR"/>
              </w:rPr>
              <w:fldChar w:fldCharType="begin"/>
            </w:r>
            <w:r w:rsidR="00125006">
              <w:rPr>
                <w:rFonts w:eastAsia="SimSun"/>
                <w:noProof/>
                <w:lang w:val="el-GR" w:eastAsia="el-GR"/>
              </w:rPr>
              <w:instrText xml:space="preserve"> INCLUDEPICTURE  "http://upload.wikimedia.org/wikipedia/commons/thumb/7/7c/Coat_of_arms_of_Greece.svg/155px-Coat_of_arms_of_Greece.svg.png" \* MERGEFORMATINET </w:instrText>
            </w:r>
            <w:r w:rsidR="00125006">
              <w:rPr>
                <w:rFonts w:eastAsia="SimSun"/>
                <w:noProof/>
                <w:lang w:val="el-GR" w:eastAsia="el-GR"/>
              </w:rPr>
              <w:fldChar w:fldCharType="separate"/>
            </w:r>
            <w:r w:rsidR="00FC2BB6">
              <w:rPr>
                <w:rFonts w:eastAsia="SimSun"/>
                <w:noProof/>
                <w:lang w:val="el-GR" w:eastAsia="el-GR"/>
              </w:rPr>
              <w:fldChar w:fldCharType="begin"/>
            </w:r>
            <w:r w:rsidR="00FC2BB6">
              <w:rPr>
                <w:rFonts w:eastAsia="SimSun"/>
                <w:noProof/>
                <w:lang w:val="el-GR" w:eastAsia="el-GR"/>
              </w:rPr>
              <w:instrText xml:space="preserve"> INCLUDEPICTURE  "http://upload.wikimedia.org/wikipedia/commons/thumb/7/7c/Coat_of_arms_of_Greece.svg/155px-Coat_of_arms_of_Greece.svg.png" \* MERGEFORMATINET </w:instrText>
            </w:r>
            <w:r w:rsidR="00FC2BB6">
              <w:rPr>
                <w:rFonts w:eastAsia="SimSun"/>
                <w:noProof/>
                <w:lang w:val="el-GR" w:eastAsia="el-GR"/>
              </w:rPr>
              <w:fldChar w:fldCharType="separate"/>
            </w:r>
            <w:r w:rsidR="00456A0F">
              <w:rPr>
                <w:rFonts w:eastAsia="SimSun"/>
                <w:noProof/>
                <w:lang w:val="el-GR" w:eastAsia="el-GR"/>
              </w:rPr>
              <w:fldChar w:fldCharType="begin"/>
            </w:r>
            <w:r w:rsidR="00456A0F">
              <w:rPr>
                <w:rFonts w:eastAsia="SimSun"/>
                <w:noProof/>
                <w:lang w:val="el-GR" w:eastAsia="el-GR"/>
              </w:rPr>
              <w:instrText xml:space="preserve"> INCLUDEPICTURE  "http://upload.wikimedia.org/wikipedia/commons/thumb/7/7c/Coat_of_arms_of_Greece.svg/155px-Coat_of_arms_of_Greece.svg.png" \* MERGEFORMATINET </w:instrText>
            </w:r>
            <w:r w:rsidR="00456A0F">
              <w:rPr>
                <w:rFonts w:eastAsia="SimSun"/>
                <w:noProof/>
                <w:lang w:val="el-GR" w:eastAsia="el-GR"/>
              </w:rPr>
              <w:fldChar w:fldCharType="separate"/>
            </w:r>
            <w:r w:rsidR="000C4183">
              <w:rPr>
                <w:rFonts w:eastAsia="SimSun"/>
                <w:noProof/>
                <w:lang w:val="el-GR" w:eastAsia="el-GR"/>
              </w:rPr>
              <w:fldChar w:fldCharType="begin"/>
            </w:r>
            <w:r w:rsidR="000C4183">
              <w:rPr>
                <w:rFonts w:eastAsia="SimSun"/>
                <w:noProof/>
                <w:lang w:val="el-GR" w:eastAsia="el-GR"/>
              </w:rPr>
              <w:instrText xml:space="preserve"> INCLUDEPICTURE  "http://upload.wikimedia.org/wikipedia/commons/thumb/7/7c/Coat_of_arms_of_Greece.svg/155px-Coat_of_arms_of_Greece.svg.png" \* MERGEFORMATINET </w:instrText>
            </w:r>
            <w:r w:rsidR="000C4183">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6B5E5A">
              <w:rPr>
                <w:rFonts w:eastAsia="SimSun"/>
                <w:noProof/>
                <w:lang w:val="el-GR" w:eastAsia="el-GR"/>
              </w:rPr>
              <w:fldChar w:fldCharType="begin"/>
            </w:r>
            <w:r w:rsidR="006B5E5A">
              <w:rPr>
                <w:rFonts w:eastAsia="SimSun"/>
                <w:noProof/>
                <w:lang w:val="el-GR" w:eastAsia="el-GR"/>
              </w:rPr>
              <w:instrText xml:space="preserve"> INCLUDEPICTURE  "http://upload.wikimedia.org/wikipedia/commons/thumb/7/7c/Coat_of_arms_of_Greece.svg/155px-Coat_of_arms_of_Greece.svg.png" \* MERGEFORMATINET </w:instrText>
            </w:r>
            <w:r w:rsidR="006B5E5A">
              <w:rPr>
                <w:rFonts w:eastAsia="SimSun"/>
                <w:noProof/>
                <w:lang w:val="el-GR" w:eastAsia="el-GR"/>
              </w:rPr>
              <w:fldChar w:fldCharType="separate"/>
            </w:r>
            <w:r w:rsidR="002667CA">
              <w:rPr>
                <w:rFonts w:eastAsia="SimSun"/>
                <w:noProof/>
                <w:lang w:val="el-GR" w:eastAsia="el-GR"/>
              </w:rPr>
              <w:fldChar w:fldCharType="begin"/>
            </w:r>
            <w:r w:rsidR="002667CA">
              <w:rPr>
                <w:rFonts w:eastAsia="SimSun"/>
                <w:noProof/>
                <w:lang w:val="el-GR" w:eastAsia="el-GR"/>
              </w:rPr>
              <w:instrText xml:space="preserve"> INCLUDEPICTURE  "http://upload.wikimedia.org/wikipedia/commons/thumb/7/7c/Coat_of_arms_of_Greece.svg/155px-Coat_of_arms_of_Greece.svg.png" \* MERGEFORMATINET </w:instrText>
            </w:r>
            <w:r w:rsidR="002667CA">
              <w:rPr>
                <w:rFonts w:eastAsia="SimSun"/>
                <w:noProof/>
                <w:lang w:val="el-GR" w:eastAsia="el-GR"/>
              </w:rPr>
              <w:fldChar w:fldCharType="separate"/>
            </w:r>
            <w:r w:rsidR="00843095">
              <w:rPr>
                <w:rFonts w:eastAsia="SimSun"/>
                <w:noProof/>
                <w:lang w:val="el-GR" w:eastAsia="el-GR"/>
              </w:rPr>
              <w:fldChar w:fldCharType="begin"/>
            </w:r>
            <w:r w:rsidR="00843095">
              <w:rPr>
                <w:rFonts w:eastAsia="SimSun"/>
                <w:noProof/>
                <w:lang w:val="el-GR" w:eastAsia="el-GR"/>
              </w:rPr>
              <w:instrText xml:space="preserve"> INCLUDEPICTURE  "http://upload.wikimedia.org/wikipedia/commons/thumb/7/7c/Coat_of_arms_of_Greece.svg/155px-Coat_of_arms_of_Greece.svg.png" \* MERGEFORMATINET </w:instrText>
            </w:r>
            <w:r w:rsidR="00843095">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000000">
              <w:rPr>
                <w:rFonts w:eastAsia="SimSun"/>
                <w:noProof/>
                <w:lang w:val="el-GR" w:eastAsia="el-GR"/>
              </w:rPr>
              <w:fldChar w:fldCharType="begin"/>
            </w:r>
            <w:r w:rsidR="00000000">
              <w:rPr>
                <w:rFonts w:eastAsia="SimSun"/>
                <w:noProof/>
                <w:lang w:val="el-GR" w:eastAsia="el-GR"/>
              </w:rPr>
              <w:instrText xml:space="preserve"> INCLUDEPICTURE  "http://upload.wikimedia.org/wikipedia/commons/thumb/7/7c/Coat_of_arms_of_Greece.svg/155px-Coat_of_arms_of_Greece.svg.png" \* MERGEFORMATINET </w:instrText>
            </w:r>
            <w:r w:rsidR="00000000">
              <w:rPr>
                <w:rFonts w:eastAsia="SimSun"/>
                <w:noProof/>
                <w:lang w:val="el-GR" w:eastAsia="el-GR"/>
              </w:rPr>
              <w:fldChar w:fldCharType="separate"/>
            </w:r>
            <w:r w:rsidR="00FB614E">
              <w:rPr>
                <w:rFonts w:eastAsia="SimSun"/>
                <w:noProof/>
                <w:lang w:val="el-GR" w:eastAsia="el-GR"/>
              </w:rPr>
              <w:pict w14:anchorId="1ADCB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1.7pt;visibility:visible">
                  <v:imagedata r:id="rId8" r:href="rId9"/>
                </v:shape>
              </w:pict>
            </w:r>
            <w:r w:rsidR="00000000">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sidR="00843095">
              <w:rPr>
                <w:rFonts w:eastAsia="SimSun"/>
                <w:noProof/>
                <w:lang w:val="el-GR" w:eastAsia="el-GR"/>
              </w:rPr>
              <w:fldChar w:fldCharType="end"/>
            </w:r>
            <w:r w:rsidR="002667CA">
              <w:rPr>
                <w:rFonts w:eastAsia="SimSun"/>
                <w:noProof/>
                <w:lang w:val="el-GR" w:eastAsia="el-GR"/>
              </w:rPr>
              <w:fldChar w:fldCharType="end"/>
            </w:r>
            <w:r w:rsidR="006B5E5A">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sidR="000C4183">
              <w:rPr>
                <w:rFonts w:eastAsia="SimSun"/>
                <w:noProof/>
                <w:lang w:val="el-GR" w:eastAsia="el-GR"/>
              </w:rPr>
              <w:fldChar w:fldCharType="end"/>
            </w:r>
            <w:r w:rsidR="00456A0F">
              <w:rPr>
                <w:rFonts w:eastAsia="SimSun"/>
                <w:noProof/>
                <w:lang w:val="el-GR" w:eastAsia="el-GR"/>
              </w:rPr>
              <w:fldChar w:fldCharType="end"/>
            </w:r>
            <w:r w:rsidR="00FC2BB6">
              <w:rPr>
                <w:rFonts w:eastAsia="SimSun"/>
                <w:noProof/>
                <w:lang w:val="el-GR" w:eastAsia="el-GR"/>
              </w:rPr>
              <w:fldChar w:fldCharType="end"/>
            </w:r>
            <w:r w:rsidR="00125006">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sidR="00B06727">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sidR="004E626F">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p>
        </w:tc>
        <w:tc>
          <w:tcPr>
            <w:tcW w:w="5416" w:type="dxa"/>
            <w:vAlign w:val="bottom"/>
          </w:tcPr>
          <w:p w14:paraId="2D090DCB" w14:textId="77777777" w:rsidR="00E27C8F" w:rsidRPr="00EF7D36" w:rsidRDefault="00E27C8F" w:rsidP="00B06727">
            <w:pPr>
              <w:jc w:val="right"/>
              <w:rPr>
                <w:rFonts w:ascii="Tahoma" w:eastAsia="SimSun" w:hAnsi="Tahoma" w:cs="Tahoma"/>
                <w:color w:val="000000"/>
                <w:sz w:val="32"/>
                <w:szCs w:val="32"/>
              </w:rPr>
            </w:pPr>
            <w:r w:rsidRPr="00EF7D36">
              <w:rPr>
                <w:rFonts w:ascii="Tahoma" w:eastAsia="SimSun" w:hAnsi="Tahoma" w:cs="Tahoma"/>
                <w:color w:val="000000"/>
                <w:sz w:val="32"/>
                <w:szCs w:val="32"/>
              </w:rPr>
              <w:t>ΕΓΓΡΑΦΑ ΣΥΜΒΑΣΗΣ</w:t>
            </w:r>
          </w:p>
        </w:tc>
      </w:tr>
      <w:tr w:rsidR="00E27C8F" w:rsidRPr="00EF7D36" w14:paraId="7A92764B" w14:textId="77777777" w:rsidTr="00B06727">
        <w:tc>
          <w:tcPr>
            <w:tcW w:w="4253" w:type="dxa"/>
          </w:tcPr>
          <w:p w14:paraId="22BC7E74" w14:textId="77777777" w:rsidR="00E27C8F" w:rsidRPr="00EF7D36" w:rsidRDefault="00E27C8F" w:rsidP="00B06727">
            <w:pPr>
              <w:spacing w:after="0"/>
              <w:rPr>
                <w:rFonts w:ascii="Tahoma" w:eastAsia="SimSun" w:hAnsi="Tahoma" w:cs="Tahoma"/>
                <w:color w:val="000000"/>
                <w:lang w:val="el-GR"/>
              </w:rPr>
            </w:pPr>
            <w:r w:rsidRPr="00EF7D36">
              <w:rPr>
                <w:rFonts w:ascii="Tahoma" w:eastAsia="SimSun" w:hAnsi="Tahoma" w:cs="Tahoma"/>
                <w:color w:val="000000"/>
                <w:lang w:val="el-GR"/>
              </w:rPr>
              <w:t>ΕΛΛΗΝΙΚΗ ΔΗΜΟΚΡΑΤΙΑ</w:t>
            </w:r>
          </w:p>
          <w:p w14:paraId="344BE309" w14:textId="77777777" w:rsidR="00E27C8F" w:rsidRPr="00EF7D36" w:rsidRDefault="00E27C8F" w:rsidP="00B06727">
            <w:pPr>
              <w:spacing w:after="60"/>
              <w:rPr>
                <w:rFonts w:ascii="Tahoma" w:eastAsia="SimSun" w:hAnsi="Tahoma" w:cs="Tahoma"/>
                <w:color w:val="000000"/>
                <w:lang w:val="el-GR"/>
              </w:rPr>
            </w:pPr>
            <w:r w:rsidRPr="00EF7D36">
              <w:rPr>
                <w:rFonts w:ascii="Tahoma" w:eastAsia="SimSun" w:hAnsi="Tahoma" w:cs="Tahoma"/>
                <w:color w:val="000000"/>
                <w:lang w:val="el-GR"/>
              </w:rPr>
              <w:t>ΝΟΜΟΣ ΑΤΤΙΚΗΣ</w:t>
            </w:r>
          </w:p>
          <w:p w14:paraId="5E51A144" w14:textId="77777777" w:rsidR="00E27C8F" w:rsidRPr="00EF7D36" w:rsidRDefault="00E27C8F" w:rsidP="00B06727">
            <w:pPr>
              <w:spacing w:after="0"/>
              <w:rPr>
                <w:rFonts w:ascii="Tahoma" w:eastAsia="SimSun" w:hAnsi="Tahoma" w:cs="Tahoma"/>
                <w:b/>
                <w:color w:val="000000"/>
                <w:lang w:val="el-GR"/>
              </w:rPr>
            </w:pPr>
            <w:r w:rsidRPr="00EF7D36">
              <w:rPr>
                <w:rFonts w:ascii="Tahoma" w:eastAsia="SimSun" w:hAnsi="Tahoma" w:cs="Tahoma"/>
                <w:b/>
                <w:color w:val="000000"/>
                <w:lang w:val="el-GR"/>
              </w:rPr>
              <w:t>ΔΗΜΟΣ ΚΡΩΠΙΑΣ</w:t>
            </w:r>
          </w:p>
          <w:p w14:paraId="7CA4951A" w14:textId="77777777" w:rsidR="00E27C8F" w:rsidRPr="00EF7D36" w:rsidRDefault="00E27C8F" w:rsidP="00B06727">
            <w:pPr>
              <w:spacing w:after="0"/>
              <w:rPr>
                <w:rFonts w:ascii="Tahoma" w:eastAsia="SimSun" w:hAnsi="Tahoma" w:cs="Tahoma"/>
                <w:color w:val="000000"/>
              </w:rPr>
            </w:pPr>
            <w:r w:rsidRPr="00EF7D36">
              <w:rPr>
                <w:rFonts w:ascii="Tahoma" w:eastAsia="SimSun" w:hAnsi="Tahoma" w:cs="Tahoma"/>
                <w:b/>
                <w:color w:val="000000"/>
              </w:rPr>
              <w:t>Δ/ΝΣΗ ΤΕΧΝΙΚΩΝ ΥΠΗΡΕΣΙΩΝ</w:t>
            </w:r>
          </w:p>
        </w:tc>
        <w:tc>
          <w:tcPr>
            <w:tcW w:w="5416" w:type="dxa"/>
          </w:tcPr>
          <w:p w14:paraId="50F8F9C2" w14:textId="0DCC533B" w:rsidR="00E27C8F" w:rsidRPr="005F5359" w:rsidRDefault="00E27C8F" w:rsidP="00B06727">
            <w:pPr>
              <w:jc w:val="right"/>
              <w:rPr>
                <w:rFonts w:ascii="Arial Narrow" w:eastAsia="SimSun" w:hAnsi="Arial Narrow" w:cs="Tahoma"/>
                <w:i/>
                <w:color w:val="000000"/>
                <w:sz w:val="28"/>
                <w:szCs w:val="28"/>
                <w:lang w:val="el-GR"/>
              </w:rPr>
            </w:pPr>
            <w:r w:rsidRPr="00EF7D36">
              <w:rPr>
                <w:rFonts w:ascii="Verdana" w:eastAsia="SimSun" w:hAnsi="Verdana" w:cs="Verdana"/>
                <w:b/>
                <w:color w:val="000000"/>
                <w:sz w:val="28"/>
                <w:szCs w:val="28"/>
              </w:rPr>
              <w:t>Αρ. Μελ. ΤΥ/</w:t>
            </w:r>
            <w:r w:rsidR="00FB614E">
              <w:rPr>
                <w:rFonts w:ascii="Verdana" w:eastAsia="SimSun" w:hAnsi="Verdana" w:cs="Verdana"/>
                <w:b/>
                <w:color w:val="000000"/>
                <w:sz w:val="28"/>
                <w:szCs w:val="28"/>
                <w:lang w:val="el-GR"/>
              </w:rPr>
              <w:t>49</w:t>
            </w:r>
            <w:r w:rsidRPr="00EF7D36">
              <w:rPr>
                <w:rFonts w:ascii="Verdana" w:eastAsia="SimSun" w:hAnsi="Verdana" w:cs="Verdana"/>
                <w:b/>
                <w:color w:val="000000"/>
                <w:sz w:val="28"/>
                <w:szCs w:val="28"/>
              </w:rPr>
              <w:t>/20</w:t>
            </w:r>
            <w:r>
              <w:rPr>
                <w:rFonts w:ascii="Verdana" w:eastAsia="SimSun" w:hAnsi="Verdana" w:cs="Verdana"/>
                <w:b/>
                <w:color w:val="000000"/>
                <w:sz w:val="28"/>
                <w:szCs w:val="28"/>
              </w:rPr>
              <w:t>2</w:t>
            </w:r>
            <w:r w:rsidR="00275DBF">
              <w:rPr>
                <w:rFonts w:ascii="Verdana" w:eastAsia="SimSun" w:hAnsi="Verdana" w:cs="Verdana"/>
                <w:b/>
                <w:color w:val="000000"/>
                <w:sz w:val="28"/>
                <w:szCs w:val="28"/>
                <w:lang w:val="el-GR"/>
              </w:rPr>
              <w:t>5</w:t>
            </w:r>
          </w:p>
        </w:tc>
      </w:tr>
    </w:tbl>
    <w:p w14:paraId="5FD10DE3" w14:textId="77777777" w:rsidR="00E27C8F" w:rsidRDefault="00E27C8F" w:rsidP="00E27C8F">
      <w:pPr>
        <w:pStyle w:val="16"/>
        <w:rPr>
          <w:szCs w:val="22"/>
          <w:lang w:val="el-GR"/>
        </w:rPr>
      </w:pPr>
    </w:p>
    <w:tbl>
      <w:tblPr>
        <w:tblW w:w="9624"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Look w:val="0000" w:firstRow="0" w:lastRow="0" w:firstColumn="0" w:lastColumn="0" w:noHBand="0" w:noVBand="0"/>
      </w:tblPr>
      <w:tblGrid>
        <w:gridCol w:w="2253"/>
        <w:gridCol w:w="2353"/>
        <w:gridCol w:w="5018"/>
      </w:tblGrid>
      <w:tr w:rsidR="00E27C8F" w:rsidRPr="003F3AF9" w14:paraId="1E15BC14" w14:textId="77777777" w:rsidTr="00B06727">
        <w:trPr>
          <w:trHeight w:val="907"/>
        </w:trPr>
        <w:tc>
          <w:tcPr>
            <w:tcW w:w="2253" w:type="dxa"/>
            <w:shd w:val="clear" w:color="auto" w:fill="CCCCCC"/>
            <w:vAlign w:val="center"/>
          </w:tcPr>
          <w:p w14:paraId="720E9401" w14:textId="77777777" w:rsidR="00E27C8F" w:rsidRPr="00AA0C08" w:rsidRDefault="00E27C8F" w:rsidP="00B06727">
            <w:pPr>
              <w:spacing w:after="0"/>
              <w:ind w:left="-57" w:right="-51"/>
              <w:jc w:val="right"/>
              <w:rPr>
                <w:rFonts w:cs="Verdana"/>
                <w:color w:val="000000"/>
                <w:sz w:val="20"/>
                <w:szCs w:val="20"/>
                <w:lang w:eastAsia="zh-CN"/>
              </w:rPr>
            </w:pPr>
            <w:r w:rsidRPr="00AA0C08">
              <w:rPr>
                <w:rFonts w:cs="Verdana"/>
                <w:color w:val="000000"/>
                <w:sz w:val="20"/>
                <w:szCs w:val="20"/>
                <w:lang w:eastAsia="zh-CN"/>
              </w:rPr>
              <w:t>ΤΙΤΛΟΣ ΔΗΜΟΣΙΑΣ ΣΥΜΒΑΣΗΣ</w:t>
            </w:r>
          </w:p>
        </w:tc>
        <w:tc>
          <w:tcPr>
            <w:tcW w:w="7371" w:type="dxa"/>
            <w:gridSpan w:val="2"/>
            <w:vAlign w:val="center"/>
          </w:tcPr>
          <w:p w14:paraId="3450E2B3" w14:textId="419C3246" w:rsidR="004D1BB8" w:rsidRPr="004D1BB8" w:rsidRDefault="009F7C9B" w:rsidP="00B06727">
            <w:pPr>
              <w:tabs>
                <w:tab w:val="left" w:pos="1950"/>
                <w:tab w:val="left" w:pos="4042"/>
              </w:tabs>
              <w:spacing w:after="0"/>
              <w:rPr>
                <w:rFonts w:cs="Segoe UI"/>
                <w:b/>
                <w:color w:val="000000"/>
                <w:sz w:val="24"/>
                <w:lang w:val="el-GR"/>
              </w:rPr>
            </w:pPr>
            <w:r>
              <w:rPr>
                <w:rFonts w:cs="Segoe UI"/>
                <w:b/>
                <w:color w:val="000000"/>
                <w:sz w:val="24"/>
                <w:lang w:val="el-GR"/>
              </w:rPr>
              <w:t xml:space="preserve">Προμήθεια γραφικής ύλης, ειδών γραφείου, φωτοτυπικού χαρτιού </w:t>
            </w:r>
            <w:r w:rsidRPr="00EF377A">
              <w:rPr>
                <w:rFonts w:cs="Segoe UI"/>
                <w:b/>
                <w:color w:val="000000"/>
                <w:sz w:val="24"/>
                <w:lang w:val="el-GR"/>
              </w:rPr>
              <w:t>κ.λ.π.</w:t>
            </w:r>
            <w:r w:rsidR="00F140EF" w:rsidRPr="00EF377A">
              <w:rPr>
                <w:rFonts w:cs="Segoe UI"/>
                <w:b/>
                <w:color w:val="000000"/>
                <w:sz w:val="24"/>
                <w:lang w:val="el-GR"/>
              </w:rPr>
              <w:t>, αναλωσίμων μηχ</w:t>
            </w:r>
            <w:r w:rsidR="003F3AF9">
              <w:rPr>
                <w:rFonts w:cs="Segoe UI"/>
                <w:b/>
                <w:color w:val="000000"/>
                <w:sz w:val="24"/>
                <w:lang w:val="el-GR"/>
              </w:rPr>
              <w:t>α</w:t>
            </w:r>
            <w:r w:rsidR="00F140EF" w:rsidRPr="00EF377A">
              <w:rPr>
                <w:rFonts w:cs="Segoe UI"/>
                <w:b/>
                <w:color w:val="000000"/>
                <w:sz w:val="24"/>
                <w:lang w:val="el-GR"/>
              </w:rPr>
              <w:t xml:space="preserve">νογράφησης </w:t>
            </w:r>
            <w:r w:rsidR="00FC2BB6" w:rsidRPr="00EF377A">
              <w:rPr>
                <w:rFonts w:cs="Segoe UI"/>
                <w:b/>
                <w:color w:val="000000"/>
                <w:sz w:val="24"/>
                <w:lang w:val="el-GR"/>
              </w:rPr>
              <w:t>2025</w:t>
            </w:r>
          </w:p>
        </w:tc>
      </w:tr>
      <w:tr w:rsidR="00E27C8F" w:rsidRPr="003372ED" w14:paraId="660470BC" w14:textId="77777777" w:rsidTr="00B06727">
        <w:trPr>
          <w:trHeight w:val="510"/>
        </w:trPr>
        <w:tc>
          <w:tcPr>
            <w:tcW w:w="2253" w:type="dxa"/>
            <w:shd w:val="clear" w:color="auto" w:fill="CCCCCC"/>
            <w:vAlign w:val="center"/>
          </w:tcPr>
          <w:p w14:paraId="42DD16F1" w14:textId="77777777" w:rsidR="00E27C8F" w:rsidRPr="00AA0C08" w:rsidRDefault="00E27C8F" w:rsidP="00B06727">
            <w:pPr>
              <w:spacing w:after="0"/>
              <w:ind w:left="-57" w:right="-51"/>
              <w:jc w:val="right"/>
              <w:rPr>
                <w:rFonts w:cs="Verdana"/>
                <w:color w:val="000000"/>
                <w:sz w:val="20"/>
                <w:szCs w:val="20"/>
                <w:lang w:eastAsia="zh-CN"/>
              </w:rPr>
            </w:pPr>
            <w:r w:rsidRPr="00AA0C08">
              <w:rPr>
                <w:rFonts w:cs="Verdana"/>
                <w:color w:val="000000"/>
                <w:sz w:val="20"/>
                <w:szCs w:val="20"/>
                <w:lang w:eastAsia="zh-CN"/>
              </w:rPr>
              <w:t xml:space="preserve">ΕΙΔΟΣ ΔΗΜΟΣΙΑΣ ΣΥΜΒΑΣΗΣ </w:t>
            </w:r>
          </w:p>
        </w:tc>
        <w:tc>
          <w:tcPr>
            <w:tcW w:w="7371" w:type="dxa"/>
            <w:gridSpan w:val="2"/>
            <w:vAlign w:val="center"/>
          </w:tcPr>
          <w:p w14:paraId="36C606ED" w14:textId="77777777" w:rsidR="00E27C8F" w:rsidRPr="00C312F5" w:rsidRDefault="00E27C8F" w:rsidP="00B06727">
            <w:pPr>
              <w:tabs>
                <w:tab w:val="left" w:pos="1950"/>
                <w:tab w:val="left" w:pos="4042"/>
              </w:tabs>
              <w:spacing w:after="0"/>
              <w:ind w:left="-57"/>
              <w:rPr>
                <w:rFonts w:cs="Arial"/>
                <w:b/>
                <w:color w:val="000000"/>
                <w:sz w:val="28"/>
                <w:szCs w:val="28"/>
                <w:lang w:val="el-GR" w:eastAsia="zh-CN"/>
              </w:rPr>
            </w:pPr>
            <w:r>
              <w:rPr>
                <w:rFonts w:cs="Arial"/>
                <w:b/>
                <w:color w:val="000000"/>
                <w:sz w:val="28"/>
                <w:szCs w:val="28"/>
                <w:lang w:val="el-GR" w:eastAsia="zh-CN"/>
              </w:rPr>
              <w:t>Προμήθεια υλικού</w:t>
            </w:r>
          </w:p>
        </w:tc>
      </w:tr>
      <w:tr w:rsidR="00E27C8F" w:rsidRPr="00AA0C08" w14:paraId="4E46BAB0" w14:textId="77777777" w:rsidTr="00B06727">
        <w:trPr>
          <w:trHeight w:val="510"/>
        </w:trPr>
        <w:tc>
          <w:tcPr>
            <w:tcW w:w="2253" w:type="dxa"/>
            <w:shd w:val="clear" w:color="auto" w:fill="CCCCCC"/>
            <w:vAlign w:val="center"/>
          </w:tcPr>
          <w:p w14:paraId="5365D6CE" w14:textId="77777777" w:rsidR="00E27C8F" w:rsidRPr="00AA0C08" w:rsidRDefault="00E27C8F" w:rsidP="00B06727">
            <w:pPr>
              <w:spacing w:after="0"/>
              <w:ind w:left="-57" w:right="-51"/>
              <w:jc w:val="right"/>
              <w:rPr>
                <w:rFonts w:cs="Verdana"/>
                <w:color w:val="000000"/>
                <w:sz w:val="20"/>
                <w:szCs w:val="20"/>
                <w:lang w:eastAsia="zh-CN"/>
              </w:rPr>
            </w:pPr>
            <w:r w:rsidRPr="00AA0C08">
              <w:rPr>
                <w:rFonts w:cs="Verdana"/>
                <w:color w:val="000000"/>
                <w:sz w:val="20"/>
                <w:szCs w:val="20"/>
                <w:lang w:eastAsia="zh-CN"/>
              </w:rPr>
              <w:t>ΜΕΓΙΣΤΗ ΕΚΤΙΜΩΜΕΝΗ ΑΞΙΑ</w:t>
            </w:r>
          </w:p>
        </w:tc>
        <w:tc>
          <w:tcPr>
            <w:tcW w:w="2353" w:type="dxa"/>
            <w:tcBorders>
              <w:right w:val="nil"/>
            </w:tcBorders>
            <w:vAlign w:val="center"/>
          </w:tcPr>
          <w:p w14:paraId="04EE7601" w14:textId="71EE8663" w:rsidR="00E27C8F" w:rsidRPr="005F5359" w:rsidRDefault="00D45BCC" w:rsidP="00B06727">
            <w:pPr>
              <w:tabs>
                <w:tab w:val="left" w:pos="3118"/>
              </w:tabs>
              <w:spacing w:after="0"/>
              <w:jc w:val="right"/>
              <w:rPr>
                <w:rFonts w:cs="Arial"/>
                <w:b/>
                <w:color w:val="000000"/>
                <w:sz w:val="30"/>
                <w:szCs w:val="30"/>
                <w:lang w:val="el-GR" w:eastAsia="zh-CN"/>
              </w:rPr>
            </w:pPr>
            <w:r>
              <w:rPr>
                <w:rFonts w:cs="Arial"/>
                <w:b/>
                <w:sz w:val="30"/>
                <w:szCs w:val="30"/>
                <w:lang w:val="el-GR" w:eastAsia="zh-CN"/>
              </w:rPr>
              <w:t>151.107,87</w:t>
            </w:r>
          </w:p>
        </w:tc>
        <w:tc>
          <w:tcPr>
            <w:tcW w:w="5018" w:type="dxa"/>
            <w:tcBorders>
              <w:left w:val="nil"/>
            </w:tcBorders>
            <w:vAlign w:val="center"/>
          </w:tcPr>
          <w:p w14:paraId="4B31BDAF" w14:textId="77777777" w:rsidR="00E27C8F" w:rsidRPr="00AA0C08" w:rsidRDefault="00E27C8F" w:rsidP="00B06727">
            <w:pPr>
              <w:tabs>
                <w:tab w:val="left" w:pos="992"/>
                <w:tab w:val="left" w:pos="3118"/>
              </w:tabs>
              <w:spacing w:after="0"/>
              <w:ind w:left="-108"/>
              <w:rPr>
                <w:rFonts w:cs="Arial"/>
                <w:b/>
                <w:color w:val="000000"/>
                <w:sz w:val="30"/>
                <w:szCs w:val="30"/>
                <w:lang w:eastAsia="zh-CN"/>
              </w:rPr>
            </w:pPr>
            <w:r w:rsidRPr="00AA0C08">
              <w:rPr>
                <w:rFonts w:cs="Arial"/>
                <w:i/>
                <w:color w:val="000000"/>
                <w:sz w:val="20"/>
                <w:szCs w:val="20"/>
                <w:lang w:eastAsia="zh-CN"/>
              </w:rPr>
              <w:t>χωρίς ΦΠΑ</w:t>
            </w:r>
          </w:p>
        </w:tc>
      </w:tr>
      <w:tr w:rsidR="00E27C8F" w:rsidRPr="00AA0C08" w14:paraId="17AF6DC1" w14:textId="77777777" w:rsidTr="00B06727">
        <w:trPr>
          <w:trHeight w:val="510"/>
        </w:trPr>
        <w:tc>
          <w:tcPr>
            <w:tcW w:w="2253" w:type="dxa"/>
            <w:shd w:val="clear" w:color="auto" w:fill="CCCCCC"/>
            <w:vAlign w:val="center"/>
          </w:tcPr>
          <w:p w14:paraId="0A74E328" w14:textId="77777777" w:rsidR="00E27C8F" w:rsidRPr="00AA0C08" w:rsidRDefault="00E27C8F" w:rsidP="00B06727">
            <w:pPr>
              <w:spacing w:after="0"/>
              <w:ind w:left="-57" w:right="-51"/>
              <w:jc w:val="right"/>
              <w:rPr>
                <w:rFonts w:cs="Verdana"/>
                <w:color w:val="000000"/>
                <w:sz w:val="20"/>
                <w:szCs w:val="20"/>
                <w:lang w:eastAsia="zh-CN"/>
              </w:rPr>
            </w:pPr>
            <w:r w:rsidRPr="00AA0C08">
              <w:rPr>
                <w:rFonts w:cs="Verdana"/>
                <w:color w:val="000000"/>
                <w:sz w:val="20"/>
                <w:szCs w:val="20"/>
                <w:lang w:eastAsia="zh-CN"/>
              </w:rPr>
              <w:t xml:space="preserve"> ΣΥΝΟΛΙΚΗ ΔΑΠΑΝΗ</w:t>
            </w:r>
          </w:p>
        </w:tc>
        <w:tc>
          <w:tcPr>
            <w:tcW w:w="2353" w:type="dxa"/>
            <w:tcBorders>
              <w:right w:val="nil"/>
            </w:tcBorders>
            <w:vAlign w:val="center"/>
          </w:tcPr>
          <w:p w14:paraId="413B3A9E" w14:textId="1A7A8EC0" w:rsidR="00E27C8F" w:rsidRPr="000348BB" w:rsidRDefault="00D45BCC" w:rsidP="00B06727">
            <w:pPr>
              <w:tabs>
                <w:tab w:val="left" w:pos="3118"/>
              </w:tabs>
              <w:spacing w:after="0"/>
              <w:jc w:val="right"/>
              <w:rPr>
                <w:rFonts w:cs="Arial"/>
                <w:b/>
                <w:bCs/>
                <w:color w:val="000000"/>
                <w:sz w:val="30"/>
                <w:szCs w:val="30"/>
                <w:lang w:val="en-US" w:eastAsia="zh-CN"/>
              </w:rPr>
            </w:pPr>
            <w:r>
              <w:rPr>
                <w:rFonts w:cs="Arial"/>
                <w:b/>
                <w:bCs/>
                <w:color w:val="000000"/>
                <w:sz w:val="30"/>
                <w:szCs w:val="30"/>
                <w:lang w:val="el-GR" w:eastAsia="zh-CN"/>
              </w:rPr>
              <w:t>187.373,76</w:t>
            </w:r>
          </w:p>
        </w:tc>
        <w:tc>
          <w:tcPr>
            <w:tcW w:w="5018" w:type="dxa"/>
            <w:tcBorders>
              <w:left w:val="nil"/>
            </w:tcBorders>
            <w:vAlign w:val="center"/>
          </w:tcPr>
          <w:p w14:paraId="18448502" w14:textId="77777777" w:rsidR="00E27C8F" w:rsidRPr="00AA0C08" w:rsidRDefault="00E27C8F" w:rsidP="00B06727">
            <w:pPr>
              <w:tabs>
                <w:tab w:val="left" w:pos="992"/>
                <w:tab w:val="left" w:pos="3118"/>
              </w:tabs>
              <w:spacing w:after="0"/>
              <w:ind w:left="-108"/>
              <w:rPr>
                <w:rFonts w:cs="Arial"/>
                <w:color w:val="000000"/>
                <w:sz w:val="30"/>
                <w:szCs w:val="30"/>
                <w:lang w:val="en-US" w:eastAsia="zh-CN"/>
              </w:rPr>
            </w:pPr>
            <w:r w:rsidRPr="00AA0C08">
              <w:rPr>
                <w:rFonts w:cs="Arial"/>
                <w:i/>
                <w:color w:val="000000"/>
                <w:sz w:val="20"/>
                <w:szCs w:val="20"/>
                <w:lang w:eastAsia="zh-CN"/>
              </w:rPr>
              <w:t>με ΦΠΑ</w:t>
            </w:r>
          </w:p>
        </w:tc>
      </w:tr>
      <w:tr w:rsidR="00E27C8F" w:rsidRPr="003372ED" w14:paraId="0A79CEE0" w14:textId="77777777" w:rsidTr="00B06727">
        <w:trPr>
          <w:trHeight w:val="510"/>
        </w:trPr>
        <w:tc>
          <w:tcPr>
            <w:tcW w:w="2253" w:type="dxa"/>
            <w:shd w:val="clear" w:color="auto" w:fill="CCCCCC"/>
            <w:vAlign w:val="center"/>
          </w:tcPr>
          <w:p w14:paraId="4012384A" w14:textId="77777777" w:rsidR="00E27C8F" w:rsidRPr="00AA0C08" w:rsidRDefault="00E27C8F" w:rsidP="00B06727">
            <w:pPr>
              <w:spacing w:after="0"/>
              <w:ind w:left="-57" w:right="-51"/>
              <w:jc w:val="right"/>
              <w:rPr>
                <w:rFonts w:cs="Verdana"/>
                <w:color w:val="000000"/>
                <w:sz w:val="20"/>
                <w:szCs w:val="20"/>
                <w:lang w:eastAsia="zh-CN"/>
              </w:rPr>
            </w:pPr>
            <w:r w:rsidRPr="00AA0C08">
              <w:rPr>
                <w:rFonts w:cs="Verdana"/>
                <w:color w:val="000000"/>
                <w:sz w:val="20"/>
                <w:szCs w:val="20"/>
                <w:lang w:eastAsia="zh-CN"/>
              </w:rPr>
              <w:t>ΑΝΑΘΕΤΟΥΣΑ ΑΡΧΗ</w:t>
            </w:r>
          </w:p>
        </w:tc>
        <w:tc>
          <w:tcPr>
            <w:tcW w:w="7371" w:type="dxa"/>
            <w:gridSpan w:val="2"/>
            <w:vAlign w:val="center"/>
          </w:tcPr>
          <w:p w14:paraId="16064B0C" w14:textId="77777777" w:rsidR="00E27C8F" w:rsidRPr="00C312F5" w:rsidRDefault="00E27C8F" w:rsidP="00B06727">
            <w:pPr>
              <w:tabs>
                <w:tab w:val="left" w:pos="1950"/>
                <w:tab w:val="left" w:pos="4042"/>
              </w:tabs>
              <w:spacing w:after="0"/>
              <w:rPr>
                <w:b/>
                <w:color w:val="000000"/>
                <w:sz w:val="28"/>
                <w:szCs w:val="28"/>
                <w:lang w:val="el-GR" w:eastAsia="zh-CN"/>
              </w:rPr>
            </w:pPr>
            <w:r>
              <w:rPr>
                <w:rFonts w:cs="Arial"/>
                <w:b/>
                <w:color w:val="000000"/>
                <w:sz w:val="28"/>
                <w:szCs w:val="28"/>
                <w:lang w:val="el-GR" w:eastAsia="zh-CN"/>
              </w:rPr>
              <w:t>ΔΗΜΟΣ ΚΡΩΠΙΑΣ</w:t>
            </w:r>
          </w:p>
        </w:tc>
      </w:tr>
      <w:tr w:rsidR="00E27C8F" w:rsidRPr="003F3AF9" w14:paraId="3BD2313F" w14:textId="77777777" w:rsidTr="00B06727">
        <w:trPr>
          <w:trHeight w:val="510"/>
        </w:trPr>
        <w:tc>
          <w:tcPr>
            <w:tcW w:w="2253" w:type="dxa"/>
            <w:shd w:val="clear" w:color="auto" w:fill="CCCCCC"/>
            <w:vAlign w:val="center"/>
          </w:tcPr>
          <w:p w14:paraId="7E020DBC" w14:textId="77777777" w:rsidR="00E27C8F" w:rsidRPr="00AA0C08" w:rsidRDefault="00E27C8F" w:rsidP="00B06727">
            <w:pPr>
              <w:spacing w:after="0"/>
              <w:ind w:left="-57" w:right="-51"/>
              <w:jc w:val="right"/>
              <w:rPr>
                <w:rFonts w:cs="Verdana"/>
                <w:color w:val="000000"/>
                <w:sz w:val="20"/>
                <w:szCs w:val="20"/>
                <w:lang w:eastAsia="zh-CN"/>
              </w:rPr>
            </w:pPr>
            <w:r>
              <w:rPr>
                <w:rFonts w:cs="Verdana"/>
                <w:color w:val="000000"/>
                <w:sz w:val="20"/>
                <w:szCs w:val="20"/>
                <w:lang w:val="el-GR" w:eastAsia="zh-CN"/>
              </w:rPr>
              <w:t>ΔΙΑΡΚΕΙΑ</w:t>
            </w:r>
          </w:p>
        </w:tc>
        <w:tc>
          <w:tcPr>
            <w:tcW w:w="7371" w:type="dxa"/>
            <w:gridSpan w:val="2"/>
            <w:vAlign w:val="center"/>
          </w:tcPr>
          <w:p w14:paraId="113819AA" w14:textId="77777777" w:rsidR="00CF3FE9" w:rsidRDefault="00A64FF2" w:rsidP="00B06727">
            <w:pPr>
              <w:tabs>
                <w:tab w:val="left" w:pos="1950"/>
                <w:tab w:val="left" w:pos="4042"/>
              </w:tabs>
              <w:spacing w:after="0"/>
              <w:rPr>
                <w:rFonts w:cs="Arial"/>
                <w:b/>
                <w:color w:val="000000"/>
                <w:sz w:val="28"/>
                <w:szCs w:val="28"/>
                <w:lang w:val="el-GR" w:eastAsia="zh-CN"/>
              </w:rPr>
            </w:pPr>
            <w:r>
              <w:rPr>
                <w:rFonts w:cs="Arial"/>
                <w:b/>
                <w:color w:val="000000"/>
                <w:sz w:val="28"/>
                <w:szCs w:val="28"/>
                <w:lang w:val="el-GR" w:eastAsia="zh-CN"/>
              </w:rPr>
              <w:t>Δώδεκα (12)</w:t>
            </w:r>
            <w:r w:rsidR="00E27C8F">
              <w:rPr>
                <w:rFonts w:cs="Arial"/>
                <w:b/>
                <w:color w:val="000000"/>
                <w:sz w:val="28"/>
                <w:szCs w:val="28"/>
                <w:lang w:val="el-GR" w:eastAsia="zh-CN"/>
              </w:rPr>
              <w:t xml:space="preserve"> μήνες</w:t>
            </w:r>
            <w:r w:rsidR="00CF3FE9">
              <w:rPr>
                <w:rFonts w:cs="Arial"/>
                <w:b/>
                <w:color w:val="000000"/>
                <w:sz w:val="28"/>
                <w:szCs w:val="28"/>
                <w:lang w:val="el-GR" w:eastAsia="zh-CN"/>
              </w:rPr>
              <w:t xml:space="preserve"> για το Τμήμα 1, </w:t>
            </w:r>
          </w:p>
          <w:p w14:paraId="2FD5E580" w14:textId="49104BC8" w:rsidR="00E27C8F" w:rsidRDefault="00CF3FE9" w:rsidP="00B06727">
            <w:pPr>
              <w:tabs>
                <w:tab w:val="left" w:pos="1950"/>
                <w:tab w:val="left" w:pos="4042"/>
              </w:tabs>
              <w:spacing w:after="0"/>
              <w:rPr>
                <w:rFonts w:cs="Arial"/>
                <w:b/>
                <w:color w:val="000000"/>
                <w:sz w:val="28"/>
                <w:szCs w:val="28"/>
                <w:lang w:val="el-GR" w:eastAsia="zh-CN"/>
              </w:rPr>
            </w:pPr>
            <w:r>
              <w:rPr>
                <w:rFonts w:cs="Arial"/>
                <w:b/>
                <w:color w:val="000000"/>
                <w:sz w:val="28"/>
                <w:szCs w:val="28"/>
                <w:lang w:val="el-GR" w:eastAsia="zh-CN"/>
              </w:rPr>
              <w:t>έξι μήνες (6) για το τμήμα 2</w:t>
            </w:r>
          </w:p>
        </w:tc>
      </w:tr>
      <w:tr w:rsidR="00E27C8F" w:rsidRPr="003372ED" w14:paraId="30977C67" w14:textId="77777777" w:rsidTr="00B06727">
        <w:trPr>
          <w:trHeight w:val="510"/>
        </w:trPr>
        <w:tc>
          <w:tcPr>
            <w:tcW w:w="2253" w:type="dxa"/>
            <w:shd w:val="clear" w:color="auto" w:fill="CCCCCC"/>
            <w:vAlign w:val="center"/>
          </w:tcPr>
          <w:p w14:paraId="09B81E40" w14:textId="77777777" w:rsidR="00E27C8F" w:rsidRPr="00AA0C08" w:rsidRDefault="00E27C8F" w:rsidP="00B06727">
            <w:pPr>
              <w:spacing w:after="0"/>
              <w:ind w:left="-57" w:right="-51"/>
              <w:jc w:val="right"/>
              <w:rPr>
                <w:rFonts w:cs="Verdana"/>
                <w:color w:val="000000"/>
                <w:sz w:val="20"/>
                <w:szCs w:val="20"/>
                <w:lang w:eastAsia="zh-CN"/>
              </w:rPr>
            </w:pPr>
            <w:r>
              <w:rPr>
                <w:rFonts w:cs="Verdana"/>
                <w:color w:val="000000"/>
                <w:sz w:val="20"/>
                <w:szCs w:val="20"/>
                <w:lang w:val="el-GR" w:eastAsia="zh-CN"/>
              </w:rPr>
              <w:t>ΑΡ. ΤΜΗΜΆΤΩΝ</w:t>
            </w:r>
          </w:p>
        </w:tc>
        <w:tc>
          <w:tcPr>
            <w:tcW w:w="7371" w:type="dxa"/>
            <w:gridSpan w:val="2"/>
            <w:vAlign w:val="center"/>
          </w:tcPr>
          <w:p w14:paraId="776D20FD" w14:textId="2C35A172" w:rsidR="00E27C8F" w:rsidRDefault="00AC5680" w:rsidP="00B06727">
            <w:pPr>
              <w:tabs>
                <w:tab w:val="left" w:pos="1950"/>
                <w:tab w:val="left" w:pos="4042"/>
              </w:tabs>
              <w:spacing w:after="0"/>
              <w:rPr>
                <w:rFonts w:cs="Arial"/>
                <w:b/>
                <w:color w:val="000000"/>
                <w:sz w:val="28"/>
                <w:szCs w:val="28"/>
                <w:lang w:val="el-GR" w:eastAsia="zh-CN"/>
              </w:rPr>
            </w:pPr>
            <w:r w:rsidRPr="001F1CF4">
              <w:rPr>
                <w:rFonts w:cs="Arial"/>
                <w:b/>
                <w:color w:val="000000"/>
                <w:sz w:val="28"/>
                <w:szCs w:val="28"/>
                <w:lang w:val="el-GR" w:eastAsia="zh-CN"/>
              </w:rPr>
              <w:t>ΔΥΟ</w:t>
            </w:r>
            <w:r w:rsidR="00E27C8F" w:rsidRPr="001F1CF4">
              <w:rPr>
                <w:rFonts w:cs="Arial"/>
                <w:b/>
                <w:color w:val="000000"/>
                <w:sz w:val="28"/>
                <w:szCs w:val="28"/>
                <w:lang w:val="el-GR" w:eastAsia="zh-CN"/>
              </w:rPr>
              <w:t xml:space="preserve"> (0</w:t>
            </w:r>
            <w:r w:rsidR="00DD0768" w:rsidRPr="001F1CF4">
              <w:rPr>
                <w:rFonts w:cs="Arial"/>
                <w:b/>
                <w:color w:val="000000"/>
                <w:sz w:val="28"/>
                <w:szCs w:val="28"/>
                <w:lang w:val="el-GR" w:eastAsia="zh-CN"/>
              </w:rPr>
              <w:t>2</w:t>
            </w:r>
            <w:r w:rsidR="00E27C8F" w:rsidRPr="001F1CF4">
              <w:rPr>
                <w:rFonts w:cs="Arial"/>
                <w:b/>
                <w:color w:val="000000"/>
                <w:sz w:val="28"/>
                <w:szCs w:val="28"/>
                <w:lang w:val="el-GR" w:eastAsia="zh-CN"/>
              </w:rPr>
              <w:t>)</w:t>
            </w:r>
          </w:p>
        </w:tc>
      </w:tr>
      <w:tr w:rsidR="00E27C8F" w:rsidRPr="003372ED" w14:paraId="03634110" w14:textId="77777777" w:rsidTr="00B06727">
        <w:trPr>
          <w:trHeight w:val="510"/>
        </w:trPr>
        <w:tc>
          <w:tcPr>
            <w:tcW w:w="2253" w:type="dxa"/>
            <w:shd w:val="clear" w:color="auto" w:fill="CCCCCC"/>
            <w:vAlign w:val="center"/>
          </w:tcPr>
          <w:p w14:paraId="3E8C43E0" w14:textId="77777777" w:rsidR="00E27C8F" w:rsidRDefault="00E27C8F" w:rsidP="00B06727">
            <w:pPr>
              <w:spacing w:after="0"/>
              <w:ind w:left="-57" w:right="-51"/>
              <w:jc w:val="right"/>
              <w:rPr>
                <w:rFonts w:cs="Verdana"/>
                <w:color w:val="000000"/>
                <w:sz w:val="20"/>
                <w:szCs w:val="20"/>
                <w:lang w:val="el-GR" w:eastAsia="zh-CN"/>
              </w:rPr>
            </w:pPr>
            <w:r>
              <w:rPr>
                <w:rFonts w:cs="Verdana"/>
                <w:color w:val="000000"/>
                <w:sz w:val="20"/>
                <w:szCs w:val="20"/>
                <w:lang w:val="el-GR" w:eastAsia="zh-CN"/>
              </w:rPr>
              <w:t>ΧΡΗΜΑΤΟΔΟΤΗΣΗ</w:t>
            </w:r>
          </w:p>
        </w:tc>
        <w:tc>
          <w:tcPr>
            <w:tcW w:w="7371" w:type="dxa"/>
            <w:gridSpan w:val="2"/>
            <w:vAlign w:val="center"/>
          </w:tcPr>
          <w:p w14:paraId="2614B4A7" w14:textId="77777777" w:rsidR="00E27C8F" w:rsidRDefault="00E27C8F" w:rsidP="00B06727">
            <w:pPr>
              <w:tabs>
                <w:tab w:val="left" w:pos="1950"/>
                <w:tab w:val="left" w:pos="4042"/>
              </w:tabs>
              <w:spacing w:after="0"/>
              <w:rPr>
                <w:rFonts w:cs="Arial"/>
                <w:b/>
                <w:color w:val="000000"/>
                <w:sz w:val="28"/>
                <w:szCs w:val="28"/>
                <w:lang w:val="el-GR" w:eastAsia="zh-CN"/>
              </w:rPr>
            </w:pPr>
            <w:r>
              <w:rPr>
                <w:rFonts w:cs="Arial"/>
                <w:b/>
                <w:color w:val="000000"/>
                <w:sz w:val="28"/>
                <w:szCs w:val="28"/>
                <w:lang w:val="el-GR" w:eastAsia="zh-CN"/>
              </w:rPr>
              <w:t>ΙΔΙΟΙ ΠΟΡΟΙ</w:t>
            </w:r>
          </w:p>
        </w:tc>
      </w:tr>
    </w:tbl>
    <w:p w14:paraId="11C3C6DA" w14:textId="77777777" w:rsidR="00E27C8F" w:rsidRDefault="00E27C8F" w:rsidP="00E27C8F">
      <w:pPr>
        <w:rPr>
          <w:lang w:val="el-GR" w:eastAsia="ja-JP"/>
        </w:rPr>
      </w:pPr>
    </w:p>
    <w:tbl>
      <w:tblPr>
        <w:tblW w:w="498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65"/>
        <w:gridCol w:w="1086"/>
        <w:gridCol w:w="1134"/>
        <w:gridCol w:w="6194"/>
      </w:tblGrid>
      <w:tr w:rsidR="00EE2890" w:rsidRPr="00AA0C08" w14:paraId="2548D7DC" w14:textId="77777777" w:rsidTr="00272D05">
        <w:trPr>
          <w:trHeight w:val="380"/>
        </w:trPr>
        <w:tc>
          <w:tcPr>
            <w:tcW w:w="5000" w:type="pct"/>
            <w:gridSpan w:val="4"/>
            <w:tcBorders>
              <w:top w:val="single" w:sz="12" w:space="0" w:color="auto"/>
              <w:left w:val="single" w:sz="12" w:space="0" w:color="auto"/>
              <w:bottom w:val="single" w:sz="6" w:space="0" w:color="auto"/>
              <w:right w:val="single" w:sz="12" w:space="0" w:color="auto"/>
            </w:tcBorders>
            <w:shd w:val="clear" w:color="auto" w:fill="CCCCCC"/>
          </w:tcPr>
          <w:p w14:paraId="6C12B8CF" w14:textId="28A7E261" w:rsidR="00EE2890" w:rsidRPr="00AA0C08" w:rsidRDefault="00EE2890" w:rsidP="00EE2890">
            <w:pPr>
              <w:spacing w:before="60" w:after="60"/>
              <w:ind w:left="142"/>
              <w:jc w:val="center"/>
              <w:rPr>
                <w:color w:val="000000"/>
                <w:lang w:eastAsia="zh-CN"/>
              </w:rPr>
            </w:pPr>
            <w:r w:rsidRPr="00AA0C08">
              <w:rPr>
                <w:rFonts w:cs="Verdana"/>
                <w:b/>
                <w:color w:val="000000"/>
                <w:sz w:val="28"/>
                <w:szCs w:val="28"/>
                <w:lang w:eastAsia="zh-CN"/>
              </w:rPr>
              <w:t>ΚΑΕ</w:t>
            </w:r>
          </w:p>
        </w:tc>
      </w:tr>
      <w:tr w:rsidR="0049143C" w:rsidRPr="00AA0C08" w14:paraId="03138FB0" w14:textId="77777777" w:rsidTr="00272D05">
        <w:tblPrEx>
          <w:tblBorders>
            <w:insideH w:val="single" w:sz="4" w:space="0" w:color="auto"/>
            <w:insideV w:val="single" w:sz="4" w:space="0" w:color="auto"/>
          </w:tblBorders>
        </w:tblPrEx>
        <w:trPr>
          <w:trHeight w:val="69"/>
        </w:trPr>
        <w:tc>
          <w:tcPr>
            <w:tcW w:w="608" w:type="pct"/>
            <w:tcBorders>
              <w:top w:val="single" w:sz="6" w:space="0" w:color="auto"/>
              <w:left w:val="single" w:sz="12" w:space="0" w:color="auto"/>
            </w:tcBorders>
            <w:shd w:val="clear" w:color="auto" w:fill="CCCCCC"/>
            <w:vAlign w:val="center"/>
          </w:tcPr>
          <w:p w14:paraId="768DD3BB" w14:textId="77777777" w:rsidR="0049143C" w:rsidRPr="00AA0C08" w:rsidRDefault="0049143C" w:rsidP="00B06727">
            <w:pPr>
              <w:tabs>
                <w:tab w:val="left" w:pos="1950"/>
                <w:tab w:val="left" w:pos="4042"/>
              </w:tabs>
              <w:ind w:left="-57" w:right="-74"/>
              <w:jc w:val="center"/>
              <w:rPr>
                <w:rFonts w:cs="Arial"/>
                <w:b/>
                <w:i/>
                <w:color w:val="000000"/>
                <w:sz w:val="18"/>
                <w:szCs w:val="18"/>
                <w:lang w:eastAsia="zh-CN"/>
              </w:rPr>
            </w:pPr>
            <w:r w:rsidRPr="00AA0C08">
              <w:rPr>
                <w:rFonts w:cs="Arial"/>
                <w:b/>
                <w:i/>
                <w:color w:val="000000"/>
                <w:sz w:val="18"/>
                <w:szCs w:val="18"/>
                <w:lang w:eastAsia="zh-CN"/>
              </w:rPr>
              <w:t>Αριθμός</w:t>
            </w:r>
          </w:p>
        </w:tc>
        <w:tc>
          <w:tcPr>
            <w:tcW w:w="567" w:type="pct"/>
            <w:tcBorders>
              <w:top w:val="single" w:sz="6" w:space="0" w:color="auto"/>
              <w:right w:val="single" w:sz="4" w:space="0" w:color="auto"/>
            </w:tcBorders>
            <w:shd w:val="clear" w:color="auto" w:fill="CCCCCC"/>
            <w:vAlign w:val="bottom"/>
          </w:tcPr>
          <w:p w14:paraId="3A00B1B5" w14:textId="4D3A1CD3" w:rsidR="0049143C" w:rsidRPr="00AA0C08" w:rsidRDefault="0049143C" w:rsidP="00B06727">
            <w:pPr>
              <w:tabs>
                <w:tab w:val="left" w:pos="1950"/>
                <w:tab w:val="left" w:pos="4042"/>
              </w:tabs>
              <w:jc w:val="center"/>
              <w:rPr>
                <w:rFonts w:cs="Arial"/>
                <w:b/>
                <w:i/>
                <w:color w:val="000000"/>
                <w:sz w:val="18"/>
                <w:szCs w:val="18"/>
                <w:lang w:eastAsia="zh-CN"/>
              </w:rPr>
            </w:pPr>
            <w:r>
              <w:rPr>
                <w:rFonts w:cs="Arial"/>
                <w:b/>
                <w:i/>
                <w:color w:val="000000"/>
                <w:sz w:val="18"/>
                <w:szCs w:val="18"/>
                <w:lang w:val="el-GR" w:eastAsia="zh-CN"/>
              </w:rPr>
              <w:t>202</w:t>
            </w:r>
            <w:r w:rsidR="009F7C9B">
              <w:rPr>
                <w:rFonts w:cs="Arial"/>
                <w:b/>
                <w:i/>
                <w:color w:val="000000"/>
                <w:sz w:val="18"/>
                <w:szCs w:val="18"/>
                <w:lang w:val="el-GR" w:eastAsia="zh-CN"/>
              </w:rPr>
              <w:t>5</w:t>
            </w:r>
            <w:r w:rsidRPr="00AA0C08">
              <w:rPr>
                <w:rFonts w:cs="Arial"/>
                <w:b/>
                <w:i/>
                <w:color w:val="000000"/>
                <w:sz w:val="18"/>
                <w:szCs w:val="18"/>
                <w:lang w:eastAsia="zh-CN"/>
              </w:rPr>
              <w:t xml:space="preserve"> (€)</w:t>
            </w:r>
          </w:p>
        </w:tc>
        <w:tc>
          <w:tcPr>
            <w:tcW w:w="592" w:type="pct"/>
            <w:tcBorders>
              <w:top w:val="single" w:sz="6" w:space="0" w:color="auto"/>
              <w:right w:val="single" w:sz="4" w:space="0" w:color="auto"/>
            </w:tcBorders>
            <w:shd w:val="clear" w:color="auto" w:fill="CCCCCC"/>
          </w:tcPr>
          <w:p w14:paraId="083A2892" w14:textId="02C7B76A" w:rsidR="0049143C" w:rsidRPr="00AA0C08" w:rsidRDefault="00811D32" w:rsidP="00B06727">
            <w:pPr>
              <w:tabs>
                <w:tab w:val="left" w:pos="1950"/>
                <w:tab w:val="left" w:pos="4042"/>
              </w:tabs>
              <w:jc w:val="center"/>
              <w:rPr>
                <w:rFonts w:cs="Arial"/>
                <w:b/>
                <w:i/>
                <w:color w:val="000000"/>
                <w:sz w:val="18"/>
                <w:szCs w:val="18"/>
                <w:lang w:eastAsia="zh-CN"/>
              </w:rPr>
            </w:pPr>
            <w:r>
              <w:rPr>
                <w:rFonts w:cs="Arial"/>
                <w:b/>
                <w:i/>
                <w:color w:val="000000"/>
                <w:sz w:val="18"/>
                <w:szCs w:val="18"/>
                <w:lang w:val="el-GR" w:eastAsia="zh-CN"/>
              </w:rPr>
              <w:t>202</w:t>
            </w:r>
            <w:r w:rsidR="009F7C9B">
              <w:rPr>
                <w:rFonts w:cs="Arial"/>
                <w:b/>
                <w:i/>
                <w:color w:val="000000"/>
                <w:sz w:val="18"/>
                <w:szCs w:val="18"/>
                <w:lang w:val="el-GR" w:eastAsia="zh-CN"/>
              </w:rPr>
              <w:t>6</w:t>
            </w:r>
            <w:r w:rsidRPr="00AA0C08">
              <w:rPr>
                <w:rFonts w:cs="Arial"/>
                <w:b/>
                <w:i/>
                <w:color w:val="000000"/>
                <w:sz w:val="18"/>
                <w:szCs w:val="18"/>
                <w:lang w:eastAsia="zh-CN"/>
              </w:rPr>
              <w:t xml:space="preserve"> (€)</w:t>
            </w:r>
          </w:p>
        </w:tc>
        <w:tc>
          <w:tcPr>
            <w:tcW w:w="3233" w:type="pct"/>
            <w:tcBorders>
              <w:top w:val="single" w:sz="6" w:space="0" w:color="auto"/>
              <w:left w:val="single" w:sz="4" w:space="0" w:color="auto"/>
              <w:right w:val="single" w:sz="12" w:space="0" w:color="auto"/>
            </w:tcBorders>
            <w:shd w:val="clear" w:color="auto" w:fill="CCCCCC"/>
            <w:vAlign w:val="bottom"/>
          </w:tcPr>
          <w:p w14:paraId="47AE417F" w14:textId="7CC76351" w:rsidR="0049143C" w:rsidRPr="00AA0C08" w:rsidRDefault="0049143C" w:rsidP="00B06727">
            <w:pPr>
              <w:tabs>
                <w:tab w:val="left" w:pos="1950"/>
                <w:tab w:val="left" w:pos="4042"/>
              </w:tabs>
              <w:jc w:val="center"/>
              <w:rPr>
                <w:rFonts w:cs="Arial"/>
                <w:b/>
                <w:i/>
                <w:color w:val="000000"/>
                <w:sz w:val="18"/>
                <w:szCs w:val="18"/>
                <w:lang w:eastAsia="zh-CN"/>
              </w:rPr>
            </w:pPr>
            <w:r w:rsidRPr="00AA0C08">
              <w:rPr>
                <w:rFonts w:cs="Arial"/>
                <w:b/>
                <w:i/>
                <w:color w:val="000000"/>
                <w:sz w:val="18"/>
                <w:szCs w:val="18"/>
                <w:lang w:eastAsia="zh-CN"/>
              </w:rPr>
              <w:t>Τίτλος</w:t>
            </w:r>
          </w:p>
        </w:tc>
      </w:tr>
      <w:tr w:rsidR="0049143C" w:rsidRPr="003F3AF9" w14:paraId="1123A263" w14:textId="77777777" w:rsidTr="00272D05">
        <w:tblPrEx>
          <w:tblBorders>
            <w:insideH w:val="single" w:sz="4" w:space="0" w:color="auto"/>
            <w:insideV w:val="single" w:sz="4" w:space="0" w:color="auto"/>
          </w:tblBorders>
        </w:tblPrEx>
        <w:trPr>
          <w:trHeight w:val="440"/>
        </w:trPr>
        <w:tc>
          <w:tcPr>
            <w:tcW w:w="608" w:type="pct"/>
            <w:tcBorders>
              <w:left w:val="single" w:sz="12" w:space="0" w:color="auto"/>
            </w:tcBorders>
            <w:vAlign w:val="center"/>
          </w:tcPr>
          <w:p w14:paraId="207C11A8" w14:textId="27E239B7" w:rsidR="0049143C" w:rsidRPr="0013075A" w:rsidRDefault="009F7C9B" w:rsidP="00B06727">
            <w:pPr>
              <w:tabs>
                <w:tab w:val="left" w:pos="1950"/>
                <w:tab w:val="left" w:pos="4042"/>
              </w:tabs>
              <w:spacing w:after="0"/>
              <w:ind w:left="-57" w:right="-57"/>
              <w:jc w:val="center"/>
              <w:rPr>
                <w:rFonts w:cs="Arial"/>
                <w:sz w:val="20"/>
                <w:szCs w:val="20"/>
                <w:lang w:val="el-GR" w:eastAsia="zh-CN"/>
              </w:rPr>
            </w:pPr>
            <w:bookmarkStart w:id="0" w:name="_Hlk2891359"/>
            <w:r>
              <w:rPr>
                <w:rFonts w:cs="Arial"/>
                <w:sz w:val="20"/>
                <w:szCs w:val="20"/>
                <w:lang w:val="el-GR" w:eastAsia="zh-CN"/>
              </w:rPr>
              <w:t>10</w:t>
            </w:r>
            <w:r w:rsidR="0049143C" w:rsidRPr="0013075A">
              <w:rPr>
                <w:rFonts w:cs="Arial"/>
                <w:sz w:val="20"/>
                <w:szCs w:val="20"/>
                <w:lang w:val="el-GR" w:eastAsia="zh-CN"/>
              </w:rPr>
              <w:t>-6</w:t>
            </w:r>
            <w:r>
              <w:rPr>
                <w:rFonts w:cs="Arial"/>
                <w:sz w:val="20"/>
                <w:szCs w:val="20"/>
                <w:lang w:val="el-GR" w:eastAsia="zh-CN"/>
              </w:rPr>
              <w:t>614.008</w:t>
            </w:r>
          </w:p>
        </w:tc>
        <w:tc>
          <w:tcPr>
            <w:tcW w:w="567" w:type="pct"/>
            <w:tcBorders>
              <w:right w:val="single" w:sz="4" w:space="0" w:color="auto"/>
            </w:tcBorders>
            <w:vAlign w:val="center"/>
          </w:tcPr>
          <w:p w14:paraId="52BE0EC8" w14:textId="412B3FDD" w:rsidR="0049143C" w:rsidRPr="00B06727" w:rsidRDefault="0013075A" w:rsidP="00EE2890">
            <w:pPr>
              <w:tabs>
                <w:tab w:val="left" w:pos="1950"/>
                <w:tab w:val="left" w:pos="4042"/>
              </w:tabs>
              <w:spacing w:after="0"/>
              <w:ind w:left="-57"/>
              <w:jc w:val="center"/>
              <w:rPr>
                <w:rFonts w:cs="Arial"/>
                <w:sz w:val="20"/>
                <w:szCs w:val="20"/>
                <w:lang w:val="el-GR" w:eastAsia="zh-CN"/>
              </w:rPr>
            </w:pPr>
            <w:r>
              <w:rPr>
                <w:rFonts w:cs="Arial"/>
                <w:sz w:val="20"/>
                <w:szCs w:val="20"/>
                <w:lang w:val="el-GR" w:eastAsia="zh-CN"/>
              </w:rPr>
              <w:t>33</w:t>
            </w:r>
            <w:r w:rsidR="00A20BD7" w:rsidRPr="00B06727">
              <w:rPr>
                <w:rFonts w:cs="Arial"/>
                <w:sz w:val="20"/>
                <w:szCs w:val="20"/>
                <w:lang w:val="el-GR" w:eastAsia="zh-CN"/>
              </w:rPr>
              <w:t>.</w:t>
            </w:r>
            <w:r>
              <w:rPr>
                <w:rFonts w:cs="Arial"/>
                <w:sz w:val="20"/>
                <w:szCs w:val="20"/>
                <w:lang w:val="el-GR" w:eastAsia="zh-CN"/>
              </w:rPr>
              <w:t>000</w:t>
            </w:r>
            <w:r w:rsidR="00A20BD7" w:rsidRPr="00B06727">
              <w:rPr>
                <w:rFonts w:cs="Arial"/>
                <w:sz w:val="20"/>
                <w:szCs w:val="20"/>
                <w:lang w:val="el-GR" w:eastAsia="zh-CN"/>
              </w:rPr>
              <w:t>,00</w:t>
            </w:r>
          </w:p>
        </w:tc>
        <w:tc>
          <w:tcPr>
            <w:tcW w:w="592" w:type="pct"/>
            <w:tcBorders>
              <w:right w:val="single" w:sz="4" w:space="0" w:color="auto"/>
            </w:tcBorders>
            <w:vAlign w:val="center"/>
          </w:tcPr>
          <w:p w14:paraId="536721D1" w14:textId="6075DE9C" w:rsidR="00804CF8" w:rsidRPr="00B06727" w:rsidRDefault="00804CF8" w:rsidP="00804CF8">
            <w:pPr>
              <w:tabs>
                <w:tab w:val="left" w:pos="1950"/>
                <w:tab w:val="left" w:pos="4042"/>
              </w:tabs>
              <w:spacing w:after="0"/>
              <w:ind w:left="-57"/>
              <w:jc w:val="center"/>
              <w:rPr>
                <w:rFonts w:cs="Arial"/>
                <w:sz w:val="20"/>
                <w:szCs w:val="20"/>
                <w:lang w:val="el-GR" w:eastAsia="zh-CN"/>
              </w:rPr>
            </w:pPr>
            <w:r>
              <w:rPr>
                <w:rFonts w:cs="Arial"/>
                <w:sz w:val="20"/>
                <w:szCs w:val="20"/>
                <w:lang w:val="el-GR" w:eastAsia="zh-CN"/>
              </w:rPr>
              <w:t>95</w:t>
            </w:r>
            <w:r w:rsidR="0013075A">
              <w:rPr>
                <w:rFonts w:cs="Arial"/>
                <w:sz w:val="20"/>
                <w:szCs w:val="20"/>
                <w:lang w:val="el-GR" w:eastAsia="zh-CN"/>
              </w:rPr>
              <w:t>.685,18</w:t>
            </w:r>
          </w:p>
        </w:tc>
        <w:tc>
          <w:tcPr>
            <w:tcW w:w="3233" w:type="pct"/>
            <w:tcBorders>
              <w:left w:val="single" w:sz="4" w:space="0" w:color="auto"/>
              <w:right w:val="single" w:sz="12" w:space="0" w:color="auto"/>
            </w:tcBorders>
            <w:vAlign w:val="center"/>
          </w:tcPr>
          <w:p w14:paraId="6049FAB4" w14:textId="0A85877A" w:rsidR="0049143C" w:rsidRPr="0013075A" w:rsidRDefault="009F7C9B" w:rsidP="00B06727">
            <w:pPr>
              <w:tabs>
                <w:tab w:val="left" w:pos="1950"/>
                <w:tab w:val="left" w:pos="4042"/>
              </w:tabs>
              <w:spacing w:after="0"/>
              <w:ind w:left="-57"/>
              <w:rPr>
                <w:rFonts w:cs="Arial"/>
                <w:sz w:val="20"/>
                <w:szCs w:val="20"/>
                <w:lang w:val="el-GR" w:eastAsia="zh-CN"/>
              </w:rPr>
            </w:pPr>
            <w:r w:rsidRPr="005A5255">
              <w:rPr>
                <w:rFonts w:cs="Arial"/>
                <w:i/>
                <w:iCs/>
                <w:sz w:val="20"/>
                <w:szCs w:val="20"/>
                <w:lang w:val="el-GR" w:eastAsia="zh-CN"/>
              </w:rPr>
              <w:t>Προμήθεια γραφικής ύλης, ειδών γραφείου</w:t>
            </w:r>
            <w:r w:rsidRPr="0013075A">
              <w:rPr>
                <w:rFonts w:cs="Arial"/>
                <w:sz w:val="20"/>
                <w:szCs w:val="20"/>
                <w:lang w:val="el-GR" w:eastAsia="zh-CN"/>
              </w:rPr>
              <w:t xml:space="preserve">, φωτοτυπικού χαρτιού </w:t>
            </w:r>
            <w:r w:rsidRPr="005A5255">
              <w:rPr>
                <w:rFonts w:cs="Arial"/>
                <w:i/>
                <w:iCs/>
                <w:sz w:val="20"/>
                <w:szCs w:val="20"/>
                <w:lang w:val="el-GR" w:eastAsia="zh-CN"/>
              </w:rPr>
              <w:t>κ.λ.π.</w:t>
            </w:r>
            <w:r w:rsidR="00FC2BB6" w:rsidRPr="0013075A">
              <w:rPr>
                <w:rFonts w:cs="Arial"/>
                <w:sz w:val="20"/>
                <w:szCs w:val="20"/>
                <w:lang w:val="el-GR" w:eastAsia="zh-CN"/>
              </w:rPr>
              <w:t xml:space="preserve"> 2025</w:t>
            </w:r>
          </w:p>
        </w:tc>
      </w:tr>
      <w:tr w:rsidR="0013075A" w:rsidRPr="003F3AF9" w14:paraId="1CDA8D65" w14:textId="77777777" w:rsidTr="00272D05">
        <w:tblPrEx>
          <w:tblBorders>
            <w:insideH w:val="single" w:sz="4" w:space="0" w:color="auto"/>
            <w:insideV w:val="single" w:sz="4" w:space="0" w:color="auto"/>
          </w:tblBorders>
        </w:tblPrEx>
        <w:trPr>
          <w:trHeight w:val="440"/>
        </w:trPr>
        <w:tc>
          <w:tcPr>
            <w:tcW w:w="608" w:type="pct"/>
            <w:tcBorders>
              <w:left w:val="single" w:sz="12" w:space="0" w:color="auto"/>
            </w:tcBorders>
            <w:vAlign w:val="center"/>
          </w:tcPr>
          <w:p w14:paraId="2AF47196" w14:textId="60A1EC55" w:rsidR="0013075A" w:rsidRPr="00FC2BB6" w:rsidRDefault="0013075A" w:rsidP="0013075A">
            <w:pPr>
              <w:tabs>
                <w:tab w:val="left" w:pos="1950"/>
                <w:tab w:val="left" w:pos="4042"/>
              </w:tabs>
              <w:spacing w:after="0"/>
              <w:ind w:left="-57" w:right="-57"/>
              <w:jc w:val="center"/>
              <w:rPr>
                <w:rFonts w:cs="Arial"/>
                <w:sz w:val="20"/>
                <w:szCs w:val="20"/>
                <w:lang w:val="el-GR" w:eastAsia="zh-CN"/>
              </w:rPr>
            </w:pPr>
            <w:r>
              <w:rPr>
                <w:rFonts w:cs="Arial"/>
                <w:sz w:val="20"/>
                <w:szCs w:val="20"/>
                <w:lang w:val="el-GR" w:eastAsia="zh-CN"/>
              </w:rPr>
              <w:t>10</w:t>
            </w:r>
            <w:r w:rsidRPr="0013075A">
              <w:rPr>
                <w:rFonts w:cs="Arial"/>
                <w:sz w:val="20"/>
                <w:szCs w:val="20"/>
                <w:lang w:val="el-GR" w:eastAsia="zh-CN"/>
              </w:rPr>
              <w:t>-6</w:t>
            </w:r>
            <w:r>
              <w:rPr>
                <w:rFonts w:cs="Arial"/>
                <w:sz w:val="20"/>
                <w:szCs w:val="20"/>
                <w:lang w:val="el-GR" w:eastAsia="zh-CN"/>
              </w:rPr>
              <w:t>614.008</w:t>
            </w:r>
          </w:p>
        </w:tc>
        <w:tc>
          <w:tcPr>
            <w:tcW w:w="567" w:type="pct"/>
            <w:tcBorders>
              <w:right w:val="single" w:sz="4" w:space="0" w:color="auto"/>
            </w:tcBorders>
            <w:vAlign w:val="center"/>
          </w:tcPr>
          <w:p w14:paraId="7EB6617A" w14:textId="327453C7" w:rsidR="0013075A" w:rsidRPr="00B06727" w:rsidRDefault="0013075A" w:rsidP="0013075A">
            <w:pPr>
              <w:tabs>
                <w:tab w:val="left" w:pos="1950"/>
                <w:tab w:val="left" w:pos="4042"/>
              </w:tabs>
              <w:spacing w:after="0"/>
              <w:ind w:left="-57"/>
              <w:jc w:val="center"/>
              <w:rPr>
                <w:rFonts w:cs="Arial"/>
                <w:sz w:val="20"/>
                <w:szCs w:val="20"/>
                <w:lang w:val="el-GR" w:eastAsia="zh-CN"/>
              </w:rPr>
            </w:pPr>
            <w:r w:rsidRPr="0013075A">
              <w:rPr>
                <w:rFonts w:cs="Arial"/>
                <w:sz w:val="20"/>
                <w:szCs w:val="20"/>
                <w:lang w:val="el-GR" w:eastAsia="zh-CN"/>
              </w:rPr>
              <w:t>21.000,00</w:t>
            </w:r>
          </w:p>
        </w:tc>
        <w:tc>
          <w:tcPr>
            <w:tcW w:w="592" w:type="pct"/>
            <w:tcBorders>
              <w:right w:val="single" w:sz="4" w:space="0" w:color="auto"/>
            </w:tcBorders>
            <w:vAlign w:val="center"/>
          </w:tcPr>
          <w:p w14:paraId="6094FEFF" w14:textId="5B677928" w:rsidR="0013075A" w:rsidRPr="00FC2BB6" w:rsidRDefault="0013075A" w:rsidP="0013075A">
            <w:pPr>
              <w:tabs>
                <w:tab w:val="left" w:pos="1950"/>
                <w:tab w:val="left" w:pos="4042"/>
              </w:tabs>
              <w:spacing w:after="0"/>
              <w:ind w:left="-57"/>
              <w:jc w:val="center"/>
              <w:rPr>
                <w:rFonts w:cs="Arial"/>
                <w:sz w:val="20"/>
                <w:szCs w:val="20"/>
                <w:lang w:val="el-GR" w:eastAsia="zh-CN"/>
              </w:rPr>
            </w:pPr>
            <w:r w:rsidRPr="0013075A">
              <w:rPr>
                <w:rFonts w:cs="Arial"/>
                <w:sz w:val="20"/>
                <w:szCs w:val="20"/>
                <w:lang w:val="el-GR" w:eastAsia="zh-CN"/>
              </w:rPr>
              <w:t>488,58</w:t>
            </w:r>
          </w:p>
        </w:tc>
        <w:tc>
          <w:tcPr>
            <w:tcW w:w="3233" w:type="pct"/>
            <w:tcBorders>
              <w:left w:val="single" w:sz="4" w:space="0" w:color="auto"/>
              <w:right w:val="single" w:sz="12" w:space="0" w:color="auto"/>
            </w:tcBorders>
            <w:vAlign w:val="center"/>
          </w:tcPr>
          <w:p w14:paraId="35C68B4B" w14:textId="3DA13820" w:rsidR="0013075A" w:rsidRPr="0013075A" w:rsidRDefault="0013075A" w:rsidP="0013075A">
            <w:pPr>
              <w:tabs>
                <w:tab w:val="left" w:pos="1950"/>
                <w:tab w:val="left" w:pos="4042"/>
              </w:tabs>
              <w:spacing w:after="0"/>
              <w:ind w:left="-57"/>
              <w:rPr>
                <w:rFonts w:cs="Arial"/>
                <w:sz w:val="20"/>
                <w:szCs w:val="20"/>
                <w:lang w:val="el-GR" w:eastAsia="zh-CN"/>
              </w:rPr>
            </w:pPr>
            <w:r w:rsidRPr="005A5255">
              <w:rPr>
                <w:rFonts w:cs="Arial"/>
                <w:i/>
                <w:iCs/>
                <w:sz w:val="20"/>
                <w:szCs w:val="20"/>
                <w:lang w:val="el-GR" w:eastAsia="zh-CN"/>
              </w:rPr>
              <w:t>Προμήθεια</w:t>
            </w:r>
            <w:r w:rsidRPr="0013075A">
              <w:rPr>
                <w:rFonts w:cs="Arial"/>
                <w:sz w:val="20"/>
                <w:szCs w:val="20"/>
                <w:lang w:val="el-GR" w:eastAsia="zh-CN"/>
              </w:rPr>
              <w:t xml:space="preserve"> γραφικής ύλης, ειδών γραφείου, </w:t>
            </w:r>
            <w:r w:rsidRPr="005A5255">
              <w:rPr>
                <w:rFonts w:cs="Arial"/>
                <w:i/>
                <w:iCs/>
                <w:sz w:val="20"/>
                <w:szCs w:val="20"/>
                <w:lang w:val="el-GR" w:eastAsia="zh-CN"/>
              </w:rPr>
              <w:t xml:space="preserve">φωτοτυπικού χαρτιού </w:t>
            </w:r>
            <w:r w:rsidRPr="0013075A">
              <w:rPr>
                <w:rFonts w:cs="Arial"/>
                <w:sz w:val="20"/>
                <w:szCs w:val="20"/>
                <w:lang w:val="el-GR" w:eastAsia="zh-CN"/>
              </w:rPr>
              <w:t>κ.λ.π. 2025</w:t>
            </w:r>
          </w:p>
        </w:tc>
      </w:tr>
      <w:tr w:rsidR="0013075A" w:rsidRPr="00DD0768" w14:paraId="03FEB942" w14:textId="77777777" w:rsidTr="00272D05">
        <w:tblPrEx>
          <w:tblBorders>
            <w:insideH w:val="single" w:sz="4" w:space="0" w:color="auto"/>
            <w:insideV w:val="single" w:sz="4" w:space="0" w:color="auto"/>
          </w:tblBorders>
        </w:tblPrEx>
        <w:trPr>
          <w:trHeight w:val="440"/>
        </w:trPr>
        <w:tc>
          <w:tcPr>
            <w:tcW w:w="608" w:type="pct"/>
            <w:tcBorders>
              <w:left w:val="single" w:sz="12" w:space="0" w:color="auto"/>
            </w:tcBorders>
            <w:vAlign w:val="center"/>
          </w:tcPr>
          <w:p w14:paraId="637BEF36" w14:textId="28C68A6A" w:rsidR="0013075A" w:rsidRPr="00FC2BB6" w:rsidRDefault="0013075A" w:rsidP="0013075A">
            <w:pPr>
              <w:tabs>
                <w:tab w:val="left" w:pos="1950"/>
                <w:tab w:val="left" w:pos="4042"/>
              </w:tabs>
              <w:spacing w:after="0"/>
              <w:ind w:left="-57" w:right="-57"/>
              <w:jc w:val="center"/>
              <w:rPr>
                <w:rFonts w:cs="Arial"/>
                <w:sz w:val="20"/>
                <w:szCs w:val="20"/>
                <w:lang w:val="el-GR" w:eastAsia="zh-CN"/>
              </w:rPr>
            </w:pPr>
            <w:r w:rsidRPr="0013075A">
              <w:rPr>
                <w:rFonts w:cs="Arial"/>
                <w:sz w:val="20"/>
                <w:szCs w:val="20"/>
                <w:lang w:val="el-GR" w:eastAsia="zh-CN"/>
              </w:rPr>
              <w:t>10-6613.001</w:t>
            </w:r>
          </w:p>
        </w:tc>
        <w:tc>
          <w:tcPr>
            <w:tcW w:w="567" w:type="pct"/>
            <w:tcBorders>
              <w:right w:val="single" w:sz="4" w:space="0" w:color="auto"/>
            </w:tcBorders>
            <w:vAlign w:val="center"/>
          </w:tcPr>
          <w:p w14:paraId="2494E86C" w14:textId="0543F8C6" w:rsidR="0013075A" w:rsidRPr="00B06727" w:rsidRDefault="0013075A" w:rsidP="0013075A">
            <w:pPr>
              <w:tabs>
                <w:tab w:val="left" w:pos="1950"/>
                <w:tab w:val="left" w:pos="4042"/>
              </w:tabs>
              <w:spacing w:after="0"/>
              <w:ind w:left="-57"/>
              <w:jc w:val="center"/>
              <w:rPr>
                <w:rFonts w:cs="Arial"/>
                <w:sz w:val="20"/>
                <w:szCs w:val="20"/>
                <w:lang w:val="el-GR" w:eastAsia="zh-CN"/>
              </w:rPr>
            </w:pPr>
            <w:r w:rsidRPr="0013075A">
              <w:rPr>
                <w:rFonts w:cs="Arial"/>
                <w:sz w:val="20"/>
                <w:szCs w:val="20"/>
                <w:lang w:val="el-GR" w:eastAsia="zh-CN"/>
              </w:rPr>
              <w:t>25.000,00</w:t>
            </w:r>
          </w:p>
        </w:tc>
        <w:tc>
          <w:tcPr>
            <w:tcW w:w="592" w:type="pct"/>
            <w:tcBorders>
              <w:right w:val="single" w:sz="4" w:space="0" w:color="auto"/>
            </w:tcBorders>
            <w:vAlign w:val="center"/>
          </w:tcPr>
          <w:p w14:paraId="6981817D" w14:textId="15857691" w:rsidR="0013075A" w:rsidRPr="00B06727" w:rsidRDefault="0013075A" w:rsidP="0013075A">
            <w:pPr>
              <w:tabs>
                <w:tab w:val="left" w:pos="1950"/>
                <w:tab w:val="left" w:pos="4042"/>
              </w:tabs>
              <w:spacing w:after="0"/>
              <w:ind w:left="-57"/>
              <w:jc w:val="center"/>
              <w:rPr>
                <w:rFonts w:cs="Arial"/>
                <w:sz w:val="20"/>
                <w:szCs w:val="20"/>
                <w:lang w:val="el-GR" w:eastAsia="zh-CN"/>
              </w:rPr>
            </w:pPr>
            <w:r w:rsidRPr="0013075A">
              <w:rPr>
                <w:rFonts w:cs="Arial"/>
                <w:sz w:val="20"/>
                <w:szCs w:val="20"/>
                <w:lang w:val="el-GR" w:eastAsia="zh-CN"/>
              </w:rPr>
              <w:t>12.200,00</w:t>
            </w:r>
          </w:p>
        </w:tc>
        <w:tc>
          <w:tcPr>
            <w:tcW w:w="3233" w:type="pct"/>
            <w:tcBorders>
              <w:left w:val="single" w:sz="4" w:space="0" w:color="auto"/>
              <w:right w:val="single" w:sz="12" w:space="0" w:color="auto"/>
            </w:tcBorders>
            <w:vAlign w:val="center"/>
          </w:tcPr>
          <w:p w14:paraId="7FA55019" w14:textId="74A4BF82" w:rsidR="0013075A" w:rsidRPr="0013075A" w:rsidRDefault="0013075A" w:rsidP="0013075A">
            <w:pPr>
              <w:tabs>
                <w:tab w:val="left" w:pos="1950"/>
                <w:tab w:val="left" w:pos="4042"/>
              </w:tabs>
              <w:spacing w:after="0"/>
              <w:ind w:left="-57"/>
              <w:rPr>
                <w:rFonts w:cs="Arial"/>
                <w:sz w:val="20"/>
                <w:szCs w:val="20"/>
                <w:lang w:val="el-GR" w:eastAsia="zh-CN"/>
              </w:rPr>
            </w:pPr>
            <w:r w:rsidRPr="0013075A">
              <w:rPr>
                <w:rFonts w:cs="Arial"/>
                <w:sz w:val="20"/>
                <w:szCs w:val="20"/>
                <w:lang w:val="el-GR" w:eastAsia="zh-CN"/>
              </w:rPr>
              <w:t>Προμήθεια αναλωσίμων μηχανογράφησης 2025</w:t>
            </w:r>
          </w:p>
        </w:tc>
      </w:tr>
      <w:bookmarkEnd w:id="0"/>
    </w:tbl>
    <w:p w14:paraId="1F195F06" w14:textId="77777777" w:rsidR="00E27C8F" w:rsidRDefault="00E27C8F" w:rsidP="00E27C8F">
      <w:pPr>
        <w:rPr>
          <w:lang w:val="el-GR" w:eastAsia="ja-JP"/>
        </w:rPr>
      </w:pPr>
    </w:p>
    <w:p w14:paraId="2B5F1F5B" w14:textId="77777777" w:rsidR="00E27C8F" w:rsidRDefault="00E27C8F" w:rsidP="00E27C8F">
      <w:pPr>
        <w:rPr>
          <w:lang w:val="el-GR" w:eastAsia="ja-JP"/>
        </w:rPr>
      </w:pPr>
    </w:p>
    <w:tbl>
      <w:tblPr>
        <w:tblW w:w="8490" w:type="dxa"/>
        <w:tblInd w:w="551"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Look w:val="0000" w:firstRow="0" w:lastRow="0" w:firstColumn="0" w:lastColumn="0" w:noHBand="0" w:noVBand="0"/>
      </w:tblPr>
      <w:tblGrid>
        <w:gridCol w:w="1277"/>
        <w:gridCol w:w="7213"/>
      </w:tblGrid>
      <w:tr w:rsidR="00E27C8F" w:rsidRPr="00AA0C08" w14:paraId="46E8F8D8" w14:textId="77777777" w:rsidTr="00FD159C">
        <w:trPr>
          <w:trHeight w:val="454"/>
        </w:trPr>
        <w:tc>
          <w:tcPr>
            <w:tcW w:w="8490" w:type="dxa"/>
            <w:gridSpan w:val="2"/>
            <w:tcBorders>
              <w:top w:val="single" w:sz="12" w:space="0" w:color="auto"/>
              <w:bottom w:val="single" w:sz="6" w:space="0" w:color="auto"/>
            </w:tcBorders>
            <w:shd w:val="clear" w:color="auto" w:fill="CCCCCC"/>
            <w:vAlign w:val="bottom"/>
          </w:tcPr>
          <w:p w14:paraId="7B42A60B" w14:textId="77777777" w:rsidR="00E27C8F" w:rsidRPr="00AA0C08" w:rsidRDefault="00E27C8F" w:rsidP="00B06727">
            <w:pPr>
              <w:tabs>
                <w:tab w:val="left" w:pos="1950"/>
                <w:tab w:val="left" w:pos="4042"/>
              </w:tabs>
              <w:ind w:left="-57"/>
              <w:jc w:val="center"/>
              <w:rPr>
                <w:rFonts w:cs="Arial"/>
                <w:b/>
                <w:color w:val="000000"/>
                <w:sz w:val="28"/>
                <w:szCs w:val="28"/>
                <w:lang w:eastAsia="zh-CN"/>
              </w:rPr>
            </w:pPr>
            <w:bookmarkStart w:id="1" w:name="_Hlk207198419"/>
            <w:r w:rsidRPr="00AA0C08">
              <w:rPr>
                <w:rFonts w:cs="Arial"/>
                <w:b/>
                <w:color w:val="000000"/>
                <w:sz w:val="28"/>
                <w:szCs w:val="28"/>
                <w:lang w:eastAsia="zh-CN"/>
              </w:rPr>
              <w:t>CPV</w:t>
            </w:r>
          </w:p>
        </w:tc>
      </w:tr>
      <w:tr w:rsidR="00E85D0E" w:rsidRPr="00AA0C08" w14:paraId="44E4AA6A" w14:textId="77777777" w:rsidTr="00FD159C">
        <w:trPr>
          <w:trHeight w:val="284"/>
        </w:trPr>
        <w:tc>
          <w:tcPr>
            <w:tcW w:w="1277" w:type="dxa"/>
            <w:tcBorders>
              <w:top w:val="single" w:sz="6" w:space="0" w:color="auto"/>
              <w:bottom w:val="single" w:sz="6" w:space="0" w:color="auto"/>
              <w:right w:val="single" w:sz="6" w:space="0" w:color="auto"/>
            </w:tcBorders>
            <w:shd w:val="clear" w:color="auto" w:fill="CCCCCC"/>
            <w:vAlign w:val="bottom"/>
          </w:tcPr>
          <w:p w14:paraId="729F5241" w14:textId="77777777" w:rsidR="00E85D0E" w:rsidRPr="00AA0C08" w:rsidRDefault="00E85D0E" w:rsidP="00B06727">
            <w:pPr>
              <w:ind w:left="-57" w:right="-51"/>
              <w:jc w:val="center"/>
              <w:rPr>
                <w:rFonts w:cs="Verdana"/>
                <w:color w:val="000000"/>
                <w:sz w:val="18"/>
                <w:szCs w:val="18"/>
                <w:lang w:eastAsia="zh-CN"/>
              </w:rPr>
            </w:pPr>
            <w:r w:rsidRPr="00AA0C08">
              <w:rPr>
                <w:rFonts w:cs="Arial"/>
                <w:b/>
                <w:i/>
                <w:color w:val="000000"/>
                <w:sz w:val="18"/>
                <w:szCs w:val="18"/>
                <w:lang w:eastAsia="zh-CN"/>
              </w:rPr>
              <w:t>ΚΩΔΙΚΟΣ</w:t>
            </w:r>
          </w:p>
        </w:tc>
        <w:tc>
          <w:tcPr>
            <w:tcW w:w="7213" w:type="dxa"/>
            <w:tcBorders>
              <w:top w:val="single" w:sz="6" w:space="0" w:color="auto"/>
              <w:left w:val="single" w:sz="6" w:space="0" w:color="auto"/>
              <w:bottom w:val="single" w:sz="6" w:space="0" w:color="auto"/>
            </w:tcBorders>
            <w:shd w:val="clear" w:color="auto" w:fill="CCCCCC"/>
            <w:vAlign w:val="bottom"/>
          </w:tcPr>
          <w:p w14:paraId="1C4CAF10" w14:textId="77777777" w:rsidR="00E85D0E" w:rsidRPr="00AA0C08" w:rsidRDefault="00E85D0E" w:rsidP="00B06727">
            <w:pPr>
              <w:tabs>
                <w:tab w:val="left" w:pos="1950"/>
                <w:tab w:val="left" w:pos="4042"/>
              </w:tabs>
              <w:ind w:left="-57"/>
              <w:rPr>
                <w:rFonts w:cs="Arial"/>
                <w:color w:val="000000"/>
                <w:sz w:val="20"/>
                <w:szCs w:val="20"/>
                <w:lang w:eastAsia="zh-CN"/>
              </w:rPr>
            </w:pPr>
            <w:r w:rsidRPr="00AA0C08">
              <w:rPr>
                <w:rFonts w:cs="Arial"/>
                <w:b/>
                <w:i/>
                <w:color w:val="000000"/>
                <w:sz w:val="18"/>
                <w:szCs w:val="18"/>
                <w:lang w:eastAsia="zh-CN"/>
              </w:rPr>
              <w:t>Τίτλος</w:t>
            </w:r>
          </w:p>
        </w:tc>
      </w:tr>
      <w:tr w:rsidR="00E85D0E" w:rsidRPr="00824DD4" w14:paraId="58E1B4F6" w14:textId="77777777" w:rsidTr="00FD159C">
        <w:trPr>
          <w:trHeight w:val="397"/>
        </w:trPr>
        <w:tc>
          <w:tcPr>
            <w:tcW w:w="1277" w:type="dxa"/>
            <w:tcBorders>
              <w:top w:val="single" w:sz="6" w:space="0" w:color="auto"/>
              <w:bottom w:val="single" w:sz="6" w:space="0" w:color="auto"/>
              <w:right w:val="single" w:sz="6" w:space="0" w:color="auto"/>
            </w:tcBorders>
            <w:vAlign w:val="center"/>
          </w:tcPr>
          <w:p w14:paraId="136A87CA" w14:textId="1AC2F476" w:rsidR="00E85D0E" w:rsidRPr="00E27C8F" w:rsidRDefault="00E85D0E" w:rsidP="001F1CF4">
            <w:pPr>
              <w:tabs>
                <w:tab w:val="left" w:pos="1950"/>
                <w:tab w:val="left" w:pos="4042"/>
              </w:tabs>
              <w:spacing w:after="0"/>
              <w:ind w:left="-57"/>
              <w:jc w:val="center"/>
              <w:rPr>
                <w:rFonts w:cs="Arial"/>
                <w:color w:val="000000"/>
                <w:sz w:val="20"/>
                <w:szCs w:val="20"/>
                <w:highlight w:val="yellow"/>
                <w:lang w:eastAsia="zh-CN"/>
              </w:rPr>
            </w:pPr>
            <w:r w:rsidRPr="00272D05">
              <w:rPr>
                <w:rFonts w:cs="Arial"/>
                <w:color w:val="000000"/>
                <w:sz w:val="20"/>
                <w:szCs w:val="20"/>
                <w:lang w:eastAsia="zh-CN"/>
              </w:rPr>
              <w:t>30192</w:t>
            </w:r>
            <w:r w:rsidR="001F1CF4">
              <w:rPr>
                <w:rFonts w:cs="Arial"/>
                <w:color w:val="000000"/>
                <w:sz w:val="20"/>
                <w:szCs w:val="20"/>
                <w:lang w:val="el-GR" w:eastAsia="zh-CN"/>
              </w:rPr>
              <w:t>000</w:t>
            </w:r>
            <w:r w:rsidR="001F1CF4">
              <w:rPr>
                <w:rFonts w:cs="Arial"/>
                <w:color w:val="000000"/>
                <w:sz w:val="20"/>
                <w:szCs w:val="20"/>
                <w:lang w:eastAsia="zh-CN"/>
              </w:rPr>
              <w:t>-1</w:t>
            </w:r>
          </w:p>
        </w:tc>
        <w:tc>
          <w:tcPr>
            <w:tcW w:w="7213" w:type="dxa"/>
            <w:tcBorders>
              <w:top w:val="single" w:sz="6" w:space="0" w:color="auto"/>
              <w:left w:val="single" w:sz="6" w:space="0" w:color="auto"/>
              <w:bottom w:val="single" w:sz="6" w:space="0" w:color="auto"/>
            </w:tcBorders>
            <w:vAlign w:val="center"/>
          </w:tcPr>
          <w:p w14:paraId="7BC893F9" w14:textId="5072F324" w:rsidR="00E85D0E" w:rsidRPr="00E27C8F" w:rsidRDefault="001F1CF4" w:rsidP="00201EB7">
            <w:pPr>
              <w:tabs>
                <w:tab w:val="left" w:pos="1950"/>
                <w:tab w:val="left" w:pos="4042"/>
              </w:tabs>
              <w:spacing w:after="0"/>
              <w:ind w:left="-57"/>
              <w:jc w:val="left"/>
              <w:rPr>
                <w:rFonts w:cs="Arial"/>
                <w:color w:val="000000"/>
                <w:sz w:val="20"/>
                <w:szCs w:val="20"/>
                <w:highlight w:val="yellow"/>
                <w:lang w:val="el-GR" w:eastAsia="zh-CN"/>
              </w:rPr>
            </w:pPr>
            <w:r>
              <w:rPr>
                <w:rFonts w:cs="Arial"/>
                <w:color w:val="000000"/>
                <w:sz w:val="20"/>
                <w:szCs w:val="20"/>
                <w:lang w:val="el-GR" w:eastAsia="zh-CN"/>
              </w:rPr>
              <w:t>Προμήθειες ειδών γραφείου</w:t>
            </w:r>
          </w:p>
        </w:tc>
      </w:tr>
      <w:tr w:rsidR="00E85D0E" w:rsidRPr="00824DD4" w14:paraId="7F15D09E" w14:textId="77777777" w:rsidTr="00FD159C">
        <w:trPr>
          <w:trHeight w:val="397"/>
        </w:trPr>
        <w:tc>
          <w:tcPr>
            <w:tcW w:w="1277" w:type="dxa"/>
            <w:tcBorders>
              <w:top w:val="single" w:sz="6" w:space="0" w:color="auto"/>
              <w:bottom w:val="single" w:sz="6" w:space="0" w:color="auto"/>
              <w:right w:val="single" w:sz="6" w:space="0" w:color="auto"/>
            </w:tcBorders>
            <w:vAlign w:val="center"/>
          </w:tcPr>
          <w:p w14:paraId="785FDEFB" w14:textId="5EAB135C" w:rsidR="00E85D0E" w:rsidRPr="009F7C9B" w:rsidRDefault="00E85D0E" w:rsidP="00201EB7">
            <w:pPr>
              <w:tabs>
                <w:tab w:val="left" w:pos="1950"/>
                <w:tab w:val="left" w:pos="4042"/>
              </w:tabs>
              <w:spacing w:after="0"/>
              <w:ind w:left="-57"/>
              <w:jc w:val="center"/>
              <w:rPr>
                <w:rFonts w:cs="Arial"/>
                <w:color w:val="000000"/>
                <w:sz w:val="20"/>
                <w:szCs w:val="20"/>
                <w:lang w:eastAsia="zh-CN"/>
              </w:rPr>
            </w:pPr>
            <w:r w:rsidRPr="00E85D0E">
              <w:rPr>
                <w:rFonts w:cs="Arial"/>
                <w:color w:val="000000"/>
                <w:sz w:val="20"/>
                <w:szCs w:val="20"/>
                <w:lang w:eastAsia="zh-CN"/>
              </w:rPr>
              <w:t>37810000-9</w:t>
            </w:r>
          </w:p>
        </w:tc>
        <w:tc>
          <w:tcPr>
            <w:tcW w:w="7213" w:type="dxa"/>
            <w:tcBorders>
              <w:top w:val="single" w:sz="6" w:space="0" w:color="auto"/>
              <w:left w:val="single" w:sz="6" w:space="0" w:color="auto"/>
              <w:bottom w:val="single" w:sz="6" w:space="0" w:color="auto"/>
            </w:tcBorders>
            <w:vAlign w:val="center"/>
          </w:tcPr>
          <w:p w14:paraId="68AAE4BB" w14:textId="5D5B1338" w:rsidR="00E85D0E" w:rsidRDefault="00E85D0E" w:rsidP="00201EB7">
            <w:pPr>
              <w:tabs>
                <w:tab w:val="left" w:pos="1950"/>
                <w:tab w:val="left" w:pos="4042"/>
              </w:tabs>
              <w:spacing w:after="0"/>
              <w:ind w:left="-57"/>
              <w:jc w:val="left"/>
              <w:rPr>
                <w:rFonts w:cs="Arial"/>
                <w:color w:val="000000"/>
                <w:sz w:val="20"/>
                <w:szCs w:val="20"/>
                <w:lang w:val="el-GR" w:eastAsia="zh-CN"/>
              </w:rPr>
            </w:pPr>
            <w:r w:rsidRPr="00E85D0E">
              <w:rPr>
                <w:rFonts w:cs="Arial"/>
                <w:color w:val="000000"/>
                <w:sz w:val="20"/>
                <w:szCs w:val="20"/>
                <w:lang w:val="el-GR" w:eastAsia="zh-CN"/>
              </w:rPr>
              <w:t>Είδη χειροτεχνίας</w:t>
            </w:r>
          </w:p>
        </w:tc>
      </w:tr>
      <w:tr w:rsidR="00E85D0E" w:rsidRPr="00824DD4" w14:paraId="49C70145" w14:textId="77777777" w:rsidTr="00FD159C">
        <w:trPr>
          <w:trHeight w:val="397"/>
        </w:trPr>
        <w:tc>
          <w:tcPr>
            <w:tcW w:w="1277" w:type="dxa"/>
            <w:tcBorders>
              <w:top w:val="single" w:sz="6" w:space="0" w:color="auto"/>
              <w:bottom w:val="single" w:sz="6" w:space="0" w:color="auto"/>
              <w:right w:val="single" w:sz="6" w:space="0" w:color="auto"/>
            </w:tcBorders>
            <w:vAlign w:val="center"/>
          </w:tcPr>
          <w:p w14:paraId="60AE2AAB" w14:textId="58E1F8D1" w:rsidR="00E85D0E" w:rsidRPr="009F7C9B" w:rsidRDefault="00E85D0E" w:rsidP="00201EB7">
            <w:pPr>
              <w:tabs>
                <w:tab w:val="left" w:pos="1950"/>
                <w:tab w:val="left" w:pos="4042"/>
              </w:tabs>
              <w:spacing w:after="0"/>
              <w:ind w:left="-57"/>
              <w:jc w:val="center"/>
              <w:rPr>
                <w:rFonts w:cs="Arial"/>
                <w:color w:val="000000"/>
                <w:sz w:val="20"/>
                <w:szCs w:val="20"/>
                <w:lang w:eastAsia="zh-CN"/>
              </w:rPr>
            </w:pPr>
            <w:r w:rsidRPr="00272D05">
              <w:rPr>
                <w:rFonts w:cs="Arial"/>
                <w:color w:val="000000"/>
                <w:sz w:val="20"/>
                <w:szCs w:val="20"/>
                <w:lang w:eastAsia="zh-CN"/>
              </w:rPr>
              <w:t>30192110-5</w:t>
            </w:r>
          </w:p>
        </w:tc>
        <w:tc>
          <w:tcPr>
            <w:tcW w:w="7213" w:type="dxa"/>
            <w:tcBorders>
              <w:top w:val="single" w:sz="6" w:space="0" w:color="auto"/>
              <w:left w:val="single" w:sz="6" w:space="0" w:color="auto"/>
              <w:bottom w:val="single" w:sz="6" w:space="0" w:color="auto"/>
            </w:tcBorders>
            <w:vAlign w:val="center"/>
          </w:tcPr>
          <w:p w14:paraId="058E93C1" w14:textId="6C065EF9" w:rsidR="00E85D0E" w:rsidRDefault="00E85D0E" w:rsidP="00201EB7">
            <w:pPr>
              <w:tabs>
                <w:tab w:val="left" w:pos="1950"/>
                <w:tab w:val="left" w:pos="4042"/>
              </w:tabs>
              <w:spacing w:after="0"/>
              <w:ind w:left="-57"/>
              <w:jc w:val="left"/>
              <w:rPr>
                <w:rFonts w:cs="Arial"/>
                <w:color w:val="000000"/>
                <w:sz w:val="20"/>
                <w:szCs w:val="20"/>
                <w:lang w:val="el-GR" w:eastAsia="zh-CN"/>
              </w:rPr>
            </w:pPr>
            <w:r w:rsidRPr="00272D05">
              <w:rPr>
                <w:rFonts w:cs="Arial"/>
                <w:color w:val="000000"/>
                <w:sz w:val="20"/>
                <w:szCs w:val="20"/>
                <w:lang w:val="el-GR" w:eastAsia="zh-CN"/>
              </w:rPr>
              <w:t>Μελάνια</w:t>
            </w:r>
          </w:p>
        </w:tc>
      </w:tr>
      <w:tr w:rsidR="00E85D0E" w:rsidRPr="00824DD4" w14:paraId="4CB7E3A9" w14:textId="77777777" w:rsidTr="00FD159C">
        <w:trPr>
          <w:trHeight w:val="397"/>
        </w:trPr>
        <w:tc>
          <w:tcPr>
            <w:tcW w:w="1277" w:type="dxa"/>
            <w:tcBorders>
              <w:top w:val="single" w:sz="6" w:space="0" w:color="auto"/>
              <w:bottom w:val="single" w:sz="6" w:space="0" w:color="auto"/>
              <w:right w:val="single" w:sz="6" w:space="0" w:color="auto"/>
            </w:tcBorders>
            <w:vAlign w:val="center"/>
          </w:tcPr>
          <w:p w14:paraId="51381AF4" w14:textId="3A06F958" w:rsidR="00E85D0E" w:rsidRPr="009F7C9B" w:rsidRDefault="00E85D0E" w:rsidP="00201EB7">
            <w:pPr>
              <w:tabs>
                <w:tab w:val="left" w:pos="1950"/>
                <w:tab w:val="left" w:pos="4042"/>
              </w:tabs>
              <w:spacing w:after="0"/>
              <w:ind w:left="-57"/>
              <w:jc w:val="center"/>
              <w:rPr>
                <w:rFonts w:cs="Arial"/>
                <w:color w:val="000000"/>
                <w:sz w:val="20"/>
                <w:szCs w:val="20"/>
                <w:lang w:eastAsia="zh-CN"/>
              </w:rPr>
            </w:pPr>
            <w:r w:rsidRPr="00272D05">
              <w:rPr>
                <w:rFonts w:cs="Arial"/>
                <w:color w:val="000000"/>
                <w:sz w:val="20"/>
                <w:szCs w:val="20"/>
                <w:lang w:eastAsia="zh-CN"/>
              </w:rPr>
              <w:t>30197630-1</w:t>
            </w:r>
          </w:p>
        </w:tc>
        <w:tc>
          <w:tcPr>
            <w:tcW w:w="7213" w:type="dxa"/>
            <w:tcBorders>
              <w:top w:val="single" w:sz="6" w:space="0" w:color="auto"/>
              <w:left w:val="single" w:sz="6" w:space="0" w:color="auto"/>
              <w:bottom w:val="single" w:sz="6" w:space="0" w:color="auto"/>
            </w:tcBorders>
            <w:vAlign w:val="center"/>
          </w:tcPr>
          <w:p w14:paraId="67BCAFF9" w14:textId="3D6E3322" w:rsidR="00E85D0E" w:rsidRDefault="00E85D0E" w:rsidP="00201EB7">
            <w:pPr>
              <w:tabs>
                <w:tab w:val="left" w:pos="1950"/>
                <w:tab w:val="left" w:pos="4042"/>
              </w:tabs>
              <w:spacing w:after="0"/>
              <w:ind w:left="-57"/>
              <w:jc w:val="left"/>
              <w:rPr>
                <w:rFonts w:cs="Arial"/>
                <w:color w:val="000000"/>
                <w:sz w:val="20"/>
                <w:szCs w:val="20"/>
                <w:lang w:val="el-GR" w:eastAsia="zh-CN"/>
              </w:rPr>
            </w:pPr>
            <w:r w:rsidRPr="00272D05">
              <w:rPr>
                <w:rFonts w:cs="Arial"/>
                <w:color w:val="000000"/>
                <w:sz w:val="20"/>
                <w:szCs w:val="20"/>
                <w:lang w:val="el-GR" w:eastAsia="zh-CN"/>
              </w:rPr>
              <w:t>Εκτυπωτικό χαρτί</w:t>
            </w:r>
          </w:p>
        </w:tc>
      </w:tr>
      <w:bookmarkEnd w:id="1"/>
    </w:tbl>
    <w:p w14:paraId="65E824CC" w14:textId="77777777" w:rsidR="00E27C8F" w:rsidRDefault="00E27C8F" w:rsidP="00E27C8F">
      <w:pPr>
        <w:rPr>
          <w:lang w:val="el-GR" w:eastAsia="ja-JP"/>
        </w:rPr>
      </w:pPr>
    </w:p>
    <w:p w14:paraId="15D88160" w14:textId="77777777" w:rsidR="00E27C8F" w:rsidRDefault="00E27C8F" w:rsidP="00E27C8F">
      <w:pPr>
        <w:rPr>
          <w:lang w:val="el-GR" w:eastAsia="ja-JP"/>
        </w:rPr>
      </w:pPr>
    </w:p>
    <w:p w14:paraId="2DE7FC7E" w14:textId="77777777" w:rsidR="00E27C8F" w:rsidRPr="00B641A9" w:rsidRDefault="00E27C8F" w:rsidP="00E27C8F">
      <w:pPr>
        <w:rPr>
          <w:lang w:val="el-GR" w:eastAsia="ja-JP"/>
        </w:rPr>
      </w:pPr>
    </w:p>
    <w:p w14:paraId="37CE4597" w14:textId="77777777" w:rsidR="00E27C8F" w:rsidRDefault="00E27C8F" w:rsidP="00E27C8F">
      <w:pPr>
        <w:rPr>
          <w:szCs w:val="22"/>
          <w:lang w:val="el-GR"/>
        </w:rPr>
      </w:pPr>
    </w:p>
    <w:p w14:paraId="7F508732" w14:textId="77777777" w:rsidR="00E27C8F" w:rsidRDefault="00E27C8F" w:rsidP="00E27C8F">
      <w:pPr>
        <w:rPr>
          <w:szCs w:val="22"/>
          <w:lang w:val="el-GR"/>
        </w:rPr>
      </w:pPr>
    </w:p>
    <w:p w14:paraId="4F5F8518" w14:textId="77777777" w:rsidR="00E27C8F" w:rsidRDefault="00E27C8F" w:rsidP="00E27C8F">
      <w:pPr>
        <w:rPr>
          <w:szCs w:val="22"/>
          <w:lang w:val="el-GR"/>
        </w:rPr>
      </w:pPr>
    </w:p>
    <w:tbl>
      <w:tblPr>
        <w:tblW w:w="9923"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3261"/>
        <w:gridCol w:w="1842"/>
        <w:gridCol w:w="4820"/>
      </w:tblGrid>
      <w:tr w:rsidR="00E27C8F" w:rsidRPr="00EF377A" w14:paraId="6A7D8A1B" w14:textId="77777777" w:rsidTr="00B06727">
        <w:trPr>
          <w:cantSplit/>
          <w:trHeight w:val="847"/>
        </w:trPr>
        <w:tc>
          <w:tcPr>
            <w:tcW w:w="3261" w:type="dxa"/>
          </w:tcPr>
          <w:p w14:paraId="2930949D" w14:textId="77777777" w:rsidR="00E27C8F" w:rsidRPr="00AE22D6" w:rsidRDefault="00E27C8F" w:rsidP="00B06727">
            <w:pPr>
              <w:keepNext/>
              <w:widowControl w:val="0"/>
              <w:numPr>
                <w:ilvl w:val="2"/>
                <w:numId w:val="1"/>
              </w:numPr>
              <w:spacing w:after="0"/>
              <w:outlineLvl w:val="2"/>
              <w:rPr>
                <w:rFonts w:ascii="Cambria" w:eastAsia="Cambria" w:hAnsi="Cambria"/>
                <w:b/>
                <w:lang w:val="el-GR"/>
              </w:rPr>
            </w:pPr>
          </w:p>
          <w:p w14:paraId="47C2203A" w14:textId="77777777" w:rsidR="00E27C8F" w:rsidRDefault="00E27C8F" w:rsidP="00B06727">
            <w:pPr>
              <w:suppressAutoHyphens w:val="0"/>
              <w:overflowPunct w:val="0"/>
              <w:autoSpaceDE w:val="0"/>
              <w:autoSpaceDN w:val="0"/>
              <w:adjustRightInd w:val="0"/>
              <w:spacing w:after="0"/>
              <w:jc w:val="left"/>
              <w:textAlignment w:val="baseline"/>
              <w:rPr>
                <w:rFonts w:ascii="Cambria" w:hAnsi="Cambria"/>
                <w:b/>
                <w:bCs/>
                <w:szCs w:val="22"/>
                <w:lang w:val="el-GR" w:eastAsia="en-US"/>
              </w:rPr>
            </w:pP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4E626F">
              <w:rPr>
                <w:rFonts w:eastAsia="SimSun"/>
                <w:noProof/>
                <w:lang w:val="el-GR" w:eastAsia="el-GR"/>
              </w:rPr>
              <w:fldChar w:fldCharType="begin"/>
            </w:r>
            <w:r w:rsidR="004E626F">
              <w:rPr>
                <w:rFonts w:eastAsia="SimSun"/>
                <w:noProof/>
                <w:lang w:val="el-GR" w:eastAsia="el-GR"/>
              </w:rPr>
              <w:instrText xml:space="preserve"> INCLUDEPICTURE  "http://upload.wikimedia.org/wikipedia/commons/thumb/7/7c/Coat_of_arms_of_Greece.svg/155px-Coat_of_arms_of_Greece.svg.png" \* MERGEFORMATINET </w:instrText>
            </w:r>
            <w:r w:rsidR="004E626F">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B06727">
              <w:rPr>
                <w:rFonts w:eastAsia="SimSun"/>
                <w:noProof/>
                <w:lang w:val="el-GR" w:eastAsia="el-GR"/>
              </w:rPr>
              <w:fldChar w:fldCharType="begin"/>
            </w:r>
            <w:r w:rsidR="00B06727">
              <w:rPr>
                <w:rFonts w:eastAsia="SimSun"/>
                <w:noProof/>
                <w:lang w:val="el-GR" w:eastAsia="el-GR"/>
              </w:rPr>
              <w:instrText xml:space="preserve"> INCLUDEPICTURE  "http://upload.wikimedia.org/wikipedia/commons/thumb/7/7c/Coat_of_arms_of_Greece.svg/155px-Coat_of_arms_of_Greece.svg.png" \* MERGEFORMATINET </w:instrText>
            </w:r>
            <w:r w:rsidR="00B06727">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125006">
              <w:rPr>
                <w:rFonts w:eastAsia="SimSun"/>
                <w:noProof/>
                <w:lang w:val="el-GR" w:eastAsia="el-GR"/>
              </w:rPr>
              <w:fldChar w:fldCharType="begin"/>
            </w:r>
            <w:r w:rsidR="00125006">
              <w:rPr>
                <w:rFonts w:eastAsia="SimSun"/>
                <w:noProof/>
                <w:lang w:val="el-GR" w:eastAsia="el-GR"/>
              </w:rPr>
              <w:instrText xml:space="preserve"> INCLUDEPICTURE  "http://upload.wikimedia.org/wikipedia/commons/thumb/7/7c/Coat_of_arms_of_Greece.svg/155px-Coat_of_arms_of_Greece.svg.png" \* MERGEFORMATINET </w:instrText>
            </w:r>
            <w:r w:rsidR="00125006">
              <w:rPr>
                <w:rFonts w:eastAsia="SimSun"/>
                <w:noProof/>
                <w:lang w:val="el-GR" w:eastAsia="el-GR"/>
              </w:rPr>
              <w:fldChar w:fldCharType="separate"/>
            </w:r>
            <w:r w:rsidR="00FC2BB6">
              <w:rPr>
                <w:rFonts w:eastAsia="SimSun"/>
                <w:noProof/>
                <w:lang w:val="el-GR" w:eastAsia="el-GR"/>
              </w:rPr>
              <w:fldChar w:fldCharType="begin"/>
            </w:r>
            <w:r w:rsidR="00FC2BB6">
              <w:rPr>
                <w:rFonts w:eastAsia="SimSun"/>
                <w:noProof/>
                <w:lang w:val="el-GR" w:eastAsia="el-GR"/>
              </w:rPr>
              <w:instrText xml:space="preserve"> INCLUDEPICTURE  "http://upload.wikimedia.org/wikipedia/commons/thumb/7/7c/Coat_of_arms_of_Greece.svg/155px-Coat_of_arms_of_Greece.svg.png" \* MERGEFORMATINET </w:instrText>
            </w:r>
            <w:r w:rsidR="00FC2BB6">
              <w:rPr>
                <w:rFonts w:eastAsia="SimSun"/>
                <w:noProof/>
                <w:lang w:val="el-GR" w:eastAsia="el-GR"/>
              </w:rPr>
              <w:fldChar w:fldCharType="separate"/>
            </w:r>
            <w:r w:rsidR="00456A0F">
              <w:rPr>
                <w:rFonts w:eastAsia="SimSun"/>
                <w:noProof/>
                <w:lang w:val="el-GR" w:eastAsia="el-GR"/>
              </w:rPr>
              <w:fldChar w:fldCharType="begin"/>
            </w:r>
            <w:r w:rsidR="00456A0F">
              <w:rPr>
                <w:rFonts w:eastAsia="SimSun"/>
                <w:noProof/>
                <w:lang w:val="el-GR" w:eastAsia="el-GR"/>
              </w:rPr>
              <w:instrText xml:space="preserve"> INCLUDEPICTURE  "http://upload.wikimedia.org/wikipedia/commons/thumb/7/7c/Coat_of_arms_of_Greece.svg/155px-Coat_of_arms_of_Greece.svg.png" \* MERGEFORMATINET </w:instrText>
            </w:r>
            <w:r w:rsidR="00456A0F">
              <w:rPr>
                <w:rFonts w:eastAsia="SimSun"/>
                <w:noProof/>
                <w:lang w:val="el-GR" w:eastAsia="el-GR"/>
              </w:rPr>
              <w:fldChar w:fldCharType="separate"/>
            </w:r>
            <w:r w:rsidR="000C4183">
              <w:rPr>
                <w:rFonts w:eastAsia="SimSun"/>
                <w:noProof/>
                <w:lang w:val="el-GR" w:eastAsia="el-GR"/>
              </w:rPr>
              <w:fldChar w:fldCharType="begin"/>
            </w:r>
            <w:r w:rsidR="000C4183">
              <w:rPr>
                <w:rFonts w:eastAsia="SimSun"/>
                <w:noProof/>
                <w:lang w:val="el-GR" w:eastAsia="el-GR"/>
              </w:rPr>
              <w:instrText xml:space="preserve"> INCLUDEPICTURE  "http://upload.wikimedia.org/wikipedia/commons/thumb/7/7c/Coat_of_arms_of_Greece.svg/155px-Coat_of_arms_of_Greece.svg.png" \* MERGEFORMATINET </w:instrText>
            </w:r>
            <w:r w:rsidR="000C4183">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6B5E5A">
              <w:rPr>
                <w:rFonts w:eastAsia="SimSun"/>
                <w:noProof/>
                <w:lang w:val="el-GR" w:eastAsia="el-GR"/>
              </w:rPr>
              <w:fldChar w:fldCharType="begin"/>
            </w:r>
            <w:r w:rsidR="006B5E5A">
              <w:rPr>
                <w:rFonts w:eastAsia="SimSun"/>
                <w:noProof/>
                <w:lang w:val="el-GR" w:eastAsia="el-GR"/>
              </w:rPr>
              <w:instrText xml:space="preserve"> INCLUDEPICTURE  "http://upload.wikimedia.org/wikipedia/commons/thumb/7/7c/Coat_of_arms_of_Greece.svg/155px-Coat_of_arms_of_Greece.svg.png" \* MERGEFORMATINET </w:instrText>
            </w:r>
            <w:r w:rsidR="006B5E5A">
              <w:rPr>
                <w:rFonts w:eastAsia="SimSun"/>
                <w:noProof/>
                <w:lang w:val="el-GR" w:eastAsia="el-GR"/>
              </w:rPr>
              <w:fldChar w:fldCharType="separate"/>
            </w:r>
            <w:r w:rsidR="002667CA">
              <w:rPr>
                <w:rFonts w:eastAsia="SimSun"/>
                <w:noProof/>
                <w:lang w:val="el-GR" w:eastAsia="el-GR"/>
              </w:rPr>
              <w:fldChar w:fldCharType="begin"/>
            </w:r>
            <w:r w:rsidR="002667CA">
              <w:rPr>
                <w:rFonts w:eastAsia="SimSun"/>
                <w:noProof/>
                <w:lang w:val="el-GR" w:eastAsia="el-GR"/>
              </w:rPr>
              <w:instrText xml:space="preserve"> INCLUDEPICTURE  "http://upload.wikimedia.org/wikipedia/commons/thumb/7/7c/Coat_of_arms_of_Greece.svg/155px-Coat_of_arms_of_Greece.svg.png" \* MERGEFORMATINET </w:instrText>
            </w:r>
            <w:r w:rsidR="002667CA">
              <w:rPr>
                <w:rFonts w:eastAsia="SimSun"/>
                <w:noProof/>
                <w:lang w:val="el-GR" w:eastAsia="el-GR"/>
              </w:rPr>
              <w:fldChar w:fldCharType="separate"/>
            </w:r>
            <w:r w:rsidR="00843095">
              <w:rPr>
                <w:rFonts w:eastAsia="SimSun"/>
                <w:noProof/>
                <w:lang w:val="el-GR" w:eastAsia="el-GR"/>
              </w:rPr>
              <w:fldChar w:fldCharType="begin"/>
            </w:r>
            <w:r w:rsidR="00843095">
              <w:rPr>
                <w:rFonts w:eastAsia="SimSun"/>
                <w:noProof/>
                <w:lang w:val="el-GR" w:eastAsia="el-GR"/>
              </w:rPr>
              <w:instrText xml:space="preserve"> INCLUDEPICTURE  "http://upload.wikimedia.org/wikipedia/commons/thumb/7/7c/Coat_of_arms_of_Greece.svg/155px-Coat_of_arms_of_Greece.svg.png" \* MERGEFORMATINET </w:instrText>
            </w:r>
            <w:r w:rsidR="00843095">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Pr>
                <w:rFonts w:eastAsia="SimSun"/>
                <w:noProof/>
                <w:lang w:val="el-GR" w:eastAsia="el-GR"/>
              </w:rPr>
              <w:fldChar w:fldCharType="begin"/>
            </w:r>
            <w:r>
              <w:rPr>
                <w:rFonts w:eastAsia="SimSun"/>
                <w:noProof/>
                <w:lang w:val="el-GR" w:eastAsia="el-GR"/>
              </w:rPr>
              <w:instrText xml:space="preserve"> INCLUDEPICTURE  "http://upload.wikimedia.org/wikipedia/commons/thumb/7/7c/Coat_of_arms_of_Greece.svg/155px-Coat_of_arms_of_Greece.svg.png" \* MERGEFORMATINET </w:instrText>
            </w:r>
            <w:r>
              <w:rPr>
                <w:rFonts w:eastAsia="SimSun"/>
                <w:noProof/>
                <w:lang w:val="el-GR" w:eastAsia="el-GR"/>
              </w:rPr>
              <w:fldChar w:fldCharType="separate"/>
            </w:r>
            <w:r w:rsidR="00000000">
              <w:rPr>
                <w:rFonts w:eastAsia="SimSun"/>
                <w:noProof/>
                <w:lang w:val="el-GR" w:eastAsia="el-GR"/>
              </w:rPr>
              <w:fldChar w:fldCharType="begin"/>
            </w:r>
            <w:r w:rsidR="00000000">
              <w:rPr>
                <w:rFonts w:eastAsia="SimSun"/>
                <w:noProof/>
                <w:lang w:val="el-GR" w:eastAsia="el-GR"/>
              </w:rPr>
              <w:instrText xml:space="preserve"> INCLUDEPICTURE  "http://upload.wikimedia.org/wikipedia/commons/thumb/7/7c/Coat_of_arms_of_Greece.svg/155px-Coat_of_arms_of_Greece.svg.png" \* MERGEFORMATINET </w:instrText>
            </w:r>
            <w:r w:rsidR="00000000">
              <w:rPr>
                <w:rFonts w:eastAsia="SimSun"/>
                <w:noProof/>
                <w:lang w:val="el-GR" w:eastAsia="el-GR"/>
              </w:rPr>
              <w:fldChar w:fldCharType="separate"/>
            </w:r>
            <w:r w:rsidR="00FB614E">
              <w:rPr>
                <w:rFonts w:eastAsia="SimSun"/>
                <w:noProof/>
                <w:lang w:val="el-GR" w:eastAsia="el-GR"/>
              </w:rPr>
              <w:pict w14:anchorId="2F27E95E">
                <v:shape id="_x0000_i1026" type="#_x0000_t75" style="width:34.55pt;height:31.7pt;visibility:visible">
                  <v:imagedata r:id="rId8" r:href="rId10"/>
                </v:shape>
              </w:pict>
            </w:r>
            <w:r w:rsidR="00000000">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sidR="00843095">
              <w:rPr>
                <w:rFonts w:eastAsia="SimSun"/>
                <w:noProof/>
                <w:lang w:val="el-GR" w:eastAsia="el-GR"/>
              </w:rPr>
              <w:fldChar w:fldCharType="end"/>
            </w:r>
            <w:r w:rsidR="002667CA">
              <w:rPr>
                <w:rFonts w:eastAsia="SimSun"/>
                <w:noProof/>
                <w:lang w:val="el-GR" w:eastAsia="el-GR"/>
              </w:rPr>
              <w:fldChar w:fldCharType="end"/>
            </w:r>
            <w:r w:rsidR="006B5E5A">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sidR="000C4183">
              <w:rPr>
                <w:rFonts w:eastAsia="SimSun"/>
                <w:noProof/>
                <w:lang w:val="el-GR" w:eastAsia="el-GR"/>
              </w:rPr>
              <w:fldChar w:fldCharType="end"/>
            </w:r>
            <w:r w:rsidR="00456A0F">
              <w:rPr>
                <w:rFonts w:eastAsia="SimSun"/>
                <w:noProof/>
                <w:lang w:val="el-GR" w:eastAsia="el-GR"/>
              </w:rPr>
              <w:fldChar w:fldCharType="end"/>
            </w:r>
            <w:r w:rsidR="00FC2BB6">
              <w:rPr>
                <w:rFonts w:eastAsia="SimSun"/>
                <w:noProof/>
                <w:lang w:val="el-GR" w:eastAsia="el-GR"/>
              </w:rPr>
              <w:fldChar w:fldCharType="end"/>
            </w:r>
            <w:r w:rsidR="00125006">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sidR="00B06727">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sidR="004E626F">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r>
              <w:rPr>
                <w:rFonts w:eastAsia="SimSun"/>
                <w:noProof/>
                <w:lang w:val="el-GR" w:eastAsia="el-GR"/>
              </w:rPr>
              <w:fldChar w:fldCharType="end"/>
            </w:r>
          </w:p>
          <w:p w14:paraId="7D5B3F10" w14:textId="77777777" w:rsidR="00E27C8F" w:rsidRPr="00F823CB" w:rsidRDefault="00E27C8F" w:rsidP="00B06727">
            <w:pPr>
              <w:suppressAutoHyphens w:val="0"/>
              <w:overflowPunct w:val="0"/>
              <w:autoSpaceDE w:val="0"/>
              <w:autoSpaceDN w:val="0"/>
              <w:adjustRightInd w:val="0"/>
              <w:spacing w:after="0"/>
              <w:jc w:val="left"/>
              <w:textAlignment w:val="baseline"/>
              <w:rPr>
                <w:rFonts w:ascii="Cambria" w:hAnsi="Cambria"/>
                <w:b/>
                <w:bCs/>
                <w:szCs w:val="22"/>
                <w:lang w:val="el-GR" w:eastAsia="en-US"/>
              </w:rPr>
            </w:pPr>
            <w:r w:rsidRPr="00F823CB">
              <w:rPr>
                <w:rFonts w:ascii="Cambria" w:hAnsi="Cambria"/>
                <w:b/>
                <w:bCs/>
                <w:szCs w:val="22"/>
                <w:lang w:val="el-GR" w:eastAsia="en-US"/>
              </w:rPr>
              <w:t>ΕΛΛΗΝΙΚΗ ΔΗΜΟΚΡΑΤΙΑ</w:t>
            </w:r>
          </w:p>
          <w:p w14:paraId="308F3B87" w14:textId="77777777" w:rsidR="00E27C8F" w:rsidRPr="00F823CB" w:rsidRDefault="00E27C8F" w:rsidP="00B06727">
            <w:pPr>
              <w:suppressAutoHyphens w:val="0"/>
              <w:overflowPunct w:val="0"/>
              <w:autoSpaceDE w:val="0"/>
              <w:autoSpaceDN w:val="0"/>
              <w:adjustRightInd w:val="0"/>
              <w:spacing w:after="0"/>
              <w:jc w:val="left"/>
              <w:textAlignment w:val="baseline"/>
              <w:rPr>
                <w:rFonts w:ascii="Cambria" w:hAnsi="Cambria"/>
                <w:b/>
                <w:bCs/>
                <w:szCs w:val="22"/>
                <w:lang w:val="el-GR" w:eastAsia="en-US"/>
              </w:rPr>
            </w:pPr>
            <w:r>
              <w:rPr>
                <w:rFonts w:ascii="Cambria" w:hAnsi="Cambria"/>
                <w:b/>
                <w:bCs/>
                <w:szCs w:val="22"/>
                <w:lang w:val="el-GR" w:eastAsia="en-US"/>
              </w:rPr>
              <w:t>ΝΟΜΟΣ  ΑΤΤΙΚΗΣ</w:t>
            </w:r>
          </w:p>
          <w:p w14:paraId="01EB877C" w14:textId="77777777" w:rsidR="00E27C8F" w:rsidRPr="00F823CB" w:rsidRDefault="00E27C8F" w:rsidP="00B06727">
            <w:pPr>
              <w:suppressAutoHyphens w:val="0"/>
              <w:overflowPunct w:val="0"/>
              <w:autoSpaceDE w:val="0"/>
              <w:autoSpaceDN w:val="0"/>
              <w:adjustRightInd w:val="0"/>
              <w:spacing w:after="0"/>
              <w:jc w:val="left"/>
              <w:textAlignment w:val="baseline"/>
              <w:rPr>
                <w:rFonts w:ascii="Cambria" w:hAnsi="Cambria"/>
                <w:b/>
                <w:bCs/>
                <w:szCs w:val="22"/>
                <w:lang w:val="el-GR" w:eastAsia="en-US"/>
              </w:rPr>
            </w:pPr>
            <w:r>
              <w:rPr>
                <w:rFonts w:ascii="Cambria" w:hAnsi="Cambria"/>
                <w:b/>
                <w:bCs/>
                <w:szCs w:val="22"/>
                <w:lang w:val="el-GR" w:eastAsia="en-US"/>
              </w:rPr>
              <w:t>ΔΗΜΟΣ ΚΡΩΠΙΑΣ</w:t>
            </w:r>
          </w:p>
          <w:p w14:paraId="43B94091" w14:textId="77777777" w:rsidR="00E27C8F" w:rsidRPr="00F823CB" w:rsidRDefault="00E27C8F" w:rsidP="00B06727">
            <w:pPr>
              <w:rPr>
                <w:rFonts w:ascii="Cambria" w:hAnsi="Cambria"/>
                <w:b/>
                <w:szCs w:val="22"/>
                <w:lang w:val="el-GR"/>
              </w:rPr>
            </w:pPr>
            <w:r w:rsidRPr="00F823CB">
              <w:rPr>
                <w:rFonts w:ascii="Cambria" w:hAnsi="Cambria"/>
                <w:b/>
                <w:bCs/>
                <w:szCs w:val="22"/>
                <w:lang w:val="el-GR" w:eastAsia="en-US"/>
              </w:rPr>
              <w:t>ΔΙΕΥΘΥΝΣΗ.ΤΕΧΝΙΚΩΝ ΥΠΗΡΕΣΙΩΝ</w:t>
            </w:r>
          </w:p>
          <w:p w14:paraId="34EECE13" w14:textId="77777777" w:rsidR="00E27C8F" w:rsidRPr="00AE22D6" w:rsidRDefault="00E27C8F" w:rsidP="00B06727">
            <w:pPr>
              <w:keepNext/>
              <w:widowControl w:val="0"/>
              <w:numPr>
                <w:ilvl w:val="2"/>
                <w:numId w:val="1"/>
              </w:numPr>
              <w:spacing w:after="0"/>
              <w:outlineLvl w:val="2"/>
              <w:rPr>
                <w:rFonts w:ascii="Cambria" w:eastAsia="Cambria" w:hAnsi="Cambria"/>
                <w:b/>
                <w:lang w:val="el-GR"/>
              </w:rPr>
            </w:pPr>
          </w:p>
          <w:p w14:paraId="48647FC0" w14:textId="77777777" w:rsidR="00E27C8F" w:rsidRPr="00AE22D6" w:rsidRDefault="00E27C8F" w:rsidP="00B06727">
            <w:pPr>
              <w:jc w:val="center"/>
              <w:rPr>
                <w:rFonts w:ascii="Cambria" w:hAnsi="Cambria"/>
                <w:b/>
                <w:lang w:val="el-GR"/>
              </w:rPr>
            </w:pPr>
          </w:p>
        </w:tc>
        <w:tc>
          <w:tcPr>
            <w:tcW w:w="1842" w:type="dxa"/>
          </w:tcPr>
          <w:p w14:paraId="5285C237" w14:textId="77777777" w:rsidR="00E27C8F" w:rsidRPr="00AE22D6" w:rsidRDefault="00E27C8F" w:rsidP="00B06727">
            <w:pPr>
              <w:rPr>
                <w:rFonts w:ascii="Cambria" w:hAnsi="Cambria"/>
                <w:b/>
                <w:sz w:val="18"/>
                <w:szCs w:val="18"/>
                <w:u w:val="single"/>
                <w:lang w:val="el-GR"/>
              </w:rPr>
            </w:pPr>
          </w:p>
          <w:p w14:paraId="70788D2C" w14:textId="77777777" w:rsidR="00E27C8F" w:rsidRPr="00AE22D6" w:rsidRDefault="00E27C8F" w:rsidP="00B06727">
            <w:pPr>
              <w:rPr>
                <w:rFonts w:ascii="Cambria" w:hAnsi="Cambria"/>
                <w:b/>
                <w:sz w:val="18"/>
                <w:szCs w:val="18"/>
                <w:u w:val="single"/>
                <w:lang w:val="el-GR"/>
              </w:rPr>
            </w:pPr>
            <w:r>
              <w:rPr>
                <w:rFonts w:ascii="Cambria" w:hAnsi="Cambria"/>
                <w:b/>
                <w:sz w:val="18"/>
                <w:szCs w:val="18"/>
                <w:u w:val="single"/>
                <w:lang w:val="el-GR"/>
              </w:rPr>
              <w:t>ΠΡΟΜΗΘΕΙΑ</w:t>
            </w:r>
            <w:r w:rsidRPr="00AE22D6">
              <w:rPr>
                <w:rFonts w:ascii="Cambria" w:hAnsi="Cambria"/>
                <w:b/>
                <w:sz w:val="18"/>
                <w:szCs w:val="18"/>
                <w:u w:val="single"/>
                <w:lang w:val="el-GR"/>
              </w:rPr>
              <w:t>:</w:t>
            </w:r>
          </w:p>
          <w:p w14:paraId="5BCCBEFA" w14:textId="77777777" w:rsidR="00E27C8F" w:rsidRPr="00AE22D6" w:rsidRDefault="00E27C8F" w:rsidP="00B06727">
            <w:pPr>
              <w:rPr>
                <w:rFonts w:ascii="Cambria" w:hAnsi="Cambria"/>
                <w:b/>
                <w:sz w:val="18"/>
                <w:szCs w:val="18"/>
                <w:u w:val="single"/>
                <w:lang w:val="el-GR"/>
              </w:rPr>
            </w:pPr>
          </w:p>
          <w:p w14:paraId="58C76F89" w14:textId="77777777" w:rsidR="00E27C8F" w:rsidRPr="00AE22D6" w:rsidRDefault="00E27C8F" w:rsidP="00B06727">
            <w:pPr>
              <w:rPr>
                <w:rFonts w:ascii="Cambria" w:hAnsi="Cambria"/>
                <w:b/>
                <w:sz w:val="18"/>
                <w:szCs w:val="18"/>
                <w:u w:val="single"/>
                <w:lang w:val="el-GR"/>
              </w:rPr>
            </w:pPr>
          </w:p>
          <w:p w14:paraId="760EB821" w14:textId="77777777" w:rsidR="00E27C8F" w:rsidRDefault="00E27C8F" w:rsidP="00B06727">
            <w:pPr>
              <w:rPr>
                <w:rFonts w:ascii="Cambria" w:hAnsi="Cambria"/>
                <w:b/>
                <w:sz w:val="18"/>
                <w:szCs w:val="18"/>
                <w:u w:val="single"/>
                <w:lang w:val="el-GR"/>
              </w:rPr>
            </w:pPr>
          </w:p>
          <w:p w14:paraId="2DBAB044" w14:textId="77777777" w:rsidR="00E27C8F" w:rsidRPr="00AE22D6" w:rsidRDefault="00E27C8F" w:rsidP="00B06727">
            <w:pPr>
              <w:rPr>
                <w:rFonts w:ascii="Cambria" w:hAnsi="Cambria"/>
                <w:b/>
                <w:sz w:val="18"/>
                <w:szCs w:val="18"/>
                <w:u w:val="single"/>
                <w:lang w:val="el-GR"/>
              </w:rPr>
            </w:pPr>
            <w:r w:rsidRPr="00AE22D6">
              <w:rPr>
                <w:rFonts w:ascii="Cambria" w:hAnsi="Cambria"/>
                <w:b/>
                <w:sz w:val="18"/>
                <w:szCs w:val="18"/>
                <w:u w:val="single"/>
                <w:lang w:val="el-GR"/>
              </w:rPr>
              <w:t>ΠΡΟΫΠΟΛΟΓΙΣΜΟΣ:</w:t>
            </w:r>
          </w:p>
        </w:tc>
        <w:tc>
          <w:tcPr>
            <w:tcW w:w="4820" w:type="dxa"/>
          </w:tcPr>
          <w:p w14:paraId="6E08F84B" w14:textId="77777777" w:rsidR="00E27C8F" w:rsidRPr="00A64FF2" w:rsidRDefault="00E27C8F" w:rsidP="00B06727">
            <w:pPr>
              <w:rPr>
                <w:rFonts w:ascii="Cambria" w:hAnsi="Cambria"/>
                <w:sz w:val="18"/>
                <w:szCs w:val="18"/>
                <w:lang w:val="el-GR"/>
              </w:rPr>
            </w:pPr>
          </w:p>
          <w:p w14:paraId="6AD50797" w14:textId="0DBB1237" w:rsidR="00EF377A" w:rsidRDefault="00EF377A" w:rsidP="00B06727">
            <w:pPr>
              <w:suppressAutoHyphens w:val="0"/>
              <w:rPr>
                <w:rFonts w:cs="Segoe UI"/>
                <w:b/>
                <w:color w:val="000000"/>
                <w:sz w:val="24"/>
                <w:lang w:val="el-GR"/>
              </w:rPr>
            </w:pPr>
            <w:r>
              <w:rPr>
                <w:rFonts w:cs="Segoe UI"/>
                <w:b/>
                <w:color w:val="000000"/>
                <w:sz w:val="24"/>
                <w:lang w:val="el-GR"/>
              </w:rPr>
              <w:t xml:space="preserve">Προμήθεια γραφικής ύλης, ειδών γραφείου, φωτοτυπικού χαρτιού </w:t>
            </w:r>
            <w:r w:rsidRPr="00EF377A">
              <w:rPr>
                <w:rFonts w:cs="Segoe UI"/>
                <w:b/>
                <w:color w:val="000000"/>
                <w:sz w:val="24"/>
                <w:lang w:val="el-GR"/>
              </w:rPr>
              <w:t>κ.λ.π., αναλωσίμων μηχ</w:t>
            </w:r>
            <w:r w:rsidR="003F3AF9">
              <w:rPr>
                <w:rFonts w:cs="Segoe UI"/>
                <w:b/>
                <w:color w:val="000000"/>
                <w:sz w:val="24"/>
                <w:lang w:val="el-GR"/>
              </w:rPr>
              <w:t>α</w:t>
            </w:r>
            <w:r w:rsidRPr="00EF377A">
              <w:rPr>
                <w:rFonts w:cs="Segoe UI"/>
                <w:b/>
                <w:color w:val="000000"/>
                <w:sz w:val="24"/>
                <w:lang w:val="el-GR"/>
              </w:rPr>
              <w:t>νογράφησης 2025</w:t>
            </w:r>
          </w:p>
          <w:p w14:paraId="0DAEF8B5" w14:textId="77777777" w:rsidR="00EF377A" w:rsidRDefault="00EF377A" w:rsidP="00B06727">
            <w:pPr>
              <w:suppressAutoHyphens w:val="0"/>
              <w:rPr>
                <w:rFonts w:cs="Segoe UI"/>
                <w:b/>
                <w:color w:val="000000"/>
                <w:sz w:val="24"/>
                <w:lang w:val="el-GR"/>
              </w:rPr>
            </w:pPr>
          </w:p>
          <w:p w14:paraId="21B6523C" w14:textId="54BDBAAA" w:rsidR="00E27C8F" w:rsidRPr="00A64FF2" w:rsidRDefault="00D45BCC" w:rsidP="00B06727">
            <w:pPr>
              <w:suppressAutoHyphens w:val="0"/>
              <w:rPr>
                <w:rFonts w:ascii="Cambria" w:hAnsi="Cambria"/>
                <w:sz w:val="18"/>
                <w:szCs w:val="18"/>
                <w:lang w:val="el-GR" w:eastAsia="el-GR"/>
              </w:rPr>
            </w:pPr>
            <w:r>
              <w:rPr>
                <w:rFonts w:ascii="Cambria" w:hAnsi="Cambria"/>
                <w:b/>
                <w:sz w:val="18"/>
                <w:szCs w:val="18"/>
                <w:lang w:val="el-GR" w:eastAsia="el-GR"/>
              </w:rPr>
              <w:t>151.107,87</w:t>
            </w:r>
            <w:r w:rsidR="00E27C8F" w:rsidRPr="00A64FF2">
              <w:rPr>
                <w:rFonts w:ascii="Cambria" w:hAnsi="Cambria"/>
                <w:b/>
                <w:sz w:val="18"/>
                <w:szCs w:val="18"/>
                <w:lang w:val="el-GR" w:eastAsia="el-GR"/>
              </w:rPr>
              <w:t>€ (πλέον ΦΠΑ 24%)</w:t>
            </w:r>
          </w:p>
        </w:tc>
      </w:tr>
      <w:tr w:rsidR="00E27C8F" w:rsidRPr="00AE22D6" w14:paraId="0EF3E0DF" w14:textId="77777777" w:rsidTr="00B06727">
        <w:trPr>
          <w:cantSplit/>
          <w:trHeight w:val="983"/>
        </w:trPr>
        <w:tc>
          <w:tcPr>
            <w:tcW w:w="3261" w:type="dxa"/>
          </w:tcPr>
          <w:p w14:paraId="6D28247E" w14:textId="77777777" w:rsidR="00E27C8F" w:rsidRPr="00AE22D6" w:rsidRDefault="00E27C8F" w:rsidP="00B06727">
            <w:pPr>
              <w:rPr>
                <w:rFonts w:ascii="Cambria" w:hAnsi="Cambria"/>
                <w:sz w:val="20"/>
                <w:szCs w:val="20"/>
                <w:lang w:val="el-GR" w:eastAsia="el-GR"/>
              </w:rPr>
            </w:pPr>
          </w:p>
        </w:tc>
        <w:tc>
          <w:tcPr>
            <w:tcW w:w="1842" w:type="dxa"/>
          </w:tcPr>
          <w:p w14:paraId="380CEB30" w14:textId="77777777" w:rsidR="00E27C8F" w:rsidRPr="00AE22D6" w:rsidRDefault="00E27C8F" w:rsidP="00B06727">
            <w:pPr>
              <w:rPr>
                <w:rFonts w:ascii="Cambria" w:hAnsi="Cambria"/>
                <w:b/>
                <w:sz w:val="18"/>
                <w:szCs w:val="18"/>
                <w:u w:val="single"/>
                <w:lang w:val="el-GR"/>
              </w:rPr>
            </w:pPr>
            <w:r w:rsidRPr="00AE22D6">
              <w:rPr>
                <w:rFonts w:ascii="Cambria" w:hAnsi="Cambria"/>
                <w:b/>
                <w:sz w:val="18"/>
                <w:szCs w:val="18"/>
                <w:u w:val="single"/>
                <w:lang w:val="el-GR"/>
              </w:rPr>
              <w:t>ΧΡΗΜΑΤΟΔΟΤΗΣΗ:</w:t>
            </w:r>
          </w:p>
        </w:tc>
        <w:tc>
          <w:tcPr>
            <w:tcW w:w="4820" w:type="dxa"/>
          </w:tcPr>
          <w:p w14:paraId="62A75C30" w14:textId="77777777" w:rsidR="00E27C8F" w:rsidRPr="00EA3A2D" w:rsidRDefault="00E27C8F" w:rsidP="00B06727">
            <w:pPr>
              <w:rPr>
                <w:rFonts w:ascii="Cambria" w:hAnsi="Cambria"/>
                <w:b/>
                <w:sz w:val="18"/>
                <w:szCs w:val="18"/>
                <w:lang w:val="el-GR" w:eastAsia="en-US"/>
              </w:rPr>
            </w:pPr>
            <w:r>
              <w:rPr>
                <w:rFonts w:ascii="Cambria" w:hAnsi="Cambria"/>
                <w:b/>
                <w:sz w:val="18"/>
                <w:szCs w:val="18"/>
                <w:lang w:val="el-GR" w:eastAsia="en-US"/>
              </w:rPr>
              <w:t>Ϊδιοι πόροι</w:t>
            </w:r>
          </w:p>
          <w:p w14:paraId="49888FC7" w14:textId="77777777" w:rsidR="00E27C8F" w:rsidRPr="00EA3A2D" w:rsidRDefault="00E27C8F" w:rsidP="00B06727">
            <w:pPr>
              <w:rPr>
                <w:rFonts w:ascii="Cambria" w:hAnsi="Cambria"/>
                <w:b/>
                <w:sz w:val="18"/>
                <w:szCs w:val="18"/>
                <w:lang w:val="el-GR" w:eastAsia="en-US"/>
              </w:rPr>
            </w:pPr>
            <w:r w:rsidRPr="00EA3A2D">
              <w:rPr>
                <w:rFonts w:ascii="Cambria" w:hAnsi="Cambria"/>
                <w:b/>
                <w:sz w:val="18"/>
                <w:szCs w:val="18"/>
                <w:lang w:val="el-GR" w:eastAsia="en-US"/>
              </w:rPr>
              <w:t xml:space="preserve"> </w:t>
            </w:r>
          </w:p>
          <w:p w14:paraId="1700A62E" w14:textId="77777777" w:rsidR="00E27C8F" w:rsidRPr="00EA3A2D" w:rsidRDefault="00E27C8F" w:rsidP="00B06727">
            <w:pPr>
              <w:rPr>
                <w:rFonts w:ascii="Cambria" w:hAnsi="Cambria"/>
                <w:b/>
                <w:sz w:val="18"/>
                <w:szCs w:val="18"/>
                <w:lang w:val="el-GR"/>
              </w:rPr>
            </w:pPr>
          </w:p>
        </w:tc>
      </w:tr>
    </w:tbl>
    <w:p w14:paraId="3D067A4B" w14:textId="77777777" w:rsidR="00E27C8F" w:rsidRDefault="00E27C8F" w:rsidP="00E27C8F">
      <w:pPr>
        <w:suppressAutoHyphens w:val="0"/>
        <w:spacing w:after="0"/>
        <w:jc w:val="left"/>
      </w:pPr>
    </w:p>
    <w:p w14:paraId="3C8E5A53" w14:textId="77777777" w:rsidR="00E27C8F" w:rsidRDefault="00E27C8F" w:rsidP="00E27C8F">
      <w:pPr>
        <w:suppressAutoHyphens w:val="0"/>
        <w:spacing w:after="0"/>
        <w:jc w:val="left"/>
      </w:pPr>
    </w:p>
    <w:p w14:paraId="3C2BFC24" w14:textId="5E54F890" w:rsidR="00E27C8F" w:rsidRPr="00424BD9" w:rsidRDefault="00E27C8F" w:rsidP="00E27C8F">
      <w:pPr>
        <w:suppressAutoHyphens w:val="0"/>
        <w:jc w:val="center"/>
        <w:rPr>
          <w:rFonts w:ascii="Cambria" w:eastAsia="Cambria" w:hAnsi="Cambria" w:cs="Times New Roman"/>
          <w:b/>
          <w:szCs w:val="22"/>
          <w:lang w:val="el-GR"/>
        </w:rPr>
      </w:pPr>
      <w:r w:rsidRPr="00424BD9">
        <w:rPr>
          <w:rFonts w:ascii="Cambria" w:hAnsi="Cambria"/>
          <w:b/>
          <w:szCs w:val="22"/>
          <w:lang w:val="el-GR" w:eastAsia="en-US"/>
        </w:rPr>
        <w:t>«</w:t>
      </w:r>
      <w:r w:rsidR="00EF377A">
        <w:rPr>
          <w:rFonts w:cs="Segoe UI"/>
          <w:b/>
          <w:color w:val="000000"/>
          <w:sz w:val="24"/>
          <w:lang w:val="el-GR"/>
        </w:rPr>
        <w:t xml:space="preserve">Προμήθεια γραφικής ύλης, ειδών γραφείου, φωτοτυπικού χαρτιού </w:t>
      </w:r>
      <w:r w:rsidR="00EF377A" w:rsidRPr="00EF377A">
        <w:rPr>
          <w:rFonts w:cs="Segoe UI"/>
          <w:b/>
          <w:color w:val="000000"/>
          <w:sz w:val="24"/>
          <w:lang w:val="el-GR"/>
        </w:rPr>
        <w:t>κ.λ.π., αναλωσίμων μηχ</w:t>
      </w:r>
      <w:r w:rsidR="003F3AF9">
        <w:rPr>
          <w:rFonts w:cs="Segoe UI"/>
          <w:b/>
          <w:color w:val="000000"/>
          <w:sz w:val="24"/>
          <w:lang w:val="el-GR"/>
        </w:rPr>
        <w:t>α</w:t>
      </w:r>
      <w:r w:rsidR="00EF377A" w:rsidRPr="00EF377A">
        <w:rPr>
          <w:rFonts w:cs="Segoe UI"/>
          <w:b/>
          <w:color w:val="000000"/>
          <w:sz w:val="24"/>
          <w:lang w:val="el-GR"/>
        </w:rPr>
        <w:t>νογράφησης 2025</w:t>
      </w:r>
      <w:r w:rsidRPr="00424BD9">
        <w:rPr>
          <w:rFonts w:ascii="Cambria" w:hAnsi="Cambria"/>
          <w:b/>
          <w:szCs w:val="22"/>
          <w:lang w:val="el-GR" w:eastAsia="en-US"/>
        </w:rPr>
        <w:t>»</w:t>
      </w:r>
    </w:p>
    <w:p w14:paraId="7E74D0AF" w14:textId="77777777" w:rsidR="00E27C8F" w:rsidRPr="00AE22D6" w:rsidRDefault="00E27C8F" w:rsidP="00E27C8F">
      <w:pPr>
        <w:pBdr>
          <w:bottom w:val="single" w:sz="4" w:space="1" w:color="auto"/>
        </w:pBdr>
        <w:rPr>
          <w:rFonts w:ascii="Tahoma" w:hAnsi="Tahoma"/>
          <w:b/>
          <w:lang w:val="el-GR"/>
        </w:rPr>
      </w:pPr>
    </w:p>
    <w:p w14:paraId="6276C115" w14:textId="77777777" w:rsidR="00E27C8F" w:rsidRPr="00AE22D6" w:rsidRDefault="00E27C8F" w:rsidP="00E27C8F">
      <w:pPr>
        <w:jc w:val="center"/>
        <w:rPr>
          <w:rFonts w:ascii="Tahoma" w:hAnsi="Tahoma"/>
          <w:b/>
          <w:sz w:val="32"/>
          <w:szCs w:val="32"/>
          <w:lang w:val="el-GR"/>
        </w:rPr>
      </w:pPr>
      <w:r w:rsidRPr="00AE22D6">
        <w:rPr>
          <w:rFonts w:ascii="Tahoma" w:hAnsi="Tahoma"/>
          <w:b/>
          <w:sz w:val="32"/>
          <w:szCs w:val="32"/>
          <w:lang w:val="el-GR"/>
        </w:rPr>
        <w:t>ΤΕΥΧ</w:t>
      </w:r>
      <w:r>
        <w:rPr>
          <w:rFonts w:ascii="Tahoma" w:hAnsi="Tahoma"/>
          <w:b/>
          <w:sz w:val="32"/>
          <w:szCs w:val="32"/>
          <w:lang w:val="el-GR"/>
        </w:rPr>
        <w:t>ΟΣ</w:t>
      </w:r>
      <w:r w:rsidRPr="00AE22D6">
        <w:rPr>
          <w:rFonts w:ascii="Tahoma" w:hAnsi="Tahoma"/>
          <w:b/>
          <w:sz w:val="32"/>
          <w:szCs w:val="32"/>
          <w:lang w:val="el-GR"/>
        </w:rPr>
        <w:t xml:space="preserve"> ΔΗΜΟΠΡΑΤΗΣΗΣ</w:t>
      </w:r>
    </w:p>
    <w:p w14:paraId="00DA380C" w14:textId="77777777" w:rsidR="00E27C8F" w:rsidRPr="00AE22D6" w:rsidRDefault="00E27C8F" w:rsidP="00E27C8F">
      <w:pPr>
        <w:pBdr>
          <w:bottom w:val="single" w:sz="4" w:space="1" w:color="auto"/>
        </w:pBdr>
        <w:rPr>
          <w:rFonts w:ascii="Tahoma" w:hAnsi="Tahoma"/>
          <w:lang w:val="el-GR"/>
        </w:rPr>
      </w:pPr>
    </w:p>
    <w:p w14:paraId="4EA4C9AC" w14:textId="77777777" w:rsidR="00E27C8F" w:rsidRPr="00AE22D6" w:rsidRDefault="00E27C8F" w:rsidP="00E27C8F">
      <w:pPr>
        <w:jc w:val="center"/>
        <w:rPr>
          <w:rFonts w:ascii="Tahoma" w:hAnsi="Tahoma"/>
          <w:b/>
          <w:sz w:val="32"/>
          <w:lang w:val="el-GR"/>
        </w:rPr>
      </w:pPr>
      <w:r w:rsidRPr="00AE22D6">
        <w:rPr>
          <w:rFonts w:ascii="Tahoma" w:hAnsi="Tahoma"/>
          <w:b/>
          <w:sz w:val="32"/>
          <w:lang w:val="el-GR"/>
        </w:rPr>
        <w:t xml:space="preserve">ΔΙΑΚΗΡΥΞΗ ΑΝΟΙΚΤΗΣ ΔΙΑΔΙΚΑΣΙΑΣ </w:t>
      </w:r>
    </w:p>
    <w:p w14:paraId="22D9B6DC" w14:textId="77777777" w:rsidR="00E27C8F" w:rsidRPr="00AE22D6" w:rsidRDefault="00E27C8F" w:rsidP="00E27C8F">
      <w:pPr>
        <w:jc w:val="center"/>
        <w:rPr>
          <w:lang w:val="el-GR"/>
        </w:rPr>
      </w:pPr>
      <w:r w:rsidRPr="00AE22D6">
        <w:rPr>
          <w:lang w:val="el-GR"/>
        </w:rPr>
        <w:t xml:space="preserve">ΜΕΣΩ ΤΟΥ ΕΘΝΙΚΟΥ ΣΥΣΤΗΜΑΤΟΣ ΗΛΕΚΤΡΟΝΙΚΩΝ ΔΗΜΟΣΙΩΝ ΣΥΜΒΑΣΕΩΝ (Ε.Σ.Η.Δ.Η.Σ.) </w:t>
      </w:r>
    </w:p>
    <w:p w14:paraId="1548E007" w14:textId="77777777" w:rsidR="00E27C8F" w:rsidRPr="00AE22D6" w:rsidRDefault="00E27C8F" w:rsidP="00E27C8F">
      <w:pPr>
        <w:tabs>
          <w:tab w:val="left" w:pos="4183"/>
        </w:tabs>
        <w:jc w:val="center"/>
        <w:rPr>
          <w:lang w:val="el-GR"/>
        </w:rPr>
      </w:pPr>
      <w:r w:rsidRPr="00AE22D6">
        <w:rPr>
          <w:lang w:val="el-GR"/>
        </w:rPr>
        <w:t xml:space="preserve">ΓΙΑ ΤΗΝ ΕΠΙΛΟΓΗ ΑΝΑΔΟΧΟΥ </w:t>
      </w:r>
    </w:p>
    <w:p w14:paraId="27C738AC" w14:textId="77777777" w:rsidR="00E27C8F" w:rsidRPr="00AE22D6" w:rsidRDefault="00E27C8F" w:rsidP="00E27C8F">
      <w:pPr>
        <w:jc w:val="center"/>
        <w:rPr>
          <w:lang w:val="el-GR"/>
        </w:rPr>
      </w:pPr>
      <w:r w:rsidRPr="00AE22D6">
        <w:rPr>
          <w:lang w:val="el-GR"/>
        </w:rPr>
        <w:t>που θα διεξαχθεί σύμφωνα με:</w:t>
      </w:r>
    </w:p>
    <w:p w14:paraId="20D5E6F1" w14:textId="77777777" w:rsidR="00E27C8F" w:rsidRDefault="00E27C8F" w:rsidP="00E27C8F">
      <w:pPr>
        <w:tabs>
          <w:tab w:val="left" w:pos="4183"/>
        </w:tabs>
        <w:jc w:val="center"/>
        <w:rPr>
          <w:lang w:val="el-GR"/>
        </w:rPr>
      </w:pPr>
      <w:r w:rsidRPr="00AE22D6">
        <w:rPr>
          <w:lang w:val="el-GR"/>
        </w:rPr>
        <w:t xml:space="preserve"> α) τις διατάξεις του ν. 4412/2016 (Α’ 147) και β) τους όρους της παρούσας</w:t>
      </w:r>
    </w:p>
    <w:p w14:paraId="490977D4" w14:textId="77777777" w:rsidR="00E27C8F" w:rsidRPr="0015426A" w:rsidRDefault="00E27C8F" w:rsidP="00E27C8F">
      <w:pPr>
        <w:suppressAutoHyphens w:val="0"/>
        <w:spacing w:after="0"/>
        <w:jc w:val="left"/>
        <w:rPr>
          <w:lang w:val="el-GR"/>
        </w:rPr>
      </w:pPr>
    </w:p>
    <w:p w14:paraId="0B46D669" w14:textId="77777777" w:rsidR="00E27C8F" w:rsidRPr="0015426A" w:rsidRDefault="00E27C8F" w:rsidP="00E27C8F">
      <w:pPr>
        <w:suppressAutoHyphens w:val="0"/>
        <w:spacing w:after="0"/>
        <w:jc w:val="left"/>
        <w:rPr>
          <w:lang w:val="el-GR"/>
        </w:rPr>
      </w:pPr>
    </w:p>
    <w:p w14:paraId="662EA432" w14:textId="77777777" w:rsidR="003929DA" w:rsidRDefault="003929DA">
      <w:pPr>
        <w:rPr>
          <w:szCs w:val="22"/>
          <w:lang w:val="el-GR"/>
        </w:rPr>
      </w:pPr>
    </w:p>
    <w:p w14:paraId="49250FB2" w14:textId="77777777" w:rsidR="003929DA" w:rsidRDefault="003929DA">
      <w:pPr>
        <w:pStyle w:val="Contents"/>
      </w:pPr>
      <w:bookmarkStart w:id="2" w:name="_Toc176438442"/>
      <w:r>
        <w:lastRenderedPageBreak/>
        <w:t>Περιεχόμενα</w:t>
      </w:r>
      <w:bookmarkEnd w:id="2"/>
    </w:p>
    <w:p w14:paraId="7FA2241D" w14:textId="60EF4999" w:rsidR="00D734C0" w:rsidRDefault="003929DA">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176438442" w:history="1">
        <w:r w:rsidR="00D734C0" w:rsidRPr="00EC2F2B">
          <w:rPr>
            <w:rStyle w:val="-"/>
            <w:noProof/>
          </w:rPr>
          <w:t>Περιεχόμενα</w:t>
        </w:r>
        <w:r w:rsidR="00D734C0">
          <w:rPr>
            <w:noProof/>
          </w:rPr>
          <w:tab/>
        </w:r>
        <w:r w:rsidR="00D734C0">
          <w:rPr>
            <w:noProof/>
          </w:rPr>
          <w:fldChar w:fldCharType="begin"/>
        </w:r>
        <w:r w:rsidR="00D734C0">
          <w:rPr>
            <w:noProof/>
          </w:rPr>
          <w:instrText xml:space="preserve"> PAGEREF _Toc176438442 \h </w:instrText>
        </w:r>
        <w:r w:rsidR="00D734C0">
          <w:rPr>
            <w:noProof/>
          </w:rPr>
        </w:r>
        <w:r w:rsidR="00D734C0">
          <w:rPr>
            <w:noProof/>
          </w:rPr>
          <w:fldChar w:fldCharType="separate"/>
        </w:r>
        <w:r w:rsidR="009F07F9">
          <w:rPr>
            <w:noProof/>
          </w:rPr>
          <w:t>3</w:t>
        </w:r>
        <w:r w:rsidR="00D734C0">
          <w:rPr>
            <w:noProof/>
          </w:rPr>
          <w:fldChar w:fldCharType="end"/>
        </w:r>
      </w:hyperlink>
    </w:p>
    <w:p w14:paraId="0A507043" w14:textId="685B050B" w:rsidR="00D734C0" w:rsidRDefault="00D734C0">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76438443" w:history="1">
        <w:r w:rsidRPr="00EC2F2B">
          <w:rPr>
            <w:rStyle w:val="-"/>
            <w:noProof/>
            <w:lang w:val="el-GR"/>
          </w:rPr>
          <w:t>1.</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EC2F2B">
          <w:rPr>
            <w:rStyle w:val="-"/>
            <w:noProof/>
            <w:lang w:val="el-GR"/>
          </w:rPr>
          <w:t>ΑΝΑΘΕΤΟΥΣΑ ΑΡΧΗ ΚΑΙ ΑΝΤΙΚΕΙΜΕΝΟ ΣΥΜΒΑΣΗΣ</w:t>
        </w:r>
        <w:r>
          <w:rPr>
            <w:noProof/>
          </w:rPr>
          <w:tab/>
        </w:r>
        <w:r>
          <w:rPr>
            <w:noProof/>
          </w:rPr>
          <w:fldChar w:fldCharType="begin"/>
        </w:r>
        <w:r>
          <w:rPr>
            <w:noProof/>
          </w:rPr>
          <w:instrText xml:space="preserve"> PAGEREF _Toc176438443 \h </w:instrText>
        </w:r>
        <w:r>
          <w:rPr>
            <w:noProof/>
          </w:rPr>
        </w:r>
        <w:r>
          <w:rPr>
            <w:noProof/>
          </w:rPr>
          <w:fldChar w:fldCharType="separate"/>
        </w:r>
        <w:r w:rsidR="009F07F9">
          <w:rPr>
            <w:noProof/>
          </w:rPr>
          <w:t>5</w:t>
        </w:r>
        <w:r>
          <w:rPr>
            <w:noProof/>
          </w:rPr>
          <w:fldChar w:fldCharType="end"/>
        </w:r>
      </w:hyperlink>
    </w:p>
    <w:p w14:paraId="4AEF7A67" w14:textId="76A90E6C"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44" w:history="1">
        <w:r w:rsidRPr="00EC2F2B">
          <w:rPr>
            <w:rStyle w:val="-"/>
            <w:noProof/>
            <w:lang w:val="el-GR"/>
          </w:rPr>
          <w:t>1.1</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Στοιχεία Αναθέτουσας Αρχής</w:t>
        </w:r>
        <w:r>
          <w:rPr>
            <w:noProof/>
          </w:rPr>
          <w:tab/>
        </w:r>
        <w:r>
          <w:rPr>
            <w:noProof/>
          </w:rPr>
          <w:fldChar w:fldCharType="begin"/>
        </w:r>
        <w:r>
          <w:rPr>
            <w:noProof/>
          </w:rPr>
          <w:instrText xml:space="preserve"> PAGEREF _Toc176438444 \h </w:instrText>
        </w:r>
        <w:r>
          <w:rPr>
            <w:noProof/>
          </w:rPr>
        </w:r>
        <w:r>
          <w:rPr>
            <w:noProof/>
          </w:rPr>
          <w:fldChar w:fldCharType="separate"/>
        </w:r>
        <w:r w:rsidR="009F07F9">
          <w:rPr>
            <w:noProof/>
          </w:rPr>
          <w:t>5</w:t>
        </w:r>
        <w:r>
          <w:rPr>
            <w:noProof/>
          </w:rPr>
          <w:fldChar w:fldCharType="end"/>
        </w:r>
      </w:hyperlink>
    </w:p>
    <w:p w14:paraId="6037A6DF" w14:textId="374A99D9"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45" w:history="1">
        <w:r w:rsidRPr="00EC2F2B">
          <w:rPr>
            <w:rStyle w:val="-"/>
            <w:noProof/>
            <w:lang w:val="el-GR"/>
          </w:rPr>
          <w:t>1.2</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Στοιχεία Διαδικασίας-Χρηματοδότηση</w:t>
        </w:r>
        <w:r>
          <w:rPr>
            <w:noProof/>
          </w:rPr>
          <w:tab/>
        </w:r>
        <w:r>
          <w:rPr>
            <w:noProof/>
          </w:rPr>
          <w:fldChar w:fldCharType="begin"/>
        </w:r>
        <w:r>
          <w:rPr>
            <w:noProof/>
          </w:rPr>
          <w:instrText xml:space="preserve"> PAGEREF _Toc176438445 \h </w:instrText>
        </w:r>
        <w:r>
          <w:rPr>
            <w:noProof/>
          </w:rPr>
        </w:r>
        <w:r>
          <w:rPr>
            <w:noProof/>
          </w:rPr>
          <w:fldChar w:fldCharType="separate"/>
        </w:r>
        <w:r w:rsidR="009F07F9">
          <w:rPr>
            <w:noProof/>
          </w:rPr>
          <w:t>6</w:t>
        </w:r>
        <w:r>
          <w:rPr>
            <w:noProof/>
          </w:rPr>
          <w:fldChar w:fldCharType="end"/>
        </w:r>
      </w:hyperlink>
    </w:p>
    <w:p w14:paraId="5209909A" w14:textId="57961C41"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46" w:history="1">
        <w:r w:rsidRPr="00EC2F2B">
          <w:rPr>
            <w:rStyle w:val="-"/>
            <w:noProof/>
            <w:lang w:val="el-GR"/>
          </w:rPr>
          <w:t>1.3</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_Toc176438446 \h </w:instrText>
        </w:r>
        <w:r>
          <w:rPr>
            <w:noProof/>
          </w:rPr>
        </w:r>
        <w:r>
          <w:rPr>
            <w:noProof/>
          </w:rPr>
          <w:fldChar w:fldCharType="separate"/>
        </w:r>
        <w:r w:rsidR="009F07F9">
          <w:rPr>
            <w:noProof/>
          </w:rPr>
          <w:t>6</w:t>
        </w:r>
        <w:r>
          <w:rPr>
            <w:noProof/>
          </w:rPr>
          <w:fldChar w:fldCharType="end"/>
        </w:r>
      </w:hyperlink>
    </w:p>
    <w:p w14:paraId="53FD4ABF" w14:textId="492DE056"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47" w:history="1">
        <w:r w:rsidRPr="00EC2F2B">
          <w:rPr>
            <w:rStyle w:val="-"/>
            <w:noProof/>
            <w:lang w:val="el-GR"/>
          </w:rPr>
          <w:t>1.4</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Θεσμικό πλαίσιο</w:t>
        </w:r>
        <w:r>
          <w:rPr>
            <w:noProof/>
          </w:rPr>
          <w:tab/>
        </w:r>
        <w:r>
          <w:rPr>
            <w:noProof/>
          </w:rPr>
          <w:fldChar w:fldCharType="begin"/>
        </w:r>
        <w:r>
          <w:rPr>
            <w:noProof/>
          </w:rPr>
          <w:instrText xml:space="preserve"> PAGEREF _Toc176438447 \h </w:instrText>
        </w:r>
        <w:r>
          <w:rPr>
            <w:noProof/>
          </w:rPr>
        </w:r>
        <w:r>
          <w:rPr>
            <w:noProof/>
          </w:rPr>
          <w:fldChar w:fldCharType="separate"/>
        </w:r>
        <w:r w:rsidR="009F07F9">
          <w:rPr>
            <w:noProof/>
          </w:rPr>
          <w:t>7</w:t>
        </w:r>
        <w:r>
          <w:rPr>
            <w:noProof/>
          </w:rPr>
          <w:fldChar w:fldCharType="end"/>
        </w:r>
      </w:hyperlink>
    </w:p>
    <w:p w14:paraId="37296352" w14:textId="3A830D4A"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48" w:history="1">
        <w:r w:rsidRPr="00EC2F2B">
          <w:rPr>
            <w:rStyle w:val="-"/>
            <w:noProof/>
            <w:lang w:val="el-GR"/>
          </w:rPr>
          <w:t>1.5</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Προθεσμία παραλαβής προσφορών</w:t>
        </w:r>
        <w:r>
          <w:rPr>
            <w:noProof/>
          </w:rPr>
          <w:tab/>
        </w:r>
        <w:r>
          <w:rPr>
            <w:noProof/>
          </w:rPr>
          <w:fldChar w:fldCharType="begin"/>
        </w:r>
        <w:r>
          <w:rPr>
            <w:noProof/>
          </w:rPr>
          <w:instrText xml:space="preserve"> PAGEREF _Toc176438448 \h </w:instrText>
        </w:r>
        <w:r>
          <w:rPr>
            <w:noProof/>
          </w:rPr>
        </w:r>
        <w:r>
          <w:rPr>
            <w:noProof/>
          </w:rPr>
          <w:fldChar w:fldCharType="separate"/>
        </w:r>
        <w:r w:rsidR="009F07F9">
          <w:rPr>
            <w:noProof/>
          </w:rPr>
          <w:t>9</w:t>
        </w:r>
        <w:r>
          <w:rPr>
            <w:noProof/>
          </w:rPr>
          <w:fldChar w:fldCharType="end"/>
        </w:r>
      </w:hyperlink>
    </w:p>
    <w:p w14:paraId="49D403C6" w14:textId="661B50AD"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49" w:history="1">
        <w:r w:rsidRPr="00EC2F2B">
          <w:rPr>
            <w:rStyle w:val="-"/>
            <w:noProof/>
            <w:lang w:val="el-GR"/>
          </w:rPr>
          <w:t>1.6</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Δημοσιότητα</w:t>
        </w:r>
        <w:r>
          <w:rPr>
            <w:noProof/>
          </w:rPr>
          <w:tab/>
        </w:r>
        <w:r>
          <w:rPr>
            <w:noProof/>
          </w:rPr>
          <w:fldChar w:fldCharType="begin"/>
        </w:r>
        <w:r>
          <w:rPr>
            <w:noProof/>
          </w:rPr>
          <w:instrText xml:space="preserve"> PAGEREF _Toc176438449 \h </w:instrText>
        </w:r>
        <w:r>
          <w:rPr>
            <w:noProof/>
          </w:rPr>
        </w:r>
        <w:r>
          <w:rPr>
            <w:noProof/>
          </w:rPr>
          <w:fldChar w:fldCharType="separate"/>
        </w:r>
        <w:r w:rsidR="009F07F9">
          <w:rPr>
            <w:noProof/>
          </w:rPr>
          <w:t>10</w:t>
        </w:r>
        <w:r>
          <w:rPr>
            <w:noProof/>
          </w:rPr>
          <w:fldChar w:fldCharType="end"/>
        </w:r>
      </w:hyperlink>
    </w:p>
    <w:p w14:paraId="65A1AB9A" w14:textId="43673E77"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50" w:history="1">
        <w:r w:rsidRPr="00EC2F2B">
          <w:rPr>
            <w:rStyle w:val="-"/>
            <w:noProof/>
            <w:lang w:val="el-GR"/>
          </w:rPr>
          <w:t>1.7</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_Toc176438450 \h </w:instrText>
        </w:r>
        <w:r>
          <w:rPr>
            <w:noProof/>
          </w:rPr>
        </w:r>
        <w:r>
          <w:rPr>
            <w:noProof/>
          </w:rPr>
          <w:fldChar w:fldCharType="separate"/>
        </w:r>
        <w:r w:rsidR="009F07F9">
          <w:rPr>
            <w:noProof/>
          </w:rPr>
          <w:t>10</w:t>
        </w:r>
        <w:r>
          <w:rPr>
            <w:noProof/>
          </w:rPr>
          <w:fldChar w:fldCharType="end"/>
        </w:r>
      </w:hyperlink>
    </w:p>
    <w:p w14:paraId="064129A3" w14:textId="6AFBFA16" w:rsidR="00D734C0" w:rsidRDefault="00D734C0">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76438451" w:history="1">
        <w:r w:rsidRPr="00EC2F2B">
          <w:rPr>
            <w:rStyle w:val="-"/>
            <w:noProof/>
            <w:lang w:val="el-GR"/>
          </w:rPr>
          <w:t>2.</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EC2F2B">
          <w:rPr>
            <w:rStyle w:val="-"/>
            <w:noProof/>
            <w:lang w:val="el-GR"/>
          </w:rPr>
          <w:t>ΓΕΝΙΚΟΙ ΚΑΙ ΕΙΔΙΚΟΙ ΟΡΟΙ ΣΥΜΜΕΤΟΧΗΣ</w:t>
        </w:r>
        <w:r>
          <w:rPr>
            <w:noProof/>
          </w:rPr>
          <w:tab/>
        </w:r>
        <w:r>
          <w:rPr>
            <w:noProof/>
          </w:rPr>
          <w:fldChar w:fldCharType="begin"/>
        </w:r>
        <w:r>
          <w:rPr>
            <w:noProof/>
          </w:rPr>
          <w:instrText xml:space="preserve"> PAGEREF _Toc176438451 \h </w:instrText>
        </w:r>
        <w:r>
          <w:rPr>
            <w:noProof/>
          </w:rPr>
        </w:r>
        <w:r>
          <w:rPr>
            <w:noProof/>
          </w:rPr>
          <w:fldChar w:fldCharType="separate"/>
        </w:r>
        <w:r w:rsidR="009F07F9">
          <w:rPr>
            <w:noProof/>
          </w:rPr>
          <w:t>12</w:t>
        </w:r>
        <w:r>
          <w:rPr>
            <w:noProof/>
          </w:rPr>
          <w:fldChar w:fldCharType="end"/>
        </w:r>
      </w:hyperlink>
    </w:p>
    <w:p w14:paraId="0CE6FAE8" w14:textId="67414676"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52" w:history="1">
        <w:r w:rsidRPr="00EC2F2B">
          <w:rPr>
            <w:rStyle w:val="-"/>
            <w:noProof/>
            <w:lang w:val="el-GR"/>
          </w:rPr>
          <w:t>2.1</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Γενικές Πληροφορίες</w:t>
        </w:r>
        <w:r>
          <w:rPr>
            <w:noProof/>
          </w:rPr>
          <w:tab/>
        </w:r>
        <w:r>
          <w:rPr>
            <w:noProof/>
          </w:rPr>
          <w:fldChar w:fldCharType="begin"/>
        </w:r>
        <w:r>
          <w:rPr>
            <w:noProof/>
          </w:rPr>
          <w:instrText xml:space="preserve"> PAGEREF _Toc176438452 \h </w:instrText>
        </w:r>
        <w:r>
          <w:rPr>
            <w:noProof/>
          </w:rPr>
        </w:r>
        <w:r>
          <w:rPr>
            <w:noProof/>
          </w:rPr>
          <w:fldChar w:fldCharType="separate"/>
        </w:r>
        <w:r w:rsidR="009F07F9">
          <w:rPr>
            <w:noProof/>
          </w:rPr>
          <w:t>12</w:t>
        </w:r>
        <w:r>
          <w:rPr>
            <w:noProof/>
          </w:rPr>
          <w:fldChar w:fldCharType="end"/>
        </w:r>
      </w:hyperlink>
    </w:p>
    <w:p w14:paraId="14343B99" w14:textId="7FA73282"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53" w:history="1">
        <w:r w:rsidRPr="00EC2F2B">
          <w:rPr>
            <w:rStyle w:val="-"/>
            <w:noProof/>
            <w:lang w:val="el-GR"/>
          </w:rPr>
          <w:t>2.1.1</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Έγγραφα της σύμβασης</w:t>
        </w:r>
        <w:r>
          <w:rPr>
            <w:noProof/>
          </w:rPr>
          <w:tab/>
        </w:r>
        <w:r>
          <w:rPr>
            <w:noProof/>
          </w:rPr>
          <w:fldChar w:fldCharType="begin"/>
        </w:r>
        <w:r>
          <w:rPr>
            <w:noProof/>
          </w:rPr>
          <w:instrText xml:space="preserve"> PAGEREF _Toc176438453 \h </w:instrText>
        </w:r>
        <w:r>
          <w:rPr>
            <w:noProof/>
          </w:rPr>
        </w:r>
        <w:r>
          <w:rPr>
            <w:noProof/>
          </w:rPr>
          <w:fldChar w:fldCharType="separate"/>
        </w:r>
        <w:r w:rsidR="009F07F9">
          <w:rPr>
            <w:noProof/>
          </w:rPr>
          <w:t>12</w:t>
        </w:r>
        <w:r>
          <w:rPr>
            <w:noProof/>
          </w:rPr>
          <w:fldChar w:fldCharType="end"/>
        </w:r>
      </w:hyperlink>
    </w:p>
    <w:p w14:paraId="32DF2198" w14:textId="429E04A3"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54" w:history="1">
        <w:r w:rsidRPr="00EC2F2B">
          <w:rPr>
            <w:rStyle w:val="-"/>
            <w:noProof/>
            <w:lang w:val="el-GR"/>
          </w:rPr>
          <w:t>2.1.2</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_Toc176438454 \h </w:instrText>
        </w:r>
        <w:r>
          <w:rPr>
            <w:noProof/>
          </w:rPr>
        </w:r>
        <w:r>
          <w:rPr>
            <w:noProof/>
          </w:rPr>
          <w:fldChar w:fldCharType="separate"/>
        </w:r>
        <w:r w:rsidR="009F07F9">
          <w:rPr>
            <w:noProof/>
          </w:rPr>
          <w:t>12</w:t>
        </w:r>
        <w:r>
          <w:rPr>
            <w:noProof/>
          </w:rPr>
          <w:fldChar w:fldCharType="end"/>
        </w:r>
      </w:hyperlink>
    </w:p>
    <w:p w14:paraId="351882DC" w14:textId="75705F80"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55" w:history="1">
        <w:r w:rsidRPr="00EC2F2B">
          <w:rPr>
            <w:rStyle w:val="-"/>
            <w:noProof/>
            <w:lang w:val="el-GR"/>
          </w:rPr>
          <w:t>2.1.3</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Παροχή Διευκρινίσεων</w:t>
        </w:r>
        <w:r>
          <w:rPr>
            <w:noProof/>
          </w:rPr>
          <w:tab/>
        </w:r>
        <w:r>
          <w:rPr>
            <w:noProof/>
          </w:rPr>
          <w:fldChar w:fldCharType="begin"/>
        </w:r>
        <w:r>
          <w:rPr>
            <w:noProof/>
          </w:rPr>
          <w:instrText xml:space="preserve"> PAGEREF _Toc176438455 \h </w:instrText>
        </w:r>
        <w:r>
          <w:rPr>
            <w:noProof/>
          </w:rPr>
        </w:r>
        <w:r>
          <w:rPr>
            <w:noProof/>
          </w:rPr>
          <w:fldChar w:fldCharType="separate"/>
        </w:r>
        <w:r w:rsidR="009F07F9">
          <w:rPr>
            <w:noProof/>
          </w:rPr>
          <w:t>12</w:t>
        </w:r>
        <w:r>
          <w:rPr>
            <w:noProof/>
          </w:rPr>
          <w:fldChar w:fldCharType="end"/>
        </w:r>
      </w:hyperlink>
    </w:p>
    <w:p w14:paraId="08610612" w14:textId="4A156C09"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56" w:history="1">
        <w:r w:rsidRPr="00EC2F2B">
          <w:rPr>
            <w:rStyle w:val="-"/>
            <w:noProof/>
            <w:lang w:val="el-GR"/>
          </w:rPr>
          <w:t>2.1.4</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Γλώσσα</w:t>
        </w:r>
        <w:r>
          <w:rPr>
            <w:noProof/>
          </w:rPr>
          <w:tab/>
        </w:r>
        <w:r>
          <w:rPr>
            <w:noProof/>
          </w:rPr>
          <w:fldChar w:fldCharType="begin"/>
        </w:r>
        <w:r>
          <w:rPr>
            <w:noProof/>
          </w:rPr>
          <w:instrText xml:space="preserve"> PAGEREF _Toc176438456 \h </w:instrText>
        </w:r>
        <w:r>
          <w:rPr>
            <w:noProof/>
          </w:rPr>
        </w:r>
        <w:r>
          <w:rPr>
            <w:noProof/>
          </w:rPr>
          <w:fldChar w:fldCharType="separate"/>
        </w:r>
        <w:r w:rsidR="009F07F9">
          <w:rPr>
            <w:noProof/>
          </w:rPr>
          <w:t>13</w:t>
        </w:r>
        <w:r>
          <w:rPr>
            <w:noProof/>
          </w:rPr>
          <w:fldChar w:fldCharType="end"/>
        </w:r>
      </w:hyperlink>
    </w:p>
    <w:p w14:paraId="0D329358" w14:textId="1A5956D9"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57" w:history="1">
        <w:r w:rsidRPr="00EC2F2B">
          <w:rPr>
            <w:rStyle w:val="-"/>
            <w:noProof/>
            <w:lang w:val="el-GR"/>
          </w:rPr>
          <w:t>2.1.5</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Εγγυήσεις</w:t>
        </w:r>
        <w:r>
          <w:rPr>
            <w:noProof/>
          </w:rPr>
          <w:tab/>
        </w:r>
        <w:r>
          <w:rPr>
            <w:noProof/>
          </w:rPr>
          <w:fldChar w:fldCharType="begin"/>
        </w:r>
        <w:r>
          <w:rPr>
            <w:noProof/>
          </w:rPr>
          <w:instrText xml:space="preserve"> PAGEREF _Toc176438457 \h </w:instrText>
        </w:r>
        <w:r>
          <w:rPr>
            <w:noProof/>
          </w:rPr>
        </w:r>
        <w:r>
          <w:rPr>
            <w:noProof/>
          </w:rPr>
          <w:fldChar w:fldCharType="separate"/>
        </w:r>
        <w:r w:rsidR="009F07F9">
          <w:rPr>
            <w:noProof/>
          </w:rPr>
          <w:t>14</w:t>
        </w:r>
        <w:r>
          <w:rPr>
            <w:noProof/>
          </w:rPr>
          <w:fldChar w:fldCharType="end"/>
        </w:r>
      </w:hyperlink>
    </w:p>
    <w:p w14:paraId="684B5049" w14:textId="7F674725"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58" w:history="1">
        <w:r w:rsidRPr="00EC2F2B">
          <w:rPr>
            <w:rStyle w:val="-"/>
            <w:noProof/>
            <w:lang w:val="el-GR"/>
          </w:rPr>
          <w:t>2.1.6</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Προστασία Προσωπικών Δεδομένων</w:t>
        </w:r>
        <w:r>
          <w:rPr>
            <w:noProof/>
          </w:rPr>
          <w:tab/>
        </w:r>
        <w:r>
          <w:rPr>
            <w:noProof/>
          </w:rPr>
          <w:fldChar w:fldCharType="begin"/>
        </w:r>
        <w:r>
          <w:rPr>
            <w:noProof/>
          </w:rPr>
          <w:instrText xml:space="preserve"> PAGEREF _Toc176438458 \h </w:instrText>
        </w:r>
        <w:r>
          <w:rPr>
            <w:noProof/>
          </w:rPr>
        </w:r>
        <w:r>
          <w:rPr>
            <w:noProof/>
          </w:rPr>
          <w:fldChar w:fldCharType="separate"/>
        </w:r>
        <w:r w:rsidR="009F07F9">
          <w:rPr>
            <w:noProof/>
          </w:rPr>
          <w:t>15</w:t>
        </w:r>
        <w:r>
          <w:rPr>
            <w:noProof/>
          </w:rPr>
          <w:fldChar w:fldCharType="end"/>
        </w:r>
      </w:hyperlink>
    </w:p>
    <w:p w14:paraId="2C53FF00" w14:textId="6FE96200"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59" w:history="1">
        <w:r w:rsidRPr="00EC2F2B">
          <w:rPr>
            <w:rStyle w:val="-"/>
            <w:noProof/>
            <w:lang w:val="el-GR"/>
          </w:rPr>
          <w:t>2.2</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_Toc176438459 \h </w:instrText>
        </w:r>
        <w:r>
          <w:rPr>
            <w:noProof/>
          </w:rPr>
        </w:r>
        <w:r>
          <w:rPr>
            <w:noProof/>
          </w:rPr>
          <w:fldChar w:fldCharType="separate"/>
        </w:r>
        <w:r w:rsidR="009F07F9">
          <w:rPr>
            <w:noProof/>
          </w:rPr>
          <w:t>15</w:t>
        </w:r>
        <w:r>
          <w:rPr>
            <w:noProof/>
          </w:rPr>
          <w:fldChar w:fldCharType="end"/>
        </w:r>
      </w:hyperlink>
    </w:p>
    <w:p w14:paraId="2D6A6DDB" w14:textId="22BF58BF"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60" w:history="1">
        <w:r w:rsidRPr="00EC2F2B">
          <w:rPr>
            <w:rStyle w:val="-"/>
            <w:noProof/>
            <w:lang w:val="el-GR"/>
          </w:rPr>
          <w:t>2.2.1</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Δικαίωμα συμμετοχής</w:t>
        </w:r>
        <w:r>
          <w:rPr>
            <w:noProof/>
          </w:rPr>
          <w:tab/>
        </w:r>
        <w:r>
          <w:rPr>
            <w:noProof/>
          </w:rPr>
          <w:fldChar w:fldCharType="begin"/>
        </w:r>
        <w:r>
          <w:rPr>
            <w:noProof/>
          </w:rPr>
          <w:instrText xml:space="preserve"> PAGEREF _Toc176438460 \h </w:instrText>
        </w:r>
        <w:r>
          <w:rPr>
            <w:noProof/>
          </w:rPr>
        </w:r>
        <w:r>
          <w:rPr>
            <w:noProof/>
          </w:rPr>
          <w:fldChar w:fldCharType="separate"/>
        </w:r>
        <w:r w:rsidR="009F07F9">
          <w:rPr>
            <w:noProof/>
          </w:rPr>
          <w:t>15</w:t>
        </w:r>
        <w:r>
          <w:rPr>
            <w:noProof/>
          </w:rPr>
          <w:fldChar w:fldCharType="end"/>
        </w:r>
      </w:hyperlink>
    </w:p>
    <w:p w14:paraId="67052FA4" w14:textId="5114E07F"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61" w:history="1">
        <w:r w:rsidRPr="00EC2F2B">
          <w:rPr>
            <w:rStyle w:val="-"/>
            <w:noProof/>
            <w:lang w:val="el-GR"/>
          </w:rPr>
          <w:t>2.2.2</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Εγγύηση συμμετοχής</w:t>
        </w:r>
        <w:r>
          <w:rPr>
            <w:noProof/>
          </w:rPr>
          <w:tab/>
        </w:r>
        <w:r>
          <w:rPr>
            <w:noProof/>
          </w:rPr>
          <w:fldChar w:fldCharType="begin"/>
        </w:r>
        <w:r>
          <w:rPr>
            <w:noProof/>
          </w:rPr>
          <w:instrText xml:space="preserve"> PAGEREF _Toc176438461 \h </w:instrText>
        </w:r>
        <w:r>
          <w:rPr>
            <w:noProof/>
          </w:rPr>
        </w:r>
        <w:r>
          <w:rPr>
            <w:noProof/>
          </w:rPr>
          <w:fldChar w:fldCharType="separate"/>
        </w:r>
        <w:r w:rsidR="009F07F9">
          <w:rPr>
            <w:noProof/>
          </w:rPr>
          <w:t>16</w:t>
        </w:r>
        <w:r>
          <w:rPr>
            <w:noProof/>
          </w:rPr>
          <w:fldChar w:fldCharType="end"/>
        </w:r>
      </w:hyperlink>
    </w:p>
    <w:p w14:paraId="4D01928D" w14:textId="66BCA54A"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62" w:history="1">
        <w:r w:rsidRPr="00EC2F2B">
          <w:rPr>
            <w:rStyle w:val="-"/>
            <w:noProof/>
            <w:lang w:val="el-GR"/>
          </w:rPr>
          <w:t>2.2.3</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Λόγοι αποκλεισμού</w:t>
        </w:r>
        <w:r>
          <w:rPr>
            <w:noProof/>
          </w:rPr>
          <w:tab/>
        </w:r>
        <w:r>
          <w:rPr>
            <w:noProof/>
          </w:rPr>
          <w:fldChar w:fldCharType="begin"/>
        </w:r>
        <w:r>
          <w:rPr>
            <w:noProof/>
          </w:rPr>
          <w:instrText xml:space="preserve"> PAGEREF _Toc176438462 \h </w:instrText>
        </w:r>
        <w:r>
          <w:rPr>
            <w:noProof/>
          </w:rPr>
        </w:r>
        <w:r>
          <w:rPr>
            <w:noProof/>
          </w:rPr>
          <w:fldChar w:fldCharType="separate"/>
        </w:r>
        <w:r w:rsidR="009F07F9">
          <w:rPr>
            <w:noProof/>
          </w:rPr>
          <w:t>17</w:t>
        </w:r>
        <w:r>
          <w:rPr>
            <w:noProof/>
          </w:rPr>
          <w:fldChar w:fldCharType="end"/>
        </w:r>
      </w:hyperlink>
    </w:p>
    <w:p w14:paraId="505FFB3F" w14:textId="0CCAD7FA"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63" w:history="1">
        <w:r w:rsidRPr="00EC2F2B">
          <w:rPr>
            <w:rStyle w:val="-"/>
            <w:noProof/>
            <w:lang w:val="el-GR"/>
          </w:rPr>
          <w:t>2.2.4</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_Toc176438463 \h </w:instrText>
        </w:r>
        <w:r>
          <w:rPr>
            <w:noProof/>
          </w:rPr>
        </w:r>
        <w:r>
          <w:rPr>
            <w:noProof/>
          </w:rPr>
          <w:fldChar w:fldCharType="separate"/>
        </w:r>
        <w:r w:rsidR="009F07F9">
          <w:rPr>
            <w:noProof/>
          </w:rPr>
          <w:t>20</w:t>
        </w:r>
        <w:r>
          <w:rPr>
            <w:noProof/>
          </w:rPr>
          <w:fldChar w:fldCharType="end"/>
        </w:r>
      </w:hyperlink>
    </w:p>
    <w:p w14:paraId="0D36796E" w14:textId="22439507"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64" w:history="1">
        <w:r w:rsidRPr="00EC2F2B">
          <w:rPr>
            <w:rStyle w:val="-"/>
            <w:noProof/>
            <w:lang w:val="el-GR"/>
          </w:rPr>
          <w:t>2.2.5</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Οικονομική και χρηματοοικονομική επάρκεια</w:t>
        </w:r>
        <w:r>
          <w:rPr>
            <w:noProof/>
          </w:rPr>
          <w:tab/>
        </w:r>
        <w:r>
          <w:rPr>
            <w:noProof/>
          </w:rPr>
          <w:fldChar w:fldCharType="begin"/>
        </w:r>
        <w:r>
          <w:rPr>
            <w:noProof/>
          </w:rPr>
          <w:instrText xml:space="preserve"> PAGEREF _Toc176438464 \h </w:instrText>
        </w:r>
        <w:r>
          <w:rPr>
            <w:noProof/>
          </w:rPr>
        </w:r>
        <w:r>
          <w:rPr>
            <w:noProof/>
          </w:rPr>
          <w:fldChar w:fldCharType="separate"/>
        </w:r>
        <w:r w:rsidR="009F07F9">
          <w:rPr>
            <w:noProof/>
          </w:rPr>
          <w:t>21</w:t>
        </w:r>
        <w:r>
          <w:rPr>
            <w:noProof/>
          </w:rPr>
          <w:fldChar w:fldCharType="end"/>
        </w:r>
      </w:hyperlink>
    </w:p>
    <w:p w14:paraId="7DDD26C2" w14:textId="71F63EF7"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65" w:history="1">
        <w:r w:rsidRPr="00EC2F2B">
          <w:rPr>
            <w:rStyle w:val="-"/>
            <w:noProof/>
            <w:lang w:val="el-GR"/>
          </w:rPr>
          <w:t>2.2.6</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Τεχνική και επαγγελματική ικανότητα</w:t>
        </w:r>
        <w:r>
          <w:rPr>
            <w:noProof/>
          </w:rPr>
          <w:tab/>
        </w:r>
        <w:r>
          <w:rPr>
            <w:noProof/>
          </w:rPr>
          <w:fldChar w:fldCharType="begin"/>
        </w:r>
        <w:r>
          <w:rPr>
            <w:noProof/>
          </w:rPr>
          <w:instrText xml:space="preserve"> PAGEREF _Toc176438465 \h </w:instrText>
        </w:r>
        <w:r>
          <w:rPr>
            <w:noProof/>
          </w:rPr>
        </w:r>
        <w:r>
          <w:rPr>
            <w:noProof/>
          </w:rPr>
          <w:fldChar w:fldCharType="separate"/>
        </w:r>
        <w:r w:rsidR="009F07F9">
          <w:rPr>
            <w:noProof/>
          </w:rPr>
          <w:t>21</w:t>
        </w:r>
        <w:r>
          <w:rPr>
            <w:noProof/>
          </w:rPr>
          <w:fldChar w:fldCharType="end"/>
        </w:r>
      </w:hyperlink>
    </w:p>
    <w:p w14:paraId="2824CA5A" w14:textId="717A211A"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66" w:history="1">
        <w:r w:rsidRPr="00EC2F2B">
          <w:rPr>
            <w:rStyle w:val="-"/>
            <w:noProof/>
            <w:lang w:val="el-GR"/>
          </w:rPr>
          <w:t>2.2.7</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_Toc176438466 \h </w:instrText>
        </w:r>
        <w:r>
          <w:rPr>
            <w:noProof/>
          </w:rPr>
        </w:r>
        <w:r>
          <w:rPr>
            <w:noProof/>
          </w:rPr>
          <w:fldChar w:fldCharType="separate"/>
        </w:r>
        <w:r w:rsidR="009F07F9">
          <w:rPr>
            <w:noProof/>
          </w:rPr>
          <w:t>21</w:t>
        </w:r>
        <w:r>
          <w:rPr>
            <w:noProof/>
          </w:rPr>
          <w:fldChar w:fldCharType="end"/>
        </w:r>
      </w:hyperlink>
    </w:p>
    <w:p w14:paraId="2673AB80" w14:textId="535FB94C"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67" w:history="1">
        <w:r w:rsidRPr="00EC2F2B">
          <w:rPr>
            <w:rStyle w:val="-"/>
            <w:noProof/>
            <w:lang w:val="el-GR"/>
          </w:rPr>
          <w:t>2.2.8</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Στήριξη στην ικανότητα τρίτων – Υπεργολαβία</w:t>
        </w:r>
        <w:r>
          <w:rPr>
            <w:noProof/>
          </w:rPr>
          <w:tab/>
        </w:r>
        <w:r>
          <w:rPr>
            <w:noProof/>
          </w:rPr>
          <w:fldChar w:fldCharType="begin"/>
        </w:r>
        <w:r>
          <w:rPr>
            <w:noProof/>
          </w:rPr>
          <w:instrText xml:space="preserve"> PAGEREF _Toc176438467 \h </w:instrText>
        </w:r>
        <w:r>
          <w:rPr>
            <w:noProof/>
          </w:rPr>
        </w:r>
        <w:r>
          <w:rPr>
            <w:noProof/>
          </w:rPr>
          <w:fldChar w:fldCharType="separate"/>
        </w:r>
        <w:r w:rsidR="009F07F9">
          <w:rPr>
            <w:noProof/>
          </w:rPr>
          <w:t>21</w:t>
        </w:r>
        <w:r>
          <w:rPr>
            <w:noProof/>
          </w:rPr>
          <w:fldChar w:fldCharType="end"/>
        </w:r>
      </w:hyperlink>
    </w:p>
    <w:p w14:paraId="3E8707F2" w14:textId="3507F3D4" w:rsidR="00D734C0" w:rsidRDefault="00D734C0">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76438468" w:history="1">
        <w:r w:rsidRPr="00EC2F2B">
          <w:rPr>
            <w:rStyle w:val="-"/>
            <w:noProof/>
            <w:lang w:val="el-GR"/>
          </w:rPr>
          <w:t>2.2.8.1. Στήριξη στην ικανότητα τρίτων</w:t>
        </w:r>
        <w:r>
          <w:rPr>
            <w:noProof/>
          </w:rPr>
          <w:tab/>
        </w:r>
        <w:r>
          <w:rPr>
            <w:noProof/>
          </w:rPr>
          <w:fldChar w:fldCharType="begin"/>
        </w:r>
        <w:r>
          <w:rPr>
            <w:noProof/>
          </w:rPr>
          <w:instrText xml:space="preserve"> PAGEREF _Toc176438468 \h </w:instrText>
        </w:r>
        <w:r>
          <w:rPr>
            <w:noProof/>
          </w:rPr>
        </w:r>
        <w:r>
          <w:rPr>
            <w:noProof/>
          </w:rPr>
          <w:fldChar w:fldCharType="separate"/>
        </w:r>
        <w:r w:rsidR="009F07F9">
          <w:rPr>
            <w:noProof/>
          </w:rPr>
          <w:t>21</w:t>
        </w:r>
        <w:r>
          <w:rPr>
            <w:noProof/>
          </w:rPr>
          <w:fldChar w:fldCharType="end"/>
        </w:r>
      </w:hyperlink>
    </w:p>
    <w:p w14:paraId="5D489C77" w14:textId="685F1586" w:rsidR="00D734C0" w:rsidRDefault="00D734C0">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76438469" w:history="1">
        <w:r w:rsidRPr="00EC2F2B">
          <w:rPr>
            <w:rStyle w:val="-"/>
            <w:noProof/>
            <w:lang w:val="el-GR"/>
          </w:rPr>
          <w:t>2.2.8.2. Υπεργολαβία</w:t>
        </w:r>
        <w:r>
          <w:rPr>
            <w:noProof/>
          </w:rPr>
          <w:tab/>
        </w:r>
        <w:r>
          <w:rPr>
            <w:noProof/>
          </w:rPr>
          <w:fldChar w:fldCharType="begin"/>
        </w:r>
        <w:r>
          <w:rPr>
            <w:noProof/>
          </w:rPr>
          <w:instrText xml:space="preserve"> PAGEREF _Toc176438469 \h </w:instrText>
        </w:r>
        <w:r>
          <w:rPr>
            <w:noProof/>
          </w:rPr>
        </w:r>
        <w:r>
          <w:rPr>
            <w:noProof/>
          </w:rPr>
          <w:fldChar w:fldCharType="separate"/>
        </w:r>
        <w:r w:rsidR="009F07F9">
          <w:rPr>
            <w:noProof/>
          </w:rPr>
          <w:t>21</w:t>
        </w:r>
        <w:r>
          <w:rPr>
            <w:noProof/>
          </w:rPr>
          <w:fldChar w:fldCharType="end"/>
        </w:r>
      </w:hyperlink>
    </w:p>
    <w:p w14:paraId="45A75AFF" w14:textId="29EFAEDA"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70" w:history="1">
        <w:r w:rsidRPr="00EC2F2B">
          <w:rPr>
            <w:rStyle w:val="-"/>
            <w:noProof/>
            <w:lang w:val="el-GR"/>
          </w:rPr>
          <w:t>2.2.9</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Κανόνες απόδειξης ποιοτικής επιλογής</w:t>
        </w:r>
        <w:r>
          <w:rPr>
            <w:noProof/>
          </w:rPr>
          <w:tab/>
        </w:r>
        <w:r>
          <w:rPr>
            <w:noProof/>
          </w:rPr>
          <w:fldChar w:fldCharType="begin"/>
        </w:r>
        <w:r>
          <w:rPr>
            <w:noProof/>
          </w:rPr>
          <w:instrText xml:space="preserve"> PAGEREF _Toc176438470 \h </w:instrText>
        </w:r>
        <w:r>
          <w:rPr>
            <w:noProof/>
          </w:rPr>
        </w:r>
        <w:r>
          <w:rPr>
            <w:noProof/>
          </w:rPr>
          <w:fldChar w:fldCharType="separate"/>
        </w:r>
        <w:r w:rsidR="009F07F9">
          <w:rPr>
            <w:noProof/>
          </w:rPr>
          <w:t>22</w:t>
        </w:r>
        <w:r>
          <w:rPr>
            <w:noProof/>
          </w:rPr>
          <w:fldChar w:fldCharType="end"/>
        </w:r>
      </w:hyperlink>
    </w:p>
    <w:p w14:paraId="405AB357" w14:textId="6C65F7AF" w:rsidR="00D734C0" w:rsidRDefault="00D734C0">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76438471" w:history="1">
        <w:r w:rsidRPr="00EC2F2B">
          <w:rPr>
            <w:rStyle w:val="-"/>
            <w:noProof/>
            <w:lang w:val="el-GR"/>
          </w:rPr>
          <w:t>2.2.9.1</w:t>
        </w:r>
        <w:r>
          <w:rPr>
            <w:rFonts w:asciiTheme="minorHAnsi" w:eastAsiaTheme="minorEastAsia" w:hAnsiTheme="minorHAnsi" w:cstheme="minorBidi"/>
            <w:noProof/>
            <w:kern w:val="2"/>
            <w:sz w:val="22"/>
            <w:szCs w:val="22"/>
            <w:lang w:val="el-GR" w:eastAsia="el-GR"/>
            <w14:ligatures w14:val="standardContextual"/>
          </w:rPr>
          <w:tab/>
        </w:r>
        <w:r w:rsidRPr="00EC2F2B">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_Toc176438471 \h </w:instrText>
        </w:r>
        <w:r>
          <w:rPr>
            <w:noProof/>
          </w:rPr>
        </w:r>
        <w:r>
          <w:rPr>
            <w:noProof/>
          </w:rPr>
          <w:fldChar w:fldCharType="separate"/>
        </w:r>
        <w:r w:rsidR="009F07F9">
          <w:rPr>
            <w:noProof/>
          </w:rPr>
          <w:t>22</w:t>
        </w:r>
        <w:r>
          <w:rPr>
            <w:noProof/>
          </w:rPr>
          <w:fldChar w:fldCharType="end"/>
        </w:r>
      </w:hyperlink>
    </w:p>
    <w:p w14:paraId="729EEE1D" w14:textId="7589DC36" w:rsidR="00D734C0" w:rsidRDefault="00D734C0">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76438472" w:history="1">
        <w:r w:rsidRPr="00EC2F2B">
          <w:rPr>
            <w:rStyle w:val="-"/>
            <w:noProof/>
            <w:lang w:val="el-GR"/>
          </w:rPr>
          <w:t>2.2.9.2</w:t>
        </w:r>
        <w:r>
          <w:rPr>
            <w:rFonts w:asciiTheme="minorHAnsi" w:eastAsiaTheme="minorEastAsia" w:hAnsiTheme="minorHAnsi" w:cstheme="minorBidi"/>
            <w:noProof/>
            <w:kern w:val="2"/>
            <w:sz w:val="22"/>
            <w:szCs w:val="22"/>
            <w:lang w:val="el-GR" w:eastAsia="el-GR"/>
            <w14:ligatures w14:val="standardContextual"/>
          </w:rPr>
          <w:tab/>
        </w:r>
        <w:r w:rsidRPr="00EC2F2B">
          <w:rPr>
            <w:rStyle w:val="-"/>
            <w:noProof/>
            <w:lang w:val="el-GR"/>
          </w:rPr>
          <w:t>Αποδεικτικά μέσα</w:t>
        </w:r>
        <w:r>
          <w:rPr>
            <w:noProof/>
          </w:rPr>
          <w:tab/>
        </w:r>
        <w:r>
          <w:rPr>
            <w:noProof/>
          </w:rPr>
          <w:fldChar w:fldCharType="begin"/>
        </w:r>
        <w:r>
          <w:rPr>
            <w:noProof/>
          </w:rPr>
          <w:instrText xml:space="preserve"> PAGEREF _Toc176438472 \h </w:instrText>
        </w:r>
        <w:r>
          <w:rPr>
            <w:noProof/>
          </w:rPr>
        </w:r>
        <w:r>
          <w:rPr>
            <w:noProof/>
          </w:rPr>
          <w:fldChar w:fldCharType="separate"/>
        </w:r>
        <w:r w:rsidR="009F07F9">
          <w:rPr>
            <w:noProof/>
          </w:rPr>
          <w:t>24</w:t>
        </w:r>
        <w:r>
          <w:rPr>
            <w:noProof/>
          </w:rPr>
          <w:fldChar w:fldCharType="end"/>
        </w:r>
      </w:hyperlink>
    </w:p>
    <w:p w14:paraId="5621C2BF" w14:textId="477F05E5"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73" w:history="1">
        <w:r w:rsidRPr="00EC2F2B">
          <w:rPr>
            <w:rStyle w:val="-"/>
            <w:noProof/>
            <w:lang w:val="el-GR"/>
          </w:rPr>
          <w:t>2.3</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Κριτήρια Ανάθεσης</w:t>
        </w:r>
        <w:r>
          <w:rPr>
            <w:noProof/>
          </w:rPr>
          <w:tab/>
        </w:r>
        <w:r>
          <w:rPr>
            <w:noProof/>
          </w:rPr>
          <w:fldChar w:fldCharType="begin"/>
        </w:r>
        <w:r>
          <w:rPr>
            <w:noProof/>
          </w:rPr>
          <w:instrText xml:space="preserve"> PAGEREF _Toc176438473 \h </w:instrText>
        </w:r>
        <w:r>
          <w:rPr>
            <w:noProof/>
          </w:rPr>
        </w:r>
        <w:r>
          <w:rPr>
            <w:noProof/>
          </w:rPr>
          <w:fldChar w:fldCharType="separate"/>
        </w:r>
        <w:r w:rsidR="009F07F9">
          <w:rPr>
            <w:noProof/>
          </w:rPr>
          <w:t>30</w:t>
        </w:r>
        <w:r>
          <w:rPr>
            <w:noProof/>
          </w:rPr>
          <w:fldChar w:fldCharType="end"/>
        </w:r>
      </w:hyperlink>
    </w:p>
    <w:p w14:paraId="68390F19" w14:textId="21DE9AFC"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74" w:history="1">
        <w:r w:rsidRPr="00EC2F2B">
          <w:rPr>
            <w:rStyle w:val="-"/>
            <w:noProof/>
            <w:lang w:val="el-GR"/>
          </w:rPr>
          <w:t>2.3.1</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Κριτήριο ανάθεσης</w:t>
        </w:r>
        <w:r>
          <w:rPr>
            <w:noProof/>
          </w:rPr>
          <w:tab/>
        </w:r>
        <w:r>
          <w:rPr>
            <w:noProof/>
          </w:rPr>
          <w:fldChar w:fldCharType="begin"/>
        </w:r>
        <w:r>
          <w:rPr>
            <w:noProof/>
          </w:rPr>
          <w:instrText xml:space="preserve"> PAGEREF _Toc176438474 \h </w:instrText>
        </w:r>
        <w:r>
          <w:rPr>
            <w:noProof/>
          </w:rPr>
        </w:r>
        <w:r>
          <w:rPr>
            <w:noProof/>
          </w:rPr>
          <w:fldChar w:fldCharType="separate"/>
        </w:r>
        <w:r w:rsidR="009F07F9">
          <w:rPr>
            <w:noProof/>
          </w:rPr>
          <w:t>30</w:t>
        </w:r>
        <w:r>
          <w:rPr>
            <w:noProof/>
          </w:rPr>
          <w:fldChar w:fldCharType="end"/>
        </w:r>
      </w:hyperlink>
    </w:p>
    <w:p w14:paraId="700519A1" w14:textId="4FD0997D"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75" w:history="1">
        <w:r w:rsidRPr="00EC2F2B">
          <w:rPr>
            <w:rStyle w:val="-"/>
            <w:noProof/>
            <w:lang w:val="el-GR"/>
          </w:rPr>
          <w:t>2.4</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Κατάρτιση - Περιεχόμενο Προσφορών</w:t>
        </w:r>
        <w:r>
          <w:rPr>
            <w:noProof/>
          </w:rPr>
          <w:tab/>
        </w:r>
        <w:r>
          <w:rPr>
            <w:noProof/>
          </w:rPr>
          <w:fldChar w:fldCharType="begin"/>
        </w:r>
        <w:r>
          <w:rPr>
            <w:noProof/>
          </w:rPr>
          <w:instrText xml:space="preserve"> PAGEREF _Toc176438475 \h </w:instrText>
        </w:r>
        <w:r>
          <w:rPr>
            <w:noProof/>
          </w:rPr>
        </w:r>
        <w:r>
          <w:rPr>
            <w:noProof/>
          </w:rPr>
          <w:fldChar w:fldCharType="separate"/>
        </w:r>
        <w:r w:rsidR="009F07F9">
          <w:rPr>
            <w:noProof/>
          </w:rPr>
          <w:t>30</w:t>
        </w:r>
        <w:r>
          <w:rPr>
            <w:noProof/>
          </w:rPr>
          <w:fldChar w:fldCharType="end"/>
        </w:r>
      </w:hyperlink>
    </w:p>
    <w:p w14:paraId="0EB536BE" w14:textId="798A1DFC"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76" w:history="1">
        <w:r w:rsidRPr="00EC2F2B">
          <w:rPr>
            <w:rStyle w:val="-"/>
            <w:noProof/>
            <w:lang w:val="el-GR"/>
          </w:rPr>
          <w:t>2.4.1</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Γενικοί όροι υποβολής προσφορών</w:t>
        </w:r>
        <w:r>
          <w:rPr>
            <w:noProof/>
          </w:rPr>
          <w:tab/>
        </w:r>
        <w:r>
          <w:rPr>
            <w:noProof/>
          </w:rPr>
          <w:fldChar w:fldCharType="begin"/>
        </w:r>
        <w:r>
          <w:rPr>
            <w:noProof/>
          </w:rPr>
          <w:instrText xml:space="preserve"> PAGEREF _Toc176438476 \h </w:instrText>
        </w:r>
        <w:r>
          <w:rPr>
            <w:noProof/>
          </w:rPr>
        </w:r>
        <w:r>
          <w:rPr>
            <w:noProof/>
          </w:rPr>
          <w:fldChar w:fldCharType="separate"/>
        </w:r>
        <w:r w:rsidR="009F07F9">
          <w:rPr>
            <w:noProof/>
          </w:rPr>
          <w:t>30</w:t>
        </w:r>
        <w:r>
          <w:rPr>
            <w:noProof/>
          </w:rPr>
          <w:fldChar w:fldCharType="end"/>
        </w:r>
      </w:hyperlink>
    </w:p>
    <w:p w14:paraId="5901D73C" w14:textId="0ED06334"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77" w:history="1">
        <w:r w:rsidRPr="00EC2F2B">
          <w:rPr>
            <w:rStyle w:val="-"/>
            <w:noProof/>
            <w:lang w:val="el-GR"/>
          </w:rPr>
          <w:t>2.4.2</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Χρόνος και Τρόπος υποβολής προσφορών</w:t>
        </w:r>
        <w:r>
          <w:rPr>
            <w:noProof/>
          </w:rPr>
          <w:tab/>
        </w:r>
        <w:r>
          <w:rPr>
            <w:noProof/>
          </w:rPr>
          <w:fldChar w:fldCharType="begin"/>
        </w:r>
        <w:r>
          <w:rPr>
            <w:noProof/>
          </w:rPr>
          <w:instrText xml:space="preserve"> PAGEREF _Toc176438477 \h </w:instrText>
        </w:r>
        <w:r>
          <w:rPr>
            <w:noProof/>
          </w:rPr>
        </w:r>
        <w:r>
          <w:rPr>
            <w:noProof/>
          </w:rPr>
          <w:fldChar w:fldCharType="separate"/>
        </w:r>
        <w:r w:rsidR="009F07F9">
          <w:rPr>
            <w:noProof/>
          </w:rPr>
          <w:t>31</w:t>
        </w:r>
        <w:r>
          <w:rPr>
            <w:noProof/>
          </w:rPr>
          <w:fldChar w:fldCharType="end"/>
        </w:r>
      </w:hyperlink>
    </w:p>
    <w:p w14:paraId="36AB0C30" w14:textId="579B9ECA"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78" w:history="1">
        <w:r w:rsidRPr="00EC2F2B">
          <w:rPr>
            <w:rStyle w:val="-"/>
            <w:noProof/>
            <w:lang w:val="el-GR"/>
          </w:rPr>
          <w:t>2.4.3</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_Toc176438478 \h </w:instrText>
        </w:r>
        <w:r>
          <w:rPr>
            <w:noProof/>
          </w:rPr>
        </w:r>
        <w:r>
          <w:rPr>
            <w:noProof/>
          </w:rPr>
          <w:fldChar w:fldCharType="separate"/>
        </w:r>
        <w:r w:rsidR="009F07F9">
          <w:rPr>
            <w:noProof/>
          </w:rPr>
          <w:t>34</w:t>
        </w:r>
        <w:r>
          <w:rPr>
            <w:noProof/>
          </w:rPr>
          <w:fldChar w:fldCharType="end"/>
        </w:r>
      </w:hyperlink>
    </w:p>
    <w:p w14:paraId="5AFF5CC9" w14:textId="6FA1A834" w:rsidR="00D734C0" w:rsidRDefault="00D734C0">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76438479" w:history="1">
        <w:r w:rsidRPr="00EC2F2B">
          <w:rPr>
            <w:rStyle w:val="-"/>
            <w:noProof/>
            <w:lang w:val="el-GR"/>
          </w:rPr>
          <w:t>2.4.3.1 Δικαιολογητικά Συμμετοχής</w:t>
        </w:r>
        <w:r>
          <w:rPr>
            <w:noProof/>
          </w:rPr>
          <w:tab/>
        </w:r>
        <w:r>
          <w:rPr>
            <w:noProof/>
          </w:rPr>
          <w:fldChar w:fldCharType="begin"/>
        </w:r>
        <w:r>
          <w:rPr>
            <w:noProof/>
          </w:rPr>
          <w:instrText xml:space="preserve"> PAGEREF _Toc176438479 \h </w:instrText>
        </w:r>
        <w:r>
          <w:rPr>
            <w:noProof/>
          </w:rPr>
        </w:r>
        <w:r>
          <w:rPr>
            <w:noProof/>
          </w:rPr>
          <w:fldChar w:fldCharType="separate"/>
        </w:r>
        <w:r w:rsidR="009F07F9">
          <w:rPr>
            <w:noProof/>
          </w:rPr>
          <w:t>34</w:t>
        </w:r>
        <w:r>
          <w:rPr>
            <w:noProof/>
          </w:rPr>
          <w:fldChar w:fldCharType="end"/>
        </w:r>
      </w:hyperlink>
    </w:p>
    <w:p w14:paraId="11977293" w14:textId="5CEEE5E6" w:rsidR="00D734C0" w:rsidRDefault="00D734C0">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76438480" w:history="1">
        <w:r w:rsidRPr="00EC2F2B">
          <w:rPr>
            <w:rStyle w:val="-"/>
            <w:noProof/>
            <w:lang w:val="el-GR"/>
          </w:rPr>
          <w:t>2.4.3.2 Τεχνική προσφορά</w:t>
        </w:r>
        <w:r>
          <w:rPr>
            <w:noProof/>
          </w:rPr>
          <w:tab/>
        </w:r>
        <w:r>
          <w:rPr>
            <w:noProof/>
          </w:rPr>
          <w:fldChar w:fldCharType="begin"/>
        </w:r>
        <w:r>
          <w:rPr>
            <w:noProof/>
          </w:rPr>
          <w:instrText xml:space="preserve"> PAGEREF _Toc176438480 \h </w:instrText>
        </w:r>
        <w:r>
          <w:rPr>
            <w:noProof/>
          </w:rPr>
        </w:r>
        <w:r>
          <w:rPr>
            <w:noProof/>
          </w:rPr>
          <w:fldChar w:fldCharType="separate"/>
        </w:r>
        <w:r w:rsidR="009F07F9">
          <w:rPr>
            <w:noProof/>
          </w:rPr>
          <w:t>34</w:t>
        </w:r>
        <w:r>
          <w:rPr>
            <w:noProof/>
          </w:rPr>
          <w:fldChar w:fldCharType="end"/>
        </w:r>
      </w:hyperlink>
    </w:p>
    <w:p w14:paraId="7A1325ED" w14:textId="33C704EC"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81" w:history="1">
        <w:r w:rsidRPr="00EC2F2B">
          <w:rPr>
            <w:rStyle w:val="-"/>
            <w:noProof/>
            <w:lang w:val="el-GR"/>
          </w:rPr>
          <w:t>2.4.4</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_Toc176438481 \h </w:instrText>
        </w:r>
        <w:r>
          <w:rPr>
            <w:noProof/>
          </w:rPr>
        </w:r>
        <w:r>
          <w:rPr>
            <w:noProof/>
          </w:rPr>
          <w:fldChar w:fldCharType="separate"/>
        </w:r>
        <w:r w:rsidR="009F07F9">
          <w:rPr>
            <w:noProof/>
          </w:rPr>
          <w:t>34</w:t>
        </w:r>
        <w:r>
          <w:rPr>
            <w:noProof/>
          </w:rPr>
          <w:fldChar w:fldCharType="end"/>
        </w:r>
      </w:hyperlink>
    </w:p>
    <w:p w14:paraId="4BA2DB99" w14:textId="35DE8E60"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82" w:history="1">
        <w:r w:rsidRPr="00EC2F2B">
          <w:rPr>
            <w:rStyle w:val="-"/>
            <w:noProof/>
            <w:lang w:val="el-GR"/>
          </w:rPr>
          <w:t>2.4.5</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Χρόνος ισχύος των προσφορών</w:t>
        </w:r>
        <w:r>
          <w:rPr>
            <w:noProof/>
          </w:rPr>
          <w:tab/>
        </w:r>
        <w:r>
          <w:rPr>
            <w:noProof/>
          </w:rPr>
          <w:fldChar w:fldCharType="begin"/>
        </w:r>
        <w:r>
          <w:rPr>
            <w:noProof/>
          </w:rPr>
          <w:instrText xml:space="preserve"> PAGEREF _Toc176438482 \h </w:instrText>
        </w:r>
        <w:r>
          <w:rPr>
            <w:noProof/>
          </w:rPr>
        </w:r>
        <w:r>
          <w:rPr>
            <w:noProof/>
          </w:rPr>
          <w:fldChar w:fldCharType="separate"/>
        </w:r>
        <w:r w:rsidR="009F07F9">
          <w:rPr>
            <w:noProof/>
          </w:rPr>
          <w:t>35</w:t>
        </w:r>
        <w:r>
          <w:rPr>
            <w:noProof/>
          </w:rPr>
          <w:fldChar w:fldCharType="end"/>
        </w:r>
      </w:hyperlink>
    </w:p>
    <w:p w14:paraId="41CF6901" w14:textId="0B26CC8E"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83" w:history="1">
        <w:r w:rsidRPr="00EC2F2B">
          <w:rPr>
            <w:rStyle w:val="-"/>
            <w:noProof/>
            <w:lang w:val="el-GR"/>
          </w:rPr>
          <w:t>2.4.6</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Λόγοι απόρριψης προσφορών</w:t>
        </w:r>
        <w:r>
          <w:rPr>
            <w:noProof/>
          </w:rPr>
          <w:tab/>
        </w:r>
        <w:r>
          <w:rPr>
            <w:noProof/>
          </w:rPr>
          <w:fldChar w:fldCharType="begin"/>
        </w:r>
        <w:r>
          <w:rPr>
            <w:noProof/>
          </w:rPr>
          <w:instrText xml:space="preserve"> PAGEREF _Toc176438483 \h </w:instrText>
        </w:r>
        <w:r>
          <w:rPr>
            <w:noProof/>
          </w:rPr>
        </w:r>
        <w:r>
          <w:rPr>
            <w:noProof/>
          </w:rPr>
          <w:fldChar w:fldCharType="separate"/>
        </w:r>
        <w:r w:rsidR="009F07F9">
          <w:rPr>
            <w:noProof/>
          </w:rPr>
          <w:t>35</w:t>
        </w:r>
        <w:r>
          <w:rPr>
            <w:noProof/>
          </w:rPr>
          <w:fldChar w:fldCharType="end"/>
        </w:r>
      </w:hyperlink>
    </w:p>
    <w:p w14:paraId="4CFC1ED5" w14:textId="19AAAA48" w:rsidR="00D734C0" w:rsidRDefault="00D734C0">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76438484" w:history="1">
        <w:r w:rsidRPr="00EC2F2B">
          <w:rPr>
            <w:rStyle w:val="-"/>
            <w:noProof/>
            <w:lang w:val="el-GR"/>
          </w:rPr>
          <w:t>3.</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EC2F2B">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_Toc176438484 \h </w:instrText>
        </w:r>
        <w:r>
          <w:rPr>
            <w:noProof/>
          </w:rPr>
        </w:r>
        <w:r>
          <w:rPr>
            <w:noProof/>
          </w:rPr>
          <w:fldChar w:fldCharType="separate"/>
        </w:r>
        <w:r w:rsidR="009F07F9">
          <w:rPr>
            <w:noProof/>
          </w:rPr>
          <w:t>37</w:t>
        </w:r>
        <w:r>
          <w:rPr>
            <w:noProof/>
          </w:rPr>
          <w:fldChar w:fldCharType="end"/>
        </w:r>
      </w:hyperlink>
    </w:p>
    <w:p w14:paraId="7F37B88D" w14:textId="7012899A"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85" w:history="1">
        <w:r w:rsidRPr="00EC2F2B">
          <w:rPr>
            <w:rStyle w:val="-"/>
            <w:noProof/>
            <w:lang w:val="el-GR"/>
          </w:rPr>
          <w:t xml:space="preserve">3.1 </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Αποσφράγιση και αξιολόγηση προσφορών</w:t>
        </w:r>
        <w:r>
          <w:rPr>
            <w:noProof/>
          </w:rPr>
          <w:tab/>
        </w:r>
        <w:r>
          <w:rPr>
            <w:noProof/>
          </w:rPr>
          <w:fldChar w:fldCharType="begin"/>
        </w:r>
        <w:r>
          <w:rPr>
            <w:noProof/>
          </w:rPr>
          <w:instrText xml:space="preserve"> PAGEREF _Toc176438485 \h </w:instrText>
        </w:r>
        <w:r>
          <w:rPr>
            <w:noProof/>
          </w:rPr>
        </w:r>
        <w:r>
          <w:rPr>
            <w:noProof/>
          </w:rPr>
          <w:fldChar w:fldCharType="separate"/>
        </w:r>
        <w:r w:rsidR="009F07F9">
          <w:rPr>
            <w:noProof/>
          </w:rPr>
          <w:t>37</w:t>
        </w:r>
        <w:r>
          <w:rPr>
            <w:noProof/>
          </w:rPr>
          <w:fldChar w:fldCharType="end"/>
        </w:r>
      </w:hyperlink>
    </w:p>
    <w:p w14:paraId="17AFFE00" w14:textId="341AF81C"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86" w:history="1">
        <w:r w:rsidRPr="00EC2F2B">
          <w:rPr>
            <w:rStyle w:val="-"/>
            <w:rFonts w:cs="Arial"/>
            <w:noProof/>
            <w:kern w:val="1"/>
            <w:lang w:val="el-GR"/>
          </w:rPr>
          <w:t>3.1.1</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_Toc176438486 \h </w:instrText>
        </w:r>
        <w:r>
          <w:rPr>
            <w:noProof/>
          </w:rPr>
        </w:r>
        <w:r>
          <w:rPr>
            <w:noProof/>
          </w:rPr>
          <w:fldChar w:fldCharType="separate"/>
        </w:r>
        <w:r w:rsidR="009F07F9">
          <w:rPr>
            <w:noProof/>
          </w:rPr>
          <w:t>37</w:t>
        </w:r>
        <w:r>
          <w:rPr>
            <w:noProof/>
          </w:rPr>
          <w:fldChar w:fldCharType="end"/>
        </w:r>
      </w:hyperlink>
    </w:p>
    <w:p w14:paraId="55AFF461" w14:textId="4EBC21C2" w:rsidR="00D734C0" w:rsidRDefault="00D734C0">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487" w:history="1">
        <w:r w:rsidRPr="00EC2F2B">
          <w:rPr>
            <w:rStyle w:val="-"/>
            <w:noProof/>
            <w:lang w:val="el-GR"/>
          </w:rPr>
          <w:t>3.1.2</w:t>
        </w:r>
        <w:r>
          <w:rPr>
            <w:rFonts w:asciiTheme="minorHAnsi" w:eastAsiaTheme="minorEastAsia" w:hAnsiTheme="minorHAnsi" w:cstheme="minorBidi"/>
            <w:i w:val="0"/>
            <w:iCs w:val="0"/>
            <w:noProof/>
            <w:kern w:val="2"/>
            <w:sz w:val="22"/>
            <w:szCs w:val="22"/>
            <w:lang w:val="el-GR" w:eastAsia="el-GR"/>
            <w14:ligatures w14:val="standardContextual"/>
          </w:rPr>
          <w:tab/>
        </w:r>
        <w:r w:rsidRPr="00EC2F2B">
          <w:rPr>
            <w:rStyle w:val="-"/>
            <w:noProof/>
            <w:lang w:val="el-GR"/>
          </w:rPr>
          <w:t>Αξιολόγηση προσφορών</w:t>
        </w:r>
        <w:r>
          <w:rPr>
            <w:noProof/>
          </w:rPr>
          <w:tab/>
        </w:r>
        <w:r>
          <w:rPr>
            <w:noProof/>
          </w:rPr>
          <w:fldChar w:fldCharType="begin"/>
        </w:r>
        <w:r>
          <w:rPr>
            <w:noProof/>
          </w:rPr>
          <w:instrText xml:space="preserve"> PAGEREF _Toc176438487 \h </w:instrText>
        </w:r>
        <w:r>
          <w:rPr>
            <w:noProof/>
          </w:rPr>
        </w:r>
        <w:r>
          <w:rPr>
            <w:noProof/>
          </w:rPr>
          <w:fldChar w:fldCharType="separate"/>
        </w:r>
        <w:r w:rsidR="009F07F9">
          <w:rPr>
            <w:noProof/>
          </w:rPr>
          <w:t>37</w:t>
        </w:r>
        <w:r>
          <w:rPr>
            <w:noProof/>
          </w:rPr>
          <w:fldChar w:fldCharType="end"/>
        </w:r>
      </w:hyperlink>
    </w:p>
    <w:p w14:paraId="5A3F17C9" w14:textId="07AAF763"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88" w:history="1">
        <w:r w:rsidRPr="00EC2F2B">
          <w:rPr>
            <w:rStyle w:val="-"/>
            <w:noProof/>
            <w:lang w:val="el-GR"/>
          </w:rPr>
          <w:t>3.2</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_Toc176438488 \h </w:instrText>
        </w:r>
        <w:r>
          <w:rPr>
            <w:noProof/>
          </w:rPr>
        </w:r>
        <w:r>
          <w:rPr>
            <w:noProof/>
          </w:rPr>
          <w:fldChar w:fldCharType="separate"/>
        </w:r>
        <w:r w:rsidR="009F07F9">
          <w:rPr>
            <w:noProof/>
          </w:rPr>
          <w:t>39</w:t>
        </w:r>
        <w:r>
          <w:rPr>
            <w:noProof/>
          </w:rPr>
          <w:fldChar w:fldCharType="end"/>
        </w:r>
      </w:hyperlink>
    </w:p>
    <w:p w14:paraId="41805F19" w14:textId="0F81A672"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89" w:history="1">
        <w:r w:rsidRPr="00EC2F2B">
          <w:rPr>
            <w:rStyle w:val="-"/>
            <w:noProof/>
            <w:lang w:val="el-GR"/>
          </w:rPr>
          <w:t>3.3</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Κατακύρωση - σύναψη σύμβασης</w:t>
        </w:r>
        <w:r>
          <w:rPr>
            <w:noProof/>
          </w:rPr>
          <w:tab/>
        </w:r>
        <w:r>
          <w:rPr>
            <w:noProof/>
          </w:rPr>
          <w:fldChar w:fldCharType="begin"/>
        </w:r>
        <w:r>
          <w:rPr>
            <w:noProof/>
          </w:rPr>
          <w:instrText xml:space="preserve"> PAGEREF _Toc176438489 \h </w:instrText>
        </w:r>
        <w:r>
          <w:rPr>
            <w:noProof/>
          </w:rPr>
        </w:r>
        <w:r>
          <w:rPr>
            <w:noProof/>
          </w:rPr>
          <w:fldChar w:fldCharType="separate"/>
        </w:r>
        <w:r w:rsidR="009F07F9">
          <w:rPr>
            <w:noProof/>
          </w:rPr>
          <w:t>41</w:t>
        </w:r>
        <w:r>
          <w:rPr>
            <w:noProof/>
          </w:rPr>
          <w:fldChar w:fldCharType="end"/>
        </w:r>
      </w:hyperlink>
    </w:p>
    <w:p w14:paraId="74CD1D31" w14:textId="1D57EE08"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90" w:history="1">
        <w:r w:rsidRPr="00EC2F2B">
          <w:rPr>
            <w:rStyle w:val="-"/>
            <w:noProof/>
            <w:lang w:val="el-GR"/>
          </w:rPr>
          <w:t>3.4</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_Toc176438490 \h </w:instrText>
        </w:r>
        <w:r>
          <w:rPr>
            <w:noProof/>
          </w:rPr>
        </w:r>
        <w:r>
          <w:rPr>
            <w:noProof/>
          </w:rPr>
          <w:fldChar w:fldCharType="separate"/>
        </w:r>
        <w:r w:rsidR="009F07F9">
          <w:rPr>
            <w:noProof/>
          </w:rPr>
          <w:t>42</w:t>
        </w:r>
        <w:r>
          <w:rPr>
            <w:noProof/>
          </w:rPr>
          <w:fldChar w:fldCharType="end"/>
        </w:r>
      </w:hyperlink>
    </w:p>
    <w:p w14:paraId="7BE5DC34" w14:textId="07425F4F"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91" w:history="1">
        <w:r w:rsidRPr="00EC2F2B">
          <w:rPr>
            <w:rStyle w:val="-"/>
            <w:noProof/>
            <w:lang w:val="el-GR"/>
          </w:rPr>
          <w:t>3.5</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Ματαίωση Διαδικασίας</w:t>
        </w:r>
        <w:r>
          <w:rPr>
            <w:noProof/>
          </w:rPr>
          <w:tab/>
        </w:r>
        <w:r>
          <w:rPr>
            <w:noProof/>
          </w:rPr>
          <w:fldChar w:fldCharType="begin"/>
        </w:r>
        <w:r>
          <w:rPr>
            <w:noProof/>
          </w:rPr>
          <w:instrText xml:space="preserve"> PAGEREF _Toc176438491 \h </w:instrText>
        </w:r>
        <w:r>
          <w:rPr>
            <w:noProof/>
          </w:rPr>
        </w:r>
        <w:r>
          <w:rPr>
            <w:noProof/>
          </w:rPr>
          <w:fldChar w:fldCharType="separate"/>
        </w:r>
        <w:r w:rsidR="009F07F9">
          <w:rPr>
            <w:noProof/>
          </w:rPr>
          <w:t>44</w:t>
        </w:r>
        <w:r>
          <w:rPr>
            <w:noProof/>
          </w:rPr>
          <w:fldChar w:fldCharType="end"/>
        </w:r>
      </w:hyperlink>
    </w:p>
    <w:p w14:paraId="3C3DBD63" w14:textId="2DF26F6A" w:rsidR="00D734C0" w:rsidRDefault="00D734C0">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76438492" w:history="1">
        <w:r w:rsidRPr="00EC2F2B">
          <w:rPr>
            <w:rStyle w:val="-"/>
            <w:noProof/>
            <w:lang w:val="el-GR"/>
          </w:rPr>
          <w:t>4.</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EC2F2B">
          <w:rPr>
            <w:rStyle w:val="-"/>
            <w:noProof/>
            <w:lang w:val="el-GR"/>
          </w:rPr>
          <w:t>ΟΡΟΙ ΕΚΤΕΛΕΣΗΣ ΤΗΣ ΣΥΜΒΑΣΗΣ</w:t>
        </w:r>
        <w:r>
          <w:rPr>
            <w:noProof/>
          </w:rPr>
          <w:tab/>
        </w:r>
        <w:r>
          <w:rPr>
            <w:noProof/>
          </w:rPr>
          <w:fldChar w:fldCharType="begin"/>
        </w:r>
        <w:r>
          <w:rPr>
            <w:noProof/>
          </w:rPr>
          <w:instrText xml:space="preserve"> PAGEREF _Toc176438492 \h </w:instrText>
        </w:r>
        <w:r>
          <w:rPr>
            <w:noProof/>
          </w:rPr>
        </w:r>
        <w:r>
          <w:rPr>
            <w:noProof/>
          </w:rPr>
          <w:fldChar w:fldCharType="separate"/>
        </w:r>
        <w:r w:rsidR="009F07F9">
          <w:rPr>
            <w:noProof/>
          </w:rPr>
          <w:t>46</w:t>
        </w:r>
        <w:r>
          <w:rPr>
            <w:noProof/>
          </w:rPr>
          <w:fldChar w:fldCharType="end"/>
        </w:r>
      </w:hyperlink>
    </w:p>
    <w:p w14:paraId="27975A9B" w14:textId="1720ADA1"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93" w:history="1">
        <w:r w:rsidRPr="00EC2F2B">
          <w:rPr>
            <w:rStyle w:val="-"/>
            <w:noProof/>
            <w:lang w:val="el-GR"/>
          </w:rPr>
          <w:t>4.1</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 xml:space="preserve">Εγγυήσεις  (καλής εκτέλεσης, </w:t>
        </w:r>
        <w:r w:rsidRPr="00EC2F2B">
          <w:rPr>
            <w:rStyle w:val="-"/>
            <w:strike/>
            <w:noProof/>
            <w:lang w:val="el-GR"/>
          </w:rPr>
          <w:t>προκαταβολής</w:t>
        </w:r>
        <w:r w:rsidRPr="00EC2F2B">
          <w:rPr>
            <w:rStyle w:val="-"/>
            <w:noProof/>
            <w:lang w:val="el-GR"/>
          </w:rPr>
          <w:t xml:space="preserve">, </w:t>
        </w:r>
        <w:r w:rsidRPr="00EC2F2B">
          <w:rPr>
            <w:rStyle w:val="-"/>
            <w:strike/>
            <w:noProof/>
            <w:lang w:val="el-GR"/>
          </w:rPr>
          <w:t>καλής λειτουργίας</w:t>
        </w:r>
        <w:r w:rsidRPr="00EC2F2B">
          <w:rPr>
            <w:rStyle w:val="-"/>
            <w:noProof/>
            <w:lang w:val="el-GR"/>
          </w:rPr>
          <w:t>)</w:t>
        </w:r>
        <w:r>
          <w:rPr>
            <w:noProof/>
          </w:rPr>
          <w:tab/>
        </w:r>
        <w:r>
          <w:rPr>
            <w:noProof/>
          </w:rPr>
          <w:fldChar w:fldCharType="begin"/>
        </w:r>
        <w:r>
          <w:rPr>
            <w:noProof/>
          </w:rPr>
          <w:instrText xml:space="preserve"> PAGEREF _Toc176438493 \h </w:instrText>
        </w:r>
        <w:r>
          <w:rPr>
            <w:noProof/>
          </w:rPr>
        </w:r>
        <w:r>
          <w:rPr>
            <w:noProof/>
          </w:rPr>
          <w:fldChar w:fldCharType="separate"/>
        </w:r>
        <w:r w:rsidR="009F07F9">
          <w:rPr>
            <w:noProof/>
          </w:rPr>
          <w:t>46</w:t>
        </w:r>
        <w:r>
          <w:rPr>
            <w:noProof/>
          </w:rPr>
          <w:fldChar w:fldCharType="end"/>
        </w:r>
      </w:hyperlink>
    </w:p>
    <w:p w14:paraId="747BA567" w14:textId="4CE5F324"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94" w:history="1">
        <w:r w:rsidRPr="00EC2F2B">
          <w:rPr>
            <w:rStyle w:val="-"/>
            <w:noProof/>
            <w:lang w:val="el-GR"/>
          </w:rPr>
          <w:t xml:space="preserve">4.2 </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Συμβατικό Πλαίσιο - Εφαρμοστέα Νομοθεσία</w:t>
        </w:r>
        <w:r>
          <w:rPr>
            <w:noProof/>
          </w:rPr>
          <w:tab/>
        </w:r>
        <w:r>
          <w:rPr>
            <w:noProof/>
          </w:rPr>
          <w:fldChar w:fldCharType="begin"/>
        </w:r>
        <w:r>
          <w:rPr>
            <w:noProof/>
          </w:rPr>
          <w:instrText xml:space="preserve"> PAGEREF _Toc176438494 \h </w:instrText>
        </w:r>
        <w:r>
          <w:rPr>
            <w:noProof/>
          </w:rPr>
        </w:r>
        <w:r>
          <w:rPr>
            <w:noProof/>
          </w:rPr>
          <w:fldChar w:fldCharType="separate"/>
        </w:r>
        <w:r w:rsidR="009F07F9">
          <w:rPr>
            <w:noProof/>
          </w:rPr>
          <w:t>46</w:t>
        </w:r>
        <w:r>
          <w:rPr>
            <w:noProof/>
          </w:rPr>
          <w:fldChar w:fldCharType="end"/>
        </w:r>
      </w:hyperlink>
    </w:p>
    <w:p w14:paraId="468549FE" w14:textId="171CE3E0"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95" w:history="1">
        <w:r w:rsidRPr="00EC2F2B">
          <w:rPr>
            <w:rStyle w:val="-"/>
            <w:noProof/>
            <w:lang w:val="el-GR"/>
          </w:rPr>
          <w:t>4.3</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Όροι εκτέλεσης της σύμβασης</w:t>
        </w:r>
        <w:r>
          <w:rPr>
            <w:noProof/>
          </w:rPr>
          <w:tab/>
        </w:r>
        <w:r>
          <w:rPr>
            <w:noProof/>
          </w:rPr>
          <w:fldChar w:fldCharType="begin"/>
        </w:r>
        <w:r>
          <w:rPr>
            <w:noProof/>
          </w:rPr>
          <w:instrText xml:space="preserve"> PAGEREF _Toc176438495 \h </w:instrText>
        </w:r>
        <w:r>
          <w:rPr>
            <w:noProof/>
          </w:rPr>
        </w:r>
        <w:r>
          <w:rPr>
            <w:noProof/>
          </w:rPr>
          <w:fldChar w:fldCharType="separate"/>
        </w:r>
        <w:r w:rsidR="009F07F9">
          <w:rPr>
            <w:noProof/>
          </w:rPr>
          <w:t>46</w:t>
        </w:r>
        <w:r>
          <w:rPr>
            <w:noProof/>
          </w:rPr>
          <w:fldChar w:fldCharType="end"/>
        </w:r>
      </w:hyperlink>
    </w:p>
    <w:p w14:paraId="02746C92" w14:textId="3039A1C8"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96" w:history="1">
        <w:r w:rsidRPr="00EC2F2B">
          <w:rPr>
            <w:rStyle w:val="-"/>
            <w:noProof/>
            <w:lang w:val="el-GR"/>
          </w:rPr>
          <w:t>4.4</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Υπεργολαβία</w:t>
        </w:r>
        <w:r>
          <w:rPr>
            <w:noProof/>
          </w:rPr>
          <w:tab/>
        </w:r>
        <w:r>
          <w:rPr>
            <w:noProof/>
          </w:rPr>
          <w:fldChar w:fldCharType="begin"/>
        </w:r>
        <w:r>
          <w:rPr>
            <w:noProof/>
          </w:rPr>
          <w:instrText xml:space="preserve"> PAGEREF _Toc176438496 \h </w:instrText>
        </w:r>
        <w:r>
          <w:rPr>
            <w:noProof/>
          </w:rPr>
        </w:r>
        <w:r>
          <w:rPr>
            <w:noProof/>
          </w:rPr>
          <w:fldChar w:fldCharType="separate"/>
        </w:r>
        <w:r w:rsidR="009F07F9">
          <w:rPr>
            <w:noProof/>
          </w:rPr>
          <w:t>47</w:t>
        </w:r>
        <w:r>
          <w:rPr>
            <w:noProof/>
          </w:rPr>
          <w:fldChar w:fldCharType="end"/>
        </w:r>
      </w:hyperlink>
    </w:p>
    <w:p w14:paraId="4775C19B" w14:textId="5AB7A6AC"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97" w:history="1">
        <w:r w:rsidRPr="00EC2F2B">
          <w:rPr>
            <w:rStyle w:val="-"/>
            <w:noProof/>
            <w:lang w:val="el-GR"/>
          </w:rPr>
          <w:t>4.5</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Τροποποίηση σύμβασης κατά τη διάρκειά της</w:t>
        </w:r>
        <w:r>
          <w:rPr>
            <w:noProof/>
          </w:rPr>
          <w:tab/>
        </w:r>
        <w:r>
          <w:rPr>
            <w:noProof/>
          </w:rPr>
          <w:fldChar w:fldCharType="begin"/>
        </w:r>
        <w:r>
          <w:rPr>
            <w:noProof/>
          </w:rPr>
          <w:instrText xml:space="preserve"> PAGEREF _Toc176438497 \h </w:instrText>
        </w:r>
        <w:r>
          <w:rPr>
            <w:noProof/>
          </w:rPr>
        </w:r>
        <w:r>
          <w:rPr>
            <w:noProof/>
          </w:rPr>
          <w:fldChar w:fldCharType="separate"/>
        </w:r>
        <w:r w:rsidR="009F07F9">
          <w:rPr>
            <w:noProof/>
          </w:rPr>
          <w:t>48</w:t>
        </w:r>
        <w:r>
          <w:rPr>
            <w:noProof/>
          </w:rPr>
          <w:fldChar w:fldCharType="end"/>
        </w:r>
      </w:hyperlink>
    </w:p>
    <w:p w14:paraId="0B91235E" w14:textId="60585887"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498" w:history="1">
        <w:r w:rsidRPr="00EC2F2B">
          <w:rPr>
            <w:rStyle w:val="-"/>
            <w:noProof/>
            <w:lang w:val="el-GR"/>
          </w:rPr>
          <w:t>4.6</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Δικαίωμα μονομερούς λύσης της σύμβασης</w:t>
        </w:r>
        <w:r>
          <w:rPr>
            <w:noProof/>
          </w:rPr>
          <w:tab/>
        </w:r>
        <w:r>
          <w:rPr>
            <w:noProof/>
          </w:rPr>
          <w:fldChar w:fldCharType="begin"/>
        </w:r>
        <w:r>
          <w:rPr>
            <w:noProof/>
          </w:rPr>
          <w:instrText xml:space="preserve"> PAGEREF _Toc176438498 \h </w:instrText>
        </w:r>
        <w:r>
          <w:rPr>
            <w:noProof/>
          </w:rPr>
        </w:r>
        <w:r>
          <w:rPr>
            <w:noProof/>
          </w:rPr>
          <w:fldChar w:fldCharType="separate"/>
        </w:r>
        <w:r w:rsidR="009F07F9">
          <w:rPr>
            <w:noProof/>
          </w:rPr>
          <w:t>48</w:t>
        </w:r>
        <w:r>
          <w:rPr>
            <w:noProof/>
          </w:rPr>
          <w:fldChar w:fldCharType="end"/>
        </w:r>
      </w:hyperlink>
    </w:p>
    <w:p w14:paraId="5A067F46" w14:textId="65748C4A" w:rsidR="00D734C0" w:rsidRDefault="00D734C0">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76438499" w:history="1">
        <w:r w:rsidRPr="00EC2F2B">
          <w:rPr>
            <w:rStyle w:val="-"/>
            <w:noProof/>
            <w:lang w:val="el-GR"/>
          </w:rPr>
          <w:t>5.</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EC2F2B">
          <w:rPr>
            <w:rStyle w:val="-"/>
            <w:noProof/>
            <w:lang w:val="el-GR"/>
          </w:rPr>
          <w:t>ΕΙΔΙΚΟΙ ΟΡΟΙ ΕΚΤΕΛΕΣΗΣ ΤΗΣ ΣΥΜΒΑΣΗΣ</w:t>
        </w:r>
        <w:r>
          <w:rPr>
            <w:noProof/>
          </w:rPr>
          <w:tab/>
        </w:r>
        <w:r>
          <w:rPr>
            <w:noProof/>
          </w:rPr>
          <w:fldChar w:fldCharType="begin"/>
        </w:r>
        <w:r>
          <w:rPr>
            <w:noProof/>
          </w:rPr>
          <w:instrText xml:space="preserve"> PAGEREF _Toc176438499 \h </w:instrText>
        </w:r>
        <w:r>
          <w:rPr>
            <w:noProof/>
          </w:rPr>
        </w:r>
        <w:r>
          <w:rPr>
            <w:noProof/>
          </w:rPr>
          <w:fldChar w:fldCharType="separate"/>
        </w:r>
        <w:r w:rsidR="009F07F9">
          <w:rPr>
            <w:noProof/>
          </w:rPr>
          <w:t>50</w:t>
        </w:r>
        <w:r>
          <w:rPr>
            <w:noProof/>
          </w:rPr>
          <w:fldChar w:fldCharType="end"/>
        </w:r>
      </w:hyperlink>
    </w:p>
    <w:p w14:paraId="464D8E20" w14:textId="2ABFCB34"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0" w:history="1">
        <w:r w:rsidRPr="00EC2F2B">
          <w:rPr>
            <w:rStyle w:val="-"/>
            <w:noProof/>
            <w:lang w:val="el-GR"/>
          </w:rPr>
          <w:t>5.1</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Τρόπος πληρωμής</w:t>
        </w:r>
        <w:r>
          <w:rPr>
            <w:noProof/>
          </w:rPr>
          <w:tab/>
        </w:r>
        <w:r>
          <w:rPr>
            <w:noProof/>
          </w:rPr>
          <w:fldChar w:fldCharType="begin"/>
        </w:r>
        <w:r>
          <w:rPr>
            <w:noProof/>
          </w:rPr>
          <w:instrText xml:space="preserve"> PAGEREF _Toc176438500 \h </w:instrText>
        </w:r>
        <w:r>
          <w:rPr>
            <w:noProof/>
          </w:rPr>
        </w:r>
        <w:r>
          <w:rPr>
            <w:noProof/>
          </w:rPr>
          <w:fldChar w:fldCharType="separate"/>
        </w:r>
        <w:r w:rsidR="009F07F9">
          <w:rPr>
            <w:noProof/>
          </w:rPr>
          <w:t>50</w:t>
        </w:r>
        <w:r>
          <w:rPr>
            <w:noProof/>
          </w:rPr>
          <w:fldChar w:fldCharType="end"/>
        </w:r>
      </w:hyperlink>
    </w:p>
    <w:p w14:paraId="28523878" w14:textId="2075CE9C"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1" w:history="1">
        <w:r w:rsidRPr="00EC2F2B">
          <w:rPr>
            <w:rStyle w:val="-"/>
            <w:noProof/>
            <w:lang w:val="el-GR"/>
          </w:rPr>
          <w:t>5.2</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_Toc176438501 \h </w:instrText>
        </w:r>
        <w:r>
          <w:rPr>
            <w:noProof/>
          </w:rPr>
        </w:r>
        <w:r>
          <w:rPr>
            <w:noProof/>
          </w:rPr>
          <w:fldChar w:fldCharType="separate"/>
        </w:r>
        <w:r w:rsidR="009F07F9">
          <w:rPr>
            <w:noProof/>
          </w:rPr>
          <w:t>50</w:t>
        </w:r>
        <w:r>
          <w:rPr>
            <w:noProof/>
          </w:rPr>
          <w:fldChar w:fldCharType="end"/>
        </w:r>
      </w:hyperlink>
    </w:p>
    <w:p w14:paraId="754D1B13" w14:textId="79A94640"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2" w:history="1">
        <w:r w:rsidRPr="00EC2F2B">
          <w:rPr>
            <w:rStyle w:val="-"/>
            <w:noProof/>
            <w:lang w:val="el-GR"/>
          </w:rPr>
          <w:t>5.3</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_Toc176438502 \h </w:instrText>
        </w:r>
        <w:r>
          <w:rPr>
            <w:noProof/>
          </w:rPr>
        </w:r>
        <w:r>
          <w:rPr>
            <w:noProof/>
          </w:rPr>
          <w:fldChar w:fldCharType="separate"/>
        </w:r>
        <w:r w:rsidR="009F07F9">
          <w:rPr>
            <w:noProof/>
          </w:rPr>
          <w:t>52</w:t>
        </w:r>
        <w:r>
          <w:rPr>
            <w:noProof/>
          </w:rPr>
          <w:fldChar w:fldCharType="end"/>
        </w:r>
      </w:hyperlink>
    </w:p>
    <w:p w14:paraId="2A148CAF" w14:textId="03369D34"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3" w:history="1">
        <w:r w:rsidRPr="00EC2F2B">
          <w:rPr>
            <w:rStyle w:val="-"/>
            <w:noProof/>
            <w:lang w:val="el-GR"/>
          </w:rPr>
          <w:t>5.4</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Δικαστική επίλυση διαφορών</w:t>
        </w:r>
        <w:r>
          <w:rPr>
            <w:noProof/>
          </w:rPr>
          <w:tab/>
        </w:r>
        <w:r>
          <w:rPr>
            <w:noProof/>
          </w:rPr>
          <w:fldChar w:fldCharType="begin"/>
        </w:r>
        <w:r>
          <w:rPr>
            <w:noProof/>
          </w:rPr>
          <w:instrText xml:space="preserve"> PAGEREF _Toc176438503 \h </w:instrText>
        </w:r>
        <w:r>
          <w:rPr>
            <w:noProof/>
          </w:rPr>
        </w:r>
        <w:r>
          <w:rPr>
            <w:noProof/>
          </w:rPr>
          <w:fldChar w:fldCharType="separate"/>
        </w:r>
        <w:r w:rsidR="009F07F9">
          <w:rPr>
            <w:noProof/>
          </w:rPr>
          <w:t>52</w:t>
        </w:r>
        <w:r>
          <w:rPr>
            <w:noProof/>
          </w:rPr>
          <w:fldChar w:fldCharType="end"/>
        </w:r>
      </w:hyperlink>
    </w:p>
    <w:p w14:paraId="7165D4E3" w14:textId="79275A82" w:rsidR="00D734C0" w:rsidRDefault="00D734C0">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76438504" w:history="1">
        <w:r w:rsidRPr="00EC2F2B">
          <w:rPr>
            <w:rStyle w:val="-"/>
            <w:noProof/>
            <w:lang w:val="el-GR"/>
          </w:rPr>
          <w:t>6.</w:t>
        </w:r>
        <w:r>
          <w:rPr>
            <w:rFonts w:asciiTheme="minorHAnsi" w:eastAsiaTheme="minorEastAsia" w:hAnsiTheme="minorHAnsi" w:cstheme="minorBidi"/>
            <w:b w:val="0"/>
            <w:bCs w:val="0"/>
            <w:caps w:val="0"/>
            <w:noProof/>
            <w:kern w:val="2"/>
            <w:sz w:val="22"/>
            <w:szCs w:val="22"/>
            <w:lang w:val="el-GR" w:eastAsia="el-GR"/>
            <w14:ligatures w14:val="standardContextual"/>
          </w:rPr>
          <w:tab/>
        </w:r>
        <w:r w:rsidRPr="00EC2F2B">
          <w:rPr>
            <w:rStyle w:val="-"/>
            <w:noProof/>
            <w:lang w:val="el-GR"/>
          </w:rPr>
          <w:t>ΧΡΟΝΟΣ ΚΑΙ ΤΡΟΠΟΣ ΕΚΤΕΛΕΣΗΣ</w:t>
        </w:r>
        <w:r>
          <w:rPr>
            <w:noProof/>
          </w:rPr>
          <w:tab/>
        </w:r>
        <w:r>
          <w:rPr>
            <w:noProof/>
          </w:rPr>
          <w:fldChar w:fldCharType="begin"/>
        </w:r>
        <w:r>
          <w:rPr>
            <w:noProof/>
          </w:rPr>
          <w:instrText xml:space="preserve"> PAGEREF _Toc176438504 \h </w:instrText>
        </w:r>
        <w:r>
          <w:rPr>
            <w:noProof/>
          </w:rPr>
        </w:r>
        <w:r>
          <w:rPr>
            <w:noProof/>
          </w:rPr>
          <w:fldChar w:fldCharType="separate"/>
        </w:r>
        <w:r w:rsidR="009F07F9">
          <w:rPr>
            <w:noProof/>
          </w:rPr>
          <w:t>54</w:t>
        </w:r>
        <w:r>
          <w:rPr>
            <w:noProof/>
          </w:rPr>
          <w:fldChar w:fldCharType="end"/>
        </w:r>
      </w:hyperlink>
    </w:p>
    <w:p w14:paraId="6AA4F4F5" w14:textId="1805AEDB"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5" w:history="1">
        <w:r w:rsidRPr="00EC2F2B">
          <w:rPr>
            <w:rStyle w:val="-"/>
            <w:noProof/>
            <w:lang w:val="el-GR"/>
          </w:rPr>
          <w:t xml:space="preserve">6.1 </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Χρόνος παράδοσης αγαθών</w:t>
        </w:r>
        <w:r>
          <w:rPr>
            <w:noProof/>
          </w:rPr>
          <w:tab/>
        </w:r>
        <w:r>
          <w:rPr>
            <w:noProof/>
          </w:rPr>
          <w:fldChar w:fldCharType="begin"/>
        </w:r>
        <w:r>
          <w:rPr>
            <w:noProof/>
          </w:rPr>
          <w:instrText xml:space="preserve"> PAGEREF _Toc176438505 \h </w:instrText>
        </w:r>
        <w:r>
          <w:rPr>
            <w:noProof/>
          </w:rPr>
        </w:r>
        <w:r>
          <w:rPr>
            <w:noProof/>
          </w:rPr>
          <w:fldChar w:fldCharType="separate"/>
        </w:r>
        <w:r w:rsidR="009F07F9">
          <w:rPr>
            <w:noProof/>
          </w:rPr>
          <w:t>54</w:t>
        </w:r>
        <w:r>
          <w:rPr>
            <w:noProof/>
          </w:rPr>
          <w:fldChar w:fldCharType="end"/>
        </w:r>
      </w:hyperlink>
    </w:p>
    <w:p w14:paraId="55565BCE" w14:textId="1E8B7F90"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6" w:history="1">
        <w:r w:rsidRPr="00EC2F2B">
          <w:rPr>
            <w:rStyle w:val="-"/>
            <w:noProof/>
            <w:lang w:val="el-GR"/>
          </w:rPr>
          <w:t xml:space="preserve">6.2 </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_Toc176438506 \h </w:instrText>
        </w:r>
        <w:r>
          <w:rPr>
            <w:noProof/>
          </w:rPr>
        </w:r>
        <w:r>
          <w:rPr>
            <w:noProof/>
          </w:rPr>
          <w:fldChar w:fldCharType="separate"/>
        </w:r>
        <w:r w:rsidR="009F07F9">
          <w:rPr>
            <w:noProof/>
          </w:rPr>
          <w:t>54</w:t>
        </w:r>
        <w:r>
          <w:rPr>
            <w:noProof/>
          </w:rPr>
          <w:fldChar w:fldCharType="end"/>
        </w:r>
      </w:hyperlink>
    </w:p>
    <w:p w14:paraId="6D0CD0E4" w14:textId="46DFD424"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7" w:history="1">
        <w:r w:rsidRPr="00EC2F2B">
          <w:rPr>
            <w:rStyle w:val="-"/>
            <w:noProof/>
            <w:lang w:val="el-GR"/>
          </w:rPr>
          <w:t xml:space="preserve">6.3 </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_Toc176438507 \h </w:instrText>
        </w:r>
        <w:r>
          <w:rPr>
            <w:noProof/>
          </w:rPr>
        </w:r>
        <w:r>
          <w:rPr>
            <w:noProof/>
          </w:rPr>
          <w:fldChar w:fldCharType="separate"/>
        </w:r>
        <w:r w:rsidR="009F07F9">
          <w:rPr>
            <w:noProof/>
          </w:rPr>
          <w:t>55</w:t>
        </w:r>
        <w:r>
          <w:rPr>
            <w:noProof/>
          </w:rPr>
          <w:fldChar w:fldCharType="end"/>
        </w:r>
      </w:hyperlink>
    </w:p>
    <w:p w14:paraId="1FB6999D" w14:textId="36BC0940"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8" w:history="1">
        <w:r w:rsidRPr="00EC2F2B">
          <w:rPr>
            <w:rStyle w:val="-"/>
            <w:noProof/>
            <w:lang w:val="el-GR"/>
          </w:rPr>
          <w:t xml:space="preserve">6.4 </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Απόρριψη συμβατικών αγαθών – Αντικατάσταση</w:t>
        </w:r>
        <w:r>
          <w:rPr>
            <w:noProof/>
          </w:rPr>
          <w:tab/>
        </w:r>
        <w:r>
          <w:rPr>
            <w:noProof/>
          </w:rPr>
          <w:fldChar w:fldCharType="begin"/>
        </w:r>
        <w:r>
          <w:rPr>
            <w:noProof/>
          </w:rPr>
          <w:instrText xml:space="preserve"> PAGEREF _Toc176438508 \h </w:instrText>
        </w:r>
        <w:r>
          <w:rPr>
            <w:noProof/>
          </w:rPr>
        </w:r>
        <w:r>
          <w:rPr>
            <w:noProof/>
          </w:rPr>
          <w:fldChar w:fldCharType="separate"/>
        </w:r>
        <w:r w:rsidR="009F07F9">
          <w:rPr>
            <w:noProof/>
          </w:rPr>
          <w:t>56</w:t>
        </w:r>
        <w:r>
          <w:rPr>
            <w:noProof/>
          </w:rPr>
          <w:fldChar w:fldCharType="end"/>
        </w:r>
      </w:hyperlink>
    </w:p>
    <w:p w14:paraId="3B2FED55" w14:textId="43291BD7"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09" w:history="1">
        <w:r w:rsidRPr="00EC2F2B">
          <w:rPr>
            <w:rStyle w:val="-"/>
            <w:noProof/>
            <w:lang w:val="el-GR"/>
          </w:rPr>
          <w:t xml:space="preserve">6.5 </w:t>
        </w:r>
        <w:r>
          <w:rPr>
            <w:rFonts w:asciiTheme="minorHAnsi" w:eastAsiaTheme="minorEastAsia" w:hAnsiTheme="minorHAnsi" w:cstheme="minorBidi"/>
            <w:smallCaps w:val="0"/>
            <w:noProof/>
            <w:kern w:val="2"/>
            <w:sz w:val="22"/>
            <w:szCs w:val="22"/>
            <w:lang w:val="el-GR" w:eastAsia="el-GR"/>
            <w14:ligatures w14:val="standardContextual"/>
          </w:rPr>
          <w:tab/>
        </w:r>
        <w:r w:rsidRPr="00474E81">
          <w:rPr>
            <w:rStyle w:val="-"/>
            <w:strike/>
            <w:noProof/>
            <w:lang w:val="el-GR"/>
          </w:rPr>
          <w:t>Δείγματα – Δειγματοληψία – Εργαστηριακές εξετάσεις</w:t>
        </w:r>
        <w:r>
          <w:rPr>
            <w:noProof/>
          </w:rPr>
          <w:tab/>
        </w:r>
        <w:r>
          <w:rPr>
            <w:noProof/>
          </w:rPr>
          <w:fldChar w:fldCharType="begin"/>
        </w:r>
        <w:r>
          <w:rPr>
            <w:noProof/>
          </w:rPr>
          <w:instrText xml:space="preserve"> PAGEREF _Toc176438509 \h </w:instrText>
        </w:r>
        <w:r>
          <w:rPr>
            <w:noProof/>
          </w:rPr>
        </w:r>
        <w:r>
          <w:rPr>
            <w:noProof/>
          </w:rPr>
          <w:fldChar w:fldCharType="separate"/>
        </w:r>
        <w:r w:rsidR="009F07F9">
          <w:rPr>
            <w:b/>
            <w:bCs/>
            <w:noProof/>
            <w:lang w:val="el-GR"/>
          </w:rPr>
          <w:t>Σφάλμα! Δεν έχει οριστεί σελιδοδείκτης.</w:t>
        </w:r>
        <w:r>
          <w:rPr>
            <w:noProof/>
          </w:rPr>
          <w:fldChar w:fldCharType="end"/>
        </w:r>
      </w:hyperlink>
    </w:p>
    <w:p w14:paraId="38B0B2CA" w14:textId="5B0DC35F"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10" w:history="1">
        <w:r w:rsidRPr="00EC2F2B">
          <w:rPr>
            <w:rStyle w:val="-"/>
            <w:noProof/>
            <w:lang w:val="el-GR"/>
          </w:rPr>
          <w:t xml:space="preserve">6.6 </w:t>
        </w:r>
        <w:r>
          <w:rPr>
            <w:rFonts w:asciiTheme="minorHAnsi" w:eastAsiaTheme="minorEastAsia" w:hAnsiTheme="minorHAnsi" w:cstheme="minorBidi"/>
            <w:smallCaps w:val="0"/>
            <w:noProof/>
            <w:kern w:val="2"/>
            <w:sz w:val="22"/>
            <w:szCs w:val="22"/>
            <w:lang w:val="el-GR" w:eastAsia="el-GR"/>
            <w14:ligatures w14:val="standardContextual"/>
          </w:rPr>
          <w:tab/>
        </w:r>
        <w:r w:rsidRPr="009657BE">
          <w:rPr>
            <w:rStyle w:val="-"/>
            <w:strike/>
            <w:noProof/>
            <w:lang w:val="el-GR"/>
          </w:rPr>
          <w:t>Εγγυημένη λειτουργία προμήθειας</w:t>
        </w:r>
        <w:r>
          <w:rPr>
            <w:noProof/>
          </w:rPr>
          <w:tab/>
        </w:r>
        <w:r>
          <w:rPr>
            <w:noProof/>
          </w:rPr>
          <w:fldChar w:fldCharType="begin"/>
        </w:r>
        <w:r>
          <w:rPr>
            <w:noProof/>
          </w:rPr>
          <w:instrText xml:space="preserve"> PAGEREF _Toc176438510 \h </w:instrText>
        </w:r>
        <w:r>
          <w:rPr>
            <w:noProof/>
          </w:rPr>
        </w:r>
        <w:r>
          <w:rPr>
            <w:noProof/>
          </w:rPr>
          <w:fldChar w:fldCharType="separate"/>
        </w:r>
        <w:r w:rsidR="009F07F9">
          <w:rPr>
            <w:b/>
            <w:bCs/>
            <w:noProof/>
            <w:lang w:val="el-GR"/>
          </w:rPr>
          <w:t>Σφάλμα! Δεν έχει οριστεί σελιδοδείκτης.</w:t>
        </w:r>
        <w:r>
          <w:rPr>
            <w:noProof/>
          </w:rPr>
          <w:fldChar w:fldCharType="end"/>
        </w:r>
      </w:hyperlink>
    </w:p>
    <w:p w14:paraId="6DC7D236" w14:textId="218F329B" w:rsidR="00D734C0" w:rsidRDefault="00D734C0">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11" w:history="1">
        <w:r w:rsidRPr="00EC2F2B">
          <w:rPr>
            <w:rStyle w:val="-"/>
            <w:noProof/>
            <w:lang w:val="el-GR"/>
          </w:rPr>
          <w:t xml:space="preserve">6.7 </w:t>
        </w:r>
        <w:r>
          <w:rPr>
            <w:rFonts w:asciiTheme="minorHAnsi" w:eastAsiaTheme="minorEastAsia" w:hAnsiTheme="minorHAnsi" w:cstheme="minorBidi"/>
            <w:smallCaps w:val="0"/>
            <w:noProof/>
            <w:kern w:val="2"/>
            <w:sz w:val="22"/>
            <w:szCs w:val="22"/>
            <w:lang w:val="el-GR" w:eastAsia="el-GR"/>
            <w14:ligatures w14:val="standardContextual"/>
          </w:rPr>
          <w:tab/>
        </w:r>
        <w:r w:rsidRPr="00EC2F2B">
          <w:rPr>
            <w:rStyle w:val="-"/>
            <w:noProof/>
            <w:lang w:val="el-GR"/>
          </w:rPr>
          <w:t>Αναπροσαρμογή τιμής</w:t>
        </w:r>
        <w:r>
          <w:rPr>
            <w:noProof/>
          </w:rPr>
          <w:tab/>
        </w:r>
        <w:r>
          <w:rPr>
            <w:noProof/>
          </w:rPr>
          <w:fldChar w:fldCharType="begin"/>
        </w:r>
        <w:r>
          <w:rPr>
            <w:noProof/>
          </w:rPr>
          <w:instrText xml:space="preserve"> PAGEREF _Toc176438511 \h </w:instrText>
        </w:r>
        <w:r>
          <w:rPr>
            <w:noProof/>
          </w:rPr>
        </w:r>
        <w:r>
          <w:rPr>
            <w:noProof/>
          </w:rPr>
          <w:fldChar w:fldCharType="separate"/>
        </w:r>
        <w:r w:rsidR="009F07F9">
          <w:rPr>
            <w:noProof/>
          </w:rPr>
          <w:t>56</w:t>
        </w:r>
        <w:r>
          <w:rPr>
            <w:noProof/>
          </w:rPr>
          <w:fldChar w:fldCharType="end"/>
        </w:r>
      </w:hyperlink>
    </w:p>
    <w:p w14:paraId="25D851DD" w14:textId="2CAA0117" w:rsidR="00D734C0" w:rsidRDefault="00D734C0">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76438512" w:history="1">
        <w:r w:rsidRPr="00EC2F2B">
          <w:rPr>
            <w:rStyle w:val="-"/>
            <w:noProof/>
            <w:lang w:val="el-GR"/>
          </w:rPr>
          <w:t>ΠΑΡΑΡΤΗΜΑΤΑ</w:t>
        </w:r>
        <w:r>
          <w:rPr>
            <w:noProof/>
          </w:rPr>
          <w:tab/>
        </w:r>
        <w:r>
          <w:rPr>
            <w:noProof/>
          </w:rPr>
          <w:fldChar w:fldCharType="begin"/>
        </w:r>
        <w:r>
          <w:rPr>
            <w:noProof/>
          </w:rPr>
          <w:instrText xml:space="preserve"> PAGEREF _Toc176438512 \h </w:instrText>
        </w:r>
        <w:r>
          <w:rPr>
            <w:noProof/>
          </w:rPr>
        </w:r>
        <w:r>
          <w:rPr>
            <w:noProof/>
          </w:rPr>
          <w:fldChar w:fldCharType="separate"/>
        </w:r>
        <w:r w:rsidR="009F07F9">
          <w:rPr>
            <w:noProof/>
          </w:rPr>
          <w:t>58</w:t>
        </w:r>
        <w:r>
          <w:rPr>
            <w:noProof/>
          </w:rPr>
          <w:fldChar w:fldCharType="end"/>
        </w:r>
      </w:hyperlink>
    </w:p>
    <w:p w14:paraId="76C942A7" w14:textId="29C86B28" w:rsidR="00D734C0" w:rsidRDefault="00D734C0">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13" w:history="1">
        <w:r w:rsidRPr="00EC2F2B">
          <w:rPr>
            <w:rStyle w:val="-"/>
            <w:noProof/>
            <w:lang w:val="el-GR"/>
          </w:rPr>
          <w:t xml:space="preserve">ΠΑΡΑΡΤΗΜΑ Ι – Αναλυτική Περιγραφή Φυσικού και Οικονομικού Αντικειμένου της Σύμβασης </w:t>
        </w:r>
        <w:r>
          <w:rPr>
            <w:noProof/>
          </w:rPr>
          <w:tab/>
        </w:r>
        <w:r>
          <w:rPr>
            <w:noProof/>
          </w:rPr>
          <w:fldChar w:fldCharType="begin"/>
        </w:r>
        <w:r>
          <w:rPr>
            <w:noProof/>
          </w:rPr>
          <w:instrText xml:space="preserve"> PAGEREF _Toc176438513 \h </w:instrText>
        </w:r>
        <w:r>
          <w:rPr>
            <w:noProof/>
          </w:rPr>
        </w:r>
        <w:r>
          <w:rPr>
            <w:noProof/>
          </w:rPr>
          <w:fldChar w:fldCharType="separate"/>
        </w:r>
        <w:r w:rsidR="009F07F9">
          <w:rPr>
            <w:noProof/>
          </w:rPr>
          <w:t>58</w:t>
        </w:r>
        <w:r>
          <w:rPr>
            <w:noProof/>
          </w:rPr>
          <w:fldChar w:fldCharType="end"/>
        </w:r>
      </w:hyperlink>
    </w:p>
    <w:p w14:paraId="220F09CA" w14:textId="523A046A" w:rsidR="00D734C0" w:rsidRDefault="00D734C0">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14" w:history="1">
        <w:r w:rsidRPr="00EC2F2B">
          <w:rPr>
            <w:rStyle w:val="-"/>
            <w:noProof/>
            <w:lang w:val="el-GR"/>
          </w:rPr>
          <w:t>ΠΑΡΑΡΤΗΜΑ ΙΙ –  Ειδική Συγγραφή Υποχρεώσεων</w:t>
        </w:r>
        <w:r>
          <w:rPr>
            <w:noProof/>
          </w:rPr>
          <w:tab/>
        </w:r>
        <w:r>
          <w:rPr>
            <w:noProof/>
          </w:rPr>
          <w:fldChar w:fldCharType="begin"/>
        </w:r>
        <w:r>
          <w:rPr>
            <w:noProof/>
          </w:rPr>
          <w:instrText xml:space="preserve"> PAGEREF _Toc176438514 \h </w:instrText>
        </w:r>
        <w:r>
          <w:rPr>
            <w:noProof/>
          </w:rPr>
        </w:r>
        <w:r>
          <w:rPr>
            <w:noProof/>
          </w:rPr>
          <w:fldChar w:fldCharType="separate"/>
        </w:r>
        <w:r w:rsidR="009F07F9">
          <w:rPr>
            <w:noProof/>
          </w:rPr>
          <w:t>98</w:t>
        </w:r>
        <w:r>
          <w:rPr>
            <w:noProof/>
          </w:rPr>
          <w:fldChar w:fldCharType="end"/>
        </w:r>
      </w:hyperlink>
    </w:p>
    <w:p w14:paraId="35F74D72" w14:textId="1A078B97" w:rsidR="00D734C0" w:rsidRDefault="00D734C0">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515" w:history="1">
        <w:r w:rsidRPr="00EC2F2B">
          <w:rPr>
            <w:rStyle w:val="-"/>
            <w:noProof/>
            <w:lang w:val="el-GR"/>
          </w:rPr>
          <w:t>Ισχύουσες διατάξεις</w:t>
        </w:r>
        <w:r>
          <w:rPr>
            <w:noProof/>
          </w:rPr>
          <w:tab/>
        </w:r>
        <w:r>
          <w:rPr>
            <w:noProof/>
          </w:rPr>
          <w:fldChar w:fldCharType="begin"/>
        </w:r>
        <w:r>
          <w:rPr>
            <w:noProof/>
          </w:rPr>
          <w:instrText xml:space="preserve"> PAGEREF _Toc176438515 \h </w:instrText>
        </w:r>
        <w:r>
          <w:rPr>
            <w:noProof/>
          </w:rPr>
        </w:r>
        <w:r>
          <w:rPr>
            <w:noProof/>
          </w:rPr>
          <w:fldChar w:fldCharType="separate"/>
        </w:r>
        <w:r w:rsidR="009F07F9">
          <w:rPr>
            <w:noProof/>
          </w:rPr>
          <w:t>98</w:t>
        </w:r>
        <w:r>
          <w:rPr>
            <w:noProof/>
          </w:rPr>
          <w:fldChar w:fldCharType="end"/>
        </w:r>
      </w:hyperlink>
    </w:p>
    <w:p w14:paraId="6B62D7B1" w14:textId="6FD4C8CD" w:rsidR="00D734C0" w:rsidRDefault="00D734C0">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516" w:history="1">
        <w:r w:rsidRPr="00EC2F2B">
          <w:rPr>
            <w:rStyle w:val="-"/>
            <w:noProof/>
            <w:lang w:val="el-GR"/>
          </w:rPr>
          <w:t>Συμβατικά στοιχεία</w:t>
        </w:r>
        <w:r>
          <w:rPr>
            <w:noProof/>
          </w:rPr>
          <w:tab/>
        </w:r>
        <w:r>
          <w:rPr>
            <w:noProof/>
          </w:rPr>
          <w:fldChar w:fldCharType="begin"/>
        </w:r>
        <w:r>
          <w:rPr>
            <w:noProof/>
          </w:rPr>
          <w:instrText xml:space="preserve"> PAGEREF _Toc176438516 \h </w:instrText>
        </w:r>
        <w:r>
          <w:rPr>
            <w:noProof/>
          </w:rPr>
        </w:r>
        <w:r>
          <w:rPr>
            <w:noProof/>
          </w:rPr>
          <w:fldChar w:fldCharType="separate"/>
        </w:r>
        <w:r w:rsidR="009F07F9">
          <w:rPr>
            <w:noProof/>
          </w:rPr>
          <w:t>98</w:t>
        </w:r>
        <w:r>
          <w:rPr>
            <w:noProof/>
          </w:rPr>
          <w:fldChar w:fldCharType="end"/>
        </w:r>
      </w:hyperlink>
    </w:p>
    <w:p w14:paraId="49F993DE" w14:textId="14092A7F" w:rsidR="00D734C0" w:rsidRDefault="00D734C0">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517" w:history="1">
        <w:r w:rsidRPr="00EC2F2B">
          <w:rPr>
            <w:rStyle w:val="-"/>
            <w:noProof/>
            <w:lang w:val="el-GR"/>
          </w:rPr>
          <w:t>Σύναψη σύμβασης</w:t>
        </w:r>
        <w:r>
          <w:rPr>
            <w:noProof/>
          </w:rPr>
          <w:tab/>
        </w:r>
        <w:r>
          <w:rPr>
            <w:noProof/>
          </w:rPr>
          <w:fldChar w:fldCharType="begin"/>
        </w:r>
        <w:r>
          <w:rPr>
            <w:noProof/>
          </w:rPr>
          <w:instrText xml:space="preserve"> PAGEREF _Toc176438517 \h </w:instrText>
        </w:r>
        <w:r>
          <w:rPr>
            <w:noProof/>
          </w:rPr>
        </w:r>
        <w:r>
          <w:rPr>
            <w:noProof/>
          </w:rPr>
          <w:fldChar w:fldCharType="separate"/>
        </w:r>
        <w:r w:rsidR="009F07F9">
          <w:rPr>
            <w:noProof/>
          </w:rPr>
          <w:t>99</w:t>
        </w:r>
        <w:r>
          <w:rPr>
            <w:noProof/>
          </w:rPr>
          <w:fldChar w:fldCharType="end"/>
        </w:r>
      </w:hyperlink>
    </w:p>
    <w:p w14:paraId="06AA7B27" w14:textId="00EEDE38" w:rsidR="00D734C0" w:rsidRDefault="00D734C0">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518" w:history="1">
        <w:r w:rsidRPr="00EC2F2B">
          <w:rPr>
            <w:rStyle w:val="-"/>
            <w:noProof/>
            <w:lang w:val="el-GR"/>
          </w:rPr>
          <w:t>Παράδοση/Παραλαβή υλικού - Παρακολούθηση Σύμβασης</w:t>
        </w:r>
        <w:r>
          <w:rPr>
            <w:noProof/>
          </w:rPr>
          <w:tab/>
        </w:r>
        <w:r>
          <w:rPr>
            <w:noProof/>
          </w:rPr>
          <w:fldChar w:fldCharType="begin"/>
        </w:r>
        <w:r>
          <w:rPr>
            <w:noProof/>
          </w:rPr>
          <w:instrText xml:space="preserve"> PAGEREF _Toc176438518 \h </w:instrText>
        </w:r>
        <w:r>
          <w:rPr>
            <w:noProof/>
          </w:rPr>
        </w:r>
        <w:r>
          <w:rPr>
            <w:noProof/>
          </w:rPr>
          <w:fldChar w:fldCharType="separate"/>
        </w:r>
        <w:r w:rsidR="009F07F9">
          <w:rPr>
            <w:noProof/>
          </w:rPr>
          <w:t>99</w:t>
        </w:r>
        <w:r>
          <w:rPr>
            <w:noProof/>
          </w:rPr>
          <w:fldChar w:fldCharType="end"/>
        </w:r>
      </w:hyperlink>
    </w:p>
    <w:p w14:paraId="55432FEE" w14:textId="4B334D24" w:rsidR="00D734C0" w:rsidRDefault="00D734C0">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76438519" w:history="1">
        <w:r w:rsidRPr="00EC2F2B">
          <w:rPr>
            <w:rStyle w:val="-"/>
            <w:noProof/>
            <w:lang w:val="el-GR"/>
          </w:rPr>
          <w:t>Τροποποίηση σύμβασης</w:t>
        </w:r>
        <w:r>
          <w:rPr>
            <w:noProof/>
          </w:rPr>
          <w:tab/>
        </w:r>
        <w:r>
          <w:rPr>
            <w:noProof/>
          </w:rPr>
          <w:fldChar w:fldCharType="begin"/>
        </w:r>
        <w:r>
          <w:rPr>
            <w:noProof/>
          </w:rPr>
          <w:instrText xml:space="preserve"> PAGEREF _Toc176438519 \h </w:instrText>
        </w:r>
        <w:r>
          <w:rPr>
            <w:noProof/>
          </w:rPr>
        </w:r>
        <w:r>
          <w:rPr>
            <w:noProof/>
          </w:rPr>
          <w:fldChar w:fldCharType="separate"/>
        </w:r>
        <w:r w:rsidR="009F07F9">
          <w:rPr>
            <w:noProof/>
          </w:rPr>
          <w:t>100</w:t>
        </w:r>
        <w:r>
          <w:rPr>
            <w:noProof/>
          </w:rPr>
          <w:fldChar w:fldCharType="end"/>
        </w:r>
      </w:hyperlink>
    </w:p>
    <w:p w14:paraId="0D92901C" w14:textId="06BFE60B" w:rsidR="00D734C0" w:rsidRDefault="00D734C0">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20" w:history="1">
        <w:r w:rsidRPr="00EC2F2B">
          <w:rPr>
            <w:rStyle w:val="-"/>
            <w:noProof/>
            <w:lang w:val="el-GR"/>
          </w:rPr>
          <w:t>ΠΑΡΑΡΤΗΜΑ ΙΙI – ΕΕΕΣ (Προσαρμοσμένο από την Αναθέτουσα Αρχή)-</w:t>
        </w:r>
        <w:r>
          <w:rPr>
            <w:noProof/>
          </w:rPr>
          <w:tab/>
        </w:r>
        <w:r>
          <w:rPr>
            <w:noProof/>
          </w:rPr>
          <w:fldChar w:fldCharType="begin"/>
        </w:r>
        <w:r>
          <w:rPr>
            <w:noProof/>
          </w:rPr>
          <w:instrText xml:space="preserve"> PAGEREF _Toc176438520 \h </w:instrText>
        </w:r>
        <w:r>
          <w:rPr>
            <w:noProof/>
          </w:rPr>
        </w:r>
        <w:r>
          <w:rPr>
            <w:noProof/>
          </w:rPr>
          <w:fldChar w:fldCharType="separate"/>
        </w:r>
        <w:r w:rsidR="009F07F9">
          <w:rPr>
            <w:noProof/>
          </w:rPr>
          <w:t>101</w:t>
        </w:r>
        <w:r>
          <w:rPr>
            <w:noProof/>
          </w:rPr>
          <w:fldChar w:fldCharType="end"/>
        </w:r>
      </w:hyperlink>
    </w:p>
    <w:p w14:paraId="4AAF430F" w14:textId="24669A3C" w:rsidR="00D734C0" w:rsidRDefault="00D734C0">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21" w:history="1">
        <w:r w:rsidRPr="00EC2F2B">
          <w:rPr>
            <w:rStyle w:val="-"/>
            <w:noProof/>
            <w:lang w:val="el-GR"/>
          </w:rPr>
          <w:t xml:space="preserve">ΠΑΡΑΡΤΗΜΑ </w:t>
        </w:r>
        <w:r w:rsidRPr="00EC2F2B">
          <w:rPr>
            <w:rStyle w:val="-"/>
            <w:noProof/>
            <w:lang w:val="en-US"/>
          </w:rPr>
          <w:t>IV</w:t>
        </w:r>
        <w:r w:rsidRPr="00EC2F2B">
          <w:rPr>
            <w:rStyle w:val="-"/>
            <w:noProof/>
            <w:lang w:val="el-GR"/>
          </w:rPr>
          <w:t xml:space="preserve"> – Υπόδειγμα Οικονομικής Προσφοράς</w:t>
        </w:r>
        <w:r>
          <w:rPr>
            <w:noProof/>
          </w:rPr>
          <w:tab/>
        </w:r>
        <w:r>
          <w:rPr>
            <w:noProof/>
          </w:rPr>
          <w:fldChar w:fldCharType="begin"/>
        </w:r>
        <w:r>
          <w:rPr>
            <w:noProof/>
          </w:rPr>
          <w:instrText xml:space="preserve"> PAGEREF _Toc176438521 \h </w:instrText>
        </w:r>
        <w:r>
          <w:rPr>
            <w:noProof/>
          </w:rPr>
        </w:r>
        <w:r>
          <w:rPr>
            <w:noProof/>
          </w:rPr>
          <w:fldChar w:fldCharType="separate"/>
        </w:r>
        <w:r w:rsidR="009F07F9">
          <w:rPr>
            <w:noProof/>
          </w:rPr>
          <w:t>102</w:t>
        </w:r>
        <w:r>
          <w:rPr>
            <w:noProof/>
          </w:rPr>
          <w:fldChar w:fldCharType="end"/>
        </w:r>
      </w:hyperlink>
    </w:p>
    <w:p w14:paraId="40AC7BD4" w14:textId="666DEFDB" w:rsidR="00D734C0" w:rsidRDefault="00D734C0">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22" w:history="1">
        <w:r w:rsidRPr="00EC2F2B">
          <w:rPr>
            <w:rStyle w:val="-"/>
            <w:noProof/>
            <w:lang w:val="el-GR"/>
          </w:rPr>
          <w:t>ΠΑΡΑΡΤΗΜΑ V – Υποδείγματα Εγγυητικών Επιστολών</w:t>
        </w:r>
        <w:r>
          <w:rPr>
            <w:noProof/>
          </w:rPr>
          <w:tab/>
        </w:r>
        <w:r>
          <w:rPr>
            <w:noProof/>
          </w:rPr>
          <w:fldChar w:fldCharType="begin"/>
        </w:r>
        <w:r>
          <w:rPr>
            <w:noProof/>
          </w:rPr>
          <w:instrText xml:space="preserve"> PAGEREF _Toc176438522 \h </w:instrText>
        </w:r>
        <w:r>
          <w:rPr>
            <w:noProof/>
          </w:rPr>
        </w:r>
        <w:r>
          <w:rPr>
            <w:noProof/>
          </w:rPr>
          <w:fldChar w:fldCharType="separate"/>
        </w:r>
        <w:r w:rsidR="009F07F9">
          <w:rPr>
            <w:noProof/>
          </w:rPr>
          <w:t>123</w:t>
        </w:r>
        <w:r>
          <w:rPr>
            <w:noProof/>
          </w:rPr>
          <w:fldChar w:fldCharType="end"/>
        </w:r>
      </w:hyperlink>
    </w:p>
    <w:p w14:paraId="341744A4" w14:textId="2BC9FED8" w:rsidR="00D734C0" w:rsidRDefault="00D734C0">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23" w:history="1">
        <w:r w:rsidRPr="00EC2F2B">
          <w:rPr>
            <w:rStyle w:val="-"/>
            <w:noProof/>
            <w:lang w:val="el-GR"/>
          </w:rPr>
          <w:t xml:space="preserve">ΠΑΡΑΡΤΗΜΑ </w:t>
        </w:r>
        <w:r w:rsidRPr="00EC2F2B">
          <w:rPr>
            <w:rStyle w:val="-"/>
            <w:noProof/>
            <w:lang w:val="en-US"/>
          </w:rPr>
          <w:t>V</w:t>
        </w:r>
        <w:r w:rsidRPr="00EC2F2B">
          <w:rPr>
            <w:rStyle w:val="-"/>
            <w:noProof/>
            <w:lang w:val="el-GR"/>
          </w:rPr>
          <w:t>I – Υπόδειγμα περιεχομένου Υ.Δ τύπος 1</w:t>
        </w:r>
        <w:r>
          <w:rPr>
            <w:noProof/>
          </w:rPr>
          <w:tab/>
        </w:r>
        <w:r>
          <w:rPr>
            <w:noProof/>
          </w:rPr>
          <w:fldChar w:fldCharType="begin"/>
        </w:r>
        <w:r>
          <w:rPr>
            <w:noProof/>
          </w:rPr>
          <w:instrText xml:space="preserve"> PAGEREF _Toc176438523 \h </w:instrText>
        </w:r>
        <w:r>
          <w:rPr>
            <w:noProof/>
          </w:rPr>
        </w:r>
        <w:r>
          <w:rPr>
            <w:noProof/>
          </w:rPr>
          <w:fldChar w:fldCharType="separate"/>
        </w:r>
        <w:r w:rsidR="009F07F9">
          <w:rPr>
            <w:noProof/>
          </w:rPr>
          <w:t>125</w:t>
        </w:r>
        <w:r>
          <w:rPr>
            <w:noProof/>
          </w:rPr>
          <w:fldChar w:fldCharType="end"/>
        </w:r>
      </w:hyperlink>
    </w:p>
    <w:p w14:paraId="7BB10C22" w14:textId="340E78B8" w:rsidR="00D734C0" w:rsidRDefault="00D734C0">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24" w:history="1">
        <w:r w:rsidRPr="00EC2F2B">
          <w:rPr>
            <w:rStyle w:val="-"/>
            <w:noProof/>
            <w:lang w:val="el-GR"/>
          </w:rPr>
          <w:t xml:space="preserve">ΠΑΡΑΡΤΗΜΑ </w:t>
        </w:r>
        <w:r w:rsidRPr="00EC2F2B">
          <w:rPr>
            <w:rStyle w:val="-"/>
            <w:noProof/>
            <w:lang w:val="en-US"/>
          </w:rPr>
          <w:t>V</w:t>
        </w:r>
        <w:r w:rsidRPr="00EC2F2B">
          <w:rPr>
            <w:rStyle w:val="-"/>
            <w:noProof/>
            <w:lang w:val="el-GR"/>
          </w:rPr>
          <w:t>Ι</w:t>
        </w:r>
        <w:r w:rsidRPr="00EC2F2B">
          <w:rPr>
            <w:rStyle w:val="-"/>
            <w:noProof/>
            <w:lang w:val="en-US"/>
          </w:rPr>
          <w:t>I</w:t>
        </w:r>
        <w:r w:rsidRPr="00EC2F2B">
          <w:rPr>
            <w:rStyle w:val="-"/>
            <w:noProof/>
            <w:lang w:val="el-GR"/>
          </w:rPr>
          <w:t xml:space="preserve"> – Σχέδιο Σύμβασης</w:t>
        </w:r>
        <w:r>
          <w:rPr>
            <w:noProof/>
          </w:rPr>
          <w:tab/>
        </w:r>
        <w:r>
          <w:rPr>
            <w:noProof/>
          </w:rPr>
          <w:fldChar w:fldCharType="begin"/>
        </w:r>
        <w:r>
          <w:rPr>
            <w:noProof/>
          </w:rPr>
          <w:instrText xml:space="preserve"> PAGEREF _Toc176438524 \h </w:instrText>
        </w:r>
        <w:r>
          <w:rPr>
            <w:noProof/>
          </w:rPr>
        </w:r>
        <w:r>
          <w:rPr>
            <w:noProof/>
          </w:rPr>
          <w:fldChar w:fldCharType="separate"/>
        </w:r>
        <w:r w:rsidR="009F07F9">
          <w:rPr>
            <w:noProof/>
          </w:rPr>
          <w:t>127</w:t>
        </w:r>
        <w:r>
          <w:rPr>
            <w:noProof/>
          </w:rPr>
          <w:fldChar w:fldCharType="end"/>
        </w:r>
      </w:hyperlink>
    </w:p>
    <w:p w14:paraId="522B7C45" w14:textId="0C711AAB" w:rsidR="00D734C0" w:rsidRPr="00B954BB" w:rsidRDefault="00D734C0">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76438525" w:history="1">
        <w:r w:rsidRPr="00B954BB">
          <w:rPr>
            <w:rStyle w:val="-"/>
            <w:noProof/>
            <w:lang w:val="el-GR"/>
          </w:rPr>
          <w:t xml:space="preserve">ΠΑΡΑΡΤΗΜΑ </w:t>
        </w:r>
        <w:r w:rsidRPr="00B954BB">
          <w:rPr>
            <w:rStyle w:val="-"/>
            <w:noProof/>
            <w:lang w:val="en-US"/>
          </w:rPr>
          <w:t>V</w:t>
        </w:r>
        <w:r w:rsidRPr="00B954BB">
          <w:rPr>
            <w:rStyle w:val="-"/>
            <w:noProof/>
            <w:lang w:val="el-GR"/>
          </w:rPr>
          <w:t>ΙΙ – Υπόδειγμα περιεχομένου Υ.Δ. περί μη ρωσικής εμπλοκής</w:t>
        </w:r>
        <w:r w:rsidRPr="00B954BB">
          <w:rPr>
            <w:noProof/>
          </w:rPr>
          <w:tab/>
        </w:r>
        <w:r w:rsidRPr="00B954BB">
          <w:rPr>
            <w:noProof/>
          </w:rPr>
          <w:fldChar w:fldCharType="begin"/>
        </w:r>
        <w:r w:rsidRPr="00B954BB">
          <w:rPr>
            <w:noProof/>
          </w:rPr>
          <w:instrText xml:space="preserve"> PAGEREF _Toc176438525 \h </w:instrText>
        </w:r>
        <w:r w:rsidRPr="00B954BB">
          <w:rPr>
            <w:noProof/>
          </w:rPr>
        </w:r>
        <w:r w:rsidRPr="00B954BB">
          <w:rPr>
            <w:noProof/>
          </w:rPr>
          <w:fldChar w:fldCharType="separate"/>
        </w:r>
        <w:r w:rsidR="009F07F9">
          <w:rPr>
            <w:noProof/>
          </w:rPr>
          <w:t>138</w:t>
        </w:r>
        <w:r w:rsidRPr="00B954BB">
          <w:rPr>
            <w:noProof/>
          </w:rPr>
          <w:fldChar w:fldCharType="end"/>
        </w:r>
      </w:hyperlink>
    </w:p>
    <w:p w14:paraId="7207ECC8" w14:textId="694B5016"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3" w:name="_Toc176438443"/>
      <w:r>
        <w:rPr>
          <w:lang w:val="el-GR"/>
        </w:rPr>
        <w:lastRenderedPageBreak/>
        <w:t>ΑΝΑΘΕΤΟΥΣΑ ΑΡΧΗ ΚΑΙ ΑΝΤΙΚΕΙΜΕΝΟ ΣΥΜΒΑΣΗΣ</w:t>
      </w:r>
      <w:bookmarkEnd w:id="3"/>
    </w:p>
    <w:p w14:paraId="4FCC1091" w14:textId="77777777" w:rsidR="003929DA" w:rsidRDefault="003929DA">
      <w:pPr>
        <w:pStyle w:val="2"/>
      </w:pPr>
      <w:bookmarkStart w:id="4" w:name="_Toc176438444"/>
      <w:r>
        <w:rPr>
          <w:lang w:val="el-GR"/>
        </w:rPr>
        <w:t>1.1</w:t>
      </w:r>
      <w:r>
        <w:rPr>
          <w:lang w:val="el-GR"/>
        </w:rPr>
        <w:tab/>
        <w:t>Στοιχεία Αναθέτουσας Αρχής</w:t>
      </w:r>
      <w:bookmarkEnd w:id="4"/>
      <w:r>
        <w:rPr>
          <w:lang w:val="el-GR"/>
        </w:rPr>
        <w:t xml:space="preserve"> </w:t>
      </w:r>
    </w:p>
    <w:p w14:paraId="62A4761F"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6A7710" w14:paraId="41C3F1D4" w14:textId="77777777">
        <w:tc>
          <w:tcPr>
            <w:tcW w:w="5245" w:type="dxa"/>
            <w:tcBorders>
              <w:top w:val="single" w:sz="4" w:space="0" w:color="000000"/>
              <w:left w:val="single" w:sz="4" w:space="0" w:color="000000"/>
              <w:bottom w:val="single" w:sz="4" w:space="0" w:color="000000"/>
            </w:tcBorders>
          </w:tcPr>
          <w:p w14:paraId="5A546F3B"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tcPr>
          <w:p w14:paraId="743C20D1" w14:textId="038D42AD" w:rsidR="003929DA" w:rsidRDefault="003127CE">
            <w:pPr>
              <w:pStyle w:val="normalwithoutspacing"/>
              <w:snapToGrid w:val="0"/>
            </w:pPr>
            <w:r w:rsidRPr="00381DCB">
              <w:t xml:space="preserve">ΔΗΜΟΣ ΚΡΩΠΙΑΣ  </w:t>
            </w:r>
          </w:p>
        </w:tc>
      </w:tr>
      <w:tr w:rsidR="006A7710" w:rsidRPr="00E27C8F" w14:paraId="3272E753" w14:textId="77777777">
        <w:tc>
          <w:tcPr>
            <w:tcW w:w="5245" w:type="dxa"/>
            <w:tcBorders>
              <w:top w:val="single" w:sz="4" w:space="0" w:color="000000"/>
              <w:left w:val="single" w:sz="4" w:space="0" w:color="000000"/>
              <w:bottom w:val="single" w:sz="4" w:space="0" w:color="000000"/>
            </w:tcBorders>
          </w:tcPr>
          <w:p w14:paraId="15212E41"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tcPr>
          <w:p w14:paraId="34F83E18" w14:textId="506FFF44" w:rsidR="000F3FCE" w:rsidRDefault="004D76A0">
            <w:pPr>
              <w:pStyle w:val="normalwithoutspacing"/>
              <w:snapToGrid w:val="0"/>
            </w:pPr>
            <w:r>
              <w:t>090125604</w:t>
            </w:r>
          </w:p>
        </w:tc>
      </w:tr>
      <w:tr w:rsidR="006A7710" w:rsidRPr="00E27C8F" w14:paraId="3FE8BFD5" w14:textId="77777777">
        <w:tc>
          <w:tcPr>
            <w:tcW w:w="5245" w:type="dxa"/>
            <w:tcBorders>
              <w:top w:val="single" w:sz="4" w:space="0" w:color="000000"/>
              <w:left w:val="single" w:sz="4" w:space="0" w:color="000000"/>
              <w:bottom w:val="single" w:sz="4" w:space="0" w:color="000000"/>
            </w:tcBorders>
          </w:tcPr>
          <w:p w14:paraId="7D21355D" w14:textId="77777777" w:rsidR="000F3FCE" w:rsidRDefault="000F3FCE" w:rsidP="00EA2C3C">
            <w:pPr>
              <w:pStyle w:val="normalwithoutspacing"/>
            </w:pPr>
            <w:r w:rsidRPr="000620B3">
              <w:t xml:space="preserve">Κωδικός </w:t>
            </w:r>
            <w:r w:rsidR="00EA2C3C" w:rsidRPr="000620B3">
              <w:t>Α</w:t>
            </w:r>
            <w:r w:rsidR="00D909FB" w:rsidRPr="000620B3">
              <w:t xml:space="preserve">ναθέτουσας </w:t>
            </w:r>
            <w:r w:rsidR="00EA2C3C" w:rsidRPr="000620B3">
              <w:t>Α</w:t>
            </w:r>
            <w:r w:rsidR="00D909FB" w:rsidRPr="000620B3">
              <w:t xml:space="preserve">ρχής για την </w:t>
            </w:r>
            <w:r w:rsidRPr="000620B3">
              <w:t>ηλεκτρονική τιμολόγηση</w:t>
            </w:r>
            <w:r w:rsidRPr="000620B3">
              <w:rPr>
                <w:rStyle w:val="a4"/>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tcPr>
          <w:p w14:paraId="7E09254C" w14:textId="62D0C622" w:rsidR="000F3FCE" w:rsidRDefault="004D76A0">
            <w:pPr>
              <w:pStyle w:val="normalwithoutspacing"/>
              <w:snapToGrid w:val="0"/>
            </w:pPr>
            <w:r>
              <w:t>1007.Ε84904.0001</w:t>
            </w:r>
          </w:p>
        </w:tc>
      </w:tr>
      <w:tr w:rsidR="006A7710" w14:paraId="763A94C7" w14:textId="77777777">
        <w:tc>
          <w:tcPr>
            <w:tcW w:w="5245" w:type="dxa"/>
            <w:tcBorders>
              <w:top w:val="single" w:sz="4" w:space="0" w:color="000000"/>
              <w:left w:val="single" w:sz="4" w:space="0" w:color="000000"/>
              <w:bottom w:val="single" w:sz="4" w:space="0" w:color="000000"/>
            </w:tcBorders>
          </w:tcPr>
          <w:p w14:paraId="5F142585"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tcPr>
          <w:p w14:paraId="22F042AC" w14:textId="08E88B30" w:rsidR="000F3FCE" w:rsidRDefault="003127CE">
            <w:pPr>
              <w:pStyle w:val="normalwithoutspacing"/>
              <w:snapToGrid w:val="0"/>
            </w:pPr>
            <w:r w:rsidRPr="00381DCB">
              <w:t>Βασιλέως Κωνσταντίνου 47</w:t>
            </w:r>
          </w:p>
        </w:tc>
      </w:tr>
      <w:tr w:rsidR="006A7710" w14:paraId="103CE838" w14:textId="77777777">
        <w:tc>
          <w:tcPr>
            <w:tcW w:w="5245" w:type="dxa"/>
            <w:tcBorders>
              <w:top w:val="single" w:sz="4" w:space="0" w:color="000000"/>
              <w:left w:val="single" w:sz="4" w:space="0" w:color="000000"/>
              <w:bottom w:val="single" w:sz="4" w:space="0" w:color="000000"/>
            </w:tcBorders>
          </w:tcPr>
          <w:p w14:paraId="406A7D65"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tcPr>
          <w:p w14:paraId="50596322" w14:textId="3A22C29D" w:rsidR="000F3FCE" w:rsidRPr="003127CE" w:rsidRDefault="003127CE">
            <w:pPr>
              <w:pStyle w:val="normalwithoutspacing"/>
              <w:snapToGrid w:val="0"/>
            </w:pPr>
            <w:r>
              <w:t>Κορωπί</w:t>
            </w:r>
          </w:p>
        </w:tc>
      </w:tr>
      <w:tr w:rsidR="006A7710" w14:paraId="120EFEED" w14:textId="77777777">
        <w:tc>
          <w:tcPr>
            <w:tcW w:w="5245" w:type="dxa"/>
            <w:tcBorders>
              <w:top w:val="single" w:sz="4" w:space="0" w:color="000000"/>
              <w:left w:val="single" w:sz="4" w:space="0" w:color="000000"/>
              <w:bottom w:val="single" w:sz="4" w:space="0" w:color="000000"/>
            </w:tcBorders>
          </w:tcPr>
          <w:p w14:paraId="0BA57028"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tcPr>
          <w:p w14:paraId="64CC70C4" w14:textId="5BEE99F5" w:rsidR="000F3FCE" w:rsidRDefault="003127CE">
            <w:pPr>
              <w:pStyle w:val="normalwithoutspacing"/>
              <w:snapToGrid w:val="0"/>
            </w:pPr>
            <w:r>
              <w:t>19441</w:t>
            </w:r>
          </w:p>
        </w:tc>
      </w:tr>
      <w:tr w:rsidR="006A7710" w14:paraId="31A4DC06" w14:textId="77777777">
        <w:tc>
          <w:tcPr>
            <w:tcW w:w="5245" w:type="dxa"/>
            <w:tcBorders>
              <w:top w:val="single" w:sz="4" w:space="0" w:color="000000"/>
              <w:left w:val="single" w:sz="4" w:space="0" w:color="000000"/>
              <w:bottom w:val="single" w:sz="4" w:space="0" w:color="000000"/>
            </w:tcBorders>
          </w:tcPr>
          <w:p w14:paraId="645676E7" w14:textId="77777777" w:rsidR="000F3FCE" w:rsidRDefault="000F3FCE">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tcPr>
          <w:p w14:paraId="641C6D95" w14:textId="347B7478" w:rsidR="000F3FCE" w:rsidRDefault="003127CE">
            <w:pPr>
              <w:pStyle w:val="normalwithoutspacing"/>
              <w:snapToGrid w:val="0"/>
            </w:pPr>
            <w:r>
              <w:t>Ελλάδα</w:t>
            </w:r>
          </w:p>
        </w:tc>
      </w:tr>
      <w:tr w:rsidR="006A7710" w14:paraId="4702E76C" w14:textId="77777777">
        <w:tc>
          <w:tcPr>
            <w:tcW w:w="5245" w:type="dxa"/>
            <w:tcBorders>
              <w:top w:val="single" w:sz="4" w:space="0" w:color="000000"/>
              <w:left w:val="single" w:sz="4" w:space="0" w:color="000000"/>
              <w:bottom w:val="single" w:sz="4" w:space="0" w:color="000000"/>
            </w:tcBorders>
          </w:tcPr>
          <w:p w14:paraId="1C99A56D" w14:textId="77777777" w:rsidR="000F3FCE" w:rsidRDefault="000F3FCE">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tcPr>
          <w:p w14:paraId="4D6C18DE" w14:textId="3F6D7324" w:rsidR="000F3FCE" w:rsidRDefault="003127CE">
            <w:pPr>
              <w:pStyle w:val="normalwithoutspacing"/>
              <w:snapToGrid w:val="0"/>
            </w:pPr>
            <w:r w:rsidRPr="003127CE">
              <w:t>EL305</w:t>
            </w:r>
          </w:p>
        </w:tc>
      </w:tr>
      <w:tr w:rsidR="006A7710" w14:paraId="7F32E1DD" w14:textId="77777777">
        <w:tc>
          <w:tcPr>
            <w:tcW w:w="5245" w:type="dxa"/>
            <w:tcBorders>
              <w:top w:val="single" w:sz="4" w:space="0" w:color="000000"/>
              <w:left w:val="single" w:sz="4" w:space="0" w:color="000000"/>
              <w:bottom w:val="single" w:sz="4" w:space="0" w:color="000000"/>
            </w:tcBorders>
          </w:tcPr>
          <w:p w14:paraId="5574EDDA"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tcPr>
          <w:p w14:paraId="01D5B950" w14:textId="01511E95" w:rsidR="000F3FCE" w:rsidRDefault="003127CE">
            <w:pPr>
              <w:pStyle w:val="normalwithoutspacing"/>
              <w:snapToGrid w:val="0"/>
            </w:pPr>
            <w:r>
              <w:t>213 2000 756</w:t>
            </w:r>
          </w:p>
        </w:tc>
      </w:tr>
      <w:tr w:rsidR="006A7710" w14:paraId="2014A5A9" w14:textId="77777777">
        <w:tc>
          <w:tcPr>
            <w:tcW w:w="5245" w:type="dxa"/>
            <w:tcBorders>
              <w:top w:val="single" w:sz="4" w:space="0" w:color="000000"/>
              <w:left w:val="single" w:sz="4" w:space="0" w:color="000000"/>
              <w:bottom w:val="single" w:sz="4" w:space="0" w:color="000000"/>
            </w:tcBorders>
          </w:tcPr>
          <w:p w14:paraId="5E0FD724" w14:textId="77777777"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tcPr>
          <w:p w14:paraId="20BD7A97" w14:textId="5EEC8909" w:rsidR="000F3FCE" w:rsidRDefault="003127CE">
            <w:pPr>
              <w:pStyle w:val="normalwithoutspacing"/>
              <w:snapToGrid w:val="0"/>
            </w:pPr>
            <w:r w:rsidRPr="003127CE">
              <w:t>tpkoropi@gmail.com</w:t>
            </w:r>
          </w:p>
        </w:tc>
      </w:tr>
      <w:tr w:rsidR="006A7710" w14:paraId="0EE71170" w14:textId="77777777">
        <w:tc>
          <w:tcPr>
            <w:tcW w:w="5245" w:type="dxa"/>
            <w:tcBorders>
              <w:top w:val="single" w:sz="4" w:space="0" w:color="000000"/>
              <w:left w:val="single" w:sz="4" w:space="0" w:color="000000"/>
              <w:bottom w:val="single" w:sz="4" w:space="0" w:color="000000"/>
            </w:tcBorders>
          </w:tcPr>
          <w:p w14:paraId="5323FDB7" w14:textId="77777777" w:rsidR="000F3FCE" w:rsidRDefault="000F3FCE">
            <w:pPr>
              <w:pStyle w:val="normalwithoutspacing"/>
            </w:pPr>
            <w:r>
              <w:t>Αρμόδιος για πληροφορίες</w:t>
            </w:r>
            <w:r>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000000"/>
            </w:tcBorders>
          </w:tcPr>
          <w:p w14:paraId="26C92D99" w14:textId="71AFE0E4" w:rsidR="000F3FCE" w:rsidRDefault="003127CE">
            <w:pPr>
              <w:pStyle w:val="normalwithoutspacing"/>
              <w:snapToGrid w:val="0"/>
            </w:pPr>
            <w:r>
              <w:t xml:space="preserve">Αικατερίνη Μωραϊτη </w:t>
            </w:r>
          </w:p>
        </w:tc>
      </w:tr>
      <w:tr w:rsidR="006A7710" w:rsidRPr="00E27C8F" w14:paraId="676A9527" w14:textId="77777777">
        <w:tc>
          <w:tcPr>
            <w:tcW w:w="5245" w:type="dxa"/>
            <w:tcBorders>
              <w:top w:val="single" w:sz="4" w:space="0" w:color="000000"/>
              <w:left w:val="single" w:sz="4" w:space="0" w:color="000000"/>
              <w:bottom w:val="single" w:sz="4" w:space="0" w:color="000000"/>
            </w:tcBorders>
          </w:tcPr>
          <w:p w14:paraId="5194BAC5" w14:textId="77777777"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tcPr>
          <w:p w14:paraId="51CE038A" w14:textId="2033605C" w:rsidR="000F3FCE" w:rsidRDefault="003127CE">
            <w:pPr>
              <w:pStyle w:val="normalwithoutspacing"/>
              <w:snapToGrid w:val="0"/>
            </w:pPr>
            <w:hyperlink r:id="rId11" w:history="1">
              <w:r w:rsidRPr="00381DCB">
                <w:rPr>
                  <w:rStyle w:val="-"/>
                  <w:rFonts w:eastAsia="MS Mincho"/>
                </w:rPr>
                <w:t>https://www.koropi.gr/</w:t>
              </w:r>
            </w:hyperlink>
          </w:p>
        </w:tc>
      </w:tr>
      <w:tr w:rsidR="006A7710" w:rsidRPr="00E27C8F" w14:paraId="2AA2D40D" w14:textId="77777777">
        <w:tc>
          <w:tcPr>
            <w:tcW w:w="5245" w:type="dxa"/>
            <w:tcBorders>
              <w:top w:val="single" w:sz="4" w:space="0" w:color="000000"/>
              <w:left w:val="single" w:sz="4" w:space="0" w:color="000000"/>
              <w:bottom w:val="single" w:sz="4" w:space="0" w:color="000000"/>
            </w:tcBorders>
          </w:tcPr>
          <w:p w14:paraId="7EE8F911" w14:textId="77777777" w:rsidR="000F3FCE" w:rsidRPr="00FB5239" w:rsidRDefault="000F3FCE">
            <w:pPr>
              <w:pStyle w:val="normalwithoutspacing"/>
            </w:pPr>
            <w:r w:rsidRPr="00FB5239">
              <w:t>Διεύθυνση του προφίλ αγοραστή στο διαδίκτυο (URL)</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000000"/>
            </w:tcBorders>
          </w:tcPr>
          <w:p w14:paraId="4AA803B3" w14:textId="197DC5A4" w:rsidR="000F3FCE" w:rsidRPr="00FB5239" w:rsidRDefault="003127CE">
            <w:pPr>
              <w:pStyle w:val="normalwithoutspacing"/>
              <w:snapToGrid w:val="0"/>
            </w:pPr>
            <w:hyperlink r:id="rId12" w:history="1">
              <w:r w:rsidRPr="00381DCB">
                <w:rPr>
                  <w:rStyle w:val="-"/>
                  <w:rFonts w:eastAsia="MS Mincho"/>
                </w:rPr>
                <w:t>https://www.koropi.gr/</w:t>
              </w:r>
            </w:hyperlink>
          </w:p>
        </w:tc>
      </w:tr>
    </w:tbl>
    <w:p w14:paraId="43ADD163" w14:textId="77777777" w:rsidR="003929DA" w:rsidRDefault="003929DA">
      <w:pPr>
        <w:pStyle w:val="normalwithoutspacing"/>
      </w:pPr>
    </w:p>
    <w:p w14:paraId="2BC75928" w14:textId="77777777" w:rsidR="008518DB" w:rsidRPr="008518DB" w:rsidRDefault="008518DB" w:rsidP="008518DB">
      <w:pPr>
        <w:pStyle w:val="normalwithoutspacing"/>
        <w:rPr>
          <w:b/>
        </w:rPr>
      </w:pPr>
      <w:r w:rsidRPr="008518DB">
        <w:rPr>
          <w:b/>
        </w:rPr>
        <w:t xml:space="preserve">Είδος Αναθέτουσας Αρχής </w:t>
      </w:r>
    </w:p>
    <w:p w14:paraId="19B42AE6" w14:textId="77777777" w:rsidR="008518DB" w:rsidRPr="008518DB" w:rsidRDefault="008518DB" w:rsidP="008518DB">
      <w:pPr>
        <w:pStyle w:val="normalwithoutspacing"/>
        <w:rPr>
          <w:bCs/>
        </w:rPr>
      </w:pPr>
      <w:r w:rsidRPr="008518DB">
        <w:rPr>
          <w:bCs/>
        </w:rPr>
        <w:t xml:space="preserve">Η Αναθέτουσα Αρχή είναι </w:t>
      </w:r>
      <w:r w:rsidRPr="008518DB">
        <w:rPr>
          <w:bCs/>
          <w:vertAlign w:val="superscript"/>
        </w:rPr>
        <w:footnoteReference w:id="6"/>
      </w:r>
      <w:r w:rsidRPr="008518DB">
        <w:rPr>
          <w:bCs/>
        </w:rPr>
        <w:t xml:space="preserve">  ο Δήμος Κρωπίας (Μη κεντρική αναθέτουσα αρχή)  και ανήκει στην Γενική Κυβέρνηση, συγκεκριμένα στον υποτομέα Οργανισμών Τοπικής Αυτοδιοίκησης.</w:t>
      </w:r>
      <w:r w:rsidRPr="008518DB">
        <w:rPr>
          <w:bCs/>
          <w:vertAlign w:val="superscript"/>
        </w:rPr>
        <w:footnoteReference w:id="7"/>
      </w:r>
    </w:p>
    <w:p w14:paraId="2FDE8B74" w14:textId="77777777" w:rsidR="008518DB" w:rsidRPr="008518DB" w:rsidRDefault="008518DB" w:rsidP="008518DB">
      <w:pPr>
        <w:pStyle w:val="normalwithoutspacing"/>
        <w:rPr>
          <w:b/>
        </w:rPr>
      </w:pPr>
      <w:r w:rsidRPr="008518DB">
        <w:rPr>
          <w:b/>
        </w:rPr>
        <w:t xml:space="preserve">  </w:t>
      </w:r>
    </w:p>
    <w:p w14:paraId="0798A913" w14:textId="77777777" w:rsidR="008518DB" w:rsidRPr="008518DB" w:rsidRDefault="008518DB" w:rsidP="008518DB">
      <w:pPr>
        <w:pStyle w:val="normalwithoutspacing"/>
        <w:rPr>
          <w:b/>
        </w:rPr>
      </w:pPr>
      <w:r w:rsidRPr="008518DB">
        <w:rPr>
          <w:b/>
        </w:rPr>
        <w:t>Κύρια δραστηριότητα Α.Α.</w:t>
      </w:r>
      <w:r w:rsidRPr="008518DB">
        <w:rPr>
          <w:b/>
          <w:vertAlign w:val="superscript"/>
        </w:rPr>
        <w:footnoteReference w:id="8"/>
      </w:r>
    </w:p>
    <w:p w14:paraId="069AFFC5" w14:textId="77777777" w:rsidR="008518DB" w:rsidRPr="008518DB" w:rsidRDefault="008518DB" w:rsidP="008518DB">
      <w:pPr>
        <w:pStyle w:val="normalwithoutspacing"/>
        <w:rPr>
          <w:b/>
        </w:rPr>
      </w:pPr>
      <w:r w:rsidRPr="008518DB">
        <w:rPr>
          <w:bCs/>
        </w:rPr>
        <w:t>Η κύρια δραστηριότητα της Αναθέτουσας Αρχής είναι η η παροχή γενικών δημόσιων υπηρεσιών</w:t>
      </w:r>
      <w:r w:rsidRPr="008518DB">
        <w:rPr>
          <w:b/>
        </w:rPr>
        <w:t>.</w:t>
      </w:r>
    </w:p>
    <w:p w14:paraId="0352CF15" w14:textId="77777777" w:rsidR="008518DB" w:rsidRPr="008518DB" w:rsidRDefault="008518DB" w:rsidP="008518DB">
      <w:pPr>
        <w:pStyle w:val="normalwithoutspacing"/>
        <w:rPr>
          <w:b/>
        </w:rPr>
      </w:pPr>
    </w:p>
    <w:p w14:paraId="1ADF1A0B" w14:textId="77777777" w:rsidR="008518DB" w:rsidRPr="008518DB" w:rsidRDefault="008518DB" w:rsidP="008518DB">
      <w:pPr>
        <w:pStyle w:val="normalwithoutspacing"/>
        <w:rPr>
          <w:b/>
        </w:rPr>
      </w:pPr>
      <w:r w:rsidRPr="008518DB">
        <w:rPr>
          <w:bCs/>
        </w:rPr>
        <w:t xml:space="preserve">Εφαρμοστέο εθνικό δίκαιο  είναι το Ελληνικό Δίκαιο </w:t>
      </w:r>
      <w:r w:rsidRPr="008518DB">
        <w:rPr>
          <w:bCs/>
          <w:vertAlign w:val="superscript"/>
        </w:rPr>
        <w:footnoteReference w:id="9"/>
      </w:r>
      <w:r w:rsidRPr="008518DB">
        <w:rPr>
          <w:b/>
        </w:rPr>
        <w:t xml:space="preserve"> : </w:t>
      </w:r>
    </w:p>
    <w:p w14:paraId="7BF6E16D" w14:textId="77777777" w:rsidR="008518DB" w:rsidRPr="008518DB" w:rsidRDefault="008518DB" w:rsidP="008518DB">
      <w:pPr>
        <w:pStyle w:val="normalwithoutspacing"/>
        <w:rPr>
          <w:b/>
        </w:rPr>
      </w:pPr>
    </w:p>
    <w:p w14:paraId="493303BD" w14:textId="77777777" w:rsidR="008518DB" w:rsidRPr="008518DB" w:rsidRDefault="008518DB" w:rsidP="008518DB">
      <w:pPr>
        <w:pStyle w:val="normalwithoutspacing"/>
        <w:rPr>
          <w:b/>
        </w:rPr>
      </w:pPr>
      <w:r w:rsidRPr="008518DB">
        <w:rPr>
          <w:b/>
        </w:rPr>
        <w:lastRenderedPageBreak/>
        <w:t xml:space="preserve">Στοιχεία Επικοινωνίας </w:t>
      </w:r>
      <w:r w:rsidRPr="008518DB">
        <w:rPr>
          <w:b/>
          <w:vertAlign w:val="superscript"/>
        </w:rPr>
        <w:footnoteReference w:id="10"/>
      </w:r>
      <w:r w:rsidRPr="008518DB">
        <w:rPr>
          <w:b/>
        </w:rPr>
        <w:t xml:space="preserve"> </w:t>
      </w:r>
    </w:p>
    <w:p w14:paraId="43FEB037" w14:textId="24013083" w:rsidR="00E7164A" w:rsidRPr="00E7164A" w:rsidRDefault="008518DB" w:rsidP="00E7164A">
      <w:pPr>
        <w:pStyle w:val="normalwithoutspacing"/>
        <w:rPr>
          <w:b/>
          <w:bCs/>
        </w:rPr>
      </w:pPr>
      <w:r w:rsidRPr="008518DB">
        <w:rPr>
          <w:bCs/>
        </w:rPr>
        <w:t>α)</w:t>
      </w:r>
      <w:r w:rsidRPr="008518DB">
        <w:rPr>
          <w:bCs/>
        </w:rPr>
        <w:tab/>
        <w:t>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r w:rsidRPr="008518DB">
        <w:rPr>
          <w:bCs/>
          <w:vertAlign w:val="superscript"/>
        </w:rPr>
        <w:footnoteReference w:id="11"/>
      </w:r>
      <w:r w:rsidR="00E7164A">
        <w:rPr>
          <w:bCs/>
        </w:rPr>
        <w:t xml:space="preserve"> Στην ηλεκτρονική διεύθυνση </w:t>
      </w:r>
      <w:r w:rsidR="00E7164A" w:rsidRPr="004D0FF2">
        <w:rPr>
          <w:b/>
          <w:bCs/>
          <w:kern w:val="1"/>
        </w:rPr>
        <w:t>https://nepps-search.eprocurement.gov.gr/actSearch/resources/search/</w:t>
      </w:r>
      <w:r w:rsidR="00E7164A">
        <w:rPr>
          <w:b/>
          <w:bCs/>
          <w:kern w:val="1"/>
        </w:rPr>
        <w:t>380590</w:t>
      </w:r>
      <w:r w:rsidR="00E7164A" w:rsidRPr="004D0FF2">
        <w:rPr>
          <w:b/>
          <w:bCs/>
          <w:kern w:val="1"/>
        </w:rPr>
        <w:t xml:space="preserve">  όπου </w:t>
      </w:r>
      <w:r w:rsidR="00E7164A" w:rsidRPr="00794A66">
        <w:rPr>
          <w:b/>
          <w:bCs/>
          <w:kern w:val="1"/>
        </w:rPr>
        <w:t>3</w:t>
      </w:r>
      <w:r w:rsidR="00E7164A">
        <w:rPr>
          <w:b/>
          <w:bCs/>
          <w:kern w:val="1"/>
        </w:rPr>
        <w:t>80590</w:t>
      </w:r>
      <w:r w:rsidR="00E7164A" w:rsidRPr="004D0FF2">
        <w:rPr>
          <w:b/>
          <w:bCs/>
          <w:kern w:val="1"/>
        </w:rPr>
        <w:t xml:space="preserve"> ο συστημικός αριθμός του διαγωνισμού στο ΕΣΗΔΗΣ</w:t>
      </w:r>
    </w:p>
    <w:p w14:paraId="767F448C" w14:textId="77777777" w:rsidR="008518DB" w:rsidRDefault="008518DB" w:rsidP="00E7164A">
      <w:pPr>
        <w:pStyle w:val="normalwithoutspacing"/>
        <w:rPr>
          <w:bCs/>
        </w:rPr>
      </w:pPr>
      <w:r w:rsidRPr="008518DB">
        <w:rPr>
          <w:bCs/>
        </w:rPr>
        <w:t>β)</w:t>
      </w:r>
      <w:r w:rsidRPr="008518DB">
        <w:rPr>
          <w:bCs/>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1CB31CC6" w14:textId="77777777" w:rsidR="00B06727" w:rsidRPr="00AA16B9" w:rsidRDefault="008518DB" w:rsidP="00E7164A">
      <w:pPr>
        <w:pStyle w:val="normalwithoutspacing"/>
      </w:pPr>
      <w:r w:rsidRPr="008518DB">
        <w:rPr>
          <w:bCs/>
        </w:rPr>
        <w:t>γ)</w:t>
      </w:r>
      <w:r w:rsidRPr="008518DB">
        <w:rPr>
          <w:bCs/>
        </w:rPr>
        <w:tab/>
        <w:t>Περαιτέρω πληροφορίες είναι διαθέσιμες από την προαναφερθείσα γενική διεύθυνση στο διαδίκτυο: www.promitheus.gov.gr ή https://www.koropi.gr/</w:t>
      </w:r>
      <w:r w:rsidRPr="008518DB">
        <w:t xml:space="preserve"> </w:t>
      </w:r>
    </w:p>
    <w:p w14:paraId="0B759CA2" w14:textId="7599C141" w:rsidR="008518DB" w:rsidRPr="008518DB" w:rsidRDefault="008518DB" w:rsidP="008518DB">
      <w:pPr>
        <w:pStyle w:val="normalwithoutspacing"/>
        <w:rPr>
          <w:bCs/>
        </w:rPr>
      </w:pPr>
    </w:p>
    <w:p w14:paraId="7984FE3B" w14:textId="77777777" w:rsidR="003929DA" w:rsidRDefault="003929DA">
      <w:pPr>
        <w:pStyle w:val="2"/>
        <w:rPr>
          <w:lang w:val="el-GR"/>
        </w:rPr>
      </w:pPr>
      <w:bookmarkStart w:id="5" w:name="_Toc176438445"/>
      <w:r>
        <w:rPr>
          <w:lang w:val="el-GR"/>
        </w:rPr>
        <w:t>1.2</w:t>
      </w:r>
      <w:r>
        <w:rPr>
          <w:lang w:val="el-GR"/>
        </w:rPr>
        <w:tab/>
        <w:t>Στοιχεία Διαδικασίας-Χρηματοδότηση</w:t>
      </w:r>
      <w:bookmarkEnd w:id="5"/>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46986352" w14:textId="77777777" w:rsidR="003929DA" w:rsidRDefault="003929DA">
      <w:pPr>
        <w:pStyle w:val="normalwithoutspacing"/>
      </w:pPr>
      <w:r>
        <w:rPr>
          <w:b/>
        </w:rPr>
        <w:t>Χρηματοδότηση της σύμβασης</w:t>
      </w:r>
      <w:r>
        <w:rPr>
          <w:rStyle w:val="a4"/>
          <w:b/>
          <w:szCs w:val="22"/>
        </w:rPr>
        <w:footnoteReference w:id="12"/>
      </w:r>
    </w:p>
    <w:p w14:paraId="37AE5032" w14:textId="19F043E0" w:rsidR="008518DB" w:rsidRPr="008518DB" w:rsidRDefault="008518DB" w:rsidP="008518DB">
      <w:pPr>
        <w:pStyle w:val="normalwithoutspacing"/>
      </w:pPr>
      <w:r w:rsidRPr="008518DB">
        <w:t xml:space="preserve">Φορέας χρηματοδότησης της παρούσας σύμβασης είναι ο Δήμος Κρωπίας. Η δαπάνη για την εν λόγω σύμβαση βαρύνει </w:t>
      </w:r>
      <w:r w:rsidRPr="008518DB">
        <w:rPr>
          <w:b/>
          <w:bCs/>
        </w:rPr>
        <w:t>με</w:t>
      </w:r>
      <w:r w:rsidR="00B229AE" w:rsidRPr="00B229AE">
        <w:rPr>
          <w:b/>
          <w:bCs/>
        </w:rPr>
        <w:t xml:space="preserve"> </w:t>
      </w:r>
      <w:r w:rsidR="00B229AE">
        <w:rPr>
          <w:b/>
          <w:bCs/>
          <w:lang w:val="en-US"/>
        </w:rPr>
        <w:t>KA</w:t>
      </w:r>
      <w:r w:rsidR="00B229AE" w:rsidRPr="00B229AE">
        <w:rPr>
          <w:b/>
          <w:bCs/>
        </w:rPr>
        <w:t xml:space="preserve"> </w:t>
      </w:r>
      <w:r w:rsidR="009F7C9B">
        <w:rPr>
          <w:b/>
          <w:bCs/>
        </w:rPr>
        <w:t>10</w:t>
      </w:r>
      <w:r w:rsidR="00B229AE" w:rsidRPr="00B229AE">
        <w:rPr>
          <w:b/>
          <w:bCs/>
        </w:rPr>
        <w:t>-</w:t>
      </w:r>
      <w:r w:rsidR="009F7C9B">
        <w:rPr>
          <w:b/>
          <w:bCs/>
        </w:rPr>
        <w:t>6</w:t>
      </w:r>
      <w:r w:rsidR="00B229AE" w:rsidRPr="00B229AE">
        <w:rPr>
          <w:b/>
          <w:bCs/>
        </w:rPr>
        <w:t>6</w:t>
      </w:r>
      <w:r w:rsidR="009F7C9B">
        <w:rPr>
          <w:b/>
          <w:bCs/>
        </w:rPr>
        <w:t>14</w:t>
      </w:r>
      <w:r w:rsidR="00B229AE" w:rsidRPr="00B229AE">
        <w:rPr>
          <w:b/>
          <w:bCs/>
        </w:rPr>
        <w:t>.0</w:t>
      </w:r>
      <w:r w:rsidR="00645E92">
        <w:rPr>
          <w:b/>
          <w:bCs/>
        </w:rPr>
        <w:t>0</w:t>
      </w:r>
      <w:r w:rsidR="009F7C9B">
        <w:rPr>
          <w:b/>
          <w:bCs/>
        </w:rPr>
        <w:t xml:space="preserve">8 </w:t>
      </w:r>
      <w:r w:rsidR="0013075A">
        <w:rPr>
          <w:b/>
          <w:bCs/>
        </w:rPr>
        <w:t xml:space="preserve">και ΚΑ-10-6613.001 </w:t>
      </w:r>
      <w:r w:rsidRPr="008518DB">
        <w:t>σχετική πίστωση του τακτικού προϋπολογισμού τ</w:t>
      </w:r>
      <w:r w:rsidR="00B229AE">
        <w:t>ων</w:t>
      </w:r>
      <w:r w:rsidRPr="008518DB">
        <w:t xml:space="preserve"> οικονομικ</w:t>
      </w:r>
      <w:r w:rsidR="00B229AE">
        <w:t>ών</w:t>
      </w:r>
      <w:r w:rsidRPr="008518DB">
        <w:t xml:space="preserve"> </w:t>
      </w:r>
      <w:r w:rsidR="00B229AE">
        <w:t>ετών</w:t>
      </w:r>
      <w:r w:rsidRPr="008518DB">
        <w:t xml:space="preserve"> 202</w:t>
      </w:r>
      <w:r w:rsidR="009F7C9B">
        <w:t>5</w:t>
      </w:r>
      <w:r w:rsidR="00B229AE">
        <w:t xml:space="preserve"> και 202</w:t>
      </w:r>
      <w:r w:rsidR="009F7C9B">
        <w:t>6</w:t>
      </w:r>
      <w:r w:rsidRPr="008518DB">
        <w:t xml:space="preserve"> του Φορέα. </w:t>
      </w:r>
      <w:r w:rsidRPr="008518DB">
        <w:rPr>
          <w:vertAlign w:val="superscript"/>
        </w:rPr>
        <w:footnoteReference w:id="13"/>
      </w:r>
      <w:r w:rsidRPr="008518DB">
        <w:t xml:space="preserve"> </w:t>
      </w:r>
    </w:p>
    <w:p w14:paraId="1E49865E" w14:textId="77777777" w:rsidR="00AE4565" w:rsidRDefault="00AE4565">
      <w:pPr>
        <w:pStyle w:val="normalwithoutspacing"/>
      </w:pPr>
    </w:p>
    <w:p w14:paraId="05B47FB8" w14:textId="77777777" w:rsidR="003929DA" w:rsidRDefault="003929DA">
      <w:pPr>
        <w:pStyle w:val="2"/>
        <w:rPr>
          <w:lang w:val="el-GR"/>
        </w:rPr>
      </w:pPr>
      <w:bookmarkStart w:id="6" w:name="_Toc176438446"/>
      <w:r>
        <w:rPr>
          <w:lang w:val="el-GR"/>
        </w:rPr>
        <w:t>1.3</w:t>
      </w:r>
      <w:r>
        <w:rPr>
          <w:lang w:val="el-GR"/>
        </w:rPr>
        <w:tab/>
        <w:t>Συνοπτική Περιγραφή φυσικού και οικονομικού αντικειμένου της σύμβασης</w:t>
      </w:r>
      <w:bookmarkEnd w:id="6"/>
      <w:r>
        <w:rPr>
          <w:lang w:val="el-GR"/>
        </w:rPr>
        <w:t xml:space="preserve"> </w:t>
      </w:r>
    </w:p>
    <w:p w14:paraId="7FDCC9CA" w14:textId="19426F30" w:rsidR="00E250A9" w:rsidRDefault="009F7C9B" w:rsidP="00E250A9">
      <w:pPr>
        <w:shd w:val="clear" w:color="auto" w:fill="FFFFFF"/>
        <w:suppressAutoHyphens w:val="0"/>
        <w:spacing w:after="0"/>
        <w:rPr>
          <w:rFonts w:ascii="Arial" w:hAnsi="Arial" w:cs="Arial"/>
          <w:color w:val="222222"/>
          <w:sz w:val="24"/>
          <w:lang w:val="el-GR" w:eastAsia="el-GR"/>
        </w:rPr>
      </w:pPr>
      <w:r w:rsidRPr="009F7C9B">
        <w:rPr>
          <w:lang w:val="el-GR"/>
        </w:rPr>
        <w:t xml:space="preserve">Αντικείμενο της σύμβασης  είναι η προμήθεια </w:t>
      </w:r>
      <w:r w:rsidR="00E250A9" w:rsidRPr="00E250A9">
        <w:rPr>
          <w:rFonts w:asciiTheme="minorHAnsi" w:hAnsiTheme="minorHAnsi" w:cstheme="minorHAnsi"/>
          <w:color w:val="222222"/>
          <w:szCs w:val="22"/>
          <w:lang w:val="el-GR" w:eastAsia="el-GR"/>
        </w:rPr>
        <w:t>γραφικής ύλης</w:t>
      </w:r>
      <w:r w:rsidR="00E250A9">
        <w:rPr>
          <w:rFonts w:asciiTheme="minorHAnsi" w:hAnsiTheme="minorHAnsi" w:cstheme="minorHAnsi"/>
          <w:color w:val="222222"/>
          <w:szCs w:val="22"/>
          <w:lang w:val="el-GR" w:eastAsia="el-GR"/>
        </w:rPr>
        <w:t xml:space="preserve"> </w:t>
      </w:r>
      <w:r w:rsidR="00E250A9" w:rsidRPr="009F7C9B">
        <w:rPr>
          <w:lang w:val="el-GR"/>
        </w:rPr>
        <w:t>και λοιπών ειδών γραφείου</w:t>
      </w:r>
      <w:r w:rsidR="00E250A9">
        <w:rPr>
          <w:rFonts w:asciiTheme="minorHAnsi" w:hAnsiTheme="minorHAnsi" w:cstheme="minorHAnsi"/>
          <w:color w:val="222222"/>
          <w:szCs w:val="22"/>
          <w:lang w:val="el-GR" w:eastAsia="el-GR"/>
        </w:rPr>
        <w:t xml:space="preserve">, </w:t>
      </w:r>
      <w:r w:rsidR="00E250A9" w:rsidRPr="00E250A9">
        <w:rPr>
          <w:rFonts w:asciiTheme="minorHAnsi" w:hAnsiTheme="minorHAnsi" w:cstheme="minorHAnsi"/>
          <w:color w:val="222222"/>
          <w:szCs w:val="22"/>
          <w:lang w:val="el-GR" w:eastAsia="el-GR"/>
        </w:rPr>
        <w:t xml:space="preserve">υλικών χειροτεχνίας, </w:t>
      </w:r>
      <w:r w:rsidR="00E250A9">
        <w:rPr>
          <w:rFonts w:asciiTheme="minorHAnsi" w:hAnsiTheme="minorHAnsi" w:cstheme="minorHAnsi"/>
          <w:color w:val="222222"/>
          <w:szCs w:val="22"/>
          <w:lang w:val="el-GR" w:eastAsia="el-GR"/>
        </w:rPr>
        <w:t>ξυρογραφικού</w:t>
      </w:r>
      <w:r w:rsidR="00E250A9" w:rsidRPr="00E250A9">
        <w:rPr>
          <w:rFonts w:asciiTheme="minorHAnsi" w:hAnsiTheme="minorHAnsi" w:cstheme="minorHAnsi"/>
          <w:color w:val="222222"/>
          <w:szCs w:val="22"/>
          <w:lang w:val="el-GR" w:eastAsia="el-GR"/>
        </w:rPr>
        <w:t xml:space="preserve"> </w:t>
      </w:r>
      <w:r w:rsidR="00E250A9">
        <w:rPr>
          <w:rFonts w:asciiTheme="minorHAnsi" w:hAnsiTheme="minorHAnsi" w:cstheme="minorHAnsi"/>
          <w:color w:val="222222"/>
          <w:szCs w:val="22"/>
          <w:lang w:val="el-GR" w:eastAsia="el-GR"/>
        </w:rPr>
        <w:t xml:space="preserve">χαρτιού, </w:t>
      </w:r>
      <w:r w:rsidR="00E250A9" w:rsidRPr="00E250A9">
        <w:rPr>
          <w:rFonts w:asciiTheme="minorHAnsi" w:hAnsiTheme="minorHAnsi" w:cstheme="minorHAnsi"/>
          <w:color w:val="222222"/>
          <w:szCs w:val="22"/>
          <w:lang w:val="el-GR" w:eastAsia="el-GR"/>
        </w:rPr>
        <w:t xml:space="preserve"> αναλώσιμων </w:t>
      </w:r>
      <w:r w:rsidR="00176543">
        <w:rPr>
          <w:rFonts w:asciiTheme="minorHAnsi" w:hAnsiTheme="minorHAnsi" w:cstheme="minorHAnsi"/>
          <w:color w:val="222222"/>
          <w:szCs w:val="22"/>
          <w:lang w:val="el-GR" w:eastAsia="el-GR"/>
        </w:rPr>
        <w:t xml:space="preserve">μηχανογραφησης </w:t>
      </w:r>
      <w:r w:rsidR="00E250A9" w:rsidRPr="00E250A9">
        <w:rPr>
          <w:rFonts w:asciiTheme="minorHAnsi" w:hAnsiTheme="minorHAnsi" w:cstheme="minorHAnsi"/>
          <w:color w:val="222222"/>
          <w:szCs w:val="22"/>
          <w:lang w:val="el-GR" w:eastAsia="el-GR"/>
        </w:rPr>
        <w:t xml:space="preserve">για την εύρυθμη λειτουργία όλων των υπηρεσιών του Δήμου </w:t>
      </w:r>
      <w:r w:rsidR="00E250A9">
        <w:rPr>
          <w:rFonts w:asciiTheme="minorHAnsi" w:hAnsiTheme="minorHAnsi" w:cstheme="minorHAnsi"/>
          <w:color w:val="222222"/>
          <w:szCs w:val="22"/>
          <w:lang w:val="el-GR" w:eastAsia="el-GR"/>
        </w:rPr>
        <w:t>Κρωπίας καθώς</w:t>
      </w:r>
      <w:r w:rsidR="00E250A9" w:rsidRPr="00E250A9">
        <w:rPr>
          <w:rFonts w:asciiTheme="minorHAnsi" w:hAnsiTheme="minorHAnsi" w:cstheme="minorHAnsi"/>
          <w:color w:val="222222"/>
          <w:szCs w:val="22"/>
          <w:lang w:val="el-GR" w:eastAsia="el-GR"/>
        </w:rPr>
        <w:t xml:space="preserve"> και των Σχολικών Μονάδων Πρωτοβάθμιας και Δευτεροβάθμιας Εκπαίδευσης</w:t>
      </w:r>
      <w:r w:rsidR="00E250A9" w:rsidRPr="00E250A9">
        <w:rPr>
          <w:rFonts w:ascii="Arial" w:hAnsi="Arial" w:cs="Arial"/>
          <w:color w:val="222222"/>
          <w:sz w:val="24"/>
          <w:lang w:val="el-GR" w:eastAsia="el-GR"/>
        </w:rPr>
        <w:t>  </w:t>
      </w:r>
      <w:r w:rsidR="000D7B41">
        <w:rPr>
          <w:lang w:val="el-GR"/>
        </w:rPr>
        <w:t>για έτος 2025</w:t>
      </w:r>
      <w:r w:rsidR="00E250A9">
        <w:rPr>
          <w:lang w:val="el-GR"/>
        </w:rPr>
        <w:t>-2026</w:t>
      </w:r>
      <w:r w:rsidR="000D7B41">
        <w:rPr>
          <w:lang w:val="el-GR"/>
        </w:rPr>
        <w:t xml:space="preserve">, </w:t>
      </w:r>
      <w:r w:rsidRPr="009F7C9B">
        <w:rPr>
          <w:lang w:val="el-GR"/>
        </w:rPr>
        <w:t xml:space="preserve">ως αναλυτικά αναφέρεται στην </w:t>
      </w:r>
      <w:r w:rsidR="000D7B41">
        <w:rPr>
          <w:lang w:val="el-GR"/>
        </w:rPr>
        <w:t>μελέτη.</w:t>
      </w:r>
      <w:r w:rsidR="00E250A9">
        <w:rPr>
          <w:rFonts w:ascii="Arial" w:hAnsi="Arial" w:cs="Arial"/>
          <w:color w:val="222222"/>
          <w:sz w:val="24"/>
          <w:lang w:val="el-GR" w:eastAsia="el-GR"/>
        </w:rPr>
        <w:t xml:space="preserve"> </w:t>
      </w:r>
    </w:p>
    <w:p w14:paraId="6D3A67B2" w14:textId="698A75F9" w:rsidR="003929DA" w:rsidRDefault="003929DA" w:rsidP="00E250A9">
      <w:pPr>
        <w:shd w:val="clear" w:color="auto" w:fill="FFFFFF"/>
        <w:suppressAutoHyphens w:val="0"/>
        <w:spacing w:after="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w:t>
      </w:r>
    </w:p>
    <w:p w14:paraId="4034811F" w14:textId="77777777" w:rsidR="00E250A9" w:rsidRPr="00E250A9" w:rsidRDefault="00E250A9" w:rsidP="00E250A9">
      <w:pPr>
        <w:shd w:val="clear" w:color="auto" w:fill="FFFFFF"/>
        <w:suppressAutoHyphens w:val="0"/>
        <w:spacing w:after="0"/>
        <w:rPr>
          <w:rFonts w:ascii="Arial" w:hAnsi="Arial" w:cs="Arial"/>
          <w:color w:val="222222"/>
          <w:sz w:val="24"/>
          <w:lang w:val="el-GR" w:eastAsia="el-GR"/>
        </w:rPr>
      </w:pPr>
    </w:p>
    <w:tbl>
      <w:tblPr>
        <w:tblW w:w="8490" w:type="dxa"/>
        <w:tblInd w:w="551"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Look w:val="0000" w:firstRow="0" w:lastRow="0" w:firstColumn="0" w:lastColumn="0" w:noHBand="0" w:noVBand="0"/>
      </w:tblPr>
      <w:tblGrid>
        <w:gridCol w:w="1277"/>
        <w:gridCol w:w="7213"/>
      </w:tblGrid>
      <w:tr w:rsidR="00FD159C" w:rsidRPr="00AA0C08" w14:paraId="763F74A2" w14:textId="77777777" w:rsidTr="00237ACD">
        <w:trPr>
          <w:trHeight w:val="307"/>
        </w:trPr>
        <w:tc>
          <w:tcPr>
            <w:tcW w:w="8490" w:type="dxa"/>
            <w:gridSpan w:val="2"/>
            <w:tcBorders>
              <w:top w:val="single" w:sz="12" w:space="0" w:color="auto"/>
              <w:bottom w:val="single" w:sz="6" w:space="0" w:color="auto"/>
            </w:tcBorders>
            <w:shd w:val="clear" w:color="auto" w:fill="CCCCCC"/>
            <w:vAlign w:val="bottom"/>
          </w:tcPr>
          <w:p w14:paraId="395B14F3" w14:textId="77777777" w:rsidR="00FD159C" w:rsidRPr="00AA0C08" w:rsidRDefault="00FD159C" w:rsidP="006B5E5A">
            <w:pPr>
              <w:tabs>
                <w:tab w:val="left" w:pos="1950"/>
                <w:tab w:val="left" w:pos="4042"/>
              </w:tabs>
              <w:ind w:left="-57"/>
              <w:jc w:val="center"/>
              <w:rPr>
                <w:rFonts w:cs="Arial"/>
                <w:b/>
                <w:color w:val="000000"/>
                <w:sz w:val="28"/>
                <w:szCs w:val="28"/>
                <w:lang w:eastAsia="zh-CN"/>
              </w:rPr>
            </w:pPr>
            <w:r w:rsidRPr="00AA0C08">
              <w:rPr>
                <w:rFonts w:cs="Arial"/>
                <w:b/>
                <w:color w:val="000000"/>
                <w:sz w:val="28"/>
                <w:szCs w:val="28"/>
                <w:lang w:eastAsia="zh-CN"/>
              </w:rPr>
              <w:t>CPV</w:t>
            </w:r>
          </w:p>
        </w:tc>
      </w:tr>
      <w:tr w:rsidR="00FD159C" w:rsidRPr="00AA0C08" w14:paraId="07009F49" w14:textId="77777777" w:rsidTr="00FD159C">
        <w:trPr>
          <w:trHeight w:val="284"/>
        </w:trPr>
        <w:tc>
          <w:tcPr>
            <w:tcW w:w="1277" w:type="dxa"/>
            <w:tcBorders>
              <w:top w:val="single" w:sz="6" w:space="0" w:color="auto"/>
              <w:bottom w:val="single" w:sz="6" w:space="0" w:color="auto"/>
              <w:right w:val="single" w:sz="6" w:space="0" w:color="auto"/>
            </w:tcBorders>
            <w:shd w:val="clear" w:color="auto" w:fill="CCCCCC"/>
            <w:vAlign w:val="bottom"/>
          </w:tcPr>
          <w:p w14:paraId="7B6A5A31" w14:textId="77777777" w:rsidR="00FD159C" w:rsidRPr="00AA0C08" w:rsidRDefault="00FD159C" w:rsidP="006B5E5A">
            <w:pPr>
              <w:ind w:left="-57" w:right="-51"/>
              <w:jc w:val="center"/>
              <w:rPr>
                <w:rFonts w:cs="Verdana"/>
                <w:color w:val="000000"/>
                <w:sz w:val="18"/>
                <w:szCs w:val="18"/>
                <w:lang w:eastAsia="zh-CN"/>
              </w:rPr>
            </w:pPr>
            <w:r w:rsidRPr="00AA0C08">
              <w:rPr>
                <w:rFonts w:cs="Arial"/>
                <w:b/>
                <w:i/>
                <w:color w:val="000000"/>
                <w:sz w:val="18"/>
                <w:szCs w:val="18"/>
                <w:lang w:eastAsia="zh-CN"/>
              </w:rPr>
              <w:t>ΚΩΔΙΚΟΣ</w:t>
            </w:r>
          </w:p>
        </w:tc>
        <w:tc>
          <w:tcPr>
            <w:tcW w:w="7213" w:type="dxa"/>
            <w:tcBorders>
              <w:top w:val="single" w:sz="6" w:space="0" w:color="auto"/>
              <w:left w:val="single" w:sz="6" w:space="0" w:color="auto"/>
              <w:bottom w:val="single" w:sz="6" w:space="0" w:color="auto"/>
            </w:tcBorders>
            <w:shd w:val="clear" w:color="auto" w:fill="CCCCCC"/>
            <w:vAlign w:val="bottom"/>
          </w:tcPr>
          <w:p w14:paraId="3A130702" w14:textId="77777777" w:rsidR="00FD159C" w:rsidRPr="00AA0C08" w:rsidRDefault="00FD159C" w:rsidP="006B5E5A">
            <w:pPr>
              <w:tabs>
                <w:tab w:val="left" w:pos="1950"/>
                <w:tab w:val="left" w:pos="4042"/>
              </w:tabs>
              <w:ind w:left="-57"/>
              <w:rPr>
                <w:rFonts w:cs="Arial"/>
                <w:color w:val="000000"/>
                <w:sz w:val="20"/>
                <w:szCs w:val="20"/>
                <w:lang w:eastAsia="zh-CN"/>
              </w:rPr>
            </w:pPr>
            <w:r w:rsidRPr="00AA0C08">
              <w:rPr>
                <w:rFonts w:cs="Arial"/>
                <w:b/>
                <w:i/>
                <w:color w:val="000000"/>
                <w:sz w:val="18"/>
                <w:szCs w:val="18"/>
                <w:lang w:eastAsia="zh-CN"/>
              </w:rPr>
              <w:t>Τίτλος</w:t>
            </w:r>
          </w:p>
        </w:tc>
      </w:tr>
      <w:tr w:rsidR="00FD159C" w:rsidRPr="00824DD4" w14:paraId="05B089F6" w14:textId="77777777" w:rsidTr="00FD159C">
        <w:trPr>
          <w:trHeight w:val="397"/>
        </w:trPr>
        <w:tc>
          <w:tcPr>
            <w:tcW w:w="1277" w:type="dxa"/>
            <w:tcBorders>
              <w:top w:val="single" w:sz="6" w:space="0" w:color="auto"/>
              <w:bottom w:val="single" w:sz="6" w:space="0" w:color="auto"/>
              <w:right w:val="single" w:sz="6" w:space="0" w:color="auto"/>
            </w:tcBorders>
            <w:vAlign w:val="center"/>
          </w:tcPr>
          <w:p w14:paraId="3DEB78E7" w14:textId="7DC3CAB3" w:rsidR="00FD159C" w:rsidRPr="00E27C8F" w:rsidRDefault="005B4379" w:rsidP="006B5E5A">
            <w:pPr>
              <w:tabs>
                <w:tab w:val="left" w:pos="1950"/>
                <w:tab w:val="left" w:pos="4042"/>
              </w:tabs>
              <w:spacing w:after="0"/>
              <w:ind w:left="-57"/>
              <w:jc w:val="center"/>
              <w:rPr>
                <w:rFonts w:cs="Arial"/>
                <w:color w:val="000000"/>
                <w:sz w:val="20"/>
                <w:szCs w:val="20"/>
                <w:highlight w:val="yellow"/>
                <w:lang w:eastAsia="zh-CN"/>
              </w:rPr>
            </w:pPr>
            <w:r w:rsidRPr="00272D05">
              <w:rPr>
                <w:rFonts w:cs="Arial"/>
                <w:color w:val="000000"/>
                <w:sz w:val="20"/>
                <w:szCs w:val="20"/>
                <w:lang w:eastAsia="zh-CN"/>
              </w:rPr>
              <w:t>30192</w:t>
            </w:r>
            <w:r>
              <w:rPr>
                <w:rFonts w:cs="Arial"/>
                <w:color w:val="000000"/>
                <w:sz w:val="20"/>
                <w:szCs w:val="20"/>
                <w:lang w:val="el-GR" w:eastAsia="zh-CN"/>
              </w:rPr>
              <w:t>000</w:t>
            </w:r>
            <w:r>
              <w:rPr>
                <w:rFonts w:cs="Arial"/>
                <w:color w:val="000000"/>
                <w:sz w:val="20"/>
                <w:szCs w:val="20"/>
                <w:lang w:eastAsia="zh-CN"/>
              </w:rPr>
              <w:t>-1</w:t>
            </w:r>
          </w:p>
        </w:tc>
        <w:tc>
          <w:tcPr>
            <w:tcW w:w="7213" w:type="dxa"/>
            <w:tcBorders>
              <w:top w:val="single" w:sz="6" w:space="0" w:color="auto"/>
              <w:left w:val="single" w:sz="6" w:space="0" w:color="auto"/>
              <w:bottom w:val="single" w:sz="6" w:space="0" w:color="auto"/>
            </w:tcBorders>
            <w:vAlign w:val="center"/>
          </w:tcPr>
          <w:p w14:paraId="0D8A1767" w14:textId="124AAE6E" w:rsidR="00FD159C" w:rsidRPr="00E27C8F" w:rsidRDefault="005B4379" w:rsidP="006B5E5A">
            <w:pPr>
              <w:tabs>
                <w:tab w:val="left" w:pos="1950"/>
                <w:tab w:val="left" w:pos="4042"/>
              </w:tabs>
              <w:spacing w:after="0"/>
              <w:ind w:left="-57"/>
              <w:jc w:val="left"/>
              <w:rPr>
                <w:rFonts w:cs="Arial"/>
                <w:color w:val="000000"/>
                <w:sz w:val="20"/>
                <w:szCs w:val="20"/>
                <w:highlight w:val="yellow"/>
                <w:lang w:val="el-GR" w:eastAsia="zh-CN"/>
              </w:rPr>
            </w:pPr>
            <w:r>
              <w:rPr>
                <w:rFonts w:cs="Arial"/>
                <w:color w:val="000000"/>
                <w:sz w:val="20"/>
                <w:szCs w:val="20"/>
                <w:lang w:val="el-GR" w:eastAsia="zh-CN"/>
              </w:rPr>
              <w:t>Προμήθειες ειδών γραφείου</w:t>
            </w:r>
          </w:p>
        </w:tc>
      </w:tr>
      <w:tr w:rsidR="00FD159C" w:rsidRPr="00824DD4" w14:paraId="67B809B7" w14:textId="77777777" w:rsidTr="00FD159C">
        <w:trPr>
          <w:trHeight w:val="397"/>
        </w:trPr>
        <w:tc>
          <w:tcPr>
            <w:tcW w:w="1277" w:type="dxa"/>
            <w:tcBorders>
              <w:top w:val="single" w:sz="6" w:space="0" w:color="auto"/>
              <w:bottom w:val="single" w:sz="6" w:space="0" w:color="auto"/>
              <w:right w:val="single" w:sz="6" w:space="0" w:color="auto"/>
            </w:tcBorders>
            <w:vAlign w:val="center"/>
          </w:tcPr>
          <w:p w14:paraId="60A9570A" w14:textId="77777777" w:rsidR="00FD159C" w:rsidRPr="009F7C9B" w:rsidRDefault="00FD159C" w:rsidP="006B5E5A">
            <w:pPr>
              <w:tabs>
                <w:tab w:val="left" w:pos="1950"/>
                <w:tab w:val="left" w:pos="4042"/>
              </w:tabs>
              <w:spacing w:after="0"/>
              <w:ind w:left="-57"/>
              <w:jc w:val="center"/>
              <w:rPr>
                <w:rFonts w:cs="Arial"/>
                <w:color w:val="000000"/>
                <w:sz w:val="20"/>
                <w:szCs w:val="20"/>
                <w:lang w:eastAsia="zh-CN"/>
              </w:rPr>
            </w:pPr>
            <w:r w:rsidRPr="00E85D0E">
              <w:rPr>
                <w:rFonts w:cs="Arial"/>
                <w:color w:val="000000"/>
                <w:sz w:val="20"/>
                <w:szCs w:val="20"/>
                <w:lang w:eastAsia="zh-CN"/>
              </w:rPr>
              <w:t>37810000-9</w:t>
            </w:r>
          </w:p>
        </w:tc>
        <w:tc>
          <w:tcPr>
            <w:tcW w:w="7213" w:type="dxa"/>
            <w:tcBorders>
              <w:top w:val="single" w:sz="6" w:space="0" w:color="auto"/>
              <w:left w:val="single" w:sz="6" w:space="0" w:color="auto"/>
              <w:bottom w:val="single" w:sz="6" w:space="0" w:color="auto"/>
            </w:tcBorders>
            <w:vAlign w:val="center"/>
          </w:tcPr>
          <w:p w14:paraId="5B7D0F12" w14:textId="77777777" w:rsidR="00FD159C" w:rsidRDefault="00FD159C" w:rsidP="006B5E5A">
            <w:pPr>
              <w:tabs>
                <w:tab w:val="left" w:pos="1950"/>
                <w:tab w:val="left" w:pos="4042"/>
              </w:tabs>
              <w:spacing w:after="0"/>
              <w:ind w:left="-57"/>
              <w:jc w:val="left"/>
              <w:rPr>
                <w:rFonts w:cs="Arial"/>
                <w:color w:val="000000"/>
                <w:sz w:val="20"/>
                <w:szCs w:val="20"/>
                <w:lang w:val="el-GR" w:eastAsia="zh-CN"/>
              </w:rPr>
            </w:pPr>
            <w:r w:rsidRPr="00E85D0E">
              <w:rPr>
                <w:rFonts w:cs="Arial"/>
                <w:color w:val="000000"/>
                <w:sz w:val="20"/>
                <w:szCs w:val="20"/>
                <w:lang w:val="el-GR" w:eastAsia="zh-CN"/>
              </w:rPr>
              <w:t>Είδη χειροτεχνίας</w:t>
            </w:r>
          </w:p>
        </w:tc>
      </w:tr>
      <w:tr w:rsidR="00FD159C" w:rsidRPr="00824DD4" w14:paraId="6C5F3C79" w14:textId="77777777" w:rsidTr="00FD159C">
        <w:trPr>
          <w:trHeight w:val="397"/>
        </w:trPr>
        <w:tc>
          <w:tcPr>
            <w:tcW w:w="1277" w:type="dxa"/>
            <w:tcBorders>
              <w:top w:val="single" w:sz="6" w:space="0" w:color="auto"/>
              <w:bottom w:val="single" w:sz="6" w:space="0" w:color="auto"/>
              <w:right w:val="single" w:sz="6" w:space="0" w:color="auto"/>
            </w:tcBorders>
            <w:vAlign w:val="center"/>
          </w:tcPr>
          <w:p w14:paraId="1A59AC11" w14:textId="77777777" w:rsidR="00FD159C" w:rsidRPr="009F7C9B" w:rsidRDefault="00FD159C" w:rsidP="006B5E5A">
            <w:pPr>
              <w:tabs>
                <w:tab w:val="left" w:pos="1950"/>
                <w:tab w:val="left" w:pos="4042"/>
              </w:tabs>
              <w:spacing w:after="0"/>
              <w:ind w:left="-57"/>
              <w:jc w:val="center"/>
              <w:rPr>
                <w:rFonts w:cs="Arial"/>
                <w:color w:val="000000"/>
                <w:sz w:val="20"/>
                <w:szCs w:val="20"/>
                <w:lang w:eastAsia="zh-CN"/>
              </w:rPr>
            </w:pPr>
            <w:r w:rsidRPr="00272D05">
              <w:rPr>
                <w:rFonts w:cs="Arial"/>
                <w:color w:val="000000"/>
                <w:sz w:val="20"/>
                <w:szCs w:val="20"/>
                <w:lang w:eastAsia="zh-CN"/>
              </w:rPr>
              <w:t>30192110-5</w:t>
            </w:r>
          </w:p>
        </w:tc>
        <w:tc>
          <w:tcPr>
            <w:tcW w:w="7213" w:type="dxa"/>
            <w:tcBorders>
              <w:top w:val="single" w:sz="6" w:space="0" w:color="auto"/>
              <w:left w:val="single" w:sz="6" w:space="0" w:color="auto"/>
              <w:bottom w:val="single" w:sz="6" w:space="0" w:color="auto"/>
            </w:tcBorders>
            <w:vAlign w:val="center"/>
          </w:tcPr>
          <w:p w14:paraId="7D2AC1F1" w14:textId="77777777" w:rsidR="00FD159C" w:rsidRDefault="00FD159C" w:rsidP="006B5E5A">
            <w:pPr>
              <w:tabs>
                <w:tab w:val="left" w:pos="1950"/>
                <w:tab w:val="left" w:pos="4042"/>
              </w:tabs>
              <w:spacing w:after="0"/>
              <w:ind w:left="-57"/>
              <w:jc w:val="left"/>
              <w:rPr>
                <w:rFonts w:cs="Arial"/>
                <w:color w:val="000000"/>
                <w:sz w:val="20"/>
                <w:szCs w:val="20"/>
                <w:lang w:val="el-GR" w:eastAsia="zh-CN"/>
              </w:rPr>
            </w:pPr>
            <w:r w:rsidRPr="00272D05">
              <w:rPr>
                <w:rFonts w:cs="Arial"/>
                <w:color w:val="000000"/>
                <w:sz w:val="20"/>
                <w:szCs w:val="20"/>
                <w:lang w:val="el-GR" w:eastAsia="zh-CN"/>
              </w:rPr>
              <w:t>Μελάνια</w:t>
            </w:r>
          </w:p>
        </w:tc>
      </w:tr>
      <w:tr w:rsidR="00FD159C" w:rsidRPr="00824DD4" w14:paraId="7B6E11AF" w14:textId="77777777" w:rsidTr="00FD159C">
        <w:trPr>
          <w:trHeight w:val="397"/>
        </w:trPr>
        <w:tc>
          <w:tcPr>
            <w:tcW w:w="1277" w:type="dxa"/>
            <w:tcBorders>
              <w:top w:val="single" w:sz="6" w:space="0" w:color="auto"/>
              <w:bottom w:val="single" w:sz="6" w:space="0" w:color="auto"/>
              <w:right w:val="single" w:sz="6" w:space="0" w:color="auto"/>
            </w:tcBorders>
            <w:vAlign w:val="center"/>
          </w:tcPr>
          <w:p w14:paraId="1C9FECF7" w14:textId="77777777" w:rsidR="00FD159C" w:rsidRPr="009F7C9B" w:rsidRDefault="00FD159C" w:rsidP="006B5E5A">
            <w:pPr>
              <w:tabs>
                <w:tab w:val="left" w:pos="1950"/>
                <w:tab w:val="left" w:pos="4042"/>
              </w:tabs>
              <w:spacing w:after="0"/>
              <w:ind w:left="-57"/>
              <w:jc w:val="center"/>
              <w:rPr>
                <w:rFonts w:cs="Arial"/>
                <w:color w:val="000000"/>
                <w:sz w:val="20"/>
                <w:szCs w:val="20"/>
                <w:lang w:eastAsia="zh-CN"/>
              </w:rPr>
            </w:pPr>
            <w:r w:rsidRPr="00272D05">
              <w:rPr>
                <w:rFonts w:cs="Arial"/>
                <w:color w:val="000000"/>
                <w:sz w:val="20"/>
                <w:szCs w:val="20"/>
                <w:lang w:eastAsia="zh-CN"/>
              </w:rPr>
              <w:t>30197630-1</w:t>
            </w:r>
          </w:p>
        </w:tc>
        <w:tc>
          <w:tcPr>
            <w:tcW w:w="7213" w:type="dxa"/>
            <w:tcBorders>
              <w:top w:val="single" w:sz="6" w:space="0" w:color="auto"/>
              <w:left w:val="single" w:sz="6" w:space="0" w:color="auto"/>
              <w:bottom w:val="single" w:sz="6" w:space="0" w:color="auto"/>
            </w:tcBorders>
            <w:vAlign w:val="center"/>
          </w:tcPr>
          <w:p w14:paraId="3E526EB6" w14:textId="77777777" w:rsidR="00FD159C" w:rsidRDefault="00FD159C" w:rsidP="006B5E5A">
            <w:pPr>
              <w:tabs>
                <w:tab w:val="left" w:pos="1950"/>
                <w:tab w:val="left" w:pos="4042"/>
              </w:tabs>
              <w:spacing w:after="0"/>
              <w:ind w:left="-57"/>
              <w:jc w:val="left"/>
              <w:rPr>
                <w:rFonts w:cs="Arial"/>
                <w:color w:val="000000"/>
                <w:sz w:val="20"/>
                <w:szCs w:val="20"/>
                <w:lang w:val="el-GR" w:eastAsia="zh-CN"/>
              </w:rPr>
            </w:pPr>
            <w:r w:rsidRPr="00272D05">
              <w:rPr>
                <w:rFonts w:cs="Arial"/>
                <w:color w:val="000000"/>
                <w:sz w:val="20"/>
                <w:szCs w:val="20"/>
                <w:lang w:val="el-GR" w:eastAsia="zh-CN"/>
              </w:rPr>
              <w:t>Εκτυπωτικό χαρτί</w:t>
            </w:r>
          </w:p>
        </w:tc>
      </w:tr>
    </w:tbl>
    <w:p w14:paraId="7E073F83" w14:textId="77777777" w:rsidR="00845B30" w:rsidRDefault="00845B30">
      <w:pPr>
        <w:pStyle w:val="af0"/>
        <w:spacing w:after="120"/>
        <w:rPr>
          <w:lang w:val="el-GR"/>
        </w:rPr>
      </w:pPr>
    </w:p>
    <w:p w14:paraId="25194803" w14:textId="69A6385C" w:rsidR="00334405" w:rsidRDefault="00CA2B72" w:rsidP="00334405">
      <w:pPr>
        <w:pStyle w:val="normalwithoutspacing"/>
      </w:pPr>
      <w:r w:rsidRPr="00C7217A">
        <w:t xml:space="preserve">Η παρούσα σύμβαση υποδιαιρείται σε </w:t>
      </w:r>
      <w:r w:rsidR="00B641DB">
        <w:t xml:space="preserve">δύο (2) </w:t>
      </w:r>
      <w:r w:rsidRPr="00C7217A">
        <w:t xml:space="preserve">τμήματα. </w:t>
      </w:r>
      <w:r w:rsidRPr="000415CC">
        <w:t>Προσφορές υποβάλλονται για το σύνολο του συμβατικού αντικειμένου</w:t>
      </w:r>
      <w:r w:rsidR="000415CC" w:rsidRPr="000415CC">
        <w:t xml:space="preserve"> ή για  τα επιμέρους τμήματα</w:t>
      </w:r>
      <w:r w:rsidR="00236804">
        <w:t xml:space="preserve"> </w:t>
      </w:r>
      <w:r w:rsidR="00236804" w:rsidRPr="00236804">
        <w:t>είτε για το Τμήμα 1, είτε για το Τμήμα 2</w:t>
      </w:r>
      <w:r w:rsidRPr="000415CC">
        <w:t>.</w:t>
      </w:r>
      <w:r w:rsidR="00334405">
        <w:t xml:space="preserve"> </w:t>
      </w:r>
    </w:p>
    <w:p w14:paraId="2BC2CFCB" w14:textId="420A8B86" w:rsidR="00CA2B72" w:rsidRDefault="00CA2B72" w:rsidP="00CA2B72">
      <w:pPr>
        <w:rPr>
          <w:lang w:val="el-GR"/>
        </w:rPr>
      </w:pPr>
    </w:p>
    <w:p w14:paraId="0B0C5D4B" w14:textId="62D37CBF" w:rsidR="003852EC" w:rsidRPr="002854BA" w:rsidRDefault="003852EC" w:rsidP="00CA2B72">
      <w:pPr>
        <w:rPr>
          <w:b/>
          <w:bCs/>
          <w:lang w:val="el-GR"/>
        </w:rPr>
      </w:pPr>
      <w:r w:rsidRPr="002854BA">
        <w:rPr>
          <w:b/>
          <w:bCs/>
          <w:lang w:val="el-GR"/>
        </w:rPr>
        <w:lastRenderedPageBreak/>
        <w:t xml:space="preserve">ΤΜΗΜΑ 1 : Γραφική ύλη, είδη γραφείου κλπ., εκτιμώμενης αξίας </w:t>
      </w:r>
      <w:r w:rsidR="00C41FA8" w:rsidRPr="002854BA">
        <w:rPr>
          <w:b/>
          <w:bCs/>
          <w:lang w:val="el-GR"/>
        </w:rPr>
        <w:t>103.778,37€ (πλέον ΦΠΑ 24.906,81€) δηλ. 128.685,18 €</w:t>
      </w:r>
    </w:p>
    <w:p w14:paraId="45F15B2D" w14:textId="4B0A444A" w:rsidR="003852EC" w:rsidRPr="002854BA" w:rsidRDefault="003852EC" w:rsidP="00CA2B72">
      <w:pPr>
        <w:rPr>
          <w:b/>
          <w:bCs/>
          <w:lang w:val="el-GR"/>
        </w:rPr>
      </w:pPr>
      <w:r w:rsidRPr="002854BA">
        <w:rPr>
          <w:b/>
          <w:bCs/>
          <w:lang w:val="el-GR"/>
        </w:rPr>
        <w:t>ΤΜΗΜΑ 2 : Αναλώσιμα μηχανογραφησης</w:t>
      </w:r>
      <w:r w:rsidR="00A44E75">
        <w:rPr>
          <w:b/>
          <w:bCs/>
          <w:lang w:val="el-GR"/>
        </w:rPr>
        <w:t xml:space="preserve">, </w:t>
      </w:r>
      <w:r w:rsidRPr="002854BA">
        <w:rPr>
          <w:b/>
          <w:bCs/>
          <w:lang w:val="el-GR"/>
        </w:rPr>
        <w:t>εκτυπωτικό χαρτί, εκτιμώμενης αξίας 47.329,50€ (πλέον ΦΠΑ 11.359,08€) δηλ. 58.688,58€</w:t>
      </w:r>
    </w:p>
    <w:p w14:paraId="6BAA5E22" w14:textId="22084526" w:rsidR="00CA2B72" w:rsidRPr="002854BA" w:rsidRDefault="00CA2B72" w:rsidP="00CA2B72">
      <w:pPr>
        <w:rPr>
          <w:b/>
          <w:bCs/>
          <w:lang w:val="el-GR"/>
        </w:rPr>
      </w:pPr>
      <w:r w:rsidRPr="002854BA">
        <w:rPr>
          <w:b/>
          <w:bCs/>
          <w:lang w:val="el-GR"/>
        </w:rPr>
        <w:t xml:space="preserve">Η εκτιμώμενη αξία της σύμβασης ανέρχεται στο ποσό των </w:t>
      </w:r>
      <w:r w:rsidR="00D45BCC" w:rsidRPr="002854BA">
        <w:rPr>
          <w:b/>
          <w:bCs/>
          <w:lang w:val="el-GR"/>
        </w:rPr>
        <w:t>151.107,87</w:t>
      </w:r>
      <w:r w:rsidRPr="002854BA">
        <w:rPr>
          <w:b/>
          <w:bCs/>
          <w:lang w:val="el-GR"/>
        </w:rPr>
        <w:t xml:space="preserve"> € μη συμπεριλαμβανομένου ΦΠΑ 24% (εκτιμώμενη αξία συμπεριλαμβανομένου ΦΠΑ: </w:t>
      </w:r>
      <w:r w:rsidR="00D45BCC" w:rsidRPr="002854BA">
        <w:rPr>
          <w:b/>
          <w:bCs/>
          <w:lang w:val="el-GR"/>
        </w:rPr>
        <w:t>187.373,76</w:t>
      </w:r>
      <w:r w:rsidRPr="002854BA">
        <w:rPr>
          <w:b/>
          <w:bCs/>
          <w:lang w:val="el-GR"/>
        </w:rPr>
        <w:t xml:space="preserve"> €)  ΦΠΑ : </w:t>
      </w:r>
      <w:r w:rsidR="00D45BCC" w:rsidRPr="002854BA">
        <w:rPr>
          <w:b/>
          <w:bCs/>
          <w:lang w:val="el-GR"/>
        </w:rPr>
        <w:t>36.265,88</w:t>
      </w:r>
      <w:r w:rsidRPr="002854BA">
        <w:rPr>
          <w:b/>
          <w:bCs/>
          <w:lang w:val="el-GR"/>
        </w:rPr>
        <w:t>€.</w:t>
      </w:r>
    </w:p>
    <w:p w14:paraId="6CA1B2C8" w14:textId="1DAC0ED2" w:rsidR="00CA2B72" w:rsidRPr="00027986" w:rsidRDefault="00CA2B72" w:rsidP="00CA2B72">
      <w:pPr>
        <w:rPr>
          <w:b/>
          <w:bCs/>
          <w:i/>
          <w:iCs/>
          <w:lang w:val="el-GR"/>
        </w:rPr>
      </w:pPr>
      <w:r w:rsidRPr="00027986">
        <w:rPr>
          <w:b/>
          <w:bCs/>
          <w:lang w:val="el-GR"/>
        </w:rPr>
        <w:t>Η διάρκεια της σύμβασης ορίζεται  σε</w:t>
      </w:r>
      <w:r w:rsidR="00A64FF2">
        <w:rPr>
          <w:b/>
          <w:bCs/>
          <w:lang w:val="el-GR"/>
        </w:rPr>
        <w:t xml:space="preserve"> δώδεκα (12) μήνες</w:t>
      </w:r>
      <w:r w:rsidR="00D45BCC">
        <w:rPr>
          <w:b/>
          <w:bCs/>
          <w:lang w:val="el-GR"/>
        </w:rPr>
        <w:t xml:space="preserve"> για το τμήμα 1 και έξι </w:t>
      </w:r>
      <w:r w:rsidR="00C16728">
        <w:rPr>
          <w:b/>
          <w:bCs/>
          <w:lang w:val="el-GR"/>
        </w:rPr>
        <w:t xml:space="preserve">(6) </w:t>
      </w:r>
      <w:r w:rsidR="00D45BCC">
        <w:rPr>
          <w:b/>
          <w:bCs/>
          <w:lang w:val="el-GR"/>
        </w:rPr>
        <w:t>μήνες για το τμήμα 2.</w:t>
      </w:r>
      <w:r w:rsidRPr="00027986">
        <w:rPr>
          <w:b/>
          <w:bCs/>
          <w:lang w:val="el-GR"/>
        </w:rPr>
        <w:t xml:space="preserve">. </w:t>
      </w:r>
    </w:p>
    <w:p w14:paraId="12549DB1" w14:textId="77777777" w:rsidR="00CA2B72" w:rsidRPr="00027986" w:rsidRDefault="00CA2B72" w:rsidP="00CA2B72">
      <w:pPr>
        <w:pStyle w:val="normalwithoutspacing"/>
      </w:pPr>
      <w:r w:rsidRPr="00027986">
        <w:t>Αναλυτική περιγραφή του φυσικού και οικονομικού αντικειμένου της σύμβασης δίδεται στο ΠΑΡΑΡΤΗΜΑ Ι.</w:t>
      </w:r>
    </w:p>
    <w:p w14:paraId="53324CAB" w14:textId="77777777" w:rsidR="00CA2B72" w:rsidRDefault="00CA2B72" w:rsidP="00CA2B72">
      <w:pPr>
        <w:pStyle w:val="normalwithoutspacing"/>
      </w:pPr>
      <w:r>
        <w:t xml:space="preserve">Η σύμβαση θα ανατεθεί με το κριτήριο της πλέον συμφέρουσας από οικονομική άποψη προσφοράς, βάσει της τιμής </w:t>
      </w:r>
      <w:r>
        <w:rPr>
          <w:rStyle w:val="a4"/>
          <w:szCs w:val="22"/>
        </w:rPr>
        <w:footnoteReference w:id="14"/>
      </w:r>
      <w:r>
        <w:t>.</w:t>
      </w:r>
    </w:p>
    <w:p w14:paraId="79EA30D9" w14:textId="77777777" w:rsidR="003929DA" w:rsidRDefault="003929DA">
      <w:pPr>
        <w:pStyle w:val="2"/>
        <w:rPr>
          <w:lang w:val="el-GR"/>
        </w:rPr>
      </w:pPr>
      <w:bookmarkStart w:id="7" w:name="_Toc176438447"/>
      <w:r>
        <w:rPr>
          <w:lang w:val="el-GR"/>
        </w:rPr>
        <w:t>1.4</w:t>
      </w:r>
      <w:r>
        <w:rPr>
          <w:lang w:val="el-GR"/>
        </w:rPr>
        <w:tab/>
        <w:t>Θεσμικό πλαίσιο</w:t>
      </w:r>
      <w:bookmarkEnd w:id="7"/>
      <w:r>
        <w:rPr>
          <w:lang w:val="el-GR"/>
        </w:rPr>
        <w:t xml:space="preserve"> </w:t>
      </w:r>
    </w:p>
    <w:p w14:paraId="2860DF62" w14:textId="77777777" w:rsidR="00DE2F44" w:rsidRDefault="00DE2F44" w:rsidP="00DE2F44">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8"/>
          <w:szCs w:val="22"/>
        </w:rPr>
        <w:footnoteReference w:id="15"/>
      </w:r>
      <w:r>
        <w:rPr>
          <w:lang w:val="el-GR"/>
        </w:rPr>
        <w:t>:</w:t>
      </w:r>
    </w:p>
    <w:p w14:paraId="65DBD0F7" w14:textId="77777777" w:rsidR="0067161F" w:rsidRPr="00EA703F" w:rsidRDefault="0067161F" w:rsidP="0067161F">
      <w:pPr>
        <w:numPr>
          <w:ilvl w:val="0"/>
          <w:numId w:val="17"/>
        </w:numPr>
        <w:ind w:left="284" w:hanging="284"/>
        <w:rPr>
          <w:szCs w:val="22"/>
          <w:lang w:val="el-GR"/>
        </w:rPr>
      </w:pPr>
      <w:r>
        <w:rPr>
          <w:szCs w:val="22"/>
          <w:lang w:val="el-GR"/>
        </w:rPr>
        <w:t>τ</w:t>
      </w:r>
      <w:r w:rsidRPr="00EA703F">
        <w:rPr>
          <w:szCs w:val="22"/>
          <w:lang w:val="el-GR"/>
        </w:rPr>
        <w:t>ου ν.3852/2010 «Νέα Αρχιτεκτονική της Αυτοδιοίκησης και της Αποκεντρωμένης Διοίκησης-Πρόγραμμα Καλλικράτης» (Α΄/87),</w:t>
      </w:r>
    </w:p>
    <w:p w14:paraId="201BCB48" w14:textId="776C4EE4"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22812A22"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του άρθρου 4 του π.δ. 118/</w:t>
      </w:r>
      <w:r w:rsidR="009E23A8">
        <w:rPr>
          <w:lang w:val="el-GR"/>
        </w:rPr>
        <w:t>20</w:t>
      </w:r>
      <w:r w:rsidR="00344E52" w:rsidRPr="006A4F24">
        <w:rPr>
          <w:lang w:val="el-GR"/>
        </w:rPr>
        <w:t xml:space="preserve">07 (Α’ 150) </w:t>
      </w:r>
    </w:p>
    <w:p w14:paraId="565DDE98" w14:textId="7BA78510" w:rsidR="00344E52" w:rsidRDefault="00344E52" w:rsidP="00344E52">
      <w:pPr>
        <w:numPr>
          <w:ilvl w:val="0"/>
          <w:numId w:val="17"/>
        </w:numPr>
        <w:ind w:left="284" w:hanging="284"/>
        <w:rPr>
          <w:lang w:val="el-GR"/>
        </w:rPr>
      </w:pPr>
      <w:r w:rsidRPr="006A4F24">
        <w:rPr>
          <w:lang w:val="el-GR"/>
        </w:rPr>
        <w:t>του άρθρου 5 της απόφασης με αριθμ. 11389/1993 (Β΄ 185) του Υπουργού Εσωτερικών</w:t>
      </w:r>
      <w:r>
        <w:rPr>
          <w:i/>
          <w:iCs/>
          <w:color w:val="5B9BD5"/>
          <w:lang w:val="el-GR"/>
        </w:rPr>
        <w:t xml:space="preserve"> </w:t>
      </w:r>
      <w:r w:rsidR="00493DD6">
        <w:rPr>
          <w:i/>
          <w:iCs/>
          <w:color w:val="5B9BD5"/>
          <w:lang w:val="el-GR"/>
        </w:rPr>
        <w:t>,</w:t>
      </w:r>
    </w:p>
    <w:p w14:paraId="6A314E40" w14:textId="0BEDBD7C"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του π.δ/τος 82/1996 (</w:t>
      </w:r>
      <w:r w:rsidR="001C1814" w:rsidRPr="001C1814">
        <w:rPr>
          <w:lang w:val="el-GR"/>
        </w:rPr>
        <w:t>Α’</w:t>
      </w:r>
      <w:r w:rsidRPr="001C1814">
        <w:rPr>
          <w:lang w:val="el-GR"/>
        </w:rPr>
        <w:t xml:space="preserve"> 66) </w:t>
      </w:r>
      <w:r w:rsidRPr="001C1814">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1C1814">
        <w:rPr>
          <w:rStyle w:val="ad"/>
          <w:i/>
          <w:lang w:val="el-GR"/>
        </w:rPr>
        <w:footnoteReference w:id="16"/>
      </w:r>
      <w:r w:rsidRPr="001C1814">
        <w:rPr>
          <w:lang w:val="el-GR"/>
        </w:rPr>
        <w:t xml:space="preserve">, της κοινής απόφασης των Υπουργών Ανάπτυξης και Επικρατείας με αρ. 20977/2007 (Β’ 1673) σχετικά με τα </w:t>
      </w:r>
      <w:r w:rsidR="001C1814" w:rsidRPr="001C1814">
        <w:rPr>
          <w:i/>
          <w:lang w:val="el-GR"/>
        </w:rPr>
        <w:lastRenderedPageBreak/>
        <w:t>«</w:t>
      </w:r>
      <w:r w:rsidRPr="001C1814">
        <w:rPr>
          <w:i/>
          <w:lang w:val="el-GR"/>
        </w:rPr>
        <w:t>Δικαιολογητικά για την τήρηση των μητρώων του ν.3310/2005, όπως τροποποιήθηκε με το</w:t>
      </w:r>
      <w:r w:rsidR="00544A4E">
        <w:rPr>
          <w:i/>
          <w:lang w:val="el-GR"/>
        </w:rPr>
        <w:t>ν</w:t>
      </w:r>
      <w:r w:rsidRPr="001C1814">
        <w:rPr>
          <w:i/>
          <w:lang w:val="el-GR"/>
        </w:rPr>
        <w:t xml:space="preserve"> ν.3414/2005</w:t>
      </w:r>
      <w:r w:rsidR="001C1814" w:rsidRPr="001C1814">
        <w:rPr>
          <w:i/>
          <w:lang w:val="el-GR"/>
        </w:rPr>
        <w:t>»</w:t>
      </w:r>
      <w:r w:rsidRPr="001C1814">
        <w:rPr>
          <w:lang w:val="el-GR"/>
        </w:rPr>
        <w:t>, καθώς και των υπουργικών αποφάσεων, οι οποίες εκδίδονται, κατ’ εξουσιοδότηση  του άρθρου 65 του ν. 4172/2013 (</w:t>
      </w:r>
      <w:r w:rsidR="001C1814" w:rsidRPr="001C1814">
        <w:rPr>
          <w:lang w:val="el-GR"/>
        </w:rPr>
        <w:t>Α’</w:t>
      </w:r>
      <w:r w:rsidRPr="001C1814">
        <w:rPr>
          <w:lang w:val="el-GR"/>
        </w:rPr>
        <w:t xml:space="preserve">167) για τον καθορισμό: α) των μη «συνεργάσιμων φορολογικά» κρατών και β) των κρατών με </w:t>
      </w:r>
      <w:r w:rsidRPr="001C1814">
        <w:rPr>
          <w:i/>
          <w:lang w:val="el-GR"/>
        </w:rPr>
        <w:t>«προνομιακό φορολογικό καθεστώς»</w:t>
      </w:r>
      <w:r w:rsidR="001C1814">
        <w:rPr>
          <w:rStyle w:val="ad"/>
          <w:lang w:val="el-GR"/>
        </w:rPr>
        <w:footnoteReference w:id="17"/>
      </w:r>
      <w:r w:rsidR="00493DD6">
        <w:rPr>
          <w:szCs w:val="22"/>
          <w:lang w:val="el-GR"/>
        </w:rPr>
        <w:t>,</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π.δ.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της υπ’ α</w:t>
      </w:r>
      <w:r w:rsidRPr="005B7461">
        <w:rPr>
          <w:lang w:val="el-GR"/>
        </w:rPr>
        <w:t xml:space="preserve">ριθμ. </w:t>
      </w:r>
      <w:r w:rsidRPr="009460DF">
        <w:rPr>
          <w:lang w:val="el-GR"/>
        </w:rPr>
        <w:t>της</w:t>
      </w:r>
      <w:r w:rsidRPr="009460DF">
        <w:rPr>
          <w:i/>
          <w:lang w:val="el-GR"/>
        </w:rPr>
        <w:t xml:space="preserve"> </w:t>
      </w:r>
      <w:r w:rsidRPr="006B36B5">
        <w:rPr>
          <w:lang w:val="el-GR"/>
        </w:rPr>
        <w:t>υπ΄</w:t>
      </w:r>
      <w:r>
        <w:rPr>
          <w:lang w:val="el-GR"/>
        </w:rPr>
        <w:t xml:space="preserve"> </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της υπ’ αριθμ.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αριθμ.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206CA520" w14:textId="7911AFD5" w:rsidR="00347DC1" w:rsidRDefault="009460DF" w:rsidP="00347DC1">
      <w:pPr>
        <w:numPr>
          <w:ilvl w:val="0"/>
          <w:numId w:val="17"/>
        </w:numPr>
        <w:ind w:left="284" w:hanging="284"/>
        <w:rPr>
          <w:i/>
          <w:lang w:val="el-GR"/>
        </w:rPr>
      </w:pPr>
      <w:r w:rsidRPr="009460DF">
        <w:rPr>
          <w:lang w:val="el-GR"/>
        </w:rPr>
        <w:t>της υπ΄αριθμ.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0026679F" w:rsidRPr="006B36B5">
        <w:rPr>
          <w:i/>
          <w:lang w:val="el-GR"/>
        </w:rPr>
        <w:t>1</w:t>
      </w:r>
      <w:r w:rsidRPr="009C31D5">
        <w:rPr>
          <w:i/>
          <w:lang w:val="el-GR"/>
        </w:rPr>
        <w:t>) «Καθορισμός Εθνικού Μορφότυπου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r w:rsidR="008E32B1" w:rsidRPr="006B36B5">
        <w:rPr>
          <w:lang w:val="el-GR"/>
        </w:rPr>
        <w:t>υπ΄</w:t>
      </w:r>
      <w:r w:rsidR="008E32B1">
        <w:rPr>
          <w:lang w:val="el-GR"/>
        </w:rPr>
        <w:t xml:space="preserve"> </w:t>
      </w:r>
      <w:r w:rsidR="00DE2F44" w:rsidRPr="009460DF">
        <w:rPr>
          <w:lang w:val="el-GR"/>
        </w:rPr>
        <w:t>αριθμ</w:t>
      </w:r>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351B0088" w14:textId="64A8B0A5" w:rsidR="00DE2F44" w:rsidRPr="001C1814" w:rsidRDefault="00DE2F44" w:rsidP="00D137C4">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r w:rsidRPr="001C1814">
        <w:rPr>
          <w:lang w:val="el-GR"/>
        </w:rPr>
        <w:t>αριθμ.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r w:rsidRPr="00344E52">
        <w:rPr>
          <w:i/>
          <w:lang w:val="el-GR"/>
        </w:rPr>
        <w:t>δηγίας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lastRenderedPageBreak/>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π.δ. 80/2016 (Α’ 145) </w:t>
      </w:r>
      <w:r w:rsidR="001C1814" w:rsidRPr="001C1814">
        <w:rPr>
          <w:i/>
          <w:lang w:val="el-GR"/>
        </w:rPr>
        <w:t>«</w:t>
      </w:r>
      <w:r w:rsidRPr="001C1814">
        <w:rPr>
          <w:i/>
          <w:lang w:val="el-GR"/>
        </w:rPr>
        <w:t>Ανάληψη υποχρεώσεων από τους Διατάκτες</w:t>
      </w:r>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π.δ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577860FA" w14:textId="67508336" w:rsidR="00D3596F" w:rsidRPr="00E41AFF" w:rsidRDefault="00E41AFF" w:rsidP="00CA2B72">
      <w:pPr>
        <w:numPr>
          <w:ilvl w:val="0"/>
          <w:numId w:val="17"/>
        </w:numPr>
        <w:ind w:left="426" w:hanging="426"/>
        <w:rPr>
          <w:i/>
          <w:szCs w:val="22"/>
          <w:highlight w:val="yellow"/>
          <w:lang w:val="el-GR"/>
        </w:rPr>
      </w:pPr>
      <w:r w:rsidRPr="00E41AFF">
        <w:rPr>
          <w:i/>
          <w:szCs w:val="22"/>
          <w:highlight w:val="yellow"/>
          <w:lang w:val="el-GR"/>
        </w:rPr>
        <w:t>Της …../2025 μελέτης της …..</w:t>
      </w:r>
    </w:p>
    <w:p w14:paraId="0D7638FD" w14:textId="36ABC004" w:rsidR="00E41AFF" w:rsidRPr="00E41AFF" w:rsidRDefault="00E41AFF" w:rsidP="00CA2B72">
      <w:pPr>
        <w:numPr>
          <w:ilvl w:val="0"/>
          <w:numId w:val="17"/>
        </w:numPr>
        <w:ind w:left="426" w:hanging="426"/>
        <w:rPr>
          <w:i/>
          <w:szCs w:val="22"/>
          <w:highlight w:val="yellow"/>
          <w:lang w:val="el-GR"/>
        </w:rPr>
      </w:pPr>
      <w:r w:rsidRPr="00E41AFF">
        <w:rPr>
          <w:i/>
          <w:szCs w:val="22"/>
          <w:highlight w:val="yellow"/>
          <w:lang w:val="el-GR"/>
        </w:rPr>
        <w:t>Το πρωτογενές αίτημα με ΑΔΑΜ νμνμμ</w:t>
      </w:r>
    </w:p>
    <w:p w14:paraId="346CD238" w14:textId="12DCAE62" w:rsidR="00CA2B72" w:rsidRPr="00E41AFF" w:rsidRDefault="00CA2B72" w:rsidP="00CA2B72">
      <w:pPr>
        <w:numPr>
          <w:ilvl w:val="0"/>
          <w:numId w:val="17"/>
        </w:numPr>
        <w:ind w:left="426" w:hanging="426"/>
        <w:rPr>
          <w:i/>
          <w:szCs w:val="22"/>
          <w:highlight w:val="yellow"/>
          <w:lang w:val="el-GR"/>
        </w:rPr>
      </w:pPr>
      <w:r w:rsidRPr="00E41AFF">
        <w:rPr>
          <w:i/>
          <w:szCs w:val="22"/>
          <w:highlight w:val="yellow"/>
          <w:lang w:val="el-GR"/>
        </w:rPr>
        <w:t xml:space="preserve">Της </w:t>
      </w:r>
      <w:r w:rsidRPr="00E41AFF">
        <w:rPr>
          <w:szCs w:val="22"/>
          <w:highlight w:val="yellow"/>
          <w:lang w:val="el-GR"/>
        </w:rPr>
        <w:t>με αριθμ. ...../202</w:t>
      </w:r>
      <w:r w:rsidR="00991B70" w:rsidRPr="00E41AFF">
        <w:rPr>
          <w:szCs w:val="22"/>
          <w:highlight w:val="yellow"/>
          <w:lang w:val="el-GR"/>
        </w:rPr>
        <w:t>5</w:t>
      </w:r>
      <w:r w:rsidRPr="00E41AFF">
        <w:rPr>
          <w:szCs w:val="22"/>
          <w:highlight w:val="yellow"/>
          <w:lang w:val="el-GR"/>
        </w:rPr>
        <w:t>, απόφασης πολυετούς ανάληψης δαπάνης</w:t>
      </w:r>
    </w:p>
    <w:p w14:paraId="1142DDAB" w14:textId="77777777" w:rsidR="00E41AFF" w:rsidRPr="00D3596F" w:rsidRDefault="00E41AFF" w:rsidP="00E41AFF">
      <w:pPr>
        <w:numPr>
          <w:ilvl w:val="0"/>
          <w:numId w:val="17"/>
        </w:numPr>
        <w:ind w:left="426" w:hanging="426"/>
        <w:rPr>
          <w:i/>
          <w:strike/>
          <w:szCs w:val="22"/>
          <w:lang w:val="el-GR"/>
        </w:rPr>
      </w:pPr>
      <w:r w:rsidRPr="00407FC1">
        <w:rPr>
          <w:i/>
          <w:szCs w:val="22"/>
          <w:highlight w:val="yellow"/>
          <w:lang w:val="el-GR"/>
        </w:rPr>
        <w:t>Της…../202</w:t>
      </w:r>
      <w:r>
        <w:rPr>
          <w:i/>
          <w:szCs w:val="22"/>
          <w:highlight w:val="yellow"/>
          <w:lang w:val="el-GR"/>
        </w:rPr>
        <w:t>5</w:t>
      </w:r>
      <w:r w:rsidRPr="00407FC1">
        <w:rPr>
          <w:i/>
          <w:szCs w:val="22"/>
          <w:highlight w:val="yellow"/>
          <w:lang w:val="el-GR"/>
        </w:rPr>
        <w:t xml:space="preserve"> απόφασης</w:t>
      </w:r>
      <w:r w:rsidRPr="0001310C">
        <w:rPr>
          <w:i/>
          <w:szCs w:val="22"/>
          <w:lang w:val="el-GR"/>
        </w:rPr>
        <w:t xml:space="preserve"> της </w:t>
      </w:r>
      <w:r>
        <w:rPr>
          <w:i/>
          <w:szCs w:val="22"/>
          <w:lang w:val="el-GR"/>
        </w:rPr>
        <w:t>δημοτικής</w:t>
      </w:r>
      <w:r w:rsidRPr="0001310C">
        <w:rPr>
          <w:i/>
          <w:szCs w:val="22"/>
          <w:lang w:val="el-GR"/>
        </w:rPr>
        <w:t xml:space="preserve"> επιτροπής του  Δήμου Κρωπίας, για την διενέργεια του ανοιχτού διαγωνισμού , την έγκριση της μελέτης και των όρων δημοπράτησης της της εν λόγω προμήθειας </w:t>
      </w:r>
    </w:p>
    <w:p w14:paraId="6E033744" w14:textId="479EBB2F" w:rsidR="00DE2F44" w:rsidRPr="00CA2B72" w:rsidRDefault="00DE2F44" w:rsidP="00CA2B72">
      <w:pPr>
        <w:numPr>
          <w:ilvl w:val="0"/>
          <w:numId w:val="17"/>
        </w:numPr>
        <w:ind w:left="284" w:hanging="284"/>
        <w:rPr>
          <w:szCs w:val="22"/>
          <w:lang w:val="el-GR"/>
        </w:rPr>
      </w:pPr>
      <w:r w:rsidRPr="00CA2B72">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sidRPr="00CA2B72">
        <w:rPr>
          <w:szCs w:val="22"/>
          <w:lang w:val="el-GR"/>
        </w:rPr>
        <w:t>,</w:t>
      </w:r>
    </w:p>
    <w:p w14:paraId="2CCED5C0" w14:textId="77777777" w:rsidR="003929DA" w:rsidRDefault="003929DA" w:rsidP="00AC2832">
      <w:pPr>
        <w:rPr>
          <w:lang w:val="el-GR"/>
        </w:rPr>
      </w:pPr>
    </w:p>
    <w:p w14:paraId="15EAFC52" w14:textId="77777777" w:rsidR="003929DA" w:rsidRDefault="003929DA">
      <w:pPr>
        <w:pStyle w:val="2"/>
        <w:rPr>
          <w:lang w:val="el-GR" w:eastAsia="el-GR"/>
        </w:rPr>
      </w:pPr>
      <w:bookmarkStart w:id="8" w:name="_Toc176438448"/>
      <w:r>
        <w:rPr>
          <w:lang w:val="el-GR"/>
        </w:rPr>
        <w:t>1.5</w:t>
      </w:r>
      <w:r>
        <w:rPr>
          <w:lang w:val="el-GR"/>
        </w:rPr>
        <w:tab/>
        <w:t>Προθεσμία παραλαβής προσφορών</w:t>
      </w:r>
      <w:bookmarkEnd w:id="8"/>
      <w:r>
        <w:rPr>
          <w:lang w:val="el-GR"/>
        </w:rPr>
        <w:t xml:space="preserve"> </w:t>
      </w:r>
    </w:p>
    <w:p w14:paraId="72DE99E5" w14:textId="77777777" w:rsidR="003929DA" w:rsidRDefault="003929DA">
      <w:pPr>
        <w:rPr>
          <w:lang w:val="el-GR" w:eastAsia="el-GR"/>
        </w:rPr>
      </w:pPr>
      <w:r>
        <w:rPr>
          <w:lang w:val="el-GR" w:eastAsia="el-GR"/>
        </w:rPr>
        <w:t xml:space="preserve">Η καταληκτική ημερομηνία παραλαβής των προσφορών είναι η </w:t>
      </w:r>
      <w:r w:rsidRPr="00A64FF2">
        <w:rPr>
          <w:highlight w:val="yellow"/>
          <w:lang w:val="el-GR" w:eastAsia="el-GR"/>
        </w:rPr>
        <w:t>..../....../........και ώρα ..........</w:t>
      </w:r>
      <w:r w:rsidRPr="00A64FF2">
        <w:rPr>
          <w:rStyle w:val="WW-FootnoteReference7"/>
          <w:highlight w:val="yellow"/>
          <w:lang w:val="el-GR" w:eastAsia="el-GR"/>
        </w:rPr>
        <w:footnoteReference w:id="18"/>
      </w:r>
    </w:p>
    <w:p w14:paraId="30B15AFE" w14:textId="39F92802"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3"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1EFC96F2" w14:textId="77777777" w:rsidR="00AE4565" w:rsidRDefault="00AE4565">
      <w:pPr>
        <w:rPr>
          <w:lang w:val="el-GR"/>
        </w:rPr>
      </w:pPr>
    </w:p>
    <w:p w14:paraId="5B377F21" w14:textId="77777777" w:rsidR="003929DA" w:rsidRDefault="003929DA">
      <w:pPr>
        <w:pStyle w:val="2"/>
        <w:rPr>
          <w:lang w:val="el-GR"/>
        </w:rPr>
      </w:pPr>
      <w:bookmarkStart w:id="9" w:name="_Toc176438449"/>
      <w:r>
        <w:rPr>
          <w:lang w:val="el-GR"/>
        </w:rPr>
        <w:t>1.6</w:t>
      </w:r>
      <w:r>
        <w:rPr>
          <w:lang w:val="el-GR"/>
        </w:rPr>
        <w:tab/>
        <w:t>Δημοσιότητα</w:t>
      </w:r>
      <w:bookmarkEnd w:id="9"/>
    </w:p>
    <w:p w14:paraId="05069F42" w14:textId="3A75F099" w:rsidR="003929DA" w:rsidRDefault="00A64FF2">
      <w:pPr>
        <w:rPr>
          <w:lang w:val="el-GR"/>
        </w:rPr>
      </w:pPr>
      <w:r>
        <w:rPr>
          <w:b/>
          <w:lang w:val="el-GR"/>
        </w:rPr>
        <w:t>Α</w:t>
      </w:r>
      <w:r w:rsidR="003929DA">
        <w:rPr>
          <w:b/>
          <w:lang w:val="el-GR"/>
        </w:rPr>
        <w:t>.</w:t>
      </w:r>
      <w:r w:rsidR="00AE4565">
        <w:rPr>
          <w:b/>
          <w:lang w:val="el-GR"/>
        </w:rPr>
        <w:t xml:space="preserve"> </w:t>
      </w:r>
      <w:r w:rsidR="00AE4565">
        <w:rPr>
          <w:b/>
          <w:lang w:val="el-GR"/>
        </w:rPr>
        <w:tab/>
      </w:r>
      <w:r w:rsidR="003929DA">
        <w:rPr>
          <w:b/>
          <w:lang w:val="el-GR"/>
        </w:rPr>
        <w:t xml:space="preserve">Δημοσίευση σε εθνικό επίπεδο </w:t>
      </w:r>
      <w:r w:rsidR="003929DA">
        <w:rPr>
          <w:rStyle w:val="a4"/>
          <w:rFonts w:cs="Calibri"/>
          <w:b/>
          <w:szCs w:val="22"/>
        </w:rPr>
        <w:footnoteReference w:id="19"/>
      </w:r>
    </w:p>
    <w:p w14:paraId="6A18562E" w14:textId="77777777" w:rsidR="003929DA" w:rsidRDefault="003929DA">
      <w:pPr>
        <w:rPr>
          <w:lang w:val="el-GR"/>
        </w:rPr>
      </w:pPr>
      <w:r>
        <w:rPr>
          <w:lang w:val="el-GR"/>
        </w:rPr>
        <w:lastRenderedPageBreak/>
        <w:t>Η προκήρυξη</w:t>
      </w:r>
      <w:r w:rsidR="00F91EAC">
        <w:rPr>
          <w:rStyle w:val="ad"/>
          <w:lang w:val="el-GR"/>
        </w:rPr>
        <w:footnoteReference w:id="20"/>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68BF000E"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w:t>
      </w:r>
      <w:r w:rsidRPr="00456A0F">
        <w:rPr>
          <w:b/>
          <w:bCs/>
          <w:lang w:val="el-GR"/>
        </w:rPr>
        <w:t xml:space="preserve">οποία έλαβε Συστημικό Αύξοντα Αριθμό:  </w:t>
      </w:r>
      <w:r w:rsidR="00456A0F" w:rsidRPr="00456A0F">
        <w:rPr>
          <w:b/>
          <w:bCs/>
          <w:lang w:val="el-GR"/>
        </w:rPr>
        <w:t>380590</w:t>
      </w:r>
      <w:r w:rsidR="00FB5435">
        <w:rPr>
          <w:lang w:val="el-GR"/>
        </w:rPr>
        <w:t xml:space="preserve">  </w:t>
      </w:r>
      <w:r w:rsidRPr="00390D33">
        <w:rPr>
          <w:lang w:val="el-GR"/>
        </w:rPr>
        <w:t xml:space="preserve"> και αναρτήθηκαν στη Διαδικτυακή Πύλη (www.promitheus.gov.gr) του ΟΠΣ ΕΣΗΔΗΣ</w:t>
      </w:r>
      <w:r w:rsidR="005A0EC7" w:rsidRPr="00390D33">
        <w:rPr>
          <w:lang w:val="el-GR"/>
        </w:rPr>
        <w:t>.</w:t>
      </w:r>
      <w:r w:rsidR="004D680D">
        <w:rPr>
          <w:lang w:val="el-GR"/>
        </w:rPr>
        <w:t xml:space="preserve"> </w:t>
      </w:r>
    </w:p>
    <w:p w14:paraId="5099A22F" w14:textId="77777777"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rStyle w:val="a4"/>
          <w:rFonts w:cs="Calibri"/>
          <w:szCs w:val="22"/>
        </w:rPr>
        <w:footnoteReference w:id="21"/>
      </w:r>
      <w:r w:rsidR="003929DA">
        <w:rPr>
          <w:lang w:val="el-GR"/>
        </w:rPr>
        <w:t xml:space="preserve"> </w:t>
      </w:r>
      <w:r w:rsidR="003929DA">
        <w:rPr>
          <w:rStyle w:val="a4"/>
          <w:rFonts w:cs="Calibri"/>
          <w:szCs w:val="22"/>
        </w:rPr>
        <w:footnoteReference w:id="22"/>
      </w:r>
      <w:r w:rsidR="003929DA">
        <w:rPr>
          <w:lang w:val="el-GR"/>
        </w:rPr>
        <w:t xml:space="preserve"> </w:t>
      </w:r>
      <w:r w:rsidR="003929DA">
        <w:rPr>
          <w:rStyle w:val="WW-0"/>
          <w:lang w:val="el-GR"/>
        </w:rPr>
        <w:footnoteReference w:id="23"/>
      </w:r>
      <w:r w:rsidR="003929DA">
        <w:rPr>
          <w:lang w:val="el-GR"/>
        </w:rPr>
        <w:t xml:space="preserve">, σύμφωνα με το άρθρο 66 του Ν. 4412/2016 : </w:t>
      </w:r>
    </w:p>
    <w:p w14:paraId="4867FCBA" w14:textId="25354216" w:rsidR="003929DA" w:rsidRDefault="004D680D">
      <w:pPr>
        <w:rPr>
          <w:lang w:val="el-GR"/>
        </w:rPr>
      </w:pPr>
      <w:r>
        <w:rPr>
          <w:lang w:val="el-GR"/>
        </w:rPr>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4"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5" w:history="1"/>
      <w:r w:rsidR="003929DA">
        <w:rPr>
          <w:lang w:val="el-GR" w:eastAsia="el-GR"/>
        </w:rPr>
        <w:t xml:space="preserve"> </w:t>
      </w:r>
    </w:p>
    <w:p w14:paraId="585754D8" w14:textId="307EEDBF" w:rsidR="003929DA" w:rsidRPr="00A64FF2" w:rsidRDefault="003929DA" w:rsidP="009704CC">
      <w:pPr>
        <w:spacing w:before="120"/>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w:t>
      </w:r>
      <w:r>
        <w:t>www</w:t>
      </w:r>
      <w:r>
        <w:rPr>
          <w:lang w:val="el-GR"/>
        </w:rPr>
        <w:t>.</w:t>
      </w:r>
      <w:r w:rsidR="00A64FF2">
        <w:rPr>
          <w:lang w:val="en-US"/>
        </w:rPr>
        <w:t>koropi</w:t>
      </w:r>
      <w:r>
        <w:rPr>
          <w:lang w:val="el-GR"/>
        </w:rPr>
        <w:t>.</w:t>
      </w:r>
      <w:r>
        <w:t>gr</w:t>
      </w:r>
      <w:r w:rsidR="00A64FF2" w:rsidRPr="00A64FF2">
        <w:rPr>
          <w:lang w:val="el-GR"/>
        </w:rPr>
        <w:t>.</w:t>
      </w:r>
    </w:p>
    <w:p w14:paraId="295EC42D" w14:textId="77777777"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14:paraId="6FFE132B" w14:textId="3A616A03" w:rsidR="00710C1D" w:rsidRPr="009E23A8" w:rsidRDefault="00710C1D">
      <w:pPr>
        <w:rPr>
          <w:lang w:val="el-GR"/>
        </w:rPr>
      </w:pPr>
      <w:r w:rsidRPr="009E23A8">
        <w:rPr>
          <w:lang w:val="el-GR"/>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r w:rsidRPr="009E23A8">
        <w:rPr>
          <w:rStyle w:val="a4"/>
          <w:rFonts w:eastAsia="ArialMT" w:cs="Calibri"/>
          <w:szCs w:val="22"/>
        </w:rPr>
        <w:footnoteReference w:id="24"/>
      </w:r>
    </w:p>
    <w:p w14:paraId="55C829F0" w14:textId="77777777" w:rsidR="003929DA" w:rsidRDefault="003929DA">
      <w:pPr>
        <w:rPr>
          <w:lang w:val="el-GR"/>
        </w:rPr>
      </w:pPr>
    </w:p>
    <w:p w14:paraId="7AFDBF50" w14:textId="77777777" w:rsidR="003929DA" w:rsidRDefault="003929DA">
      <w:pPr>
        <w:pStyle w:val="2"/>
        <w:rPr>
          <w:lang w:val="el-GR"/>
        </w:rPr>
      </w:pPr>
      <w:bookmarkStart w:id="10" w:name="_Toc176438450"/>
      <w:r>
        <w:rPr>
          <w:lang w:val="el-GR"/>
        </w:rPr>
        <w:t>1.7</w:t>
      </w:r>
      <w:r>
        <w:rPr>
          <w:lang w:val="el-GR"/>
        </w:rPr>
        <w:tab/>
        <w:t>Αρχές εφαρμοζόμενες στη διαδικασία σύναψης</w:t>
      </w:r>
      <w:bookmarkEnd w:id="10"/>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25"/>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11" w:name="_Toc176438451"/>
      <w:r>
        <w:rPr>
          <w:rFonts w:ascii="Calibri" w:hAnsi="Calibri" w:cs="Calibri"/>
          <w:lang w:val="el-GR"/>
        </w:rPr>
        <w:lastRenderedPageBreak/>
        <w:t>2.</w:t>
      </w:r>
      <w:r>
        <w:rPr>
          <w:rFonts w:ascii="Calibri" w:hAnsi="Calibri" w:cs="Calibri"/>
          <w:lang w:val="el-GR"/>
        </w:rPr>
        <w:tab/>
        <w:t>ΓΕΝΙΚΟΙ ΚΑΙ ΕΙΔΙΚΟΙ ΟΡΟΙ ΣΥΜΜΕΤΟΧΗΣ</w:t>
      </w:r>
      <w:bookmarkEnd w:id="11"/>
    </w:p>
    <w:p w14:paraId="26BD9106" w14:textId="77777777" w:rsidR="003929DA" w:rsidRDefault="003929DA">
      <w:pPr>
        <w:pStyle w:val="2"/>
        <w:rPr>
          <w:lang w:val="el-GR"/>
        </w:rPr>
      </w:pPr>
      <w:bookmarkStart w:id="12" w:name="_Toc176438452"/>
      <w:r>
        <w:rPr>
          <w:lang w:val="el-GR"/>
        </w:rPr>
        <w:t>2.1</w:t>
      </w:r>
      <w:r>
        <w:rPr>
          <w:lang w:val="el-GR"/>
        </w:rPr>
        <w:tab/>
        <w:t>Γενικές Πληροφορίες</w:t>
      </w:r>
      <w:bookmarkEnd w:id="12"/>
    </w:p>
    <w:p w14:paraId="517164A0" w14:textId="77777777" w:rsidR="003929DA" w:rsidRPr="0076749E" w:rsidRDefault="003929DA">
      <w:pPr>
        <w:pStyle w:val="3"/>
        <w:rPr>
          <w:lang w:val="el-GR"/>
        </w:rPr>
      </w:pPr>
      <w:bookmarkStart w:id="13" w:name="_Toc176438453"/>
      <w:r w:rsidRPr="0076749E">
        <w:rPr>
          <w:lang w:val="el-GR"/>
        </w:rPr>
        <w:t>2.1.1</w:t>
      </w:r>
      <w:r w:rsidRPr="0076749E">
        <w:rPr>
          <w:lang w:val="el-GR"/>
        </w:rPr>
        <w:tab/>
        <w:t>Έγγραφα της σύμβασης</w:t>
      </w:r>
      <w:bookmarkEnd w:id="13"/>
    </w:p>
    <w:p w14:paraId="062E38FA" w14:textId="23EFCE14" w:rsidR="003929DA" w:rsidRPr="00BF13D6" w:rsidRDefault="003929DA">
      <w:pPr>
        <w:rPr>
          <w:color w:val="00B050"/>
          <w:lang w:val="el-GR"/>
        </w:rPr>
      </w:pPr>
      <w:r w:rsidRPr="00BF13D6">
        <w:rPr>
          <w:lang w:val="el-GR"/>
        </w:rPr>
        <w:t>Τα έγγραφα της παρούσας διαδικασίας σύναψης,</w:t>
      </w:r>
      <w:r w:rsidRPr="00BF13D6">
        <w:rPr>
          <w:rStyle w:val="FootnoteReference2"/>
          <w:lang w:val="el-GR"/>
        </w:rPr>
        <w:footnoteReference w:id="26"/>
      </w:r>
      <w:r w:rsidRPr="00BF13D6">
        <w:rPr>
          <w:lang w:val="el-GR"/>
        </w:rPr>
        <w:t xml:space="preserve">  είναι τα ακόλουθα:</w:t>
      </w:r>
      <w:r w:rsidR="00793CD8" w:rsidRPr="00BF13D6">
        <w:rPr>
          <w:lang w:val="el-GR"/>
        </w:rPr>
        <w:t xml:space="preserve"> </w:t>
      </w:r>
    </w:p>
    <w:p w14:paraId="758D1973" w14:textId="77FA26E9" w:rsidR="00D6713A" w:rsidRPr="00C56561" w:rsidRDefault="003929DA" w:rsidP="00CC76C4">
      <w:pPr>
        <w:numPr>
          <w:ilvl w:val="0"/>
          <w:numId w:val="16"/>
        </w:numPr>
        <w:ind w:left="567" w:hanging="425"/>
        <w:rPr>
          <w:lang w:val="el-GR"/>
        </w:rPr>
      </w:pPr>
      <w:r w:rsidRPr="00C56561">
        <w:rPr>
          <w:lang w:val="el-GR"/>
        </w:rPr>
        <w:t xml:space="preserve">το Ευρωπαϊκό Ενιαίο Έγγραφο Σύμβασης [ΕΕΕΣ] </w:t>
      </w:r>
    </w:p>
    <w:p w14:paraId="4116491D" w14:textId="77777777" w:rsidR="00B63FC9" w:rsidRPr="005D0329" w:rsidRDefault="0074788C" w:rsidP="00CC76C4">
      <w:pPr>
        <w:numPr>
          <w:ilvl w:val="0"/>
          <w:numId w:val="16"/>
        </w:numPr>
        <w:ind w:left="567" w:hanging="425"/>
        <w:rPr>
          <w:lang w:val="el-GR"/>
        </w:rPr>
      </w:pPr>
      <w:r w:rsidRPr="005D0329">
        <w:rPr>
          <w:lang w:val="el-GR"/>
        </w:rPr>
        <w:t xml:space="preserve">η </w:t>
      </w:r>
      <w:r w:rsidR="003929DA" w:rsidRPr="005D0329">
        <w:rPr>
          <w:lang w:val="el-GR"/>
        </w:rPr>
        <w:t xml:space="preserve">παρούσα διακήρυξη </w:t>
      </w:r>
      <w:r w:rsidR="003929DA" w:rsidRPr="005D0329">
        <w:rPr>
          <w:kern w:val="1"/>
          <w:lang w:val="el-GR"/>
        </w:rPr>
        <w:t>και τα παραρτήματά</w:t>
      </w:r>
      <w:r w:rsidR="003929DA" w:rsidRPr="005D0329">
        <w:rPr>
          <w:color w:val="5B9BD5"/>
          <w:kern w:val="1"/>
          <w:lang w:val="el-GR"/>
        </w:rPr>
        <w:t xml:space="preserve"> </w:t>
      </w:r>
      <w:r w:rsidR="003929DA" w:rsidRPr="005D0329">
        <w:rPr>
          <w:lang w:val="el-GR"/>
        </w:rPr>
        <w:t>της</w:t>
      </w:r>
    </w:p>
    <w:p w14:paraId="0EFFAC96" w14:textId="77777777" w:rsidR="00CB75BD" w:rsidRPr="005D0329" w:rsidRDefault="003929DA" w:rsidP="00CC76C4">
      <w:pPr>
        <w:numPr>
          <w:ilvl w:val="0"/>
          <w:numId w:val="16"/>
        </w:numPr>
        <w:ind w:left="567" w:hanging="425"/>
        <w:rPr>
          <w:lang w:val="el-GR"/>
        </w:rPr>
      </w:pPr>
      <w:r w:rsidRPr="005D0329">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49A56166" w:rsidR="003929DA" w:rsidRPr="00D0739B" w:rsidRDefault="00D0739B" w:rsidP="00CC76C4">
      <w:pPr>
        <w:numPr>
          <w:ilvl w:val="0"/>
          <w:numId w:val="16"/>
        </w:numPr>
        <w:ind w:left="567" w:hanging="425"/>
        <w:rPr>
          <w:highlight w:val="yellow"/>
          <w:lang w:val="el-GR"/>
        </w:rPr>
      </w:pPr>
      <w:r w:rsidRPr="00D0739B">
        <w:rPr>
          <w:highlight w:val="yellow"/>
          <w:lang w:val="el-GR"/>
        </w:rPr>
        <w:t>την ……./2025 μελέτη</w:t>
      </w:r>
      <w:r w:rsidR="003929DA" w:rsidRPr="00D0739B">
        <w:rPr>
          <w:highlight w:val="yellow"/>
          <w:lang w:val="el-GR"/>
        </w:rPr>
        <w:t xml:space="preserve"> με τα Παραρτήματά </w:t>
      </w:r>
      <w:r w:rsidR="00A24EF3" w:rsidRPr="00D0739B">
        <w:rPr>
          <w:highlight w:val="yellow"/>
          <w:lang w:val="el-GR"/>
        </w:rPr>
        <w:t>της.</w:t>
      </w:r>
    </w:p>
    <w:p w14:paraId="31A1B347" w14:textId="77777777" w:rsidR="003929DA" w:rsidRDefault="003929DA" w:rsidP="00CC76C4">
      <w:pPr>
        <w:pStyle w:val="3"/>
        <w:rPr>
          <w:lang w:val="el-GR"/>
        </w:rPr>
      </w:pPr>
      <w:bookmarkStart w:id="14" w:name="_Toc176438454"/>
      <w:r>
        <w:rPr>
          <w:lang w:val="el-GR"/>
        </w:rPr>
        <w:t>2.1.2</w:t>
      </w:r>
      <w:r>
        <w:rPr>
          <w:lang w:val="el-GR"/>
        </w:rPr>
        <w:tab/>
        <w:t>Επικοινωνία - Πρόσβαση στα έγγραφα της Σύμβασης</w:t>
      </w:r>
      <w:bookmarkEnd w:id="14"/>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7"/>
      </w:r>
      <w:r>
        <w:rPr>
          <w:lang w:val="el-GR"/>
        </w:rPr>
        <w:t>.</w:t>
      </w:r>
    </w:p>
    <w:p w14:paraId="76C49F96" w14:textId="77777777" w:rsidR="003929DA" w:rsidRDefault="003929DA">
      <w:pPr>
        <w:pStyle w:val="3"/>
        <w:rPr>
          <w:lang w:val="el-GR"/>
        </w:rPr>
      </w:pPr>
      <w:bookmarkStart w:id="15" w:name="_Toc176438455"/>
      <w:r>
        <w:rPr>
          <w:lang w:val="el-GR"/>
        </w:rPr>
        <w:t>2.1.3</w:t>
      </w:r>
      <w:r>
        <w:rPr>
          <w:lang w:val="el-GR"/>
        </w:rPr>
        <w:tab/>
        <w:t>Παροχή Διευκρινίσεων</w:t>
      </w:r>
      <w:bookmarkEnd w:id="15"/>
    </w:p>
    <w:p w14:paraId="702B3FA4" w14:textId="03C23256"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64AF6" w:rsidRPr="009B239C">
        <w:rPr>
          <w:rFonts w:ascii="Calibri" w:eastAsia="Times New Roman" w:hAnsi="Calibri" w:cs="Calibri"/>
          <w:b/>
          <w:bCs/>
          <w:kern w:val="0"/>
          <w:sz w:val="22"/>
          <w:lang w:eastAsia="ar-SA" w:bidi="ar-SA"/>
        </w:rPr>
        <w:t>τέσσερις (4)</w:t>
      </w:r>
      <w:r w:rsidRPr="009B239C">
        <w:rPr>
          <w:rFonts w:ascii="Calibri" w:eastAsia="Times New Roman" w:hAnsi="Calibri" w:cs="Calibri"/>
          <w:kern w:val="0"/>
          <w:sz w:val="22"/>
          <w:lang w:eastAsia="ar-SA" w:bidi="ar-SA"/>
        </w:rPr>
        <w:t xml:space="preserve"> </w:t>
      </w:r>
      <w:r w:rsidRPr="005A0EC7">
        <w:rPr>
          <w:rFonts w:ascii="Calibri" w:eastAsia="Times New Roman" w:hAnsi="Calibri" w:cs="Calibri"/>
          <w:kern w:val="0"/>
          <w:sz w:val="22"/>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6"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6015F0CE" w:rsidR="003929DA" w:rsidRPr="002A37CB"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έγκαιρα, δεν έχουν παρασχεθεί το </w:t>
      </w:r>
      <w:r w:rsidRPr="002A37CB">
        <w:rPr>
          <w:lang w:val="el-GR"/>
        </w:rPr>
        <w:t xml:space="preserve">αργότερο </w:t>
      </w:r>
      <w:r w:rsidR="00D73F84" w:rsidRPr="002A37CB">
        <w:rPr>
          <w:lang w:val="el-GR"/>
        </w:rPr>
        <w:t xml:space="preserve">τέσσερις (4) </w:t>
      </w:r>
      <w:r w:rsidRPr="002A37CB">
        <w:rPr>
          <w:lang w:val="el-GR"/>
        </w:rPr>
        <w:t>ημέρες πριν από την προθεσμία που ορίζεται για την παραλαβή των προσφορών,</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28"/>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77777777"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d"/>
          <w:lang w:val="el-GR"/>
        </w:rPr>
        <w:footnoteReference w:id="29"/>
      </w:r>
      <w:r w:rsidRPr="002510A3">
        <w:rPr>
          <w:lang w:val="el-GR"/>
        </w:rPr>
        <w:t>) και στο ΚΗΜΔΗΣ</w:t>
      </w:r>
      <w:r w:rsidRPr="002510A3">
        <w:rPr>
          <w:rStyle w:val="ad"/>
          <w:lang w:val="el-GR"/>
        </w:rPr>
        <w:t xml:space="preserve"> </w:t>
      </w:r>
      <w:r w:rsidRPr="002510A3">
        <w:rPr>
          <w:rStyle w:val="ad"/>
          <w:lang w:val="el-GR"/>
        </w:rPr>
        <w:footnoteReference w:id="30"/>
      </w:r>
      <w:r w:rsidRPr="002510A3">
        <w:rPr>
          <w:lang w:val="el-GR"/>
        </w:rPr>
        <w:t>.</w:t>
      </w:r>
    </w:p>
    <w:p w14:paraId="5D816931"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Pr>
          <w:rStyle w:val="WW-FootnoteReference7"/>
          <w:lang w:val="el-GR"/>
        </w:rPr>
        <w:footnoteReference w:id="31"/>
      </w:r>
      <w:r>
        <w:rPr>
          <w:lang w:val="el-GR"/>
        </w:rPr>
        <w:t>:</w:t>
      </w:r>
    </w:p>
    <w:p w14:paraId="48AD6088" w14:textId="77777777" w:rsidR="003929DA" w:rsidRDefault="003929DA">
      <w:pPr>
        <w:rPr>
          <w:lang w:val="el-GR"/>
        </w:rPr>
      </w:pPr>
      <w:r>
        <w:rPr>
          <w:lang w:val="el-GR"/>
        </w:rPr>
        <w:t xml:space="preserve">α) </w:t>
      </w:r>
      <w:r w:rsidR="00AD7834">
        <w:rPr>
          <w:lang w:val="el-GR"/>
        </w:rPr>
        <w:t>ό</w:t>
      </w:r>
      <w:r>
        <w:rPr>
          <w:lang w:val="el-GR"/>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Pr>
          <w:lang w:val="el-GR"/>
        </w:rPr>
        <w:t>,</w:t>
      </w:r>
    </w:p>
    <w:p w14:paraId="3E5D122E" w14:textId="77777777" w:rsidR="003929DA" w:rsidRPr="001017C9" w:rsidRDefault="003929DA">
      <w:pPr>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138F4136"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79C56791" w14:textId="77777777"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2523134C" w14:textId="77777777" w:rsidR="00603B93" w:rsidRPr="001C27C7" w:rsidRDefault="00603B93">
      <w:pPr>
        <w:rPr>
          <w:lang w:val="el-GR"/>
        </w:rPr>
      </w:pPr>
      <w:r w:rsidRPr="00603B93">
        <w:rPr>
          <w:lang w:val="el-GR"/>
        </w:rPr>
        <w:t>Η αναθέτουσα αρχή</w:t>
      </w:r>
      <w:r w:rsidR="00F54D94">
        <w:rPr>
          <w:lang w:val="el-GR"/>
        </w:rPr>
        <w:t>,</w:t>
      </w:r>
      <w:r w:rsidRPr="00603B93">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70571D">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4DA81A8F" w14:textId="77777777" w:rsid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7E4C88" w:rsidRPr="002510A3">
        <w:rPr>
          <w:rStyle w:val="ad"/>
          <w:lang w:val="el-GR"/>
        </w:rPr>
        <w:footnoteReference w:id="32"/>
      </w:r>
      <w:r w:rsidR="001E6F85" w:rsidRPr="002510A3">
        <w:rPr>
          <w:lang w:val="el-GR"/>
        </w:rPr>
        <w:t>.</w:t>
      </w:r>
      <w:r w:rsidRPr="00FE71B4">
        <w:rPr>
          <w:lang w:val="el-GR"/>
        </w:rPr>
        <w:t xml:space="preserve"> </w:t>
      </w:r>
    </w:p>
    <w:p w14:paraId="450FB285" w14:textId="77777777" w:rsidR="003929DA" w:rsidRDefault="003929DA">
      <w:pPr>
        <w:pStyle w:val="3"/>
        <w:rPr>
          <w:lang w:val="el-GR"/>
        </w:rPr>
      </w:pPr>
      <w:bookmarkStart w:id="16" w:name="_Toc176438456"/>
      <w:r>
        <w:rPr>
          <w:lang w:val="el-GR"/>
        </w:rPr>
        <w:t>2.1.4</w:t>
      </w:r>
      <w:r>
        <w:rPr>
          <w:lang w:val="el-GR"/>
        </w:rPr>
        <w:tab/>
        <w:t>Γλώσσα</w:t>
      </w:r>
      <w:bookmarkEnd w:id="16"/>
    </w:p>
    <w:p w14:paraId="0640789A" w14:textId="204A15BB" w:rsidR="003929DA" w:rsidRPr="00586CEF" w:rsidRDefault="003929DA">
      <w:pPr>
        <w:rPr>
          <w:lang w:val="el-GR"/>
        </w:rPr>
      </w:pPr>
      <w:r>
        <w:rPr>
          <w:lang w:val="el-GR"/>
        </w:rPr>
        <w:t>Τα έγγραφα της σύμβασης έχουν συνταχθεί στην ελληνική γλώσσα</w:t>
      </w:r>
      <w:r w:rsidR="00586CEF" w:rsidRPr="00586CEF">
        <w:rPr>
          <w:lang w:val="el-GR"/>
        </w:rPr>
        <w:t>.</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lastRenderedPageBreak/>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d"/>
          <w:color w:val="000000"/>
          <w:lang w:val="el-GR"/>
        </w:rPr>
        <w:footnoteReference w:id="33"/>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21AFEE69"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34"/>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5"/>
      </w:r>
      <w:r>
        <w:rPr>
          <w:color w:val="000000"/>
          <w:lang w:val="el-GR"/>
        </w:rPr>
        <w:t>.</w:t>
      </w:r>
    </w:p>
    <w:p w14:paraId="7A5BB163" w14:textId="77777777" w:rsidR="003929DA" w:rsidRDefault="003929DA">
      <w:pPr>
        <w:pStyle w:val="3"/>
        <w:rPr>
          <w:color w:val="000000"/>
          <w:lang w:val="el-GR"/>
        </w:rPr>
      </w:pPr>
      <w:bookmarkStart w:id="17" w:name="_Toc176438457"/>
      <w:r>
        <w:rPr>
          <w:lang w:val="el-GR"/>
        </w:rPr>
        <w:t>2.1.5</w:t>
      </w:r>
      <w:r>
        <w:rPr>
          <w:lang w:val="el-GR"/>
        </w:rPr>
        <w:tab/>
        <w:t>Εγγυήσεις</w:t>
      </w:r>
      <w:r>
        <w:rPr>
          <w:rStyle w:val="WW-FootnoteReference12"/>
          <w:color w:val="000000"/>
          <w:lang w:val="el-GR"/>
        </w:rPr>
        <w:footnoteReference w:id="36"/>
      </w:r>
      <w:bookmarkEnd w:id="17"/>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37"/>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d"/>
          <w:color w:val="000000"/>
          <w:lang w:val="el-GR"/>
        </w:rPr>
        <w:footnoteReference w:id="38"/>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w:t>
      </w:r>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F46CE2">
        <w:rPr>
          <w:rStyle w:val="ad"/>
          <w:color w:val="000000"/>
          <w:lang w:val="el-GR"/>
        </w:rPr>
        <w:footnoteReference w:id="39"/>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45B5E2D9" w14:textId="1587C882" w:rsidR="00B923F0" w:rsidRPr="00D80D81" w:rsidRDefault="00D80D81">
      <w:pPr>
        <w:rPr>
          <w:lang w:val="el-GR"/>
        </w:rPr>
      </w:pPr>
      <w:r w:rsidRPr="00D80D81">
        <w:rPr>
          <w:lang w:val="el-GR"/>
        </w:rPr>
        <w:lastRenderedPageBreak/>
        <w:t xml:space="preserve">Σχετικό υπόδειγμα δίνεται </w:t>
      </w:r>
      <w:r w:rsidRPr="00D734C0">
        <w:rPr>
          <w:lang w:val="el-GR"/>
        </w:rPr>
        <w:t xml:space="preserve">στο Παράρτημα </w:t>
      </w:r>
      <w:r w:rsidRPr="00D734C0">
        <w:rPr>
          <w:lang w:val="en-US"/>
        </w:rPr>
        <w:t>V</w:t>
      </w:r>
      <w:r w:rsidRPr="00D734C0">
        <w:rPr>
          <w:lang w:val="el-GR"/>
        </w:rPr>
        <w:t>.</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18" w:name="_Toc176438458"/>
      <w:r w:rsidRPr="00CC76C4">
        <w:rPr>
          <w:lang w:val="el-GR"/>
        </w:rPr>
        <w:t>2.1.6</w:t>
      </w:r>
      <w:r w:rsidR="00B03F31">
        <w:rPr>
          <w:lang w:val="el-GR"/>
        </w:rPr>
        <w:tab/>
      </w:r>
      <w:r w:rsidRPr="00CC76C4">
        <w:rPr>
          <w:lang w:val="el-GR"/>
        </w:rPr>
        <w:t>Προστασία Προσωπικών Δεδομένων</w:t>
      </w:r>
      <w:bookmarkEnd w:id="18"/>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19" w:name="_Toc176438459"/>
      <w:r>
        <w:rPr>
          <w:lang w:val="el-GR"/>
        </w:rPr>
        <w:t>2.2</w:t>
      </w:r>
      <w:r>
        <w:rPr>
          <w:lang w:val="el-GR"/>
        </w:rPr>
        <w:tab/>
        <w:t>Δικαίωμα Συμμετοχής - Κριτήρια Ποιοτικής Επιλογής</w:t>
      </w:r>
      <w:bookmarkEnd w:id="19"/>
    </w:p>
    <w:p w14:paraId="7A7AE3BE" w14:textId="77777777" w:rsidR="003929DA" w:rsidRDefault="003929DA">
      <w:pPr>
        <w:pStyle w:val="3"/>
        <w:rPr>
          <w:lang w:val="el-GR"/>
        </w:rPr>
      </w:pPr>
      <w:bookmarkStart w:id="20" w:name="_Toc176438460"/>
      <w:r>
        <w:rPr>
          <w:lang w:val="el-GR"/>
        </w:rPr>
        <w:t>2.2.1</w:t>
      </w:r>
      <w:r>
        <w:rPr>
          <w:lang w:val="el-GR"/>
        </w:rPr>
        <w:tab/>
        <w:t>Δικαίωμα συμμετοχής</w:t>
      </w:r>
      <w:bookmarkEnd w:id="20"/>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t>γ) τρίτες χώρες που έχουν υπογράψει και κυρώσει τη ΣΔΣ</w:t>
      </w:r>
      <w:r w:rsidR="00626CCA">
        <w:rPr>
          <w:rStyle w:val="ad"/>
          <w:lang w:val="el-GR"/>
        </w:rPr>
        <w:footnoteReference w:id="40"/>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41"/>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d"/>
          <w:lang w:val="el-GR"/>
        </w:rPr>
        <w:footnoteReference w:id="42"/>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d"/>
          <w:lang w:val="el-GR"/>
        </w:rPr>
        <w:footnoteReference w:id="43"/>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Pr="00680FA7" w:rsidRDefault="003929DA" w:rsidP="00680FA7">
      <w:pPr>
        <w:pStyle w:val="af7"/>
        <w:rPr>
          <w:lang w:val="el-GR"/>
        </w:rPr>
      </w:pPr>
      <w:r w:rsidRPr="00680FA7">
        <w:rPr>
          <w:lang w:val="el-GR"/>
        </w:rPr>
        <w:lastRenderedPageBreak/>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ολόκληρον</w:t>
      </w:r>
      <w:r w:rsidR="006B4E4A" w:rsidRPr="00680FA7">
        <w:rPr>
          <w:vertAlign w:val="superscript"/>
        </w:rPr>
        <w:footnoteReference w:id="44"/>
      </w:r>
      <w:r w:rsidRPr="00680FA7">
        <w:rPr>
          <w:vertAlign w:val="superscript"/>
          <w:lang w:val="el-GR"/>
        </w:rPr>
        <w:t>.</w:t>
      </w:r>
      <w:r w:rsidRPr="009C1E20">
        <w:rPr>
          <w:lang w:val="el-GR"/>
        </w:rPr>
        <w:t xml:space="preserve"> </w:t>
      </w:r>
      <w:r>
        <w:rPr>
          <w:lang w:val="el-GR"/>
        </w:rPr>
        <w:t xml:space="preserve"> </w:t>
      </w:r>
    </w:p>
    <w:p w14:paraId="77CD03A7" w14:textId="77777777" w:rsidR="003929DA" w:rsidRDefault="003929DA">
      <w:pPr>
        <w:pStyle w:val="3"/>
        <w:rPr>
          <w:lang w:val="el-GR"/>
        </w:rPr>
      </w:pPr>
      <w:bookmarkStart w:id="21" w:name="_Toc176438461"/>
      <w:r>
        <w:rPr>
          <w:lang w:val="el-GR"/>
        </w:rPr>
        <w:t>2.2.2</w:t>
      </w:r>
      <w:r>
        <w:rPr>
          <w:lang w:val="el-GR"/>
        </w:rPr>
        <w:tab/>
        <w:t>Εγγύηση συμμετοχής</w:t>
      </w:r>
      <w:r>
        <w:rPr>
          <w:rStyle w:val="WW-FootnoteReference2"/>
          <w:lang w:val="el-GR"/>
        </w:rPr>
        <w:footnoteReference w:id="45"/>
      </w:r>
      <w:bookmarkEnd w:id="21"/>
    </w:p>
    <w:p w14:paraId="42048F13" w14:textId="77777777" w:rsidR="000B43FF" w:rsidRDefault="003929DA">
      <w:pPr>
        <w:rPr>
          <w:b/>
          <w:bCs/>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w:t>
      </w:r>
      <w:r w:rsidRPr="00E2628D">
        <w:rPr>
          <w:lang w:val="el-GR"/>
        </w:rPr>
        <w:t>προσφέροντες),  εγγυητική επιστολή συμμετοχής</w:t>
      </w:r>
      <w:r w:rsidRPr="00E2628D">
        <w:rPr>
          <w:rStyle w:val="FootnoteReference2"/>
          <w:szCs w:val="22"/>
        </w:rPr>
        <w:footnoteReference w:id="46"/>
      </w:r>
      <w:r w:rsidRPr="00E2628D">
        <w:rPr>
          <w:lang w:val="el-GR"/>
        </w:rPr>
        <w:t xml:space="preserve">, </w:t>
      </w:r>
      <w:r w:rsidRPr="00E2628D">
        <w:rPr>
          <w:b/>
          <w:bCs/>
          <w:lang w:val="el-GR"/>
        </w:rPr>
        <w:t>ποσού</w:t>
      </w:r>
      <w:r w:rsidR="0019125B" w:rsidRPr="00E2628D">
        <w:rPr>
          <w:b/>
          <w:bCs/>
          <w:lang w:val="el-GR"/>
        </w:rPr>
        <w:t xml:space="preserve"> </w:t>
      </w:r>
    </w:p>
    <w:p w14:paraId="2B8220D7" w14:textId="2819FF94" w:rsidR="000B43FF" w:rsidRDefault="00A80E67">
      <w:pPr>
        <w:rPr>
          <w:b/>
          <w:bCs/>
          <w:lang w:val="el-GR"/>
        </w:rPr>
      </w:pPr>
      <w:r w:rsidRPr="00E2628D">
        <w:rPr>
          <w:b/>
          <w:bCs/>
          <w:lang w:val="el-GR"/>
        </w:rPr>
        <w:t xml:space="preserve">δύο </w:t>
      </w:r>
      <w:r w:rsidR="00DA6038" w:rsidRPr="00E2628D">
        <w:rPr>
          <w:b/>
          <w:bCs/>
          <w:lang w:val="el-GR"/>
        </w:rPr>
        <w:t xml:space="preserve">χιλιάδων </w:t>
      </w:r>
      <w:r w:rsidRPr="00E2628D">
        <w:rPr>
          <w:b/>
          <w:bCs/>
          <w:lang w:val="el-GR"/>
        </w:rPr>
        <w:t>εβδομήντα</w:t>
      </w:r>
      <w:r w:rsidR="00DA6038" w:rsidRPr="00E2628D">
        <w:rPr>
          <w:b/>
          <w:bCs/>
          <w:lang w:val="el-GR"/>
        </w:rPr>
        <w:t xml:space="preserve"> πέντε</w:t>
      </w:r>
      <w:r w:rsidR="00877620" w:rsidRPr="00E2628D">
        <w:rPr>
          <w:b/>
          <w:bCs/>
          <w:lang w:val="el-GR"/>
        </w:rPr>
        <w:t xml:space="preserve"> </w:t>
      </w:r>
      <w:r w:rsidR="00DF7AB8" w:rsidRPr="00E2628D">
        <w:rPr>
          <w:b/>
          <w:bCs/>
          <w:lang w:val="el-GR"/>
        </w:rPr>
        <w:t xml:space="preserve">ευρώ </w:t>
      </w:r>
      <w:r w:rsidRPr="00E2628D">
        <w:rPr>
          <w:b/>
          <w:bCs/>
          <w:lang w:val="el-GR"/>
        </w:rPr>
        <w:t xml:space="preserve"> και </w:t>
      </w:r>
      <w:r w:rsidR="00DA6038" w:rsidRPr="00E2628D">
        <w:rPr>
          <w:b/>
          <w:bCs/>
          <w:lang w:val="el-GR"/>
        </w:rPr>
        <w:t>πενήντα επτά</w:t>
      </w:r>
      <w:r w:rsidRPr="00E2628D">
        <w:rPr>
          <w:b/>
          <w:bCs/>
          <w:lang w:val="el-GR"/>
        </w:rPr>
        <w:t xml:space="preserve"> λεπτ</w:t>
      </w:r>
      <w:r w:rsidR="00DA6038" w:rsidRPr="00E2628D">
        <w:rPr>
          <w:b/>
          <w:bCs/>
          <w:lang w:val="el-GR"/>
        </w:rPr>
        <w:t>ών</w:t>
      </w:r>
      <w:r w:rsidRPr="00E2628D">
        <w:rPr>
          <w:b/>
          <w:bCs/>
          <w:lang w:val="el-GR"/>
        </w:rPr>
        <w:t xml:space="preserve"> </w:t>
      </w:r>
      <w:r w:rsidR="002F4483" w:rsidRPr="00E2628D">
        <w:rPr>
          <w:b/>
          <w:bCs/>
          <w:lang w:val="el-GR"/>
        </w:rPr>
        <w:t>(</w:t>
      </w:r>
      <w:r w:rsidRPr="00E2628D">
        <w:rPr>
          <w:b/>
          <w:bCs/>
          <w:lang w:val="el-GR"/>
        </w:rPr>
        <w:t>2</w:t>
      </w:r>
      <w:r w:rsidR="009655DE" w:rsidRPr="00E2628D">
        <w:rPr>
          <w:b/>
          <w:bCs/>
          <w:lang w:val="el-GR"/>
        </w:rPr>
        <w:t>.</w:t>
      </w:r>
      <w:r w:rsidR="00856932" w:rsidRPr="00E2628D">
        <w:rPr>
          <w:b/>
          <w:bCs/>
          <w:lang w:val="el-GR"/>
        </w:rPr>
        <w:t>075,57</w:t>
      </w:r>
      <w:r w:rsidR="000B43FF">
        <w:rPr>
          <w:b/>
          <w:bCs/>
          <w:lang w:val="el-GR"/>
        </w:rPr>
        <w:t xml:space="preserve"> €</w:t>
      </w:r>
      <w:r w:rsidR="002F4483" w:rsidRPr="00E2628D">
        <w:rPr>
          <w:b/>
          <w:bCs/>
          <w:lang w:val="el-GR"/>
        </w:rPr>
        <w:t>)</w:t>
      </w:r>
      <w:r w:rsidR="003C5849" w:rsidRPr="00E2628D">
        <w:rPr>
          <w:b/>
          <w:bCs/>
          <w:lang w:val="el-GR"/>
        </w:rPr>
        <w:t xml:space="preserve"> </w:t>
      </w:r>
      <w:r w:rsidR="00D45BCC" w:rsidRPr="00E2628D">
        <w:rPr>
          <w:b/>
          <w:bCs/>
          <w:lang w:val="el-GR"/>
        </w:rPr>
        <w:t xml:space="preserve"> για το τμήμα 1 και </w:t>
      </w:r>
    </w:p>
    <w:p w14:paraId="0F1213C2" w14:textId="140A823B" w:rsidR="003929DA" w:rsidRPr="00E2628D" w:rsidRDefault="000738D1">
      <w:pPr>
        <w:rPr>
          <w:b/>
          <w:bCs/>
          <w:lang w:val="el-GR"/>
        </w:rPr>
      </w:pPr>
      <w:r w:rsidRPr="00E2628D">
        <w:rPr>
          <w:b/>
          <w:bCs/>
          <w:lang w:val="el-GR"/>
        </w:rPr>
        <w:t>εννιακόσια σαράντα έξι</w:t>
      </w:r>
      <w:r w:rsidR="00D45BCC" w:rsidRPr="00E2628D">
        <w:rPr>
          <w:b/>
          <w:bCs/>
          <w:lang w:val="el-GR"/>
        </w:rPr>
        <w:t xml:space="preserve"> ευρώ και </w:t>
      </w:r>
      <w:r w:rsidRPr="00E2628D">
        <w:rPr>
          <w:b/>
          <w:bCs/>
          <w:lang w:val="el-GR"/>
        </w:rPr>
        <w:t xml:space="preserve"> πενήντα εννέα </w:t>
      </w:r>
      <w:r w:rsidR="00D45BCC" w:rsidRPr="00E2628D">
        <w:rPr>
          <w:b/>
          <w:bCs/>
          <w:lang w:val="el-GR"/>
        </w:rPr>
        <w:t>λεπτών (</w:t>
      </w:r>
      <w:r w:rsidR="0021050B" w:rsidRPr="00E2628D">
        <w:rPr>
          <w:b/>
          <w:bCs/>
          <w:lang w:val="el-GR"/>
        </w:rPr>
        <w:t>946,59</w:t>
      </w:r>
      <w:r w:rsidR="000B43FF">
        <w:rPr>
          <w:b/>
          <w:bCs/>
          <w:lang w:val="el-GR"/>
        </w:rPr>
        <w:t xml:space="preserve"> €</w:t>
      </w:r>
      <w:r w:rsidR="00D45BCC" w:rsidRPr="00E2628D">
        <w:rPr>
          <w:b/>
          <w:bCs/>
          <w:lang w:val="el-GR"/>
        </w:rPr>
        <w:t>) για το τμήμα 2.</w:t>
      </w:r>
      <w:r w:rsidR="003929DA" w:rsidRPr="00E2628D">
        <w:rPr>
          <w:rStyle w:val="FootnoteReference2"/>
          <w:b/>
          <w:bCs/>
          <w:szCs w:val="22"/>
        </w:rPr>
        <w:footnoteReference w:id="47"/>
      </w:r>
      <w:r w:rsidR="003929DA" w:rsidRPr="00E2628D">
        <w:rPr>
          <w:b/>
          <w:bCs/>
          <w:lang w:val="el-GR"/>
        </w:rPr>
        <w:t xml:space="preserve">. </w:t>
      </w:r>
    </w:p>
    <w:p w14:paraId="04FEBC10" w14:textId="77777777" w:rsidR="006058BA" w:rsidRPr="00D80D81" w:rsidRDefault="006058BA" w:rsidP="006058BA">
      <w:pPr>
        <w:rPr>
          <w:lang w:val="el-GR"/>
        </w:rPr>
      </w:pPr>
      <w:r w:rsidRPr="00E2628D">
        <w:rPr>
          <w:lang w:val="el-GR"/>
        </w:rPr>
        <w:t xml:space="preserve">Σχετικό υπόδειγμα δίνεται στο Παράρτημα </w:t>
      </w:r>
      <w:r w:rsidRPr="00E2628D">
        <w:rPr>
          <w:lang w:val="en-US"/>
        </w:rPr>
        <w:t>V</w:t>
      </w:r>
      <w:r w:rsidRPr="00E2628D">
        <w:rPr>
          <w:lang w:val="el-GR"/>
        </w:rPr>
        <w:t>.</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53A54372"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115BCB">
        <w:rPr>
          <w:bCs/>
          <w:lang w:val="el-GR"/>
        </w:rPr>
        <w:t>13 μήνες</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48"/>
      </w:r>
      <w:r>
        <w:rPr>
          <w:bCs/>
          <w:lang w:val="el-GR"/>
        </w:rPr>
        <w:t>.</w:t>
      </w:r>
    </w:p>
    <w:p w14:paraId="2DC6CE2C" w14:textId="3AE9A13D"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586CEF" w:rsidRPr="00586CEF">
        <w:rPr>
          <w:i/>
          <w:color w:val="5B9BD5"/>
          <w:lang w:val="el-GR"/>
        </w:rPr>
        <w:t>,</w:t>
      </w:r>
      <w:r>
        <w:rPr>
          <w:lang w:val="el-GR"/>
        </w:rPr>
        <w:t xml:space="preserve">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7B2DB5" w:rsidRPr="00B126BF">
        <w:rPr>
          <w:vertAlign w:val="superscript"/>
        </w:rPr>
        <w:footnoteReference w:id="49"/>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C2D86F7" w14:textId="77777777" w:rsidR="003929DA" w:rsidRDefault="003929DA" w:rsidP="00B63FC9">
      <w:pPr>
        <w:pStyle w:val="3"/>
        <w:spacing w:before="120"/>
        <w:rPr>
          <w:lang w:val="el-GR"/>
        </w:rPr>
      </w:pPr>
      <w:bookmarkStart w:id="22" w:name="_Toc176438462"/>
      <w:r>
        <w:rPr>
          <w:lang w:val="el-GR"/>
        </w:rPr>
        <w:lastRenderedPageBreak/>
        <w:t>2.2.3</w:t>
      </w:r>
      <w:r>
        <w:rPr>
          <w:lang w:val="el-GR"/>
        </w:rPr>
        <w:tab/>
        <w:t>Λόγοι αποκλεισμού</w:t>
      </w:r>
      <w:r>
        <w:rPr>
          <w:rStyle w:val="WW-FootnoteReference7"/>
          <w:lang w:val="el-GR"/>
        </w:rPr>
        <w:footnoteReference w:id="50"/>
      </w:r>
      <w:bookmarkEnd w:id="22"/>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51"/>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w:t>
      </w:r>
      <w:r w:rsidR="002E1623">
        <w:rPr>
          <w:lang w:val="el-GR"/>
        </w:rPr>
        <w:lastRenderedPageBreak/>
        <w:t xml:space="preserve">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59D112DA" w14:textId="73C4BD54" w:rsidR="003929DA" w:rsidRPr="0096048F" w:rsidRDefault="003929DA">
      <w:pPr>
        <w:rPr>
          <w:lang w:val="el-GR"/>
        </w:rPr>
      </w:pPr>
      <w:r>
        <w:rPr>
          <w:b/>
          <w:bCs/>
          <w:lang w:val="el-GR"/>
        </w:rPr>
        <w:t>2.2.3.</w:t>
      </w:r>
      <w:r w:rsidR="00275DBF">
        <w:rPr>
          <w:b/>
          <w:bCs/>
          <w:lang w:val="el-GR"/>
        </w:rPr>
        <w:t>3</w:t>
      </w:r>
      <w:r>
        <w:rPr>
          <w:b/>
          <w:bCs/>
          <w:lang w:val="el-GR"/>
        </w:rPr>
        <w:t>.</w:t>
      </w:r>
      <w:r>
        <w:rPr>
          <w:lang w:val="el-GR"/>
        </w:rPr>
        <w:t xml:space="preserve"> </w:t>
      </w:r>
      <w:r w:rsidRPr="0096048F">
        <w:rPr>
          <w:lang w:val="el-GR"/>
        </w:rPr>
        <w:t>Αποκλείεται</w:t>
      </w:r>
      <w:r w:rsidRPr="0096048F">
        <w:rPr>
          <w:rStyle w:val="FootnoteReference2"/>
          <w:szCs w:val="22"/>
        </w:rPr>
        <w:footnoteReference w:id="52"/>
      </w:r>
      <w:r w:rsidRPr="0096048F">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Pr="0096048F">
        <w:rPr>
          <w:rStyle w:val="WW-0"/>
          <w:lang w:val="el-GR"/>
        </w:rPr>
        <w:footnoteReference w:id="53"/>
      </w:r>
      <w:r w:rsidRPr="0096048F">
        <w:rPr>
          <w:lang w:val="el-GR"/>
        </w:rPr>
        <w:t xml:space="preserve">: </w:t>
      </w:r>
    </w:p>
    <w:p w14:paraId="44CD2BE2" w14:textId="77777777" w:rsidR="003929DA" w:rsidRPr="0096048F" w:rsidRDefault="003929DA" w:rsidP="0027167B">
      <w:pPr>
        <w:rPr>
          <w:lang w:val="el-GR"/>
        </w:rPr>
      </w:pPr>
      <w:r w:rsidRPr="0096048F">
        <w:rPr>
          <w:lang w:val="el-GR"/>
        </w:rPr>
        <w:lastRenderedPageBreak/>
        <w:t>(α) εάν έχει αθετήσει τις υποχρεώσεις που προβλέπονται στην παρ. 2 του άρθρου 18 του ν. 4412/2016</w:t>
      </w:r>
      <w:r w:rsidRPr="0096048F">
        <w:rPr>
          <w:rStyle w:val="31"/>
          <w:lang w:val="el-GR"/>
        </w:rPr>
        <w:footnoteReference w:id="54"/>
      </w:r>
      <w:r w:rsidRPr="0096048F">
        <w:rPr>
          <w:lang w:val="el-GR"/>
        </w:rPr>
        <w:t xml:space="preserve">, </w:t>
      </w:r>
      <w:r w:rsidR="0027167B" w:rsidRPr="0096048F">
        <w:rPr>
          <w:lang w:val="el-GR"/>
        </w:rPr>
        <w:t>περί αρχών που εφαρμόζονται στις διαδικασίες σύναψης δημοσίων συμβάσεων,</w:t>
      </w:r>
    </w:p>
    <w:p w14:paraId="0E194C27" w14:textId="680B47CF" w:rsidR="003929DA" w:rsidRPr="0096048F" w:rsidRDefault="003929DA">
      <w:pPr>
        <w:rPr>
          <w:i/>
          <w:color w:val="5B9BD5"/>
          <w:lang w:val="el-GR"/>
        </w:rPr>
      </w:pPr>
      <w:r w:rsidRPr="0096048F">
        <w:rPr>
          <w:lang w:val="el-GR"/>
        </w:rPr>
        <w:t>(β) εάν τελεί υπό πτώχευση</w:t>
      </w:r>
      <w:r w:rsidRPr="0096048F">
        <w:rPr>
          <w:b/>
          <w:lang w:val="el-GR"/>
        </w:rPr>
        <w:t xml:space="preserve"> </w:t>
      </w:r>
      <w:r w:rsidRPr="0096048F">
        <w:rPr>
          <w:lang w:val="el-GR"/>
        </w:rPr>
        <w:t>ή έχει υπαχθεί σε διαδικασία ειδικής εκκαθάρισης</w:t>
      </w:r>
      <w:r w:rsidRPr="0096048F">
        <w:rPr>
          <w:b/>
          <w:lang w:val="el-GR"/>
        </w:rPr>
        <w:t xml:space="preserve"> </w:t>
      </w:r>
      <w:r w:rsidRPr="0096048F">
        <w:rPr>
          <w:lang w:val="el-GR"/>
        </w:rPr>
        <w:t>ή τελεί υπό αναγκαστική διαχείριση</w:t>
      </w:r>
      <w:r w:rsidRPr="0096048F">
        <w:rPr>
          <w:b/>
          <w:lang w:val="el-GR"/>
        </w:rPr>
        <w:t xml:space="preserve"> </w:t>
      </w:r>
      <w:r w:rsidRPr="0096048F">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96048F">
        <w:rPr>
          <w:lang w:val="el-GR"/>
        </w:rPr>
        <w:t xml:space="preserve">ή έχει υπαχθεί σε διαδικασία εξυγίανσης και δεν τηρεί τους όρους αυτής ή </w:t>
      </w:r>
      <w:r w:rsidRPr="0096048F">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96048F">
        <w:rPr>
          <w:rStyle w:val="FootnoteReference2"/>
          <w:szCs w:val="22"/>
        </w:rPr>
        <w:footnoteReference w:id="55"/>
      </w:r>
      <w:r w:rsidRPr="0096048F">
        <w:rPr>
          <w:lang w:val="el-GR"/>
        </w:rPr>
        <w:t xml:space="preserve"> </w:t>
      </w:r>
    </w:p>
    <w:p w14:paraId="7B8B3FD8" w14:textId="77777777" w:rsidR="003929DA" w:rsidRPr="0096048F" w:rsidRDefault="003929DA" w:rsidP="00E14C02">
      <w:pPr>
        <w:rPr>
          <w:lang w:val="el-GR"/>
        </w:rPr>
      </w:pPr>
      <w:r w:rsidRPr="0096048F">
        <w:rPr>
          <w:lang w:val="el-GR"/>
        </w:rPr>
        <w:t xml:space="preserve">(γ) </w:t>
      </w:r>
      <w:r w:rsidR="00790D05" w:rsidRPr="0096048F">
        <w:rPr>
          <w:lang w:val="el-GR"/>
        </w:rPr>
        <w:t>εάν, με την επιφύλαξη της παραγράφου 3</w:t>
      </w:r>
      <w:r w:rsidR="005C355C" w:rsidRPr="0096048F">
        <w:rPr>
          <w:lang w:val="el-GR"/>
        </w:rPr>
        <w:t>Γ</w:t>
      </w:r>
      <w:r w:rsidR="00790D05" w:rsidRPr="0096048F">
        <w:rPr>
          <w:lang w:val="el-GR"/>
        </w:rPr>
        <w:t xml:space="preserve"> του άρθρου 44 του ν. 3959/2011</w:t>
      </w:r>
      <w:r w:rsidR="00E14C02" w:rsidRPr="0096048F">
        <w:rPr>
          <w:lang w:val="el-GR"/>
        </w:rPr>
        <w:t xml:space="preserve"> περί ποινικών κυρώσεων και άλλων διοικητικών συνεπειών</w:t>
      </w:r>
      <w:r w:rsidR="00790D05" w:rsidRPr="0096048F">
        <w:rPr>
          <w:lang w:val="el-GR"/>
        </w:rPr>
        <w:t xml:space="preserve">, </w:t>
      </w:r>
      <w:r w:rsidRPr="0096048F">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Pr="0096048F" w:rsidRDefault="003929DA">
      <w:pPr>
        <w:rPr>
          <w:lang w:val="el-GR"/>
        </w:rPr>
      </w:pPr>
      <w:r w:rsidRPr="0096048F">
        <w:rPr>
          <w:lang w:val="el-GR"/>
        </w:rPr>
        <w:t>δ) εάν μία κατάσταση σύγκρουσης συμφερόντων</w:t>
      </w:r>
      <w:r w:rsidR="00777399" w:rsidRPr="0096048F">
        <w:rPr>
          <w:lang w:val="el-GR"/>
        </w:rPr>
        <w:t xml:space="preserve"> </w:t>
      </w:r>
      <w:r w:rsidRPr="0096048F">
        <w:rPr>
          <w:lang w:val="el-GR"/>
        </w:rPr>
        <w:t xml:space="preserve"> κατά την έννοια του άρθρου 24 του ν. 4412/2016</w:t>
      </w:r>
      <w:r w:rsidR="00777399" w:rsidRPr="0096048F">
        <w:rPr>
          <w:lang w:val="el-GR"/>
        </w:rPr>
        <w:t>,</w:t>
      </w:r>
      <w:r w:rsidRPr="0096048F">
        <w:rPr>
          <w:lang w:val="el-GR"/>
        </w:rPr>
        <w:t xml:space="preserve"> δεν μπορεί να θεραπευθεί αποτελεσματικά με άλλα, λιγότερο παρεμβατικά, μέσα, </w:t>
      </w:r>
    </w:p>
    <w:p w14:paraId="024E1930" w14:textId="77777777" w:rsidR="003929DA" w:rsidRPr="0096048F" w:rsidRDefault="003929DA">
      <w:pPr>
        <w:rPr>
          <w:lang w:val="el-GR"/>
        </w:rPr>
      </w:pPr>
      <w:r w:rsidRPr="0096048F">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96048F">
        <w:rPr>
          <w:lang w:val="el-GR"/>
        </w:rPr>
        <w:t xml:space="preserve">σύμφωνα με όσα ορίζονται </w:t>
      </w:r>
      <w:r w:rsidRPr="0096048F">
        <w:rPr>
          <w:lang w:val="el-GR"/>
        </w:rPr>
        <w:t xml:space="preserve">στο άρθρο 48 του ν. 4412/2016, δεν μπορεί να θεραπευθεί με άλλα, λιγότερο παρεμβατικά, μέσα, </w:t>
      </w:r>
    </w:p>
    <w:p w14:paraId="0928FB31" w14:textId="77777777" w:rsidR="003929DA" w:rsidRPr="0096048F" w:rsidRDefault="003929DA">
      <w:pPr>
        <w:rPr>
          <w:lang w:val="el-GR"/>
        </w:rPr>
      </w:pPr>
      <w:r w:rsidRPr="0096048F">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Pr="0096048F" w:rsidRDefault="003929DA">
      <w:pPr>
        <w:rPr>
          <w:lang w:val="el-GR"/>
        </w:rPr>
      </w:pPr>
      <w:r w:rsidRPr="0096048F">
        <w:rPr>
          <w:lang w:val="el-GR"/>
        </w:rPr>
        <w:t xml:space="preserve">(ζ) εάν έχει κριθεί ένοχος </w:t>
      </w:r>
      <w:r w:rsidR="0027167B" w:rsidRPr="0096048F">
        <w:rPr>
          <w:lang w:val="el-GR"/>
        </w:rPr>
        <w:t xml:space="preserve">εκ προθέσεως </w:t>
      </w:r>
      <w:r w:rsidRPr="0096048F">
        <w:rPr>
          <w:lang w:val="el-GR"/>
        </w:rPr>
        <w:t xml:space="preserve">σοβαρών </w:t>
      </w:r>
      <w:r w:rsidR="0027167B" w:rsidRPr="0096048F">
        <w:rPr>
          <w:lang w:val="el-GR"/>
        </w:rPr>
        <w:t>απατηλών</w:t>
      </w:r>
      <w:r w:rsidRPr="0096048F">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96048F">
        <w:rPr>
          <w:lang w:val="el-GR"/>
        </w:rPr>
        <w:t>της παραγράφου</w:t>
      </w:r>
      <w:r w:rsidRPr="0096048F">
        <w:rPr>
          <w:lang w:val="el-GR"/>
        </w:rPr>
        <w:t xml:space="preserve"> 2.2.9.2 της παρούσας, </w:t>
      </w:r>
    </w:p>
    <w:p w14:paraId="21C5A6BD" w14:textId="77777777" w:rsidR="003929DA" w:rsidRPr="0096048F" w:rsidRDefault="003929DA">
      <w:pPr>
        <w:rPr>
          <w:lang w:val="el-GR"/>
        </w:rPr>
      </w:pPr>
      <w:r w:rsidRPr="0096048F">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96048F">
        <w:rPr>
          <w:lang w:val="el-GR"/>
        </w:rPr>
        <w:t xml:space="preserve">με απατηλό τρόπο </w:t>
      </w:r>
      <w:r w:rsidRPr="0096048F">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Pr="0096048F" w:rsidRDefault="003929DA">
      <w:pPr>
        <w:rPr>
          <w:b/>
          <w:lang w:val="el-GR"/>
        </w:rPr>
      </w:pPr>
      <w:r w:rsidRPr="0096048F">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Pr="0096048F" w:rsidRDefault="003929DA">
      <w:pPr>
        <w:rPr>
          <w:lang w:val="el-GR"/>
        </w:rPr>
      </w:pPr>
      <w:r w:rsidRPr="0096048F">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96048F">
        <w:rPr>
          <w:b/>
          <w:lang w:val="el-GR"/>
        </w:rPr>
        <w:t xml:space="preserve">έκδοσης πράξης που βεβαιώνει </w:t>
      </w:r>
      <w:r w:rsidRPr="0096048F">
        <w:rPr>
          <w:b/>
          <w:lang w:val="el-GR"/>
        </w:rPr>
        <w:t>το σχετικ</w:t>
      </w:r>
      <w:r w:rsidR="00BE7538" w:rsidRPr="0096048F">
        <w:rPr>
          <w:b/>
          <w:lang w:val="el-GR"/>
        </w:rPr>
        <w:t>ό</w:t>
      </w:r>
      <w:r w:rsidRPr="0096048F">
        <w:rPr>
          <w:b/>
          <w:lang w:val="el-GR"/>
        </w:rPr>
        <w:t xml:space="preserve"> γεγονό</w:t>
      </w:r>
      <w:r w:rsidR="00BE7538" w:rsidRPr="0096048F">
        <w:rPr>
          <w:b/>
          <w:lang w:val="el-GR"/>
        </w:rPr>
        <w:t>ς</w:t>
      </w:r>
      <w:r w:rsidR="00C93713" w:rsidRPr="0096048F">
        <w:rPr>
          <w:lang w:val="el-GR"/>
        </w:rPr>
        <w:t>.</w:t>
      </w:r>
      <w:r w:rsidRPr="0096048F">
        <w:rPr>
          <w:rStyle w:val="WW-FootnoteReference17"/>
          <w:lang w:val="el-GR"/>
        </w:rPr>
        <w:footnoteReference w:id="56"/>
      </w:r>
    </w:p>
    <w:p w14:paraId="66C28629" w14:textId="08DEB6D3" w:rsidR="003929DA" w:rsidRDefault="003929DA">
      <w:pPr>
        <w:rPr>
          <w:b/>
          <w:bCs/>
          <w:lang w:val="el-GR"/>
        </w:rPr>
      </w:pPr>
      <w:r>
        <w:rPr>
          <w:b/>
          <w:bCs/>
          <w:lang w:val="el-GR"/>
        </w:rPr>
        <w:t>2.2.3.</w:t>
      </w:r>
      <w:r w:rsidR="00275DBF">
        <w:rPr>
          <w:b/>
          <w:bCs/>
          <w:lang w:val="el-GR"/>
        </w:rPr>
        <w:t>4</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02CBCFC0" w:rsidR="003929DA" w:rsidRDefault="003929DA" w:rsidP="00F80FD6">
      <w:pPr>
        <w:rPr>
          <w:lang w:val="el-GR"/>
        </w:rPr>
      </w:pPr>
      <w:r>
        <w:rPr>
          <w:b/>
          <w:bCs/>
          <w:lang w:val="el-GR"/>
        </w:rPr>
        <w:lastRenderedPageBreak/>
        <w:t>2.2.3.</w:t>
      </w:r>
      <w:r w:rsidR="00275DBF">
        <w:rPr>
          <w:b/>
          <w:bCs/>
          <w:lang w:val="el-GR"/>
        </w:rPr>
        <w:t>5</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w:t>
      </w:r>
      <w:r w:rsidR="00275DBF">
        <w:rPr>
          <w:lang w:val="el-GR"/>
        </w:rPr>
        <w:t>3</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d"/>
          <w:lang w:val="el-GR"/>
        </w:rPr>
        <w:footnoteReference w:id="57"/>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8"/>
      </w:r>
      <w:r>
        <w:rPr>
          <w:lang w:val="el-GR"/>
        </w:rPr>
        <w:t>.</w:t>
      </w:r>
    </w:p>
    <w:p w14:paraId="274AC221" w14:textId="2DA54C91" w:rsidR="00087B79" w:rsidRPr="00B002BE" w:rsidRDefault="00330491" w:rsidP="00F80FD6">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60AA9BA1" w14:textId="3CDAF466" w:rsidR="003929DA" w:rsidRDefault="003929DA">
      <w:pPr>
        <w:rPr>
          <w:b/>
          <w:bCs/>
          <w:sz w:val="26"/>
          <w:szCs w:val="26"/>
          <w:lang w:val="el-GR"/>
        </w:rPr>
      </w:pPr>
      <w:r>
        <w:rPr>
          <w:b/>
          <w:bCs/>
          <w:color w:val="000000"/>
          <w:lang w:val="el-GR"/>
        </w:rPr>
        <w:t>2.2.3.</w:t>
      </w:r>
      <w:r w:rsidR="00275DBF">
        <w:rPr>
          <w:b/>
          <w:bCs/>
          <w:color w:val="000000"/>
          <w:lang w:val="el-GR"/>
        </w:rPr>
        <w:t>6</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C215252" w14:textId="4E677D97" w:rsidR="00190368" w:rsidRDefault="00190368">
      <w:pPr>
        <w:suppressAutoHyphens w:val="0"/>
        <w:spacing w:after="0"/>
        <w:jc w:val="left"/>
        <w:rPr>
          <w:b/>
          <w:bCs/>
          <w:sz w:val="26"/>
          <w:szCs w:val="26"/>
          <w:lang w:val="el-GR"/>
        </w:rPr>
      </w:pPr>
    </w:p>
    <w:p w14:paraId="755FDDAA" w14:textId="77777777" w:rsidR="003929DA" w:rsidRDefault="003929DA">
      <w:pPr>
        <w:spacing w:line="360" w:lineRule="auto"/>
        <w:jc w:val="left"/>
        <w:rPr>
          <w:lang w:val="el-GR"/>
        </w:rPr>
      </w:pPr>
      <w:r>
        <w:rPr>
          <w:b/>
          <w:bCs/>
          <w:sz w:val="26"/>
          <w:szCs w:val="26"/>
          <w:lang w:val="el-GR"/>
        </w:rPr>
        <w:t>Κριτήρια Επιλογής</w:t>
      </w:r>
      <w:r>
        <w:rPr>
          <w:rStyle w:val="FootnoteReference2"/>
          <w:b/>
          <w:bCs/>
          <w:lang w:val="el-GR"/>
        </w:rPr>
        <w:footnoteReference w:id="59"/>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23" w:name="_Toc176438463"/>
      <w:r>
        <w:rPr>
          <w:lang w:val="el-GR"/>
        </w:rPr>
        <w:t>2.2.4</w:t>
      </w:r>
      <w:r>
        <w:rPr>
          <w:lang w:val="el-GR"/>
        </w:rPr>
        <w:tab/>
        <w:t>Καταλληλότητα άσκησης επαγγελματικής δραστηριότητας</w:t>
      </w:r>
      <w:r>
        <w:rPr>
          <w:rStyle w:val="WW-FootnoteReference7"/>
          <w:lang w:val="el-GR"/>
        </w:rPr>
        <w:footnoteReference w:id="60"/>
      </w:r>
      <w:bookmarkEnd w:id="23"/>
      <w:r>
        <w:rPr>
          <w:lang w:val="el-GR"/>
        </w:rPr>
        <w:t xml:space="preserve"> </w:t>
      </w:r>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5DE5D55" w14:textId="71B65E35" w:rsidR="005118CC" w:rsidRPr="00F256F0" w:rsidRDefault="003929DA" w:rsidP="00C44572">
      <w:pPr>
        <w:rPr>
          <w:rFonts w:eastAsia="Calibri"/>
          <w:bCs/>
          <w:i/>
          <w:color w:val="5B9BD5"/>
          <w:lang w:val="el-GR"/>
        </w:rPr>
      </w:pPr>
      <w:r>
        <w:rPr>
          <w:rFonts w:eastAsia="Calibri"/>
          <w:bCs/>
          <w:color w:val="000000"/>
          <w:lang w:val="el-GR"/>
        </w:rPr>
        <w:lastRenderedPageBreak/>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61"/>
      </w:r>
      <w:r>
        <w:rPr>
          <w:rFonts w:eastAsia="Calibri"/>
          <w:bCs/>
          <w:i/>
          <w:color w:val="5B9BD5"/>
          <w:lang w:val="el-GR"/>
        </w:rPr>
        <w:t xml:space="preserve"> </w:t>
      </w:r>
    </w:p>
    <w:p w14:paraId="3E6EFF46" w14:textId="77777777" w:rsidR="003929DA" w:rsidRDefault="003929DA">
      <w:pPr>
        <w:pStyle w:val="3"/>
        <w:rPr>
          <w:szCs w:val="22"/>
          <w:lang w:val="el-GR"/>
        </w:rPr>
      </w:pPr>
      <w:bookmarkStart w:id="24" w:name="_Toc176438464"/>
      <w:r>
        <w:rPr>
          <w:lang w:val="el-GR"/>
        </w:rPr>
        <w:t>2.2.5</w:t>
      </w:r>
      <w:r>
        <w:rPr>
          <w:lang w:val="el-GR"/>
        </w:rPr>
        <w:tab/>
        <w:t>Οικονομική και χρηματοοικονομική επάρκεια</w:t>
      </w:r>
      <w:r>
        <w:rPr>
          <w:rStyle w:val="WW-FootnoteReference2"/>
          <w:lang w:val="el-GR"/>
        </w:rPr>
        <w:footnoteReference w:id="62"/>
      </w:r>
      <w:bookmarkEnd w:id="24"/>
      <w:r>
        <w:rPr>
          <w:lang w:val="el-GR"/>
        </w:rPr>
        <w:t xml:space="preserve"> </w:t>
      </w:r>
    </w:p>
    <w:p w14:paraId="65F39C40" w14:textId="77777777" w:rsidR="00CF01C9" w:rsidRPr="007935AE" w:rsidRDefault="00CF01C9" w:rsidP="00CF01C9">
      <w:pPr>
        <w:rPr>
          <w:b/>
          <w:bCs/>
          <w:lang w:val="el-GR"/>
        </w:rPr>
      </w:pPr>
      <w:bookmarkStart w:id="25" w:name="_Toc176438465"/>
      <w:r w:rsidRPr="007935AE">
        <w:rPr>
          <w:b/>
          <w:bCs/>
          <w:lang w:val="el-GR"/>
        </w:rPr>
        <w:t>ΔΕΝ ΑΠΑΙΤΕΙΤΑΙ</w:t>
      </w:r>
    </w:p>
    <w:p w14:paraId="51B52A43" w14:textId="77777777" w:rsidR="003929DA" w:rsidRDefault="003929DA">
      <w:pPr>
        <w:pStyle w:val="3"/>
        <w:rPr>
          <w:lang w:val="el-GR"/>
        </w:rPr>
      </w:pPr>
      <w:r>
        <w:rPr>
          <w:lang w:val="el-GR"/>
        </w:rPr>
        <w:t>2.2.6</w:t>
      </w:r>
      <w:r>
        <w:rPr>
          <w:lang w:val="el-GR"/>
        </w:rPr>
        <w:tab/>
        <w:t>Τεχνική και επαγγελματική ικανότητα</w:t>
      </w:r>
      <w:r>
        <w:rPr>
          <w:rStyle w:val="WW-FootnoteReference2"/>
          <w:lang w:val="el-GR"/>
        </w:rPr>
        <w:footnoteReference w:id="63"/>
      </w:r>
      <w:bookmarkEnd w:id="25"/>
      <w:r>
        <w:rPr>
          <w:lang w:val="el-GR"/>
        </w:rPr>
        <w:t xml:space="preserve"> </w:t>
      </w:r>
    </w:p>
    <w:p w14:paraId="38452F66" w14:textId="43AEA154" w:rsidR="007C1C9C" w:rsidRPr="007935AE" w:rsidRDefault="007935AE">
      <w:pPr>
        <w:rPr>
          <w:b/>
          <w:bCs/>
          <w:lang w:val="el-GR"/>
        </w:rPr>
      </w:pPr>
      <w:bookmarkStart w:id="26" w:name="_Hlk207878417"/>
      <w:r w:rsidRPr="007935AE">
        <w:rPr>
          <w:b/>
          <w:bCs/>
          <w:lang w:val="el-GR"/>
        </w:rPr>
        <w:t>ΔΕΝ ΑΠΑΙΤΕΙΤΑΙ</w:t>
      </w:r>
    </w:p>
    <w:p w14:paraId="46AED4A5" w14:textId="477E99B3" w:rsidR="00F256F0" w:rsidRPr="0066572D" w:rsidRDefault="003929DA" w:rsidP="0066572D">
      <w:pPr>
        <w:pStyle w:val="3"/>
        <w:rPr>
          <w:i/>
          <w:color w:val="5B9BD5"/>
          <w:lang w:val="el-GR"/>
        </w:rPr>
      </w:pPr>
      <w:bookmarkStart w:id="27" w:name="_Toc176438466"/>
      <w:bookmarkEnd w:id="26"/>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64"/>
      </w:r>
      <w:bookmarkEnd w:id="27"/>
      <w:r>
        <w:rPr>
          <w:lang w:val="el-GR"/>
        </w:rPr>
        <w:t xml:space="preserve"> </w:t>
      </w:r>
    </w:p>
    <w:p w14:paraId="3D9C1B30" w14:textId="77777777" w:rsidR="007935AE" w:rsidRPr="007935AE" w:rsidRDefault="007935AE" w:rsidP="007935AE">
      <w:pPr>
        <w:rPr>
          <w:b/>
          <w:bCs/>
          <w:lang w:val="el-GR"/>
        </w:rPr>
      </w:pPr>
      <w:bookmarkStart w:id="28" w:name="_Toc176438467"/>
      <w:r w:rsidRPr="007935AE">
        <w:rPr>
          <w:b/>
          <w:bCs/>
          <w:lang w:val="el-GR"/>
        </w:rPr>
        <w:t>ΔΕΝ ΑΠΑΙΤΕΙΤΑΙ</w:t>
      </w:r>
    </w:p>
    <w:p w14:paraId="3A693924" w14:textId="77777777" w:rsidR="003929DA" w:rsidRDefault="003929DA">
      <w:pPr>
        <w:pStyle w:val="3"/>
        <w:rPr>
          <w:lang w:val="el-GR"/>
        </w:rPr>
      </w:pPr>
      <w:r>
        <w:rPr>
          <w:lang w:val="el-GR"/>
        </w:rPr>
        <w:t>2.2.8</w:t>
      </w:r>
      <w:r>
        <w:rPr>
          <w:lang w:val="el-GR"/>
        </w:rPr>
        <w:tab/>
        <w:t xml:space="preserve">Στήριξη στην ικανότητα τρίτων </w:t>
      </w:r>
      <w:r w:rsidR="005D11ED">
        <w:rPr>
          <w:lang w:val="el-GR"/>
        </w:rPr>
        <w:t>– Υπεργολαβία</w:t>
      </w:r>
      <w:bookmarkEnd w:id="28"/>
    </w:p>
    <w:p w14:paraId="71C1E96D" w14:textId="77777777" w:rsidR="008D7723" w:rsidRPr="00EE08A6" w:rsidRDefault="005D11ED" w:rsidP="007C2136">
      <w:pPr>
        <w:pStyle w:val="4"/>
        <w:rPr>
          <w:lang w:val="el-GR"/>
        </w:rPr>
      </w:pPr>
      <w:bookmarkStart w:id="29" w:name="_Toc176438468"/>
      <w:r w:rsidRPr="00EE08A6">
        <w:rPr>
          <w:lang w:val="el-GR"/>
        </w:rPr>
        <w:t xml:space="preserve">2.2.8.1. </w:t>
      </w:r>
      <w:r w:rsidR="008D7723" w:rsidRPr="00EE08A6">
        <w:rPr>
          <w:lang w:val="el-GR"/>
        </w:rPr>
        <w:t>Στήριξη στην ικανότητα τρίτων</w:t>
      </w:r>
      <w:r w:rsidR="006566B6">
        <w:rPr>
          <w:rStyle w:val="ad"/>
          <w:b w:val="0"/>
          <w:bCs w:val="0"/>
          <w:lang w:val="el-GR"/>
        </w:rPr>
        <w:footnoteReference w:id="65"/>
      </w:r>
      <w:bookmarkEnd w:id="29"/>
    </w:p>
    <w:p w14:paraId="3724E226" w14:textId="77777777" w:rsidR="006C6F3C" w:rsidRPr="00FE4670" w:rsidRDefault="003929DA">
      <w:pPr>
        <w:rPr>
          <w:lang w:val="el-GR"/>
        </w:rPr>
      </w:pPr>
      <w:r>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66"/>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56817A8B" w14:textId="74675E90" w:rsidR="003929DA" w:rsidRDefault="003929DA">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40470AAD" w14:textId="77777777" w:rsidR="003929DA" w:rsidRPr="0083058A" w:rsidRDefault="003929D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8F26350" w14:textId="6146FE3B" w:rsidR="00D8578D" w:rsidRDefault="00D8578D" w:rsidP="00D8578D">
      <w:pPr>
        <w:rPr>
          <w:bCs/>
          <w:lang w:val="el-GR"/>
        </w:rPr>
      </w:pPr>
      <w:r w:rsidRPr="0035532D">
        <w:rPr>
          <w:bCs/>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30" w:name="_Toc176438469"/>
      <w:r w:rsidRPr="00EE08A6">
        <w:rPr>
          <w:lang w:val="el-GR"/>
        </w:rPr>
        <w:t xml:space="preserve">2.2.8.2. </w:t>
      </w:r>
      <w:r w:rsidR="008D7723" w:rsidRPr="00EE08A6">
        <w:rPr>
          <w:lang w:val="el-GR"/>
        </w:rPr>
        <w:t>Υπεργολαβία</w:t>
      </w:r>
      <w:bookmarkEnd w:id="30"/>
    </w:p>
    <w:p w14:paraId="501E042D" w14:textId="298AAC49" w:rsidR="00D8578D" w:rsidRPr="00B002BE" w:rsidRDefault="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w:t>
      </w:r>
      <w:r>
        <w:rPr>
          <w:bCs/>
          <w:lang w:val="el-GR"/>
        </w:rPr>
        <w:lastRenderedPageBreak/>
        <w:t xml:space="preserve">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d"/>
          <w:bCs/>
          <w:lang w:val="el-GR"/>
        </w:rPr>
        <w:footnoteReference w:id="67"/>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2A930CFA" w14:textId="77777777" w:rsidR="003929DA" w:rsidRDefault="003929DA">
      <w:pPr>
        <w:pStyle w:val="3"/>
        <w:rPr>
          <w:lang w:val="el-GR"/>
        </w:rPr>
      </w:pPr>
      <w:bookmarkStart w:id="31" w:name="_Toc176438470"/>
      <w:r>
        <w:rPr>
          <w:lang w:val="el-GR"/>
        </w:rPr>
        <w:t>2.2.9</w:t>
      </w:r>
      <w:r>
        <w:rPr>
          <w:lang w:val="el-GR"/>
        </w:rPr>
        <w:tab/>
        <w:t>Κανόνες απόδειξης ποιοτικής επιλογής</w:t>
      </w:r>
      <w:bookmarkEnd w:id="31"/>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6A035371"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68"/>
      </w:r>
      <w:r w:rsidRPr="00245B54">
        <w:rPr>
          <w:bCs/>
          <w:lang w:val="el-GR"/>
        </w:rPr>
        <w:t>.</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69"/>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70"/>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32" w:name="_Toc176438471"/>
      <w:r>
        <w:rPr>
          <w:lang w:val="el-GR"/>
        </w:rPr>
        <w:t>2.2.9.1</w:t>
      </w:r>
      <w:r>
        <w:rPr>
          <w:lang w:val="el-GR"/>
        </w:rPr>
        <w:tab/>
        <w:t>Προκαταρκτική απόδειξη κατά την υποβολή προσφορών</w:t>
      </w:r>
      <w:bookmarkEnd w:id="32"/>
      <w:r>
        <w:rPr>
          <w:lang w:val="el-GR"/>
        </w:rPr>
        <w:t xml:space="preserve"> </w:t>
      </w:r>
    </w:p>
    <w:p w14:paraId="4B2CF91A" w14:textId="11C84FA1"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C022A5" w:rsidRPr="00C022A5">
        <w:rPr>
          <w:lang w:val="el-GR"/>
        </w:rPr>
        <w:t xml:space="preserve"> </w:t>
      </w:r>
      <w:r w:rsidR="00C022A5">
        <w:rPr>
          <w:lang w:val="en-US"/>
        </w:rPr>
        <w:t>III</w:t>
      </w:r>
      <w:r>
        <w:rPr>
          <w:i/>
          <w:color w:val="5B9BD5"/>
          <w:lang w:val="el-GR"/>
        </w:rPr>
        <w:t>,</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71"/>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72"/>
      </w:r>
      <w:r>
        <w:rPr>
          <w:lang w:val="el-GR"/>
        </w:rPr>
        <w:t xml:space="preserve"> </w:t>
      </w:r>
    </w:p>
    <w:p w14:paraId="6DC5850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w:t>
      </w:r>
      <w:r>
        <w:rPr>
          <w:lang w:val="el-GR"/>
        </w:rPr>
        <w:lastRenderedPageBreak/>
        <w:t>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73"/>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d"/>
          <w:bCs/>
          <w:iCs/>
          <w:lang w:val="el-GR"/>
        </w:rPr>
        <w:footnoteReference w:id="74"/>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5"/>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76"/>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77"/>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78"/>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d"/>
          <w:rFonts w:eastAsia="Calibri" w:cs="Times New Roman"/>
          <w:szCs w:val="22"/>
          <w:lang w:val="el-GR" w:eastAsia="en-US"/>
        </w:rPr>
        <w:footnoteReference w:id="79"/>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 xml:space="preserve">ΕΕΕΣ, έχουν ήδη κριθεί σε προγενέστερη διαδικασία στην οποία συμμετείχε, βάσει απόφασης που </w:t>
      </w:r>
      <w:r w:rsidRPr="00F62DBC">
        <w:rPr>
          <w:rFonts w:eastAsia="Calibri" w:cs="Times New Roman"/>
          <w:szCs w:val="22"/>
          <w:lang w:val="el-GR" w:eastAsia="en-US"/>
        </w:rPr>
        <w:lastRenderedPageBreak/>
        <w:t>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0C97C615" w14:textId="77777777" w:rsidR="003929DA" w:rsidRPr="00C513BF" w:rsidRDefault="003929DA" w:rsidP="00C513BF">
      <w:pPr>
        <w:pStyle w:val="4"/>
        <w:ind w:left="567" w:hanging="567"/>
        <w:rPr>
          <w:lang w:val="el-GR"/>
        </w:rPr>
      </w:pPr>
      <w:bookmarkStart w:id="33" w:name="_Toc176438472"/>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80"/>
      </w:r>
      <w:bookmarkEnd w:id="33"/>
      <w:r>
        <w:rPr>
          <w:lang w:val="el-GR"/>
        </w:rPr>
        <w:t xml:space="preserve"> </w:t>
      </w:r>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81"/>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0E3BDB5E" w:rsidR="003929DA" w:rsidRDefault="003929DA">
      <w:pPr>
        <w:rPr>
          <w:color w:val="000000"/>
          <w:lang w:val="el-GR"/>
        </w:rPr>
      </w:pPr>
      <w:r>
        <w:rPr>
          <w:b/>
          <w:bCs/>
          <w:lang w:val="el-GR"/>
        </w:rPr>
        <w:lastRenderedPageBreak/>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0649DF">
        <w:rPr>
          <w:rStyle w:val="ad"/>
          <w:lang w:val="el-GR"/>
        </w:rPr>
        <w:footnoteReference w:id="82"/>
      </w:r>
      <w:r w:rsidRPr="000649DF">
        <w:rPr>
          <w:lang w:val="el-GR"/>
        </w:rPr>
        <w:t>.</w:t>
      </w:r>
      <w:r w:rsidR="00AD4457">
        <w:rPr>
          <w:lang w:val="el-GR"/>
        </w:rPr>
        <w:t xml:space="preserve"> Ο</w:t>
      </w:r>
      <w:r w:rsidR="00AD4457" w:rsidRPr="00AD4457">
        <w:rPr>
          <w:lang w:val="el-GR"/>
        </w:rPr>
        <w:t>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83"/>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34" w:name="_Hlk69240569"/>
      <w:r>
        <w:rPr>
          <w:b/>
          <w:bCs/>
          <w:lang w:val="en-US"/>
        </w:rPr>
        <w:lastRenderedPageBreak/>
        <w:t>i</w:t>
      </w:r>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4"/>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d"/>
          <w:color w:val="000000"/>
          <w:lang w:val="el-GR"/>
        </w:rPr>
        <w:footnoteReference w:id="84"/>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42A0C963" w14:textId="77777777" w:rsidR="00493234" w:rsidRPr="00E24552" w:rsidRDefault="00493234" w:rsidP="00493234">
      <w:pPr>
        <w:tabs>
          <w:tab w:val="left" w:pos="1980"/>
        </w:tabs>
        <w:rPr>
          <w:color w:val="000000"/>
          <w:lang w:val="el-GR"/>
        </w:rPr>
      </w:pPr>
      <w:r w:rsidRPr="00E24552">
        <w:rPr>
          <w:color w:val="000000"/>
          <w:lang w:val="el-GR"/>
        </w:rPr>
        <w:t>Ειδικότερα:</w:t>
      </w:r>
    </w:p>
    <w:p w14:paraId="2D5AA598" w14:textId="77777777" w:rsidR="00493234" w:rsidRPr="00EC01A1" w:rsidRDefault="000A0FD7" w:rsidP="00493234">
      <w:pPr>
        <w:tabs>
          <w:tab w:val="left" w:pos="1980"/>
        </w:tabs>
        <w:rPr>
          <w:color w:val="000000"/>
          <w:lang w:val="el-GR"/>
        </w:rPr>
      </w:pPr>
      <w:r>
        <w:rPr>
          <w:b/>
          <w:color w:val="000000"/>
          <w:lang w:val="el-GR"/>
        </w:rPr>
        <w:t>-</w:t>
      </w:r>
      <w:r w:rsidR="007575F1">
        <w:rPr>
          <w:b/>
          <w:color w:val="000000"/>
          <w:lang w:val="el-GR"/>
        </w:rPr>
        <w:t xml:space="preserve"> </w:t>
      </w:r>
      <w:r w:rsidR="00493234" w:rsidRPr="00EC01A1">
        <w:rPr>
          <w:color w:val="000000"/>
          <w:lang w:val="el-GR"/>
        </w:rPr>
        <w:t xml:space="preserve">Όσον αφορά στις </w:t>
      </w:r>
      <w:r w:rsidR="00493234" w:rsidRPr="00EC01A1">
        <w:rPr>
          <w:b/>
          <w:color w:val="000000"/>
          <w:lang w:val="el-GR"/>
        </w:rPr>
        <w:t>εγκατεστημένες στην Ελλάδα ανώνυμες εταιρείες</w:t>
      </w:r>
      <w:r w:rsidR="00493234" w:rsidRPr="00EC01A1">
        <w:rPr>
          <w:color w:val="000000"/>
          <w:lang w:val="el-GR"/>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098F8EC4" w14:textId="77777777" w:rsidR="00493234" w:rsidRPr="00EC01A1" w:rsidRDefault="000A0FD7" w:rsidP="00493234">
      <w:pPr>
        <w:tabs>
          <w:tab w:val="left" w:pos="1980"/>
        </w:tabs>
        <w:rPr>
          <w:color w:val="000000"/>
          <w:lang w:val="el-GR"/>
        </w:rPr>
      </w:pPr>
      <w:r w:rsidRPr="00EC01A1">
        <w:rPr>
          <w:b/>
          <w:color w:val="000000"/>
          <w:lang w:val="el-GR"/>
        </w:rPr>
        <w:t>-</w:t>
      </w:r>
      <w:r w:rsidR="007575F1" w:rsidRPr="00EC01A1">
        <w:rPr>
          <w:b/>
          <w:color w:val="000000"/>
          <w:lang w:val="el-GR"/>
        </w:rPr>
        <w:t xml:space="preserve"> </w:t>
      </w:r>
      <w:r w:rsidR="00493234" w:rsidRPr="00EC01A1">
        <w:rPr>
          <w:color w:val="000000"/>
          <w:lang w:val="el-GR"/>
        </w:rPr>
        <w:t xml:space="preserve">Όσον αφορά </w:t>
      </w:r>
      <w:r w:rsidR="0018557E" w:rsidRPr="00EC01A1">
        <w:rPr>
          <w:color w:val="000000"/>
          <w:lang w:val="el-GR"/>
        </w:rPr>
        <w:t>σ</w:t>
      </w:r>
      <w:r w:rsidR="00493234" w:rsidRPr="00EC01A1">
        <w:rPr>
          <w:color w:val="000000"/>
          <w:lang w:val="el-GR"/>
        </w:rPr>
        <w:t xml:space="preserve">τις </w:t>
      </w:r>
      <w:r w:rsidR="00493234" w:rsidRPr="00EC01A1">
        <w:rPr>
          <w:b/>
          <w:color w:val="000000"/>
          <w:lang w:val="el-GR"/>
        </w:rPr>
        <w:t>αλλοδαπές ανώνυμες εταιρίες ή αλλοδαπά νομικά πρόσωπα που αντιστοιχούν σε ανώνυμες εταιρείες</w:t>
      </w:r>
      <w:r w:rsidR="00493234" w:rsidRPr="00EC01A1">
        <w:rPr>
          <w:color w:val="000000"/>
          <w:lang w:val="el-GR"/>
        </w:rPr>
        <w:t>:</w:t>
      </w:r>
    </w:p>
    <w:p w14:paraId="6364A0CF" w14:textId="77777777" w:rsidR="00493234" w:rsidRPr="00EC01A1" w:rsidRDefault="000A0FD7" w:rsidP="00493234">
      <w:pPr>
        <w:tabs>
          <w:tab w:val="left" w:pos="1980"/>
        </w:tabs>
        <w:rPr>
          <w:b/>
          <w:color w:val="000000"/>
          <w:lang w:val="el-GR"/>
        </w:rPr>
      </w:pPr>
      <w:r w:rsidRPr="00EC01A1">
        <w:rPr>
          <w:b/>
          <w:color w:val="000000"/>
          <w:lang w:val="el-GR"/>
        </w:rPr>
        <w:t>Α</w:t>
      </w:r>
      <w:r w:rsidR="00493234" w:rsidRPr="00EC01A1">
        <w:rPr>
          <w:b/>
          <w:color w:val="000000"/>
          <w:lang w:val="el-GR"/>
        </w:rPr>
        <w:t xml:space="preserve">) εφόσον έχουν κατά το δίκαιο της έδρας τους ονομαστικές μετοχές,  </w:t>
      </w:r>
      <w:r w:rsidR="0018557E" w:rsidRPr="00EC01A1">
        <w:rPr>
          <w:b/>
          <w:color w:val="000000"/>
          <w:lang w:val="el-GR"/>
        </w:rPr>
        <w:t>προσκομίζουν</w:t>
      </w:r>
      <w:r w:rsidR="00493234" w:rsidRPr="00EC01A1">
        <w:rPr>
          <w:b/>
          <w:color w:val="000000"/>
          <w:lang w:val="el-GR"/>
        </w:rPr>
        <w:t xml:space="preserve"> :</w:t>
      </w:r>
    </w:p>
    <w:p w14:paraId="267A1A77" w14:textId="77777777" w:rsidR="00493234" w:rsidRPr="00EC01A1" w:rsidRDefault="00493234" w:rsidP="00493234">
      <w:pPr>
        <w:tabs>
          <w:tab w:val="left" w:pos="1980"/>
        </w:tabs>
        <w:rPr>
          <w:color w:val="000000"/>
          <w:lang w:val="el-GR"/>
        </w:rPr>
      </w:pPr>
      <w:r w:rsidRPr="00EC01A1">
        <w:rPr>
          <w:color w:val="000000"/>
          <w:lang w:val="en-US"/>
        </w:rPr>
        <w:t>i</w:t>
      </w:r>
      <w:r w:rsidRPr="00EC01A1">
        <w:rPr>
          <w:color w:val="000000"/>
          <w:lang w:val="el-GR"/>
        </w:rPr>
        <w:t>) Πιστοποιητικό αρμόδιας αρχής του κράτους της έδρας, από το οποίο να προκύπτει ότι οι μετοχές τους είναι ονομαστικές</w:t>
      </w:r>
    </w:p>
    <w:p w14:paraId="355604F9" w14:textId="239CFA61" w:rsidR="00493234" w:rsidRPr="00EC01A1" w:rsidRDefault="00493234" w:rsidP="00493234">
      <w:pPr>
        <w:tabs>
          <w:tab w:val="left" w:pos="1980"/>
        </w:tabs>
        <w:rPr>
          <w:color w:val="000000"/>
          <w:lang w:val="el-GR"/>
        </w:rPr>
      </w:pPr>
      <w:r w:rsidRPr="00EC01A1">
        <w:rPr>
          <w:color w:val="000000"/>
          <w:lang w:val="en-US"/>
        </w:rPr>
        <w:t>ii</w:t>
      </w:r>
      <w:r w:rsidRPr="00EC01A1">
        <w:rPr>
          <w:color w:val="000000"/>
          <w:lang w:val="el-GR"/>
        </w:rPr>
        <w:t>) Αναλυτική κατάσταση μετόχων, με τον αριθμό των μετοχών του κάθε μετόχου, όπως τα στοιχεία αυτά είναι καταχωρημένα στο βιβλίο μετόχων της εταιρείας</w:t>
      </w:r>
      <w:r w:rsidR="00CF56A4" w:rsidRPr="00EC01A1">
        <w:rPr>
          <w:color w:val="000000"/>
          <w:lang w:val="el-GR"/>
        </w:rPr>
        <w:t>,</w:t>
      </w:r>
      <w:r w:rsidRPr="00EC01A1">
        <w:rPr>
          <w:color w:val="000000"/>
          <w:lang w:val="el-GR"/>
        </w:rPr>
        <w:t xml:space="preserve"> με ημερομηνία το πολύ 30 εργάσιμες ημέρες πριν την υποβολή της προσφοράς.</w:t>
      </w:r>
    </w:p>
    <w:p w14:paraId="400991B5" w14:textId="77777777" w:rsidR="00493234" w:rsidRPr="00EC01A1" w:rsidRDefault="00493234" w:rsidP="00493234">
      <w:pPr>
        <w:tabs>
          <w:tab w:val="left" w:pos="1980"/>
        </w:tabs>
        <w:rPr>
          <w:color w:val="000000"/>
          <w:lang w:val="el-GR"/>
        </w:rPr>
      </w:pPr>
      <w:r w:rsidRPr="00EC01A1">
        <w:rPr>
          <w:color w:val="000000"/>
          <w:lang w:val="en-US"/>
        </w:rPr>
        <w:t>iii</w:t>
      </w:r>
      <w:r w:rsidRPr="00EC01A1">
        <w:rPr>
          <w:color w:val="000000"/>
          <w:lang w:val="el-GR"/>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4A27B102" w14:textId="77777777" w:rsidR="00CC5053" w:rsidRPr="00CC5053" w:rsidRDefault="00CC5053" w:rsidP="00CC5053">
      <w:pPr>
        <w:tabs>
          <w:tab w:val="left" w:pos="1980"/>
        </w:tabs>
        <w:rPr>
          <w:b/>
          <w:color w:val="000000"/>
          <w:lang w:val="el-GR"/>
        </w:rPr>
      </w:pPr>
      <w:r w:rsidRPr="00CC5053">
        <w:rPr>
          <w:b/>
          <w:color w:val="000000"/>
          <w:lang w:val="el-GR"/>
        </w:rPr>
        <w:t xml:space="preserve">Β)  </w:t>
      </w:r>
      <w:r w:rsidR="007C1C9C">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6FBE74E9" w14:textId="152053B8" w:rsidR="00CC5053" w:rsidRPr="007C1C9C" w:rsidRDefault="00CC5053" w:rsidP="00CC5053">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CF56A4">
        <w:rPr>
          <w:color w:val="000000"/>
          <w:lang w:val="el-GR"/>
        </w:rPr>
        <w:t>ο</w:t>
      </w:r>
      <w:r w:rsidRPr="007C1C9C">
        <w:rPr>
          <w:color w:val="000000"/>
          <w:lang w:val="el-GR"/>
        </w:rPr>
        <w:t>μ</w:t>
      </w:r>
      <w:r w:rsidR="00CF56A4">
        <w:rPr>
          <w:color w:val="000000"/>
          <w:lang w:val="el-GR"/>
        </w:rPr>
        <w:t>έ</w:t>
      </w:r>
      <w:r w:rsidRPr="007C1C9C">
        <w:rPr>
          <w:color w:val="000000"/>
          <w:lang w:val="el-GR"/>
        </w:rPr>
        <w:t>νου. Για την περίπτωση μη πρόβλεψης ονομαστικοποίησης προσκομίζεται υπεύθυνη δήλωση του διαγωνιζ</w:t>
      </w:r>
      <w:r w:rsidR="00CF56A4">
        <w:rPr>
          <w:color w:val="000000"/>
          <w:lang w:val="el-GR"/>
        </w:rPr>
        <w:t>ο</w:t>
      </w:r>
      <w:r w:rsidRPr="007C1C9C">
        <w:rPr>
          <w:color w:val="000000"/>
          <w:lang w:val="el-GR"/>
        </w:rPr>
        <w:t>μ</w:t>
      </w:r>
      <w:r w:rsidR="00CF56A4">
        <w:rPr>
          <w:color w:val="000000"/>
          <w:lang w:val="el-GR"/>
        </w:rPr>
        <w:t>έ</w:t>
      </w:r>
      <w:r w:rsidRPr="007C1C9C">
        <w:rPr>
          <w:color w:val="000000"/>
          <w:lang w:val="el-GR"/>
        </w:rPr>
        <w:t>νου</w:t>
      </w:r>
    </w:p>
    <w:p w14:paraId="78981104" w14:textId="77777777" w:rsidR="00CC5053" w:rsidRPr="007C1C9C" w:rsidRDefault="00CC5053" w:rsidP="00CC5053">
      <w:pPr>
        <w:tabs>
          <w:tab w:val="left" w:pos="1980"/>
        </w:tabs>
        <w:rPr>
          <w:color w:val="000000"/>
          <w:lang w:val="el-GR"/>
        </w:rPr>
      </w:pPr>
      <w:r w:rsidRPr="007C1C9C">
        <w:rPr>
          <w:color w:val="000000"/>
          <w:lang w:val="el-GR"/>
        </w:rPr>
        <w:t>ii) έγκυρη και ενημερωμένη κατάσταση προσώπων που κατέχουν τουλάχιστον 1% των μετοχών ή δικαιωμάτων ψήφου,</w:t>
      </w:r>
    </w:p>
    <w:p w14:paraId="7CD1C8C0" w14:textId="7A18F6D0" w:rsidR="00CC5053" w:rsidRPr="007D4F03" w:rsidRDefault="00CC5053" w:rsidP="00CC5053">
      <w:pPr>
        <w:tabs>
          <w:tab w:val="left" w:pos="1980"/>
        </w:tabs>
        <w:rPr>
          <w:bCs/>
          <w:i/>
          <w:color w:val="5B9BD5"/>
          <w:lang w:val="el-GR"/>
        </w:rPr>
      </w:pPr>
      <w:r w:rsidRPr="007C1C9C">
        <w:rPr>
          <w:color w:val="000000"/>
          <w:lang w:val="el-GR"/>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w:t>
      </w:r>
      <w:r w:rsidRPr="007C1C9C">
        <w:rPr>
          <w:color w:val="000000"/>
          <w:lang w:val="el-GR"/>
        </w:rPr>
        <w:lastRenderedPageBreak/>
        <w:t xml:space="preserve">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170F6929" w14:textId="797A30E7" w:rsidR="00CC5053" w:rsidRPr="007C1C9C" w:rsidRDefault="00CC5053" w:rsidP="00CC5053">
      <w:pPr>
        <w:tabs>
          <w:tab w:val="left" w:pos="1980"/>
        </w:tabs>
        <w:rPr>
          <w:color w:val="000000"/>
          <w:lang w:val="el-GR"/>
        </w:rPr>
      </w:pPr>
      <w:r w:rsidRPr="00390D33">
        <w:rPr>
          <w:color w:val="000000"/>
          <w:lang w:val="el-GR"/>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454203AA" w14:textId="77777777" w:rsidR="00CC5053" w:rsidRDefault="00CC5053">
      <w:pPr>
        <w:rPr>
          <w:b/>
          <w:color w:val="000000"/>
          <w:lang w:val="el-GR"/>
        </w:rPr>
      </w:pPr>
      <w:r w:rsidRPr="002F73F2">
        <w:rPr>
          <w:color w:val="000000"/>
          <w:lang w:val="el-GR"/>
        </w:rPr>
        <w:t>Ελλείψεις στα δικαιολογητικά ονομαστικοποίησης των μετοχών συμπληρώνονται κατά την παράγραφο 3.1.2 της παρούσας</w:t>
      </w:r>
      <w:r w:rsidRPr="002F73F2">
        <w:rPr>
          <w:b/>
          <w:color w:val="000000"/>
          <w:lang w:val="el-GR"/>
        </w:rPr>
        <w:t>.</w:t>
      </w:r>
    </w:p>
    <w:p w14:paraId="10936C53" w14:textId="6D61A244" w:rsidR="00815BC7" w:rsidRPr="000649DF" w:rsidRDefault="00CC4109" w:rsidP="00815BC7">
      <w:pPr>
        <w:rPr>
          <w:bCs/>
          <w:i/>
          <w:color w:val="5B9BD5"/>
          <w:lang w:val="el-GR"/>
        </w:rPr>
      </w:pPr>
      <w:r w:rsidRPr="0035532D">
        <w:rPr>
          <w:color w:val="000000"/>
          <w:lang w:val="el-GR"/>
        </w:rPr>
        <w:t xml:space="preserve">Η </w:t>
      </w:r>
      <w:r w:rsidR="00390D33" w:rsidRPr="0035532D">
        <w:rPr>
          <w:color w:val="000000"/>
          <w:lang w:val="el-GR"/>
        </w:rPr>
        <w:t>α</w:t>
      </w:r>
      <w:r w:rsidRPr="0035532D">
        <w:rPr>
          <w:color w:val="000000"/>
          <w:lang w:val="el-GR"/>
        </w:rPr>
        <w:t xml:space="preserve">ναθέτουσα </w:t>
      </w:r>
      <w:r w:rsidR="00390D33" w:rsidRPr="0035532D">
        <w:rPr>
          <w:color w:val="000000"/>
          <w:lang w:val="el-GR"/>
        </w:rPr>
        <w:t>α</w:t>
      </w:r>
      <w:r w:rsidRPr="0035532D">
        <w:rPr>
          <w:color w:val="000000"/>
          <w:lang w:val="el-GR"/>
        </w:rPr>
        <w:t>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p>
    <w:p w14:paraId="284C0D42" w14:textId="1A874240" w:rsidR="003929DA" w:rsidRDefault="003929DA">
      <w:pPr>
        <w:rPr>
          <w:rFonts w:eastAsia="Calibri"/>
          <w:lang w:val="el-GR"/>
        </w:rPr>
      </w:pPr>
      <w:r>
        <w:rPr>
          <w:b/>
          <w:bCs/>
          <w:lang w:val="en-US"/>
        </w:rPr>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85"/>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0A1C5D57" w14:textId="769D8A00" w:rsidR="00DC00E5" w:rsidRPr="002B0470" w:rsidRDefault="003929DA" w:rsidP="00A07C87">
      <w:pPr>
        <w:rPr>
          <w:lang w:val="el-GR"/>
        </w:rPr>
      </w:pPr>
      <w:r>
        <w:rPr>
          <w:b/>
          <w:bCs/>
          <w:lang w:val="el-GR"/>
        </w:rPr>
        <w:t>Β.</w:t>
      </w:r>
      <w:r w:rsidR="00275DBF">
        <w:rPr>
          <w:b/>
          <w:bCs/>
          <w:lang w:val="el-GR"/>
        </w:rPr>
        <w:t>3</w:t>
      </w:r>
      <w:r>
        <w:rPr>
          <w:b/>
          <w:bCs/>
          <w:lang w:val="el-GR"/>
        </w:rPr>
        <w:t xml:space="preserve">. </w:t>
      </w:r>
      <w:r>
        <w:rPr>
          <w:lang w:val="el-GR"/>
        </w:rPr>
        <w:t xml:space="preserve">Για την απόδειξη της τεχνικής ικανότητας της </w:t>
      </w:r>
      <w:r w:rsidRPr="002B0470">
        <w:rPr>
          <w:lang w:val="el-GR"/>
        </w:rPr>
        <w:t>παραγράφου 2.2.6 οι οικονομικοί φορείς προσκομίζο</w:t>
      </w:r>
      <w:r w:rsidR="006C10B8" w:rsidRPr="002B0470">
        <w:rPr>
          <w:lang w:val="el-GR"/>
        </w:rPr>
        <w:t>υν</w:t>
      </w:r>
      <w:r w:rsidR="002B0470">
        <w:rPr>
          <w:lang w:val="el-GR"/>
        </w:rPr>
        <w:t xml:space="preserve"> τα δικαιολογητικά της εν λόγω παραγράφου</w:t>
      </w:r>
      <w:r w:rsidR="006C10B8" w:rsidRPr="002B0470">
        <w:rPr>
          <w:lang w:val="el-GR"/>
        </w:rPr>
        <w:t>:</w:t>
      </w:r>
      <w:r w:rsidRPr="002B0470">
        <w:rPr>
          <w:rStyle w:val="FootnoteReference2"/>
          <w:szCs w:val="22"/>
        </w:rPr>
        <w:footnoteReference w:id="86"/>
      </w:r>
      <w:r w:rsidR="00E10C71" w:rsidRPr="002B0470">
        <w:rPr>
          <w:lang w:val="el-GR"/>
        </w:rPr>
        <w:t xml:space="preserve"> </w:t>
      </w:r>
    </w:p>
    <w:p w14:paraId="43BBD04F" w14:textId="77777777" w:rsidR="007935AE" w:rsidRPr="007935AE" w:rsidRDefault="003929DA" w:rsidP="007935AE">
      <w:pPr>
        <w:rPr>
          <w:b/>
          <w:bCs/>
          <w:lang w:val="el-GR"/>
        </w:rPr>
      </w:pPr>
      <w:r w:rsidRPr="00C15E63">
        <w:rPr>
          <w:b/>
          <w:bCs/>
          <w:lang w:val="el-GR"/>
        </w:rPr>
        <w:t>Β.</w:t>
      </w:r>
      <w:r w:rsidR="00275DBF" w:rsidRPr="00C15E63">
        <w:rPr>
          <w:b/>
          <w:bCs/>
          <w:lang w:val="el-GR"/>
        </w:rPr>
        <w:t>4</w:t>
      </w:r>
      <w:r w:rsidRPr="00C15E63">
        <w:rPr>
          <w:b/>
          <w:bCs/>
          <w:lang w:val="el-GR"/>
        </w:rPr>
        <w:t xml:space="preserve">. </w:t>
      </w:r>
      <w:r w:rsidR="007935AE" w:rsidRPr="00C15E63">
        <w:rPr>
          <w:b/>
          <w:bCs/>
          <w:lang w:val="el-GR"/>
        </w:rPr>
        <w:t>ΔΕΝ ΑΠΑΙΤΕΙΤΑΙ</w:t>
      </w:r>
    </w:p>
    <w:p w14:paraId="44BAC4B7" w14:textId="572FAE09" w:rsidR="00374B84" w:rsidRDefault="003929DA">
      <w:pPr>
        <w:rPr>
          <w:lang w:val="el-GR"/>
        </w:rPr>
      </w:pPr>
      <w:r>
        <w:rPr>
          <w:b/>
          <w:bCs/>
          <w:lang w:val="el-GR"/>
        </w:rPr>
        <w:t>Β.</w:t>
      </w:r>
      <w:r w:rsidR="00275DBF">
        <w:rPr>
          <w:b/>
          <w:bCs/>
          <w:lang w:val="el-GR"/>
        </w:rPr>
        <w:t>5</w:t>
      </w:r>
      <w:r>
        <w:rPr>
          <w:b/>
          <w:bCs/>
          <w:lang w:val="el-GR"/>
        </w:rPr>
        <w:t>.</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2E84E845" w:rsidR="00374B84" w:rsidRPr="00374B84" w:rsidRDefault="00374B84" w:rsidP="00374B84">
      <w:pPr>
        <w:rPr>
          <w:lang w:val="el-GR"/>
        </w:rPr>
      </w:pPr>
      <w:r w:rsidRPr="00374B84">
        <w:rPr>
          <w:lang w:val="el-GR"/>
        </w:rPr>
        <w:lastRenderedPageBreak/>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καά την κείμενη νομοθεσία, να δηλώνει την εκπροσώπηση και τις μεταβολέ</w:t>
      </w:r>
      <w:r w:rsidR="00C2614E">
        <w:rPr>
          <w:lang w:val="el-GR"/>
        </w:rPr>
        <w:t>ς</w:t>
      </w:r>
      <w:r w:rsidR="00894928">
        <w:rPr>
          <w:lang w:val="el-GR"/>
        </w:rPr>
        <w:t xml:space="preserve"> </w:t>
      </w:r>
      <w:r w:rsidRPr="00374B84">
        <w:rPr>
          <w:lang w:val="el-GR"/>
        </w:rPr>
        <w:t>της στο ΓΕΜΗ</w:t>
      </w:r>
      <w:r w:rsidR="001D4BC4">
        <w:rPr>
          <w:rStyle w:val="ad"/>
          <w:lang w:val="el-GR"/>
        </w:rPr>
        <w:footnoteReference w:id="87"/>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d"/>
          <w:lang w:val="el-GR"/>
        </w:rPr>
        <w:footnoteReference w:id="88"/>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061E386C" w:rsidR="003929DA" w:rsidRDefault="003929DA">
      <w:pPr>
        <w:rPr>
          <w:lang w:val="el-GR"/>
        </w:rPr>
      </w:pPr>
      <w:r>
        <w:rPr>
          <w:b/>
          <w:bCs/>
          <w:lang w:val="el-GR"/>
        </w:rPr>
        <w:t>Β.</w:t>
      </w:r>
      <w:r w:rsidR="00275DBF">
        <w:rPr>
          <w:b/>
          <w:bCs/>
          <w:lang w:val="el-GR"/>
        </w:rPr>
        <w:t>6</w:t>
      </w:r>
      <w:r>
        <w:rPr>
          <w:b/>
          <w:bCs/>
          <w:lang w:val="el-GR"/>
        </w:rPr>
        <w:t>.</w:t>
      </w:r>
      <w:r>
        <w:rPr>
          <w:lang w:val="el-GR"/>
        </w:rPr>
        <w:t xml:space="preserve"> Οι οικονομικοί φορείς που είναι εγγεγραμμένοι σε επίσημους καταλόγους</w:t>
      </w:r>
      <w:r>
        <w:rPr>
          <w:rStyle w:val="FootnoteReference2"/>
          <w:szCs w:val="22"/>
        </w:rPr>
        <w:footnoteReference w:id="89"/>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υποπερ</w:t>
      </w:r>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2540F2E6" w:rsidR="00FD3A4C" w:rsidRDefault="003929DA">
      <w:pPr>
        <w:rPr>
          <w:b/>
          <w:bCs/>
          <w:lang w:val="el-GR"/>
        </w:rPr>
      </w:pPr>
      <w:r>
        <w:rPr>
          <w:b/>
          <w:bCs/>
          <w:lang w:val="el-GR"/>
        </w:rPr>
        <w:t>Β.</w:t>
      </w:r>
      <w:r w:rsidR="00275DBF">
        <w:rPr>
          <w:b/>
          <w:bCs/>
          <w:lang w:val="el-GR"/>
        </w:rPr>
        <w:t>7</w:t>
      </w:r>
      <w:r>
        <w:rPr>
          <w:b/>
          <w:bCs/>
          <w:lang w:val="el-GR"/>
        </w:rPr>
        <w:t>.</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1D5050B" w:rsidR="0082142D" w:rsidRDefault="003929DA">
      <w:pPr>
        <w:rPr>
          <w:color w:val="000000"/>
          <w:lang w:val="el-GR"/>
        </w:rPr>
      </w:pPr>
      <w:r>
        <w:rPr>
          <w:b/>
          <w:bCs/>
          <w:lang w:val="el-GR"/>
        </w:rPr>
        <w:t>Β.</w:t>
      </w:r>
      <w:r w:rsidR="00275DBF">
        <w:rPr>
          <w:b/>
          <w:bCs/>
          <w:lang w:val="el-GR"/>
        </w:rPr>
        <w:t>8</w:t>
      </w:r>
      <w:r>
        <w:rPr>
          <w:b/>
          <w:bCs/>
          <w:lang w:val="el-GR"/>
        </w:rPr>
        <w:t>.</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53FAFD8F" w:rsidR="0082142D" w:rsidRDefault="0082142D">
      <w:pPr>
        <w:rPr>
          <w:color w:val="000000"/>
          <w:lang w:val="el-GR"/>
        </w:rPr>
      </w:pPr>
      <w:r>
        <w:rPr>
          <w:color w:val="000000"/>
          <w:lang w:val="el-GR"/>
        </w:rPr>
        <w:t xml:space="preserve"> </w:t>
      </w:r>
      <w:r w:rsidR="003929DA">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487339F0" w:rsidR="005D11ED" w:rsidRDefault="005D11ED" w:rsidP="005D11ED">
      <w:pPr>
        <w:rPr>
          <w:lang w:val="el-GR"/>
        </w:rPr>
      </w:pPr>
      <w:r>
        <w:rPr>
          <w:b/>
          <w:bCs/>
          <w:lang w:val="el-GR"/>
        </w:rPr>
        <w:t>Β.</w:t>
      </w:r>
      <w:r w:rsidR="00275DBF">
        <w:rPr>
          <w:b/>
          <w:bCs/>
          <w:lang w:val="el-GR"/>
        </w:rPr>
        <w:t>9</w:t>
      </w:r>
      <w:r>
        <w:rPr>
          <w:b/>
          <w:bCs/>
          <w:lang w:val="el-GR"/>
        </w:rPr>
        <w:t xml:space="preserve">.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 xml:space="preserve">πεύθυνη δήλωση του </w:t>
      </w:r>
      <w:r w:rsidRPr="00B860A1">
        <w:rPr>
          <w:lang w:val="el-GR"/>
        </w:rPr>
        <w:lastRenderedPageBreak/>
        <w:t>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345CB7BA" w:rsidR="00611572" w:rsidRPr="00733D63" w:rsidRDefault="00921AC1" w:rsidP="00611572">
      <w:pPr>
        <w:rPr>
          <w:bCs/>
          <w:lang w:val="el-GR"/>
        </w:rPr>
      </w:pPr>
      <w:r w:rsidRPr="00E1420D">
        <w:rPr>
          <w:b/>
          <w:bCs/>
          <w:lang w:val="el-GR"/>
        </w:rPr>
        <w:t>Β.1</w:t>
      </w:r>
      <w:r w:rsidR="00275DBF">
        <w:rPr>
          <w:b/>
          <w:bCs/>
          <w:lang w:val="el-GR"/>
        </w:rPr>
        <w:t>0</w:t>
      </w:r>
      <w:r w:rsidRPr="00E1420D">
        <w:rPr>
          <w:b/>
          <w:bCs/>
          <w:lang w:val="el-GR"/>
        </w:rPr>
        <w:t>.</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35" w:name="_Toc176438473"/>
      <w:r>
        <w:rPr>
          <w:lang w:val="el-GR"/>
        </w:rPr>
        <w:t>2.3</w:t>
      </w:r>
      <w:r>
        <w:rPr>
          <w:lang w:val="el-GR"/>
        </w:rPr>
        <w:tab/>
        <w:t>Κριτήρια Ανάθεσης</w:t>
      </w:r>
      <w:bookmarkEnd w:id="35"/>
      <w:r>
        <w:rPr>
          <w:lang w:val="el-GR"/>
        </w:rPr>
        <w:t xml:space="preserve">  </w:t>
      </w:r>
    </w:p>
    <w:p w14:paraId="7D8A6062" w14:textId="77777777" w:rsidR="003929DA" w:rsidRDefault="003929DA">
      <w:pPr>
        <w:pStyle w:val="3"/>
        <w:rPr>
          <w:lang w:val="el-GR"/>
        </w:rPr>
      </w:pPr>
      <w:bookmarkStart w:id="36" w:name="_Toc176438474"/>
      <w:r>
        <w:rPr>
          <w:lang w:val="el-GR"/>
        </w:rPr>
        <w:t>2.3.1</w:t>
      </w:r>
      <w:r>
        <w:rPr>
          <w:lang w:val="el-GR"/>
        </w:rPr>
        <w:tab/>
        <w:t>Κριτήριο ανάθεσης</w:t>
      </w:r>
      <w:r>
        <w:rPr>
          <w:rStyle w:val="WW-FootnoteReference7"/>
          <w:lang w:val="el-GR"/>
        </w:rPr>
        <w:footnoteReference w:id="90"/>
      </w:r>
      <w:bookmarkEnd w:id="36"/>
      <w:r>
        <w:rPr>
          <w:lang w:val="el-GR"/>
        </w:rPr>
        <w:t xml:space="preserve"> </w:t>
      </w:r>
    </w:p>
    <w:p w14:paraId="4DD1D4FF" w14:textId="55AA09FE" w:rsidR="003929DA" w:rsidRDefault="003929DA" w:rsidP="007F6189">
      <w:pPr>
        <w:rPr>
          <w:i/>
          <w:color w:val="5B9BD5"/>
          <w:lang w:val="el-GR"/>
        </w:rPr>
      </w:pPr>
      <w:r>
        <w:rPr>
          <w:lang w:val="el-GR"/>
        </w:rPr>
        <w:t>Κριτήριο ανάθεσης</w:t>
      </w:r>
      <w:r>
        <w:rPr>
          <w:rStyle w:val="WW-FootnoteReference7"/>
          <w:lang w:val="el-GR"/>
        </w:rPr>
        <w:footnoteReference w:id="91"/>
      </w:r>
      <w:r>
        <w:rPr>
          <w:lang w:val="el-GR"/>
        </w:rPr>
        <w:t xml:space="preserve"> της Σύμβασης είναι η πλέον συμφέρουσα από οικονομική άποψη προσφορά</w:t>
      </w:r>
      <w:r w:rsidR="008B564A">
        <w:rPr>
          <w:lang w:val="el-GR"/>
        </w:rPr>
        <w:t xml:space="preserve"> </w:t>
      </w:r>
      <w:r w:rsidR="008B564A" w:rsidRPr="008B564A">
        <w:rPr>
          <w:lang w:val="el-GR"/>
        </w:rPr>
        <w:t>αποκλειστικά βάσει τιµής (χαµηλότερη τιµή).</w:t>
      </w:r>
      <w:r>
        <w:rPr>
          <w:rStyle w:val="WW-FootnoteReference7"/>
          <w:lang w:val="el-GR"/>
        </w:rPr>
        <w:footnoteReference w:id="92"/>
      </w:r>
      <w:r>
        <w:rPr>
          <w:lang w:val="el-GR"/>
        </w:rPr>
        <w:t xml:space="preserve"> </w:t>
      </w:r>
    </w:p>
    <w:p w14:paraId="17039E97" w14:textId="7BEBF8D5" w:rsidR="003929DA" w:rsidRDefault="003929DA">
      <w:pPr>
        <w:pStyle w:val="af7"/>
        <w:rPr>
          <w:b/>
          <w:lang w:val="el-GR"/>
        </w:rPr>
      </w:pPr>
    </w:p>
    <w:p w14:paraId="09CBE29A" w14:textId="77777777" w:rsidR="003929DA" w:rsidRDefault="003929DA">
      <w:pPr>
        <w:pStyle w:val="2"/>
        <w:rPr>
          <w:lang w:val="el-GR"/>
        </w:rPr>
      </w:pPr>
      <w:bookmarkStart w:id="37" w:name="_Toc176438475"/>
      <w:r>
        <w:rPr>
          <w:lang w:val="el-GR"/>
        </w:rPr>
        <w:t>2.4</w:t>
      </w:r>
      <w:r>
        <w:rPr>
          <w:lang w:val="el-GR"/>
        </w:rPr>
        <w:tab/>
        <w:t>Κατάρτιση - Περιεχόμενο Προσφορών</w:t>
      </w:r>
      <w:bookmarkEnd w:id="37"/>
    </w:p>
    <w:p w14:paraId="6DC0F6FF" w14:textId="77777777" w:rsidR="003929DA" w:rsidRDefault="003929DA">
      <w:pPr>
        <w:pStyle w:val="3"/>
        <w:rPr>
          <w:lang w:val="el-GR"/>
        </w:rPr>
      </w:pPr>
      <w:bookmarkStart w:id="38" w:name="_Toc176438476"/>
      <w:r>
        <w:rPr>
          <w:lang w:val="el-GR"/>
        </w:rPr>
        <w:t>2.4.1</w:t>
      </w:r>
      <w:r>
        <w:rPr>
          <w:lang w:val="el-GR"/>
        </w:rPr>
        <w:tab/>
        <w:t>Γενικοί όροι υποβολής προσφορών</w:t>
      </w:r>
      <w:bookmarkEnd w:id="38"/>
    </w:p>
    <w:p w14:paraId="1ED098AA" w14:textId="7D4BDC86"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BB2B28">
        <w:rPr>
          <w:lang w:val="en-US"/>
        </w:rPr>
        <w:t>VII</w:t>
      </w:r>
      <w:r w:rsidR="0032639F">
        <w:rPr>
          <w:lang w:val="el-GR"/>
        </w:rPr>
        <w:t xml:space="preserve"> </w:t>
      </w:r>
      <w:r>
        <w:rPr>
          <w:lang w:val="el-GR"/>
        </w:rPr>
        <w:t xml:space="preserve">της Διακήρυξης , για το σύνολο της προκηρυχθείσας ποσότητας της προμήθειας ανά είδος /τμήμα. </w:t>
      </w:r>
    </w:p>
    <w:p w14:paraId="437D6755" w14:textId="4B1D7F22" w:rsidR="003929DA" w:rsidRDefault="003929DA">
      <w:pPr>
        <w:rPr>
          <w:rFonts w:cs="Helvetica"/>
          <w:color w:val="000000"/>
          <w:szCs w:val="22"/>
          <w:lang w:val="el-GR" w:eastAsia="el-GR"/>
        </w:rPr>
      </w:pPr>
      <w:r>
        <w:rPr>
          <w:lang w:val="el-GR"/>
        </w:rPr>
        <w:t>Δεν επιτρέπονται εναλλακτικές προσφορές</w:t>
      </w:r>
      <w:r w:rsidR="00BB2B28" w:rsidRPr="00BB2B28">
        <w:rPr>
          <w:lang w:val="el-GR"/>
        </w:rPr>
        <w:t>.</w:t>
      </w:r>
      <w:r>
        <w:rPr>
          <w:rStyle w:val="WW-FootnoteReference9"/>
          <w:lang w:val="el-GR"/>
        </w:rPr>
        <w:footnoteReference w:id="93"/>
      </w:r>
      <w:r w:rsidR="0032639F">
        <w:rPr>
          <w:b/>
          <w:szCs w:val="22"/>
          <w:lang w:val="el-GR"/>
        </w:rPr>
        <w:t xml:space="preserve"> </w:t>
      </w:r>
    </w:p>
    <w:p w14:paraId="3CF1FCD9" w14:textId="386723FC"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94"/>
      </w:r>
      <w:r w:rsidR="00A965A3" w:rsidRPr="00A965A3">
        <w:rPr>
          <w:lang w:val="el-GR"/>
        </w:rPr>
        <w:t>.</w:t>
      </w:r>
      <w:hyperlink r:id="rId17" w:history="1"/>
      <w:hyperlink r:id="rId18" w:history="1"/>
    </w:p>
    <w:p w14:paraId="2A7DE9EC" w14:textId="77777777" w:rsidR="003929DA" w:rsidRDefault="003929DA">
      <w:pPr>
        <w:rPr>
          <w:rFonts w:cs="Helvetica"/>
          <w:color w:val="000000"/>
          <w:szCs w:val="22"/>
          <w:lang w:val="el-GR" w:eastAsia="el-GR"/>
        </w:rPr>
      </w:pPr>
    </w:p>
    <w:p w14:paraId="3B83DB73" w14:textId="21465AF2" w:rsidR="002E6CB5" w:rsidRDefault="002E6CB5">
      <w:pPr>
        <w:rPr>
          <w:lang w:val="el-GR"/>
        </w:rPr>
      </w:pPr>
      <w:r w:rsidRPr="00FD3A4C">
        <w:rPr>
          <w:rFonts w:cs="Helvetica"/>
          <w:color w:val="000000"/>
          <w:szCs w:val="22"/>
          <w:lang w:val="el-GR" w:eastAsia="el-GR"/>
        </w:rPr>
        <w:lastRenderedPageBreak/>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FA0C24" w:rsidRPr="00FD3A4C">
        <w:rPr>
          <w:rFonts w:cs="Helvetica"/>
          <w:color w:val="000000"/>
          <w:szCs w:val="22"/>
          <w:lang w:val="el-GR" w:eastAsia="el-GR"/>
        </w:rPr>
        <w:t>.</w:t>
      </w:r>
      <w:r w:rsidR="009C1E20" w:rsidRPr="00FD3A4C">
        <w:rPr>
          <w:rStyle w:val="ad"/>
          <w:rFonts w:cs="Helvetica"/>
          <w:color w:val="000000"/>
          <w:szCs w:val="22"/>
          <w:lang w:val="el-GR" w:eastAsia="el-GR"/>
        </w:rPr>
        <w:footnoteReference w:id="95"/>
      </w:r>
    </w:p>
    <w:p w14:paraId="4C86A703" w14:textId="77777777" w:rsidR="003929DA" w:rsidRDefault="003929DA">
      <w:pPr>
        <w:pStyle w:val="3"/>
        <w:rPr>
          <w:i/>
          <w:iCs/>
          <w:color w:val="5B9BD5"/>
          <w:lang w:val="el-GR"/>
        </w:rPr>
      </w:pPr>
      <w:bookmarkStart w:id="39" w:name="_Toc176438477"/>
      <w:r>
        <w:rPr>
          <w:lang w:val="el-GR"/>
        </w:rPr>
        <w:t>2.4.2</w:t>
      </w:r>
      <w:r>
        <w:rPr>
          <w:lang w:val="el-GR"/>
        </w:rPr>
        <w:tab/>
        <w:t>Χρόνος και Τρόπος υποβολής προσφορών</w:t>
      </w:r>
      <w:bookmarkEnd w:id="39"/>
      <w:r>
        <w:rPr>
          <w:lang w:val="el-GR"/>
        </w:rPr>
        <w:t xml:space="preserve"> </w:t>
      </w:r>
    </w:p>
    <w:p w14:paraId="64C20EEE" w14:textId="7F023192" w:rsidR="00E62802" w:rsidRDefault="00E62802">
      <w:pPr>
        <w:rPr>
          <w:rFonts w:cs="Arial"/>
          <w:b/>
          <w:bCs/>
          <w:lang w:val="el-GR"/>
        </w:rPr>
      </w:pPr>
    </w:p>
    <w:p w14:paraId="03C3AF6F" w14:textId="2552BA41"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r w:rsidR="001A71FA" w:rsidRPr="00ED726C">
        <w:rPr>
          <w:lang w:val="el-GR"/>
        </w:rPr>
        <w:t>υπ΄</w:t>
      </w:r>
      <w:r w:rsidR="00C53BC9" w:rsidRPr="00ED726C">
        <w:rPr>
          <w:lang w:val="el-GR"/>
        </w:rPr>
        <w:t xml:space="preserve"> </w:t>
      </w:r>
      <w:r w:rsidR="001A71FA" w:rsidRPr="00ED726C">
        <w:rPr>
          <w:lang w:val="el-GR"/>
        </w:rPr>
        <w:t xml:space="preserve">αριθμ.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96"/>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(υπο)φάκελο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(υπο)φάκελο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w:t>
      </w:r>
      <w:r w:rsidR="00292883" w:rsidRPr="00292883">
        <w:rPr>
          <w:lang w:val="el-GR"/>
        </w:rPr>
        <w:lastRenderedPageBreak/>
        <w:t xml:space="preserve">προσφοράς τους στις αντίστοιχες ειδικές ηλεκτρονικές φόρμες του </w:t>
      </w:r>
      <w:r w:rsidR="00292883">
        <w:rPr>
          <w:lang w:val="el-GR"/>
        </w:rPr>
        <w:t>ΕΣΗΔΗΣ</w:t>
      </w:r>
      <w:r w:rsidR="00292883" w:rsidRPr="00292883">
        <w:rPr>
          <w:lang w:val="el-GR"/>
        </w:rPr>
        <w:t>,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00184870">
        <w:rPr>
          <w:rStyle w:val="ad"/>
          <w:lang w:val="el-GR"/>
        </w:rPr>
        <w:footnoteReference w:id="97"/>
      </w:r>
      <w:r w:rsidR="00292883" w:rsidRPr="00292883">
        <w:rPr>
          <w:lang w:val="el-GR"/>
        </w:rPr>
        <w:t xml:space="preserve">.  </w:t>
      </w:r>
    </w:p>
    <w:p w14:paraId="25B5B691" w14:textId="77777777" w:rsidR="000521DC" w:rsidRPr="006A34C5" w:rsidRDefault="000521DC" w:rsidP="000521DC">
      <w:pPr>
        <w:spacing w:after="0"/>
        <w:rPr>
          <w:strike/>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40"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d"/>
          <w:color w:val="000000"/>
          <w:lang w:val="el-GR"/>
        </w:rPr>
        <w:footnoteReference w:id="98"/>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d"/>
          <w:color w:val="000000"/>
          <w:lang w:val="el-GR"/>
        </w:rPr>
        <w:footnoteReference w:id="99"/>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d"/>
          <w:color w:val="000000"/>
          <w:lang w:val="el-GR"/>
        </w:rPr>
        <w:footnoteReference w:id="100"/>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d"/>
          <w:color w:val="000000"/>
          <w:lang w:val="el-GR"/>
        </w:rPr>
        <w:footnoteReference w:id="101"/>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40"/>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w:t>
      </w:r>
      <w:r w:rsidR="003929DA">
        <w:rPr>
          <w:lang w:val="el-GR"/>
        </w:rPr>
        <w:lastRenderedPageBreak/>
        <w:t xml:space="preserve">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d"/>
          <w:color w:val="000000"/>
          <w:lang w:val="el-GR"/>
        </w:rPr>
        <w:footnoteReference w:id="102"/>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d"/>
          <w:lang w:val="el-GR"/>
        </w:rPr>
        <w:footnoteReference w:id="103"/>
      </w:r>
      <w:r w:rsidRPr="00FD3A4C">
        <w:rPr>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1" w:name="_Toc176438478"/>
      <w:r>
        <w:rPr>
          <w:lang w:val="el-GR"/>
        </w:rPr>
        <w:lastRenderedPageBreak/>
        <w:t>2.4.3</w:t>
      </w:r>
      <w:r>
        <w:rPr>
          <w:lang w:val="el-GR"/>
        </w:rPr>
        <w:tab/>
        <w:t>Περιεχόμενα Φακέλου «Δικαιολογητικά Συμμετοχής- Τεχνική Προσφορά»</w:t>
      </w:r>
      <w:bookmarkEnd w:id="41"/>
      <w:r>
        <w:rPr>
          <w:lang w:val="el-GR"/>
        </w:rPr>
        <w:t xml:space="preserve"> </w:t>
      </w:r>
    </w:p>
    <w:p w14:paraId="2FC07CD1" w14:textId="77777777" w:rsidR="003929DA" w:rsidRDefault="003929DA">
      <w:pPr>
        <w:pStyle w:val="4"/>
        <w:rPr>
          <w:lang w:val="el-GR"/>
        </w:rPr>
      </w:pPr>
      <w:bookmarkStart w:id="42" w:name="_Toc176438479"/>
      <w:r>
        <w:rPr>
          <w:lang w:val="el-GR"/>
        </w:rPr>
        <w:t>2.4.3.1 Δικαιολογητικά Συμμετοχής</w:t>
      </w:r>
      <w:bookmarkEnd w:id="42"/>
      <w:r>
        <w:rPr>
          <w:lang w:val="el-GR"/>
        </w:rPr>
        <w:t xml:space="preserve"> </w:t>
      </w:r>
    </w:p>
    <w:p w14:paraId="1241E13A" w14:textId="2CAE070F" w:rsidR="00440015" w:rsidRDefault="003929DA" w:rsidP="000319DF">
      <w:pPr>
        <w:rPr>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104"/>
      </w:r>
      <w:r w:rsidR="00E9694C" w:rsidRPr="0035532D">
        <w:rPr>
          <w:lang w:val="el-GR"/>
        </w:rPr>
        <w:t xml:space="preserve"> τα ακόλουθα υπό α</w:t>
      </w:r>
      <w:r w:rsidR="00FA18BF">
        <w:rPr>
          <w:lang w:val="el-GR"/>
        </w:rPr>
        <w:t>,</w:t>
      </w:r>
      <w:r w:rsidR="00E9694C" w:rsidRPr="0035532D">
        <w:rPr>
          <w:lang w:val="el-GR"/>
        </w:rPr>
        <w:t xml:space="preserve"> β</w:t>
      </w:r>
      <w:r w:rsidR="00FA18BF">
        <w:rPr>
          <w:lang w:val="el-GR"/>
        </w:rPr>
        <w:t>, γ</w:t>
      </w:r>
      <w:r w:rsidR="00E9694C" w:rsidRPr="0035532D">
        <w:rPr>
          <w:lang w:val="el-GR"/>
        </w:rPr>
        <w:t xml:space="preserve"> στοιχεία</w:t>
      </w:r>
      <w:r w:rsidR="006D50E7" w:rsidRPr="0035532D">
        <w:rPr>
          <w:lang w:val="el-GR"/>
        </w:rPr>
        <w:t>:</w:t>
      </w:r>
      <w:r w:rsidRPr="0035532D">
        <w:rPr>
          <w:lang w:val="el-GR"/>
        </w:rPr>
        <w:t xml:space="preserve"> </w:t>
      </w:r>
    </w:p>
    <w:p w14:paraId="2B265DB8" w14:textId="77777777" w:rsidR="00542527" w:rsidRDefault="003929DA" w:rsidP="000319DF">
      <w:pPr>
        <w:rPr>
          <w:lang w:val="el-GR"/>
        </w:rPr>
      </w:pPr>
      <w:r w:rsidRPr="0035532D">
        <w:rPr>
          <w:lang w:val="el-GR"/>
        </w:rPr>
        <w:t>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p>
    <w:p w14:paraId="79E628CB" w14:textId="77777777" w:rsidR="00542527" w:rsidRPr="0035532D" w:rsidRDefault="00542527" w:rsidP="00542527">
      <w:pPr>
        <w:rPr>
          <w:i/>
          <w:iCs/>
          <w:color w:val="5B9BD5"/>
          <w:lang w:val="el-GR"/>
        </w:rPr>
      </w:pPr>
      <w:r w:rsidRPr="0035532D">
        <w:rPr>
          <w:lang w:val="el-GR"/>
        </w:rPr>
        <w:t xml:space="preserve">β) την εγγύηση συμμετοχής, όπως προβλέπεται στο άρθρο 72 του </w:t>
      </w:r>
      <w:r>
        <w:rPr>
          <w:lang w:val="el-GR"/>
        </w:rPr>
        <w:t>ν</w:t>
      </w:r>
      <w:r w:rsidRPr="0035532D">
        <w:rPr>
          <w:lang w:val="el-GR"/>
        </w:rPr>
        <w:t>.4412/2016 και τις παραγράφους 2.1.5 και 2.2.2 αντίστοιχα της παρούσας διακήρυξης</w:t>
      </w:r>
      <w:r>
        <w:rPr>
          <w:lang w:val="el-GR"/>
        </w:rPr>
        <w:t>,</w:t>
      </w:r>
    </w:p>
    <w:p w14:paraId="0DB7E27E" w14:textId="77777777" w:rsidR="00542527" w:rsidRPr="00892CE6" w:rsidRDefault="00542527" w:rsidP="00542527">
      <w:pPr>
        <w:rPr>
          <w:lang w:val="el-GR"/>
        </w:rPr>
      </w:pPr>
      <w:r w:rsidRPr="00892CE6">
        <w:rPr>
          <w:lang w:val="el-GR"/>
        </w:rPr>
        <w:t>γ) τα ζητούμενα στοιχεία Τεκμηρίωσης Τεχνικής και Επαγγελματικής Ικανότητας (άρθρα 2.2.9.2.Β3 και 2.2.6 της παρούσας διακήρυξης) και Προτύπων Διαχείρισης (άρθρα 2.2.9.2.Β4 και 2.2.7 της παρούσας διακήρυξης)</w:t>
      </w:r>
      <w:bookmarkStart w:id="43" w:name="_Hlk116748221"/>
      <w:r w:rsidRPr="00892CE6">
        <w:rPr>
          <w:lang w:val="el-GR"/>
        </w:rPr>
        <w:t>.</w:t>
      </w:r>
      <w:bookmarkEnd w:id="43"/>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4B9DFF62" w14:textId="3BCF61FA" w:rsidR="003929DA" w:rsidRPr="00C16C97"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075B33DD" w14:textId="77777777" w:rsidR="003929DA" w:rsidRPr="00BD65F6" w:rsidRDefault="003929DA">
      <w:pPr>
        <w:pStyle w:val="4"/>
        <w:rPr>
          <w:lang w:val="el-GR"/>
        </w:rPr>
      </w:pPr>
      <w:bookmarkStart w:id="44" w:name="_Toc176438480"/>
      <w:r>
        <w:rPr>
          <w:lang w:val="el-GR"/>
        </w:rPr>
        <w:t>2.4.3.2 Τεχνική προσφορά</w:t>
      </w:r>
      <w:bookmarkEnd w:id="44"/>
    </w:p>
    <w:p w14:paraId="50E14FEB" w14:textId="07004086"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146089">
        <w:rPr>
          <w:lang w:val="el-GR"/>
        </w:rPr>
        <w:t>Ι</w:t>
      </w:r>
      <w:r w:rsidR="005352FD" w:rsidRPr="00773A36">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105"/>
      </w:r>
      <w:r w:rsidRPr="000A6F04">
        <w:rPr>
          <w:lang w:val="el-GR"/>
        </w:rPr>
        <w:t xml:space="preserve"> </w:t>
      </w:r>
      <w:r w:rsidRPr="000A6F04">
        <w:rPr>
          <w:rStyle w:val="WW-FootnoteReference9"/>
          <w:lang w:val="el-GR"/>
        </w:rPr>
        <w:footnoteReference w:id="106"/>
      </w:r>
      <w:r w:rsidRPr="000A6F04">
        <w:rPr>
          <w:rStyle w:val="WW-FootnoteReference9"/>
          <w:lang w:val="el-GR"/>
        </w:rPr>
        <w:t>.</w:t>
      </w:r>
      <w:r>
        <w:rPr>
          <w:lang w:val="el-GR"/>
        </w:rPr>
        <w:t xml:space="preserve"> </w:t>
      </w:r>
    </w:p>
    <w:p w14:paraId="3F78578F" w14:textId="6CEBF615" w:rsidR="003929DA" w:rsidRDefault="003929DA">
      <w:pPr>
        <w:rPr>
          <w:lang w:val="el-GR"/>
        </w:rPr>
      </w:pPr>
      <w:r>
        <w:rPr>
          <w:lang w:val="el-GR"/>
        </w:rPr>
        <w:t>Οι οικονομικοί φορείς αναφέρουν</w:t>
      </w:r>
      <w:r w:rsidR="00DA792E">
        <w:rPr>
          <w:lang w:val="el-GR"/>
        </w:rPr>
        <w:t xml:space="preserve"> </w:t>
      </w:r>
      <w:r>
        <w:rPr>
          <w:lang w:val="el-GR"/>
        </w:rPr>
        <w:t>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107"/>
      </w:r>
      <w:r>
        <w:rPr>
          <w:lang w:val="el-GR"/>
        </w:rPr>
        <w:t>.</w:t>
      </w:r>
    </w:p>
    <w:p w14:paraId="21D7E877" w14:textId="77777777" w:rsidR="003929DA" w:rsidRDefault="003929DA">
      <w:pPr>
        <w:pStyle w:val="3"/>
        <w:rPr>
          <w:lang w:val="el-GR"/>
        </w:rPr>
      </w:pPr>
      <w:bookmarkStart w:id="45" w:name="_Toc176438481"/>
      <w:r>
        <w:rPr>
          <w:lang w:val="el-GR"/>
        </w:rPr>
        <w:t>2.4.4</w:t>
      </w:r>
      <w:r>
        <w:rPr>
          <w:lang w:val="el-GR"/>
        </w:rPr>
        <w:tab/>
        <w:t>Περιεχόμενα Φακέλου «Οικονομική Προσφορά» / Τρόπος σύνταξης και υποβολής οικονομικών προσφορών</w:t>
      </w:r>
      <w:bookmarkEnd w:id="45"/>
    </w:p>
    <w:p w14:paraId="72FDE143" w14:textId="6E73DF23" w:rsidR="003929DA" w:rsidRPr="00DF65B5" w:rsidRDefault="003929DA">
      <w:pPr>
        <w:rPr>
          <w:i/>
          <w:color w:val="5B9BD5"/>
          <w:lang w:val="el-GR" w:eastAsia="el-GR"/>
        </w:rPr>
      </w:pPr>
      <w:r>
        <w:rPr>
          <w:lang w:val="el-GR"/>
        </w:rPr>
        <w:t>Η Οικονομική Προσφορά</w:t>
      </w:r>
      <w:r w:rsidR="00B76F96">
        <w:rPr>
          <w:rStyle w:val="ad"/>
          <w:lang w:val="el-GR"/>
        </w:rPr>
        <w:footnoteReference w:id="108"/>
      </w:r>
      <w:r>
        <w:rPr>
          <w:lang w:val="el-GR"/>
        </w:rPr>
        <w:t xml:space="preserve"> συντάσσεται με βάση το αναγραφόμενο στην παρούσα κριτήριο </w:t>
      </w:r>
      <w:r w:rsidRPr="00DF65B5">
        <w:rPr>
          <w:lang w:val="el-GR"/>
        </w:rPr>
        <w:t xml:space="preserve">ανάθεσης </w:t>
      </w:r>
      <w:r w:rsidR="00826257">
        <w:rPr>
          <w:lang w:val="el-GR"/>
        </w:rPr>
        <w:t xml:space="preserve">την </w:t>
      </w:r>
      <w:r w:rsidR="00580CAE">
        <w:rPr>
          <w:b/>
          <w:lang w:val="el-GR"/>
        </w:rPr>
        <w:t>πλέον συµφέρουσα από οικονοµική άποψη προσφορά αποκλειστικά βάσει τιµής (χαµηλότερη τιµή</w:t>
      </w:r>
      <w:r w:rsidR="00580CAE">
        <w:rPr>
          <w:lang w:val="el-GR"/>
        </w:rPr>
        <w:t>).</w:t>
      </w:r>
      <w:r w:rsidRPr="00DF65B5">
        <w:rPr>
          <w:lang w:val="el-GR"/>
        </w:rPr>
        <w:t xml:space="preserve"> </w:t>
      </w:r>
    </w:p>
    <w:p w14:paraId="30C4DC0F" w14:textId="3EB5ABBE" w:rsidR="003929DA" w:rsidRDefault="003929DA">
      <w:pPr>
        <w:rPr>
          <w:lang w:val="el-GR"/>
        </w:rPr>
      </w:pPr>
      <w:r>
        <w:rPr>
          <w:lang w:val="el-GR" w:eastAsia="el-GR"/>
        </w:rPr>
        <w:t>Η τιμή του προς προμήθεια δίνεται  σε ευρώ ανά μονάδα.</w:t>
      </w:r>
      <w:r>
        <w:rPr>
          <w:rStyle w:val="WW-FootnoteReference2"/>
          <w:rFonts w:cs="Helvetica"/>
          <w:color w:val="000000"/>
          <w:szCs w:val="22"/>
          <w:lang w:val="el-GR" w:eastAsia="el-GR"/>
        </w:rPr>
        <w:t xml:space="preserve"> </w:t>
      </w:r>
      <w:r>
        <w:rPr>
          <w:rStyle w:val="WW-FootnoteReference2"/>
          <w:rFonts w:cs="Helvetica"/>
          <w:color w:val="000000"/>
          <w:szCs w:val="22"/>
          <w:lang w:val="el-GR" w:eastAsia="el-GR"/>
        </w:rPr>
        <w:footnoteReference w:id="109"/>
      </w:r>
    </w:p>
    <w:p w14:paraId="38BD75B1" w14:textId="0626D513" w:rsidR="003929DA" w:rsidRDefault="003929DA">
      <w:pPr>
        <w:rPr>
          <w:lang w:val="el-GR" w:eastAsia="el-GR"/>
        </w:rPr>
      </w:pPr>
      <w:r>
        <w:rPr>
          <w:lang w:val="el-GR"/>
        </w:rPr>
        <w:lastRenderedPageBreak/>
        <w:t xml:space="preserve">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στην ηλεκτρονική οικονομική προσφορά του, σε μορφή pdf, ηλεκτρονικά υπογεγραμμένο και συμπληρωμένο με το  αναγραφόμενο ποσοστό έκπτωσης το υπόδειγμα της οικονομικής προσφοράς του Παραρτήματος </w:t>
      </w:r>
      <w:r w:rsidR="00A14F0F">
        <w:rPr>
          <w:lang w:val="en-US"/>
        </w:rPr>
        <w:t>VII</w:t>
      </w:r>
      <w:r w:rsidR="00A14F0F" w:rsidRPr="00A14F0F">
        <w:rPr>
          <w:lang w:val="el-GR"/>
        </w:rPr>
        <w:t xml:space="preserve"> </w:t>
      </w:r>
      <w:r>
        <w:rPr>
          <w:lang w:val="el-GR"/>
        </w:rPr>
        <w:t>που επισυνάπτεται στην παρούσα διακήρυξη.</w:t>
      </w:r>
    </w:p>
    <w:p w14:paraId="5758D467" w14:textId="76C6A765" w:rsidR="003929DA" w:rsidRDefault="003929DA">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7BEE94B9" w14:textId="77777777" w:rsidR="00A811EA" w:rsidRPr="00802C51" w:rsidRDefault="003929DA">
      <w:pPr>
        <w:rPr>
          <w:lang w:val="el-GR"/>
        </w:rPr>
      </w:pPr>
      <w:r w:rsidRPr="00802C51">
        <w:rPr>
          <w:lang w:val="el-GR"/>
        </w:rPr>
        <w:t xml:space="preserve">Οι προσφερόμενες τιμές είναι σταθερές καθ’ όλη τη διάρκεια της σύμβασης και δεν αναπροσαρμόζονται </w:t>
      </w:r>
    </w:p>
    <w:p w14:paraId="169024FB" w14:textId="2B2A5E2F" w:rsidR="003929DA" w:rsidRPr="00A14F0F"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 xml:space="preserve">β) δεν προκύπτει με σαφήνεια η προσφερόμενη τιμή, με την επιφύλαξη  του άρθρου 102 του ν. 4412/2016 </w:t>
      </w:r>
      <w:r w:rsidR="00A14F0F" w:rsidRPr="00A14F0F">
        <w:rPr>
          <w:lang w:val="el-GR"/>
        </w:rPr>
        <w:t>.</w:t>
      </w:r>
    </w:p>
    <w:p w14:paraId="75E48CD5" w14:textId="77777777" w:rsidR="003929DA" w:rsidRDefault="003929DA">
      <w:pPr>
        <w:pStyle w:val="3"/>
        <w:rPr>
          <w:lang w:val="el-GR" w:eastAsia="el-GR"/>
        </w:rPr>
      </w:pPr>
      <w:bookmarkStart w:id="46" w:name="_Toc176438482"/>
      <w:r>
        <w:rPr>
          <w:lang w:val="el-GR"/>
        </w:rPr>
        <w:t>2.4.5</w:t>
      </w:r>
      <w:r>
        <w:rPr>
          <w:lang w:val="el-GR"/>
        </w:rPr>
        <w:tab/>
        <w:t>Χρόνος ισχύος των προσφορών</w:t>
      </w:r>
      <w:r>
        <w:rPr>
          <w:rStyle w:val="WW-FootnoteReference9"/>
          <w:lang w:val="el-GR"/>
        </w:rPr>
        <w:footnoteReference w:id="110"/>
      </w:r>
      <w:bookmarkEnd w:id="46"/>
      <w:r>
        <w:rPr>
          <w:lang w:val="el-GR"/>
        </w:rPr>
        <w:t xml:space="preserve">  </w:t>
      </w:r>
    </w:p>
    <w:p w14:paraId="5BFBD12C" w14:textId="723CA2DA" w:rsidR="003929DA" w:rsidRDefault="003929DA">
      <w:pPr>
        <w:rPr>
          <w:lang w:val="el-GR" w:eastAsia="el-GR"/>
        </w:rPr>
      </w:pPr>
      <w:r>
        <w:rPr>
          <w:lang w:val="el-GR" w:eastAsia="el-GR"/>
        </w:rPr>
        <w:t xml:space="preserve">Οι υποβαλλόμενες προσφορές ισχύουν και δεσμεύουν τους οικονομικούς </w:t>
      </w:r>
      <w:r w:rsidRPr="000F4631">
        <w:rPr>
          <w:lang w:val="el-GR" w:eastAsia="el-GR"/>
        </w:rPr>
        <w:t xml:space="preserve">φορείς για διάστημα </w:t>
      </w:r>
      <w:r w:rsidR="006568E1" w:rsidRPr="000F4631">
        <w:rPr>
          <w:b/>
          <w:bCs/>
          <w:lang w:val="el-GR" w:eastAsia="el-GR"/>
        </w:rPr>
        <w:t>δώδεκα</w:t>
      </w:r>
      <w:r w:rsidR="00AE4A34" w:rsidRPr="000F4631">
        <w:rPr>
          <w:b/>
          <w:bCs/>
          <w:lang w:val="el-GR" w:eastAsia="el-GR"/>
        </w:rPr>
        <w:t xml:space="preserve"> (12)</w:t>
      </w:r>
      <w:r w:rsidR="0013075A" w:rsidRPr="000F4631">
        <w:rPr>
          <w:lang w:val="el-GR" w:eastAsia="el-GR"/>
        </w:rPr>
        <w:t xml:space="preserve"> μηνών </w:t>
      </w:r>
      <w:r w:rsidRPr="000F4631">
        <w:rPr>
          <w:lang w:val="el-GR" w:eastAsia="el-GR"/>
        </w:rPr>
        <w:t xml:space="preserve">από την επόμενη της </w:t>
      </w:r>
      <w:r w:rsidR="00CD64AC" w:rsidRPr="000F4631">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7777777" w:rsidR="003929DA" w:rsidRPr="00BD65F6" w:rsidRDefault="003929DA">
      <w:pPr>
        <w:pStyle w:val="3"/>
        <w:rPr>
          <w:lang w:val="el-GR"/>
        </w:rPr>
      </w:pPr>
      <w:bookmarkStart w:id="47" w:name="_Toc176438483"/>
      <w:r>
        <w:rPr>
          <w:lang w:val="el-GR"/>
        </w:rPr>
        <w:t>2.4.6</w:t>
      </w:r>
      <w:r>
        <w:rPr>
          <w:lang w:val="el-GR"/>
        </w:rPr>
        <w:tab/>
        <w:t>Λόγοι απόρριψης προσφορών</w:t>
      </w:r>
      <w:r>
        <w:rPr>
          <w:rStyle w:val="41"/>
          <w:lang w:val="el-GR"/>
        </w:rPr>
        <w:footnoteReference w:id="111"/>
      </w:r>
      <w:bookmarkEnd w:id="47"/>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xml:space="preserve">  προσφορά</w:t>
      </w:r>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xml:space="preserve">), 2.4.4. (Περιεχόμενο φακέλου </w:t>
      </w:r>
      <w:r w:rsidRPr="000A6F04">
        <w:rPr>
          <w:lang w:val="el-GR"/>
        </w:rPr>
        <w:lastRenderedPageBreak/>
        <w:t>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112"/>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2B833FE6" w:rsidR="003929DA" w:rsidRDefault="003929DA">
      <w:pPr>
        <w:rPr>
          <w:lang w:val="el-GR"/>
        </w:rPr>
      </w:pPr>
      <w:r>
        <w:rPr>
          <w:lang w:val="el-GR"/>
        </w:rPr>
        <w:t xml:space="preserve">δ) </w:t>
      </w:r>
      <w:r w:rsidR="006568E1">
        <w:rPr>
          <w:lang w:val="el-GR"/>
        </w:rPr>
        <w:t>Ε</w:t>
      </w:r>
      <w:r>
        <w:rPr>
          <w:lang w:val="el-GR"/>
        </w:rPr>
        <w:t xml:space="preserve">ναλλακτική προσφορά, </w:t>
      </w:r>
    </w:p>
    <w:p w14:paraId="33DEBF69" w14:textId="77777777" w:rsidR="006568E1" w:rsidRDefault="003929DA">
      <w:pPr>
        <w:rPr>
          <w:lang w:val="el-GR"/>
        </w:rPr>
      </w:pPr>
      <w:r>
        <w:rPr>
          <w:lang w:val="el-GR"/>
        </w:rPr>
        <w:t>ε) η οποία υποβάλλεται από έναν προσφέροντα που έχει υποβάλει δύο ή περισσότερες προσφορές</w:t>
      </w:r>
      <w:r w:rsidR="006568E1">
        <w:rPr>
          <w:lang w:val="el-GR"/>
        </w:rPr>
        <w:t>.</w:t>
      </w:r>
      <w:r>
        <w:rPr>
          <w:lang w:val="el-GR"/>
        </w:rPr>
        <w:t xml:space="preserve"> Ο περιορισμός αυτός ισχύει, υπό τους όρους της παραγράφου 2.2.3.4 περ.</w:t>
      </w:r>
      <w:r w:rsidR="00C6085C">
        <w:rPr>
          <w:lang w:val="el-GR"/>
        </w:rPr>
        <w:t xml:space="preserve"> </w:t>
      </w:r>
      <w:r>
        <w:rPr>
          <w:lang w:val="el-GR"/>
        </w:rPr>
        <w:t>γ</w:t>
      </w:r>
      <w:r w:rsidR="00C6085C">
        <w:rPr>
          <w:lang w:val="el-GR"/>
        </w:rPr>
        <w:t>΄</w:t>
      </w:r>
      <w:r>
        <w:rPr>
          <w:lang w:val="el-GR"/>
        </w:rPr>
        <w:t xml:space="preserve">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58B1B0F6" w:rsidR="003929DA" w:rsidRDefault="00CB3E18">
      <w:pPr>
        <w:rPr>
          <w:lang w:val="el-GR"/>
        </w:rPr>
      </w:pPr>
      <w:r>
        <w:rPr>
          <w:lang w:val="el-GR"/>
        </w:rPr>
        <w:t>στ</w:t>
      </w:r>
      <w:r w:rsidR="003929DA">
        <w:rPr>
          <w:lang w:val="el-GR"/>
        </w:rPr>
        <w:t>) η οποία είναι υπό αίρεση,</w:t>
      </w:r>
    </w:p>
    <w:p w14:paraId="586138DC" w14:textId="0361E428"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r>
        <w:rPr>
          <w:lang w:val="el-GR"/>
        </w:rPr>
        <w:t>ια</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4FB9754B" w14:textId="77777777"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48" w:name="_Toc176438484"/>
      <w:r>
        <w:rPr>
          <w:lang w:val="el-GR"/>
        </w:rPr>
        <w:lastRenderedPageBreak/>
        <w:t>3.</w:t>
      </w:r>
      <w:r>
        <w:rPr>
          <w:lang w:val="el-GR"/>
        </w:rPr>
        <w:tab/>
        <w:t>ΔΙΕΝΕΡΓΕΙΑ ΔΙΑΔΙΚΑΣΙΑΣ - ΑΞΙΟΛΟΓΗΣΗ ΠΡΟΣΦΟΡΩΝ</w:t>
      </w:r>
      <w:bookmarkEnd w:id="48"/>
      <w:r>
        <w:rPr>
          <w:lang w:val="el-GR"/>
        </w:rPr>
        <w:t xml:space="preserve">  </w:t>
      </w:r>
    </w:p>
    <w:p w14:paraId="55ADD4BD" w14:textId="77777777" w:rsidR="003929DA" w:rsidRDefault="003929DA">
      <w:pPr>
        <w:pStyle w:val="2"/>
        <w:spacing w:after="60"/>
        <w:textAlignment w:val="baseline"/>
        <w:rPr>
          <w:kern w:val="1"/>
          <w:lang w:val="el-GR"/>
        </w:rPr>
      </w:pPr>
      <w:bookmarkStart w:id="49" w:name="_Toc176438485"/>
      <w:r>
        <w:rPr>
          <w:lang w:val="el-GR"/>
        </w:rPr>
        <w:t xml:space="preserve">3.1 </w:t>
      </w:r>
      <w:r>
        <w:rPr>
          <w:lang w:val="el-GR"/>
        </w:rPr>
        <w:tab/>
        <w:t>Αποσφράγιση και αξιολόγηση προσφορών</w:t>
      </w:r>
      <w:bookmarkEnd w:id="49"/>
      <w:r>
        <w:rPr>
          <w:lang w:val="el-GR"/>
        </w:rPr>
        <w:t xml:space="preserve"> </w:t>
      </w:r>
    </w:p>
    <w:p w14:paraId="08C73B84" w14:textId="77777777" w:rsidR="003929DA" w:rsidRDefault="003929DA">
      <w:pPr>
        <w:pStyle w:val="3"/>
        <w:rPr>
          <w:kern w:val="1"/>
          <w:lang w:val="el-GR"/>
        </w:rPr>
      </w:pPr>
      <w:bookmarkStart w:id="50" w:name="_Toc176438486"/>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13"/>
      </w:r>
      <w:bookmarkEnd w:id="50"/>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14"/>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77777777" w:rsidR="00696DD7" w:rsidRDefault="003929DA" w:rsidP="00696DD7">
      <w:pPr>
        <w:widowControl w:val="0"/>
        <w:numPr>
          <w:ilvl w:val="0"/>
          <w:numId w:val="10"/>
        </w:numPr>
        <w:spacing w:after="60"/>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sidRPr="006568E1">
        <w:rPr>
          <w:kern w:val="1"/>
          <w:highlight w:val="yellow"/>
          <w:lang w:val="el-GR"/>
        </w:rPr>
        <w:t>την ... και ώρα ...</w:t>
      </w:r>
      <w:r w:rsidR="00696DD7">
        <w:rPr>
          <w:kern w:val="1"/>
          <w:lang w:val="el-GR"/>
        </w:rPr>
        <w:t xml:space="preserve"> </w:t>
      </w:r>
    </w:p>
    <w:p w14:paraId="0DD21272" w14:textId="5CCF291D"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4ACD99C" w14:textId="77777777" w:rsidR="009E5776" w:rsidRPr="009E5776" w:rsidRDefault="009E5776" w:rsidP="009E5776">
      <w:pPr>
        <w:spacing w:after="60"/>
        <w:textAlignment w:val="baseline"/>
        <w:rPr>
          <w:kern w:val="1"/>
          <w:lang w:val="el-GR"/>
        </w:rPr>
      </w:pPr>
    </w:p>
    <w:p w14:paraId="56251BCC" w14:textId="36685185"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r w:rsidRPr="009E5776">
        <w:rPr>
          <w:kern w:val="1"/>
          <w:lang w:val="el-GR"/>
        </w:rPr>
        <w:t xml:space="preserve">προσβάσιμα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 xml:space="preserve">και την </w:t>
      </w:r>
      <w:r w:rsidR="00C6085C">
        <w:rPr>
          <w:kern w:val="1"/>
          <w:lang w:val="el-GR"/>
        </w:rPr>
        <w:t>α</w:t>
      </w:r>
      <w:r w:rsidR="00DF50DA" w:rsidRPr="00BD65F6">
        <w:rPr>
          <w:kern w:val="1"/>
          <w:lang w:val="el-GR"/>
        </w:rPr>
        <w:t xml:space="preserve">ναθέτουσα </w:t>
      </w:r>
      <w:r w:rsidR="00C6085C">
        <w:rPr>
          <w:kern w:val="1"/>
          <w:lang w:val="el-GR"/>
        </w:rPr>
        <w:t>α</w:t>
      </w:r>
      <w:r w:rsidR="00DF50DA" w:rsidRPr="00BD65F6">
        <w:rPr>
          <w:kern w:val="1"/>
          <w:lang w:val="el-GR"/>
        </w:rPr>
        <w:t>ρχή</w:t>
      </w:r>
      <w:r w:rsidR="008606B8">
        <w:rPr>
          <w:rStyle w:val="ad"/>
          <w:kern w:val="1"/>
          <w:lang w:val="el-GR"/>
        </w:rPr>
        <w:footnoteReference w:id="115"/>
      </w:r>
      <w:r w:rsidR="00DF50DA" w:rsidRPr="0032639F">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
        <w:rPr>
          <w:kern w:val="1"/>
          <w:lang w:val="el-GR"/>
        </w:rPr>
      </w:pPr>
      <w:bookmarkStart w:id="51" w:name="_Toc176438487"/>
      <w:r>
        <w:rPr>
          <w:lang w:val="el-GR"/>
        </w:rPr>
        <w:t>3.1.2</w:t>
      </w:r>
      <w:r>
        <w:rPr>
          <w:lang w:val="el-GR"/>
        </w:rPr>
        <w:tab/>
        <w:t>Αξιολόγηση προσφορών</w:t>
      </w:r>
      <w:bookmarkEnd w:id="51"/>
    </w:p>
    <w:p w14:paraId="02E1426B" w14:textId="1AF7213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d"/>
          <w:kern w:val="1"/>
          <w:lang w:val="el-GR"/>
        </w:rPr>
        <w:footnoteReference w:id="116"/>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rStyle w:val="ad"/>
          <w:kern w:val="1"/>
          <w:lang w:val="el-GR"/>
        </w:rPr>
        <w:footnoteReference w:id="117"/>
      </w:r>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μέσω του πιστοποποιμένου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lastRenderedPageBreak/>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πιτροπής, μέσω του πιστοποποιμένου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του αποφαινομένου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ολοκήρωση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οποια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63342C94"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r w:rsidR="009331F9">
        <w:rPr>
          <w:rStyle w:val="ad"/>
          <w:rFonts w:asciiTheme="minorHAnsi" w:hAnsiTheme="minorHAnsi" w:cstheme="minorHAnsi"/>
          <w:i/>
          <w:kern w:val="1"/>
          <w:szCs w:val="22"/>
          <w:lang w:val="el-GR"/>
        </w:rPr>
        <w:footnoteReference w:id="118"/>
      </w:r>
    </w:p>
    <w:p w14:paraId="0DEAC6A4" w14:textId="77777777" w:rsidR="00923806" w:rsidRDefault="00923806">
      <w:pPr>
        <w:textAlignment w:val="baseline"/>
        <w:rPr>
          <w:kern w:val="1"/>
          <w:lang w:val="el-GR"/>
        </w:rPr>
      </w:pP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d"/>
          <w:kern w:val="1"/>
          <w:lang w:val="el-GR"/>
        </w:rPr>
        <w:footnoteReference w:id="119"/>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d"/>
          <w:kern w:val="1"/>
          <w:lang w:val="el-GR" w:eastAsia="zh-CN"/>
        </w:rPr>
        <w:footnoteReference w:id="120"/>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15270CE3" w:rsidR="00AA3518" w:rsidRPr="00CE73AA" w:rsidRDefault="00AA3518" w:rsidP="00AA3518">
      <w:pPr>
        <w:textAlignment w:val="baseline"/>
        <w:rPr>
          <w:kern w:val="1"/>
          <w:lang w:val="el-GR" w:eastAsia="el-GR"/>
        </w:rPr>
      </w:pPr>
      <w:r w:rsidRPr="00CE73AA">
        <w:rPr>
          <w:kern w:val="1"/>
          <w:lang w:val="el-GR"/>
        </w:rPr>
        <w:lastRenderedPageBreak/>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25C4FB2E" w14:textId="16261225" w:rsidR="00BD3645" w:rsidRPr="006E052D" w:rsidRDefault="003929DA" w:rsidP="002513BB">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21"/>
      </w:r>
      <w:r>
        <w:rPr>
          <w:kern w:val="1"/>
          <w:lang w:val="el-GR" w:eastAsia="el-GR"/>
        </w:rPr>
        <w:t xml:space="preserve">  </w:t>
      </w:r>
    </w:p>
    <w:p w14:paraId="10E4DA12" w14:textId="0078A6A2"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22"/>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d"/>
          <w:kern w:val="1"/>
          <w:lang w:val="el-GR" w:eastAsia="el-GR"/>
        </w:rPr>
        <w:footnoteReference w:id="123"/>
      </w:r>
      <w:r w:rsidR="00B95292" w:rsidRPr="00850EC1">
        <w:rPr>
          <w:i/>
          <w:iCs/>
          <w:color w:val="5B9BD5"/>
          <w:kern w:val="1"/>
          <w:lang w:val="el-GR"/>
        </w:rPr>
        <w:t xml:space="preserve"> </w:t>
      </w:r>
    </w:p>
    <w:p w14:paraId="7D1F3BB1" w14:textId="77777777" w:rsidR="00A50C19" w:rsidRPr="006F23A6" w:rsidRDefault="003929DA" w:rsidP="004F5118">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00A72F25" w:rsidRPr="00AC41D3">
        <w:rPr>
          <w:color w:val="000000"/>
          <w:szCs w:val="22"/>
          <w:shd w:val="clear" w:color="auto" w:fill="FFFFFF"/>
          <w:lang w:val="el-GR"/>
        </w:rPr>
        <w:t>τα αποτελέσματα όλων των</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σταδίων της διαδικασ</w:t>
      </w:r>
      <w:r w:rsidR="00A72F25"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00A72F25" w:rsidRPr="00AC41D3">
        <w:rPr>
          <w:color w:val="000000"/>
          <w:szCs w:val="22"/>
          <w:shd w:val="clear" w:color="auto" w:fill="FFFFFF"/>
          <w:lang w:val="el-GR"/>
        </w:rPr>
        <w:t>νονται με την απόφαση κατακύρωσης του άρθρου 105</w:t>
      </w:r>
      <w:r w:rsidR="006A42C7">
        <w:rPr>
          <w:color w:val="000000"/>
          <w:szCs w:val="22"/>
          <w:shd w:val="clear" w:color="auto" w:fill="FFFFFF"/>
          <w:lang w:val="el-GR"/>
        </w:rPr>
        <w:t xml:space="preserve"> </w:t>
      </w:r>
      <w:r w:rsidR="00B76F96">
        <w:rPr>
          <w:color w:val="000000"/>
          <w:szCs w:val="22"/>
          <w:shd w:val="clear" w:color="auto" w:fill="FFFFFF"/>
          <w:lang w:val="el-GR"/>
        </w:rPr>
        <w:t>του ν. 4412/2016</w:t>
      </w:r>
      <w:r w:rsidR="00491658">
        <w:rPr>
          <w:color w:val="000000"/>
          <w:szCs w:val="22"/>
          <w:shd w:val="clear" w:color="auto" w:fill="FFFFFF"/>
          <w:lang w:val="el-GR"/>
        </w:rPr>
        <w:t>, σύμφωνα με την παράγραφο</w:t>
      </w:r>
      <w:r w:rsidR="00D260E1">
        <w:rPr>
          <w:color w:val="000000"/>
          <w:szCs w:val="22"/>
          <w:shd w:val="clear" w:color="auto" w:fill="FFFFFF"/>
          <w:lang w:val="el-GR"/>
        </w:rPr>
        <w:t xml:space="preserve"> 3.3 της παρούσας</w:t>
      </w:r>
      <w:r w:rsidR="00B76F96">
        <w:rPr>
          <w:color w:val="000000"/>
          <w:szCs w:val="22"/>
          <w:shd w:val="clear" w:color="auto" w:fill="FFFFFF"/>
          <w:lang w:val="el-GR"/>
        </w:rPr>
        <w:t>,</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που εκδίδεται μετά το πέρας και</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του τελευταίου σταδίου της διαδικασίας</w:t>
      </w:r>
      <w:r w:rsidR="00A72F25" w:rsidRPr="00BD65F6">
        <w:rPr>
          <w:color w:val="000000"/>
          <w:szCs w:val="22"/>
          <w:shd w:val="clear" w:color="auto" w:fill="FFFFFF"/>
          <w:lang w:val="el-GR"/>
        </w:rPr>
        <w:t xml:space="preserve">. </w:t>
      </w:r>
      <w:r w:rsidR="004F5118" w:rsidRPr="004F5118">
        <w:rPr>
          <w:color w:val="000000"/>
          <w:szCs w:val="22"/>
          <w:shd w:val="clear" w:color="auto" w:fill="FFFFFF"/>
          <w:lang w:val="el-GR"/>
        </w:rPr>
        <w:t>Κατά της ανωτέρω απόφασης χωρεί προδικαστική προσφυγή ενώπιον</w:t>
      </w:r>
      <w:r w:rsidR="004F5118">
        <w:rPr>
          <w:color w:val="000000"/>
          <w:szCs w:val="22"/>
          <w:shd w:val="clear" w:color="auto" w:fill="FFFFFF"/>
          <w:lang w:val="el-GR"/>
        </w:rPr>
        <w:t xml:space="preserve"> </w:t>
      </w:r>
      <w:r w:rsidR="004F5118" w:rsidRPr="00AD164C">
        <w:rPr>
          <w:color w:val="000000"/>
          <w:szCs w:val="22"/>
          <w:shd w:val="clear" w:color="auto" w:fill="FFFFFF"/>
          <w:lang w:val="el-GR"/>
        </w:rPr>
        <w:t xml:space="preserve">της </w:t>
      </w:r>
      <w:r w:rsidR="00C43570" w:rsidRPr="00AD164C">
        <w:rPr>
          <w:color w:val="000000"/>
          <w:szCs w:val="22"/>
          <w:shd w:val="clear" w:color="auto" w:fill="FFFFFF"/>
          <w:lang w:val="el-GR"/>
        </w:rPr>
        <w:t xml:space="preserve"> Ε.Α.ΔΗ.ΣΥ.,</w:t>
      </w:r>
      <w:r w:rsidR="00C43570">
        <w:rPr>
          <w:color w:val="000000"/>
          <w:szCs w:val="22"/>
          <w:shd w:val="clear" w:color="auto" w:fill="FFFFFF"/>
          <w:lang w:val="el-GR"/>
        </w:rPr>
        <w:t xml:space="preserve"> </w:t>
      </w:r>
      <w:r w:rsidR="004F5118" w:rsidRPr="004F5118">
        <w:rPr>
          <w:color w:val="000000"/>
          <w:szCs w:val="22"/>
          <w:shd w:val="clear" w:color="auto" w:fill="FFFFFF"/>
          <w:lang w:val="el-GR"/>
        </w:rPr>
        <w:t>σύμφωνα με όσα προβλέπονται στην παράγραφο 3.4 της παρούσας</w:t>
      </w:r>
      <w:r w:rsidR="00FF640E">
        <w:rPr>
          <w:rStyle w:val="ad"/>
          <w:color w:val="000000"/>
          <w:szCs w:val="22"/>
          <w:shd w:val="clear" w:color="auto" w:fill="FFFFFF"/>
          <w:lang w:val="el-GR"/>
        </w:rPr>
        <w:footnoteReference w:id="124"/>
      </w:r>
      <w:r w:rsidR="004F5118" w:rsidRPr="004F5118">
        <w:rPr>
          <w:color w:val="000000"/>
          <w:szCs w:val="22"/>
          <w:shd w:val="clear" w:color="auto" w:fill="FFFFFF"/>
          <w:lang w:val="el-GR"/>
        </w:rPr>
        <w:t>.</w:t>
      </w:r>
    </w:p>
    <w:p w14:paraId="3241FD4C" w14:textId="77777777" w:rsidR="003929DA" w:rsidRDefault="003929DA">
      <w:pPr>
        <w:pStyle w:val="-HTML2"/>
        <w:jc w:val="both"/>
        <w:rPr>
          <w:kern w:val="1"/>
          <w:lang w:eastAsia="el-GR"/>
        </w:rPr>
      </w:pPr>
    </w:p>
    <w:p w14:paraId="289F1A29" w14:textId="77777777" w:rsidR="003929DA" w:rsidRDefault="003929DA">
      <w:pPr>
        <w:pStyle w:val="2"/>
        <w:rPr>
          <w:lang w:val="el-GR"/>
        </w:rPr>
      </w:pPr>
      <w:bookmarkStart w:id="52" w:name="_Toc176438488"/>
      <w:r>
        <w:rPr>
          <w:lang w:val="el-GR"/>
        </w:rPr>
        <w:t>3.2</w:t>
      </w:r>
      <w:r>
        <w:rPr>
          <w:lang w:val="el-GR"/>
        </w:rPr>
        <w:tab/>
        <w:t>Πρόσκληση υποβολής δικαιολογητικών προσωρινού αναδόχου</w:t>
      </w:r>
      <w:r>
        <w:rPr>
          <w:rStyle w:val="WW-FootnoteReference11"/>
          <w:lang w:val="el-GR"/>
        </w:rPr>
        <w:footnoteReference w:id="125"/>
      </w:r>
      <w:r>
        <w:rPr>
          <w:lang w:val="el-GR"/>
        </w:rPr>
        <w:t xml:space="preserve"> - Δικαιολογητικά προσωρινού αναδόχου</w:t>
      </w:r>
      <w:bookmarkEnd w:id="52"/>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77777777" w:rsidR="007E103E" w:rsidRPr="00BF6D04" w:rsidRDefault="00CF2409" w:rsidP="006F79E0">
      <w:pPr>
        <w:rPr>
          <w:strike/>
          <w:lang w:val="el-GR"/>
        </w:rPr>
      </w:pPr>
      <w:r w:rsidRPr="00570C40">
        <w:rPr>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w:t>
      </w:r>
      <w:r w:rsidRPr="00570C40">
        <w:rPr>
          <w:lang w:val="el-GR"/>
        </w:rPr>
        <w:lastRenderedPageBreak/>
        <w:t>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d"/>
          <w:lang w:val="el-GR"/>
        </w:rPr>
        <w:footnoteReference w:id="126"/>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 xml:space="preserve">μετά τη δήλωση και μέχρι την ημέρα της σύναψης της σύμβασης (οψιγενείς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27"/>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77777777" w:rsidR="003929DA" w:rsidRDefault="00491658">
      <w:pPr>
        <w:pStyle w:val="2"/>
        <w:rPr>
          <w:lang w:val="el-GR"/>
        </w:rPr>
      </w:pPr>
      <w:r>
        <w:rPr>
          <w:lang w:val="el-GR"/>
        </w:rPr>
        <w:lastRenderedPageBreak/>
        <w:t xml:space="preserve"> </w:t>
      </w:r>
      <w:bookmarkStart w:id="53" w:name="_Toc176438489"/>
      <w:r w:rsidR="003929DA">
        <w:rPr>
          <w:lang w:val="el-GR"/>
        </w:rPr>
        <w:t>3.3</w:t>
      </w:r>
      <w:r w:rsidR="003929DA">
        <w:rPr>
          <w:lang w:val="el-GR"/>
        </w:rPr>
        <w:tab/>
        <w:t>Κατακύρωση - σύναψη σύμβασης</w:t>
      </w:r>
      <w:r w:rsidR="005C4697">
        <w:rPr>
          <w:rStyle w:val="ad"/>
          <w:lang w:val="el-GR"/>
        </w:rPr>
        <w:footnoteReference w:id="128"/>
      </w:r>
      <w:bookmarkEnd w:id="53"/>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701D6903" w14:textId="7BEC6467" w:rsidR="006A42C7" w:rsidRPr="00CE73AA" w:rsidRDefault="00E906F0" w:rsidP="00497B62">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d"/>
          <w:lang w:val="el-GR"/>
        </w:rPr>
        <w:footnoteReference w:id="129"/>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30"/>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19" w:anchor="art372_4" w:history="1">
        <w:r w:rsidRPr="009E23A8">
          <w:rPr>
            <w:rFonts w:ascii="Calibri" w:hAnsi="Calibri" w:cs="Calibri"/>
            <w:sz w:val="22"/>
            <w:szCs w:val="22"/>
          </w:rPr>
          <w:t>παρ.</w:t>
        </w:r>
      </w:hyperlink>
      <w:hyperlink r:id="rId20" w:anchor="art372_4" w:history="1"/>
      <w:hyperlink r:id="rId21"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r w:rsidRPr="008F560D">
        <w:rPr>
          <w:rFonts w:ascii="Calibri" w:hAnsi="Calibri" w:cs="Calibri"/>
          <w:sz w:val="22"/>
          <w:szCs w:val="22"/>
        </w:rPr>
        <w:t>προσυμβατικός έλεγχος από το Ελεγκτικό Συνέδριο, σύμφωνα με τα άρθρα 324 έως 327 του ν. 4700/2020, εφόσον απαιτείται,</w:t>
      </w:r>
    </w:p>
    <w:p w14:paraId="33886034" w14:textId="36D4B8D5"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2"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23"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w:t>
      </w:r>
      <w:r w:rsidRPr="00570C40">
        <w:rPr>
          <w:lang w:val="el-GR"/>
        </w:rPr>
        <w:lastRenderedPageBreak/>
        <w:t xml:space="preserve">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54" w:name="_Toc176438490"/>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4"/>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r w:rsidRPr="00020B6A">
        <w:rPr>
          <w:color w:val="000000"/>
          <w:lang w:val="el-GR"/>
        </w:rPr>
        <w:t xml:space="preserve">επ. </w:t>
      </w:r>
      <w:r w:rsidR="00B14783">
        <w:rPr>
          <w:color w:val="000000"/>
          <w:lang w:val="el-GR"/>
        </w:rPr>
        <w:t>ν</w:t>
      </w:r>
      <w:r w:rsidRPr="00020B6A">
        <w:rPr>
          <w:color w:val="000000"/>
          <w:lang w:val="el-GR"/>
        </w:rPr>
        <w:t>. 4412/2016 και 1</w:t>
      </w:r>
      <w:r w:rsidR="00B14783">
        <w:rPr>
          <w:color w:val="000000"/>
          <w:lang w:val="el-GR"/>
        </w:rPr>
        <w:t xml:space="preserve"> </w:t>
      </w:r>
      <w:r w:rsidRPr="00020B6A">
        <w:rPr>
          <w:color w:val="000000"/>
          <w:lang w:val="el-GR"/>
        </w:rPr>
        <w:t xml:space="preserve">επ. </w:t>
      </w:r>
      <w:r w:rsidR="008E73B7">
        <w:rPr>
          <w:color w:val="000000"/>
          <w:lang w:val="el-GR"/>
        </w:rPr>
        <w:t xml:space="preserve"> του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d"/>
          <w:color w:val="000000"/>
          <w:lang w:val="el-GR"/>
        </w:rPr>
        <w:footnoteReference w:id="131"/>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d"/>
          <w:color w:val="000000"/>
          <w:lang w:val="el-GR"/>
        </w:rPr>
        <w:footnoteReference w:id="132"/>
      </w:r>
      <w:r w:rsidRPr="00020B6A">
        <w:rPr>
          <w:color w:val="000000"/>
          <w:lang w:val="el-GR"/>
        </w:rPr>
        <w:t xml:space="preserve"> .</w:t>
      </w:r>
    </w:p>
    <w:p w14:paraId="233B767D" w14:textId="74C9B63F"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d"/>
          <w:color w:val="000000"/>
          <w:lang w:val="el-GR"/>
        </w:rPr>
        <w:footnoteReference w:id="133"/>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lastRenderedPageBreak/>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r w:rsidR="00845AB8">
        <w:rPr>
          <w:color w:val="000000"/>
          <w:lang w:val="el-GR"/>
        </w:rPr>
        <w:t>π</w:t>
      </w:r>
      <w:r w:rsidRPr="00020B6A">
        <w:rPr>
          <w:color w:val="000000"/>
          <w:lang w:val="el-GR"/>
        </w:rPr>
        <w:t>.</w:t>
      </w:r>
      <w:r w:rsidR="00845AB8">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06A93C93"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w:t>
      </w:r>
      <w:r w:rsidRPr="00062BB2">
        <w:rPr>
          <w:i/>
          <w:color w:val="5B9BD5"/>
          <w:lang w:val="el-GR"/>
        </w:rPr>
        <w:t>]</w:t>
      </w:r>
      <w:r w:rsidRPr="00F113B5">
        <w:rPr>
          <w:rStyle w:val="ad"/>
          <w:lang w:val="el-GR"/>
        </w:rPr>
        <w:footnoteReference w:id="134"/>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w:t>
      </w:r>
      <w:r w:rsidRPr="007C4E1D">
        <w:rPr>
          <w:color w:val="000000"/>
          <w:lang w:val="el-GR"/>
        </w:rPr>
        <w:lastRenderedPageBreak/>
        <w:t>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135"/>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d"/>
          <w:color w:val="000000"/>
          <w:lang w:val="el-GR"/>
        </w:rPr>
        <w:footnoteReference w:id="136"/>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d"/>
          <w:color w:val="000000"/>
          <w:lang w:val="el-GR"/>
        </w:rPr>
        <w:footnoteReference w:id="137"/>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7C4988F7" w14:textId="77777777" w:rsidR="003929DA" w:rsidRDefault="003929DA">
      <w:pPr>
        <w:pStyle w:val="2"/>
        <w:rPr>
          <w:lang w:val="el-GR"/>
        </w:rPr>
      </w:pPr>
      <w:bookmarkStart w:id="55" w:name="_Toc176438491"/>
      <w:r>
        <w:rPr>
          <w:szCs w:val="24"/>
          <w:lang w:val="el-GR"/>
        </w:rPr>
        <w:t>3.5</w:t>
      </w:r>
      <w:r>
        <w:rPr>
          <w:szCs w:val="24"/>
          <w:lang w:val="el-GR"/>
        </w:rPr>
        <w:tab/>
        <w:t>Ματαίωση</w:t>
      </w:r>
      <w:r>
        <w:rPr>
          <w:lang w:val="el-GR"/>
        </w:rPr>
        <w:t xml:space="preserve"> Διαδικασίας</w:t>
      </w:r>
      <w:bookmarkEnd w:id="55"/>
    </w:p>
    <w:p w14:paraId="2C185CCC" w14:textId="77777777" w:rsidR="003929DA" w:rsidRDefault="003929D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lastRenderedPageBreak/>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56" w:name="_Toc176438492"/>
      <w:r>
        <w:rPr>
          <w:lang w:val="el-GR"/>
        </w:rPr>
        <w:lastRenderedPageBreak/>
        <w:t>4.</w:t>
      </w:r>
      <w:r>
        <w:rPr>
          <w:lang w:val="el-GR"/>
        </w:rPr>
        <w:tab/>
        <w:t>ΟΡΟΙ ΕΚΤΕΛΕΣΗΣ ΤΗΣ ΣΥΜΒΑΣΗΣ</w:t>
      </w:r>
      <w:bookmarkEnd w:id="56"/>
      <w:r>
        <w:rPr>
          <w:lang w:val="el-GR"/>
        </w:rPr>
        <w:t xml:space="preserve"> </w:t>
      </w:r>
    </w:p>
    <w:p w14:paraId="0319664C" w14:textId="70693BE0" w:rsidR="003929DA" w:rsidRDefault="003929DA">
      <w:pPr>
        <w:pStyle w:val="2"/>
        <w:rPr>
          <w:lang w:val="el-GR"/>
        </w:rPr>
      </w:pPr>
      <w:bookmarkStart w:id="57" w:name="_Toc176438493"/>
      <w:r>
        <w:rPr>
          <w:lang w:val="el-GR"/>
        </w:rPr>
        <w:t>4.1</w:t>
      </w:r>
      <w:r>
        <w:rPr>
          <w:lang w:val="el-GR"/>
        </w:rPr>
        <w:tab/>
        <w:t>Εγγυήσεις  (καλής εκτέλεσης)</w:t>
      </w:r>
      <w:bookmarkEnd w:id="57"/>
    </w:p>
    <w:p w14:paraId="007616B4" w14:textId="77777777" w:rsidR="003929DA" w:rsidRPr="00584076" w:rsidRDefault="003929DA" w:rsidP="00AB5685">
      <w:pPr>
        <w:rPr>
          <w:lang w:val="el-GR"/>
        </w:rPr>
      </w:pPr>
      <w:r w:rsidRPr="00584076">
        <w:rPr>
          <w:b/>
          <w:lang w:val="el-GR"/>
        </w:rPr>
        <w:t>4.1.1</w:t>
      </w:r>
      <w:r w:rsidRPr="00584076">
        <w:rPr>
          <w:lang w:val="el-GR"/>
        </w:rPr>
        <w:t xml:space="preserve"> Εγγύηση καλής εκτέλεσης και εγγύηση προκαταβολής: </w:t>
      </w:r>
    </w:p>
    <w:p w14:paraId="4D51A77F" w14:textId="77777777" w:rsidR="003929DA" w:rsidRPr="00584076" w:rsidRDefault="003929DA">
      <w:pPr>
        <w:rPr>
          <w:lang w:val="el-GR"/>
        </w:rPr>
      </w:pPr>
      <w:r w:rsidRPr="00584076">
        <w:rPr>
          <w:lang w:val="el-GR"/>
        </w:rPr>
        <w:t xml:space="preserve">Για την υπογραφή της σύμβασης απαιτείται η παροχή εγγύησης καλής εκτέλεσης, σύμφωνα με το άρθρο 72 παρ. </w:t>
      </w:r>
      <w:r w:rsidR="007D6C77" w:rsidRPr="00584076">
        <w:rPr>
          <w:lang w:val="el-GR"/>
        </w:rPr>
        <w:t xml:space="preserve">4 </w:t>
      </w:r>
      <w:r w:rsidRPr="00584076">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sidRPr="00584076">
        <w:rPr>
          <w:lang w:val="el-GR"/>
        </w:rPr>
        <w:t>του συμφωνητικού</w:t>
      </w:r>
      <w:r w:rsidRPr="00584076">
        <w:rPr>
          <w:lang w:val="el-GR"/>
        </w:rPr>
        <w:t xml:space="preserve">. </w:t>
      </w:r>
    </w:p>
    <w:p w14:paraId="50939523" w14:textId="25F38E68" w:rsidR="003929DA" w:rsidRPr="00584076" w:rsidRDefault="003929DA">
      <w:pPr>
        <w:rPr>
          <w:lang w:val="el-GR"/>
        </w:rPr>
      </w:pPr>
      <w:r w:rsidRPr="00584076">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sidRPr="00584076">
        <w:rPr>
          <w:lang w:val="el-GR"/>
        </w:rPr>
        <w:t xml:space="preserve">παρούσας </w:t>
      </w:r>
      <w:r w:rsidRPr="00584076">
        <w:rPr>
          <w:lang w:val="el-GR"/>
        </w:rPr>
        <w:t>και επιπλέον τον αριθμό και τον τίτλο της σχετικής σύμβασης ή</w:t>
      </w:r>
      <w:r w:rsidR="003F49EF">
        <w:rPr>
          <w:lang w:val="el-GR"/>
        </w:rPr>
        <w:t>.</w:t>
      </w:r>
      <w:r w:rsidRPr="00584076">
        <w:rPr>
          <w:lang w:val="el-GR"/>
        </w:rPr>
        <w:t xml:space="preserve"> Το περιεχόμενό της είναι σύμφωνο με το υπόδειγμα που περιλαμβάνεται στο Παράρτημα</w:t>
      </w:r>
      <w:r w:rsidR="001B0B53" w:rsidRPr="00584076">
        <w:rPr>
          <w:lang w:val="el-GR"/>
        </w:rPr>
        <w:t xml:space="preserve"> </w:t>
      </w:r>
      <w:r w:rsidR="003F49EF">
        <w:rPr>
          <w:lang w:val="en-US"/>
        </w:rPr>
        <w:t>V</w:t>
      </w:r>
      <w:r w:rsidRPr="00584076">
        <w:rPr>
          <w:lang w:val="el-GR"/>
        </w:rPr>
        <w:t xml:space="preserve"> της Διακήρυξης </w:t>
      </w:r>
      <w:r w:rsidRPr="00584076">
        <w:rPr>
          <w:i/>
          <w:iCs/>
          <w:color w:val="5B9BD5"/>
          <w:spacing w:val="5"/>
          <w:lang w:val="el-GR"/>
        </w:rPr>
        <w:t xml:space="preserve"> </w:t>
      </w:r>
      <w:r w:rsidRPr="00584076">
        <w:rPr>
          <w:lang w:val="el-GR"/>
        </w:rPr>
        <w:t>και τα οριζόμενα στο άρθρο 72 του ν. 4412/2016.</w:t>
      </w:r>
    </w:p>
    <w:p w14:paraId="48CD3CED" w14:textId="77777777" w:rsidR="003929DA" w:rsidRPr="00584076" w:rsidRDefault="003929DA">
      <w:pPr>
        <w:rPr>
          <w:lang w:val="el-GR"/>
        </w:rPr>
      </w:pPr>
      <w:r w:rsidRPr="00584076">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584076">
        <w:rPr>
          <w:lang w:val="el-GR"/>
        </w:rPr>
        <w:t>.</w:t>
      </w:r>
    </w:p>
    <w:p w14:paraId="04A72871" w14:textId="77777777" w:rsidR="003929DA" w:rsidRPr="00584076" w:rsidRDefault="003929DA">
      <w:pPr>
        <w:rPr>
          <w:lang w:val="el-GR"/>
        </w:rPr>
      </w:pPr>
      <w:r w:rsidRPr="00584076">
        <w:rPr>
          <w:lang w:val="el-GR"/>
        </w:rPr>
        <w:t xml:space="preserve">Σε περίπτωση τροποποίησης της σύμβασης κατά την παράγραφο 4.5, η οποία συνεπάγεται αύξηση της συμβατικής αξίας, </w:t>
      </w:r>
      <w:r w:rsidR="005237FA" w:rsidRPr="00584076">
        <w:rPr>
          <w:lang w:val="el-GR"/>
        </w:rPr>
        <w:t>ο</w:t>
      </w:r>
      <w:r w:rsidRPr="00584076">
        <w:rPr>
          <w:lang w:val="el-GR"/>
        </w:rPr>
        <w:t xml:space="preserve"> ανάδοχο</w:t>
      </w:r>
      <w:r w:rsidR="005237FA" w:rsidRPr="00584076">
        <w:rPr>
          <w:lang w:val="el-GR"/>
        </w:rPr>
        <w:t>ς</w:t>
      </w:r>
      <w:r w:rsidRPr="00584076">
        <w:rPr>
          <w:lang w:val="el-GR"/>
        </w:rPr>
        <w:t xml:space="preserve"> </w:t>
      </w:r>
      <w:r w:rsidR="005237FA" w:rsidRPr="00584076">
        <w:rPr>
          <w:lang w:val="el-GR"/>
        </w:rPr>
        <w:t xml:space="preserve">οφείλει </w:t>
      </w:r>
      <w:r w:rsidRPr="00584076">
        <w:rPr>
          <w:lang w:val="el-GR"/>
        </w:rPr>
        <w:t>να καταθέσει μέχρι την υπογραφή της τροποποιημένης σύμβασης, συμπληρωματική εγγύηση καλής εκτέλεσης</w:t>
      </w:r>
      <w:r w:rsidR="005237FA" w:rsidRPr="00584076">
        <w:rPr>
          <w:lang w:val="el-GR"/>
        </w:rPr>
        <w:t>,</w:t>
      </w:r>
      <w:r w:rsidRPr="00584076">
        <w:rPr>
          <w:lang w:val="el-GR"/>
        </w:rPr>
        <w:t xml:space="preserve"> το ύψος της οποίας ανέρχεται σε ποσοστό 4% επί του ποσού της αύξησης της αξίας της σύμβασης. </w:t>
      </w:r>
    </w:p>
    <w:p w14:paraId="1BC73073" w14:textId="77777777" w:rsidR="003929DA" w:rsidRPr="00584076" w:rsidRDefault="003929DA">
      <w:pPr>
        <w:rPr>
          <w:lang w:val="el-GR"/>
        </w:rPr>
      </w:pPr>
      <w:r w:rsidRPr="00584076">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E9F0520" w14:textId="7FE69D21" w:rsidR="00530A23" w:rsidRPr="00584076" w:rsidRDefault="003929DA">
      <w:pPr>
        <w:rPr>
          <w:lang w:val="el-GR"/>
        </w:rPr>
      </w:pPr>
      <w:r w:rsidRPr="00584076">
        <w:rPr>
          <w:lang w:val="el-GR"/>
        </w:rPr>
        <w:t xml:space="preserve">Ο χρόνος ισχύος της εγγύησης καλής εκτέλεσης πρέπει να είναι μεγαλύτερος από τον συμβατικό χρόνο φόρτωσης ή παράδοσης, για </w:t>
      </w:r>
      <w:r w:rsidR="00C56704">
        <w:rPr>
          <w:lang w:val="el-GR"/>
        </w:rPr>
        <w:t>τριών (3) μηνών</w:t>
      </w:r>
      <w:r w:rsidR="00530A23" w:rsidRPr="00584076">
        <w:rPr>
          <w:lang w:val="el-GR"/>
        </w:rPr>
        <w:t>.</w:t>
      </w:r>
    </w:p>
    <w:p w14:paraId="601C4841" w14:textId="77777777" w:rsidR="003929DA" w:rsidRPr="00584076" w:rsidRDefault="003929DA">
      <w:pPr>
        <w:rPr>
          <w:lang w:val="el-GR"/>
        </w:rPr>
      </w:pPr>
      <w:r w:rsidRPr="00584076">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5E4A1D98" w14:textId="26433808" w:rsidR="00787D59" w:rsidRPr="00171EB5" w:rsidRDefault="003929DA" w:rsidP="00787D59">
      <w:pPr>
        <w:rPr>
          <w:i/>
          <w:color w:val="5B9BD5"/>
          <w:lang w:val="el-GR"/>
        </w:rPr>
      </w:pPr>
      <w:r w:rsidRPr="00584076">
        <w:rPr>
          <w:lang w:val="el-GR"/>
        </w:rPr>
        <w:t xml:space="preserve">Σε περίπτωση που στο πρωτόκολλο </w:t>
      </w:r>
      <w:r w:rsidR="00794EEB" w:rsidRPr="00584076">
        <w:rPr>
          <w:lang w:val="el-GR"/>
        </w:rPr>
        <w:t xml:space="preserve"> ποιοτικής </w:t>
      </w:r>
      <w:r w:rsidRPr="00584076">
        <w:rPr>
          <w:lang w:val="el-GR"/>
        </w:rPr>
        <w:t xml:space="preserve">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sidRPr="00584076">
        <w:rPr>
          <w:lang w:val="el-GR"/>
        </w:rPr>
        <w:t>ο</w:t>
      </w:r>
      <w:r w:rsidRPr="00584076">
        <w:rPr>
          <w:lang w:val="el-GR"/>
        </w:rPr>
        <w:t>θ</w:t>
      </w:r>
      <w:r w:rsidR="00794EEB" w:rsidRPr="00584076">
        <w:rPr>
          <w:lang w:val="el-GR"/>
        </w:rPr>
        <w:t>έ</w:t>
      </w:r>
      <w:r w:rsidRPr="00584076">
        <w:rPr>
          <w:lang w:val="el-GR"/>
        </w:rPr>
        <w:t>σμου</w:t>
      </w:r>
    </w:p>
    <w:p w14:paraId="587F5A26" w14:textId="77777777" w:rsidR="003929DA" w:rsidRDefault="003929DA">
      <w:pPr>
        <w:pStyle w:val="2"/>
        <w:rPr>
          <w:lang w:val="el-GR"/>
        </w:rPr>
      </w:pPr>
      <w:bookmarkStart w:id="58" w:name="_Toc176438494"/>
      <w:r>
        <w:rPr>
          <w:lang w:val="el-GR"/>
        </w:rPr>
        <w:t xml:space="preserve">4.2 </w:t>
      </w:r>
      <w:r>
        <w:rPr>
          <w:lang w:val="el-GR"/>
        </w:rPr>
        <w:tab/>
        <w:t>Συμβατικό Πλαίσιο - Εφαρμοστέα Νομοθεσία</w:t>
      </w:r>
      <w:bookmarkEnd w:id="58"/>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59" w:name="_Toc176438495"/>
      <w:r>
        <w:rPr>
          <w:lang w:val="el-GR"/>
        </w:rPr>
        <w:t>4.3</w:t>
      </w:r>
      <w:r>
        <w:rPr>
          <w:lang w:val="el-GR"/>
        </w:rPr>
        <w:tab/>
        <w:t>Όροι εκτέλεσης της σύμβασης</w:t>
      </w:r>
      <w:bookmarkEnd w:id="59"/>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6AB495FB"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5"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w:t>
      </w:r>
      <w:r>
        <w:rPr>
          <w:color w:val="000000"/>
          <w:lang w:val="el-GR"/>
        </w:rPr>
        <w:lastRenderedPageBreak/>
        <w:t xml:space="preserve">υποχρεωτικά μνεία του αριθμού ΕΜΠΑ του υπόχρεου παραγωγού. Η μη τήρηση των υποχρεώσεων της παρούσας παραγράφου έχει τις συνέπειες της </w:t>
      </w:r>
      <w:hyperlink r:id="rId26" w:anchor="art105_5" w:history="1">
        <w:r w:rsidRPr="007626C4">
          <w:rPr>
            <w:rStyle w:val="-"/>
            <w:color w:val="000000"/>
            <w:u w:val="none"/>
            <w:lang w:val="el-GR"/>
          </w:rPr>
          <w:t xml:space="preserve">παραγράφου </w:t>
        </w:r>
      </w:hyperlink>
      <w:hyperlink r:id="rId27" w:anchor="art105_5" w:history="1"/>
      <w:hyperlink r:id="rId28"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38"/>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7BC95E73"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d"/>
          <w:lang w:val="el-GR"/>
        </w:rPr>
        <w:footnoteReference w:id="139"/>
      </w:r>
      <w:r w:rsidRPr="007626C4">
        <w:rPr>
          <w:rStyle w:val="-"/>
          <w:color w:val="auto"/>
          <w:u w:val="none"/>
          <w:lang w:val="el-GR"/>
        </w:rPr>
        <w:t xml:space="preserve">.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60" w:name="_Toc176438496"/>
      <w:r>
        <w:rPr>
          <w:lang w:val="el-GR"/>
        </w:rPr>
        <w:t>4.4</w:t>
      </w:r>
      <w:r>
        <w:rPr>
          <w:lang w:val="el-GR"/>
        </w:rPr>
        <w:tab/>
        <w:t>Υπεργολαβία</w:t>
      </w:r>
      <w:bookmarkEnd w:id="60"/>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37EF804E"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40"/>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77777777" w:rsidR="003929DA" w:rsidRDefault="003929DA">
      <w:pPr>
        <w:pStyle w:val="2"/>
        <w:rPr>
          <w:lang w:val="el-GR"/>
        </w:rPr>
      </w:pPr>
      <w:bookmarkStart w:id="61" w:name="_Toc176438497"/>
      <w:r>
        <w:rPr>
          <w:lang w:val="el-GR"/>
        </w:rPr>
        <w:lastRenderedPageBreak/>
        <w:t>4.5</w:t>
      </w:r>
      <w:r>
        <w:rPr>
          <w:lang w:val="el-GR"/>
        </w:rPr>
        <w:tab/>
        <w:t>Τροποποίηση σύμβασης κατά τη διάρκειά της</w:t>
      </w:r>
      <w:r>
        <w:rPr>
          <w:rStyle w:val="WW-0"/>
          <w:rFonts w:ascii="Calibri" w:hAnsi="Calibri" w:cs="Calibri"/>
          <w:lang w:val="el-GR"/>
        </w:rPr>
        <w:footnoteReference w:id="141"/>
      </w:r>
      <w:bookmarkEnd w:id="61"/>
    </w:p>
    <w:p w14:paraId="40AEA80A" w14:textId="7B50ADD4"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Pr>
          <w:rStyle w:val="WW-FootnoteReference5"/>
          <w:szCs w:val="22"/>
        </w:rPr>
        <w:footnoteReference w:id="142"/>
      </w:r>
      <w:r>
        <w:rPr>
          <w:rStyle w:val="WW-FootnoteReference5"/>
          <w:szCs w:val="22"/>
          <w:lang w:val="el-GR"/>
        </w:rPr>
        <w:t xml:space="preserve"> </w:t>
      </w:r>
      <w:r>
        <w:rPr>
          <w:rStyle w:val="FootnoteReference2"/>
          <w:szCs w:val="22"/>
          <w:lang w:val="el-GR"/>
        </w:rPr>
        <w:footnoteReference w:id="143"/>
      </w:r>
    </w:p>
    <w:p w14:paraId="6F56BB58" w14:textId="7B23AF3E"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44"/>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45"/>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77777777" w:rsidR="003929DA" w:rsidRDefault="003929DA">
      <w:pPr>
        <w:pStyle w:val="2"/>
        <w:rPr>
          <w:bCs/>
          <w:lang w:val="el-GR"/>
        </w:rPr>
      </w:pPr>
      <w:bookmarkStart w:id="62" w:name="_Toc176438498"/>
      <w:r>
        <w:rPr>
          <w:lang w:val="el-GR"/>
        </w:rPr>
        <w:t>4.6</w:t>
      </w:r>
      <w:r>
        <w:rPr>
          <w:lang w:val="el-GR"/>
        </w:rPr>
        <w:tab/>
        <w:t>Δικαίωμα μονομερούς λύσης της σύμβασης</w:t>
      </w:r>
      <w:r>
        <w:rPr>
          <w:rStyle w:val="WW-FootnoteReference12"/>
          <w:lang w:val="el-GR"/>
        </w:rPr>
        <w:footnoteReference w:id="146"/>
      </w:r>
      <w:bookmarkEnd w:id="62"/>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lastRenderedPageBreak/>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63" w:name="_Toc176438499"/>
      <w:r>
        <w:rPr>
          <w:lang w:val="el-GR"/>
        </w:rPr>
        <w:lastRenderedPageBreak/>
        <w:t>5.</w:t>
      </w:r>
      <w:r>
        <w:rPr>
          <w:lang w:val="el-GR"/>
        </w:rPr>
        <w:tab/>
        <w:t>ΕΙΔΙΚΟΙ ΟΡΟΙ ΕΚΤΕΛΕΣΗΣ ΤΗΣ ΣΥΜΒΑΣΗΣ</w:t>
      </w:r>
      <w:bookmarkEnd w:id="63"/>
      <w:r>
        <w:rPr>
          <w:lang w:val="el-GR"/>
        </w:rPr>
        <w:t xml:space="preserve"> </w:t>
      </w:r>
    </w:p>
    <w:p w14:paraId="7E576425" w14:textId="77777777" w:rsidR="003929DA" w:rsidRDefault="003929DA">
      <w:pPr>
        <w:pStyle w:val="2"/>
        <w:rPr>
          <w:bCs/>
          <w:lang w:val="el-GR"/>
        </w:rPr>
      </w:pPr>
      <w:bookmarkStart w:id="64" w:name="_Toc176438500"/>
      <w:r>
        <w:rPr>
          <w:lang w:val="el-GR"/>
        </w:rPr>
        <w:t>5.1</w:t>
      </w:r>
      <w:r>
        <w:rPr>
          <w:lang w:val="el-GR"/>
        </w:rPr>
        <w:tab/>
        <w:t>Τρόπος πληρωμής</w:t>
      </w:r>
      <w:r w:rsidR="00670518">
        <w:rPr>
          <w:rStyle w:val="ad"/>
          <w:lang w:val="el-GR"/>
        </w:rPr>
        <w:footnoteReference w:id="147"/>
      </w:r>
      <w:bookmarkEnd w:id="64"/>
      <w:r>
        <w:rPr>
          <w:lang w:val="el-GR"/>
        </w:rPr>
        <w:t xml:space="preserve"> </w:t>
      </w:r>
    </w:p>
    <w:p w14:paraId="79A9E75C" w14:textId="77394FEB"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061DA172" w14:textId="3F1A7761" w:rsidR="003929DA" w:rsidRDefault="003929DA">
      <w:pPr>
        <w:rPr>
          <w:b/>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w:t>
      </w:r>
      <w:r w:rsidR="00A51A17">
        <w:rPr>
          <w:lang w:val="el-GR"/>
        </w:rPr>
        <w:t>αγαθ</w:t>
      </w:r>
      <w:r>
        <w:rPr>
          <w:lang w:val="el-GR"/>
        </w:rPr>
        <w:t>ών</w:t>
      </w:r>
      <w:r>
        <w:rPr>
          <w:b/>
          <w:lang w:val="el-GR"/>
        </w:rPr>
        <w:t xml:space="preserve"> </w:t>
      </w:r>
    </w:p>
    <w:p w14:paraId="58B61710" w14:textId="60C7D46C" w:rsidR="003929DA" w:rsidRDefault="003929DA">
      <w:pPr>
        <w:rPr>
          <w:b/>
          <w:bCs/>
          <w:lang w:val="el-GR"/>
        </w:rPr>
      </w:pPr>
      <w:r>
        <w:rPr>
          <w:lang w:val="el-GR"/>
        </w:rPr>
        <w:t>Η πληρωμή του συμβατικού τιμήματος θα γίνεται με την προσκόμιση των ν</w:t>
      </w:r>
      <w:r w:rsidR="00946777">
        <w:rPr>
          <w:lang w:val="el-GR"/>
        </w:rPr>
        <w:t>όμι</w:t>
      </w:r>
      <w:r>
        <w:rPr>
          <w:lang w:val="el-GR"/>
        </w:rPr>
        <w:t>μων παραστατικών και δικαιολογητικών που προβλέπονται από τις διατάξεις του άρθρου 200 παρ. 4 του ν. 4412/2016</w:t>
      </w:r>
      <w:r>
        <w:rPr>
          <w:rStyle w:val="WW-FootnoteReference17"/>
          <w:lang w:val="el-GR"/>
        </w:rPr>
        <w:footnoteReference w:id="148"/>
      </w:r>
      <w:r>
        <w:rPr>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5C9F9C73" w14:textId="6D2D1FA7" w:rsidR="003929DA" w:rsidRDefault="003929DA">
      <w:pPr>
        <w:rPr>
          <w:lang w:val="el-GR"/>
        </w:rPr>
      </w:pPr>
      <w:r>
        <w:rPr>
          <w:b/>
          <w:bCs/>
          <w:lang w:val="el-GR"/>
        </w:rPr>
        <w:t>5.1.2.</w:t>
      </w:r>
      <w:r>
        <w:rPr>
          <w:lang w:val="el-GR"/>
        </w:rPr>
        <w:t xml:space="preserve"> Toν</w:t>
      </w:r>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βαρύνεται με τις </w:t>
      </w:r>
      <w:r>
        <w:rPr>
          <w:lang w:val="el-GR"/>
        </w:rPr>
        <w:t xml:space="preserve">ακόλουθες κρατήσεις: </w:t>
      </w:r>
    </w:p>
    <w:p w14:paraId="7241C73C" w14:textId="7777777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r w:rsidRPr="001C2776">
        <w:rPr>
          <w:rStyle w:val="WW-0"/>
          <w:lang w:val="el-GR"/>
        </w:rPr>
        <w:footnoteReference w:id="149"/>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50"/>
      </w:r>
      <w:r w:rsidR="00C53FB9" w:rsidRPr="000D2427">
        <w:rPr>
          <w:lang w:val="el-GR"/>
        </w:rPr>
        <w:t>.</w:t>
      </w:r>
    </w:p>
    <w:p w14:paraId="0F0F7542" w14:textId="44F639DB" w:rsidR="003929DA" w:rsidRDefault="003929DA">
      <w:pPr>
        <w:rPr>
          <w:i/>
          <w:iCs/>
          <w:color w:val="5B9BD5"/>
          <w:spacing w:val="5"/>
          <w:kern w:val="1"/>
          <w:lang w:val="el-GR"/>
        </w:rPr>
      </w:pPr>
      <w:r>
        <w:rPr>
          <w:lang w:val="el-GR"/>
        </w:rPr>
        <w:t xml:space="preserve">Με κάθε πληρωμή θα γίνεται η προβλεπόμενη από την κείμενη νομοθεσία παρακράτηση φόρου </w:t>
      </w:r>
      <w:r w:rsidRPr="00B37934">
        <w:rPr>
          <w:lang w:val="el-GR"/>
        </w:rPr>
        <w:t xml:space="preserve">εισοδήματος </w:t>
      </w:r>
      <w:r w:rsidR="003D7C44" w:rsidRPr="00B37934">
        <w:rPr>
          <w:lang w:val="el-GR"/>
        </w:rPr>
        <w:t>επί</w:t>
      </w:r>
      <w:r w:rsidR="003D7C44">
        <w:rPr>
          <w:lang w:val="el-GR"/>
        </w:rPr>
        <w:t xml:space="preserve"> του καθαρού ποσού </w:t>
      </w:r>
    </w:p>
    <w:p w14:paraId="5F122676" w14:textId="34EC1E4C" w:rsidR="00CF5126" w:rsidRPr="009D34B5" w:rsidRDefault="00CF5126" w:rsidP="00CF5126">
      <w:pPr>
        <w:rPr>
          <w:lang w:val="el-GR"/>
        </w:rPr>
      </w:pPr>
      <w:r w:rsidRPr="009D34B5">
        <w:rPr>
          <w:b/>
          <w:bCs/>
          <w:lang w:val="el-GR"/>
        </w:rPr>
        <w:t>5.1.3.</w:t>
      </w:r>
      <w:r w:rsidR="00802C39" w:rsidRPr="009D34B5">
        <w:rPr>
          <w:b/>
          <w:bCs/>
          <w:lang w:val="el-GR"/>
        </w:rPr>
        <w:t xml:space="preserve"> </w:t>
      </w:r>
      <w:r w:rsidR="00802C39" w:rsidRPr="009D34B5">
        <w:rPr>
          <w:bCs/>
          <w:lang w:val="el-GR"/>
        </w:rPr>
        <w:t>Σε περίπτωση υποβολής ηλεκτρονικού τιμολογίου</w:t>
      </w:r>
      <w:r w:rsidR="00802C39" w:rsidRPr="009D34B5">
        <w:rPr>
          <w:lang w:val="el-GR"/>
        </w:rPr>
        <w:t xml:space="preserve">,  ο ανάδοχος συμπληρώνει </w:t>
      </w:r>
      <w:r w:rsidRPr="009D34B5">
        <w:rPr>
          <w:lang w:val="el-GR"/>
        </w:rPr>
        <w:t xml:space="preserve"> </w:t>
      </w:r>
      <w:r w:rsidR="00802C39" w:rsidRPr="009D34B5">
        <w:rPr>
          <w:lang w:val="el-GR"/>
        </w:rPr>
        <w:t>σ</w:t>
      </w:r>
      <w:r w:rsidRPr="009D34B5">
        <w:rPr>
          <w:lang w:val="el-GR"/>
        </w:rPr>
        <w:t xml:space="preserve">το πεδίο </w:t>
      </w:r>
      <w:r w:rsidRPr="009D34B5">
        <w:rPr>
          <w:lang w:val="en-US"/>
        </w:rPr>
        <w:t>BT</w:t>
      </w:r>
      <w:r w:rsidRPr="009D34B5">
        <w:rPr>
          <w:lang w:val="el-GR"/>
        </w:rPr>
        <w:t>-11: Στοιχείο αναφοράς αγαθού του Εθνικού Μορφότυπου Ηλεκτρονικού Τιμολογίου</w:t>
      </w:r>
      <w:r w:rsidRPr="009D34B5">
        <w:rPr>
          <w:rStyle w:val="ad"/>
          <w:lang w:val="el-GR"/>
        </w:rPr>
        <w:footnoteReference w:id="151"/>
      </w:r>
      <w:r w:rsidRPr="009D34B5">
        <w:rPr>
          <w:lang w:val="el-GR"/>
        </w:rPr>
        <w:t>:</w:t>
      </w:r>
    </w:p>
    <w:p w14:paraId="6712BD81" w14:textId="4266D8AE" w:rsidR="00CF5126" w:rsidRPr="009D34B5" w:rsidRDefault="00471380" w:rsidP="00CF5126">
      <w:pPr>
        <w:ind w:left="567" w:right="42"/>
        <w:rPr>
          <w:i/>
          <w:iCs/>
          <w:szCs w:val="22"/>
          <w:lang w:val="el-GR"/>
        </w:rPr>
      </w:pPr>
      <w:r>
        <w:rPr>
          <w:i/>
          <w:iCs/>
          <w:szCs w:val="22"/>
          <w:lang w:val="el-GR"/>
        </w:rPr>
        <w:t xml:space="preserve"> «</w:t>
      </w:r>
      <w:r w:rsidR="00CF5126" w:rsidRPr="009D34B5">
        <w:rPr>
          <w:i/>
          <w:iCs/>
          <w:szCs w:val="22"/>
          <w:lang w:val="el-GR"/>
        </w:rPr>
        <w:t>ΑΔΑ Ανάληψης»</w:t>
      </w:r>
      <w:r w:rsidR="00CF5126" w:rsidRPr="009D34B5">
        <w:rPr>
          <w:b/>
          <w:i/>
          <w:iCs/>
          <w:szCs w:val="22"/>
          <w:lang w:val="el-GR"/>
        </w:rPr>
        <w:t xml:space="preserve"> </w:t>
      </w:r>
    </w:p>
    <w:p w14:paraId="34E20875" w14:textId="77777777" w:rsidR="003929DA" w:rsidRDefault="003929DA">
      <w:pPr>
        <w:pStyle w:val="2"/>
        <w:rPr>
          <w:bCs/>
          <w:lang w:val="el-GR"/>
        </w:rPr>
      </w:pPr>
      <w:bookmarkStart w:id="65" w:name="_Toc176438501"/>
      <w:r>
        <w:rPr>
          <w:lang w:val="el-GR"/>
        </w:rPr>
        <w:t>5.2</w:t>
      </w:r>
      <w:r>
        <w:rPr>
          <w:lang w:val="el-GR"/>
        </w:rPr>
        <w:tab/>
        <w:t>Κήρυξη οικονομικού φορέα εκπτώτου - Κυρώσεις</w:t>
      </w:r>
      <w:bookmarkEnd w:id="65"/>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52"/>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3A897AD7" w:rsidR="003929DA" w:rsidRPr="00845A73" w:rsidRDefault="000D263D">
      <w:pPr>
        <w:suppressAutoHyphens w:val="0"/>
        <w:autoSpaceDE w:val="0"/>
        <w:rPr>
          <w:lang w:val="el-GR"/>
        </w:rPr>
      </w:pPr>
      <w:r w:rsidRPr="00845A73">
        <w:rPr>
          <w:lang w:val="el-GR"/>
        </w:rPr>
        <w:lastRenderedPageBreak/>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την παράγραφο της παρούσας με την επιφύλαξη της επόμενης παραγράφου</w:t>
      </w:r>
      <w:r w:rsidR="00F44003" w:rsidRPr="00845A73">
        <w:rPr>
          <w:lang w:val="el-GR"/>
        </w:rPr>
        <w:t>.</w:t>
      </w:r>
    </w:p>
    <w:p w14:paraId="01E2DE73" w14:textId="26A485B3"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53"/>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F43C07">
        <w:rPr>
          <w:lang w:val="el-GR"/>
        </w:rPr>
        <w:t xml:space="preserve">20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0039DA1E" w:rsidR="003929DA" w:rsidRDefault="00787D59">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33908935"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F241D5">
        <w:rPr>
          <w:lang w:val="el-GR"/>
        </w:rPr>
        <w:t>1,03.</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4452CB42" w:rsidR="00DD64DF" w:rsidRPr="00845A73" w:rsidRDefault="00787D59" w:rsidP="00290FAC">
      <w:pPr>
        <w:suppressAutoHyphens w:val="0"/>
        <w:autoSpaceDE w:val="0"/>
        <w:spacing w:after="0"/>
        <w:rPr>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38589036" w:rsidR="003929DA" w:rsidRDefault="003929DA" w:rsidP="00290FAC">
      <w:pPr>
        <w:suppressAutoHyphens w:val="0"/>
        <w:autoSpaceDE w:val="0"/>
        <w:spacing w:after="0"/>
        <w:rPr>
          <w:lang w:val="el-GR"/>
        </w:rPr>
      </w:pPr>
      <w:r>
        <w:rPr>
          <w:b/>
          <w:bCs/>
          <w:lang w:val="el-GR"/>
        </w:rPr>
        <w:lastRenderedPageBreak/>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54"/>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rsidP="00290FAC">
      <w:pPr>
        <w:suppressAutoHyphens w:val="0"/>
        <w:autoSpaceDE w:val="0"/>
        <w:spacing w:after="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rsidP="00290FAC">
      <w:pPr>
        <w:suppressAutoHyphens w:val="0"/>
        <w:autoSpaceDE w:val="0"/>
        <w:spacing w:after="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AAD1DBB" w14:textId="77777777" w:rsidR="003929DA" w:rsidRDefault="003929DA" w:rsidP="00290FAC">
      <w:pPr>
        <w:suppressAutoHyphens w:val="0"/>
        <w:autoSpaceDE w:val="0"/>
        <w:spacing w:after="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3929DA" w:rsidRDefault="003929DA" w:rsidP="00290FAC">
      <w:pPr>
        <w:suppressAutoHyphens w:val="0"/>
        <w:autoSpaceDE w:val="0"/>
        <w:spacing w:after="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pPr>
        <w:pStyle w:val="2"/>
        <w:suppressAutoHyphens w:val="0"/>
        <w:autoSpaceDE w:val="0"/>
        <w:rPr>
          <w:lang w:val="el-GR"/>
        </w:rPr>
      </w:pPr>
      <w:bookmarkStart w:id="66" w:name="_Toc176438502"/>
      <w:r>
        <w:rPr>
          <w:lang w:val="el-GR"/>
        </w:rPr>
        <w:t>5.3</w:t>
      </w:r>
      <w:r>
        <w:rPr>
          <w:lang w:val="el-GR"/>
        </w:rPr>
        <w:tab/>
        <w:t>Διοικητικές προσφυγές κατά τη διαδικασία εκτέλεσης των συμβάσεων</w:t>
      </w:r>
      <w:r>
        <w:rPr>
          <w:rStyle w:val="WW-FootnoteReference14"/>
        </w:rPr>
        <w:footnoteReference w:id="155"/>
      </w:r>
      <w:bookmarkEnd w:id="66"/>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67" w:name="_Toc176438503"/>
      <w:r>
        <w:rPr>
          <w:lang w:val="el-GR"/>
        </w:rPr>
        <w:t>5.4</w:t>
      </w:r>
      <w:r>
        <w:rPr>
          <w:lang w:val="el-GR"/>
        </w:rPr>
        <w:tab/>
        <w:t>Δικαστική επίλυση διαφορών</w:t>
      </w:r>
      <w:bookmarkEnd w:id="67"/>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56"/>
      </w:r>
      <w:r>
        <w:rPr>
          <w:lang w:val="el-GR"/>
        </w:rPr>
        <w:t xml:space="preserve">.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68" w:name="_Toc176438504"/>
      <w:r>
        <w:rPr>
          <w:lang w:val="el-GR"/>
        </w:rPr>
        <w:lastRenderedPageBreak/>
        <w:t>6.</w:t>
      </w:r>
      <w:r>
        <w:rPr>
          <w:lang w:val="el-GR"/>
        </w:rPr>
        <w:tab/>
      </w:r>
      <w:r w:rsidR="00FD79FD">
        <w:rPr>
          <w:lang w:val="el-GR"/>
        </w:rPr>
        <w:t>ΧΡΟΝΟΣ ΚΑΙ ΤΡΟΠΟΣ ΕΚΤΕΛΕΣΗΣ</w:t>
      </w:r>
      <w:bookmarkEnd w:id="68"/>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69" w:name="_Toc176438505"/>
      <w:r>
        <w:rPr>
          <w:lang w:val="el-GR"/>
        </w:rPr>
        <w:t xml:space="preserve">6.1 </w:t>
      </w:r>
      <w:r>
        <w:rPr>
          <w:lang w:val="el-GR"/>
        </w:rPr>
        <w:tab/>
        <w:t xml:space="preserve">Χρόνος παράδοσης </w:t>
      </w:r>
      <w:r w:rsidR="00A51A17">
        <w:rPr>
          <w:lang w:val="el-GR"/>
        </w:rPr>
        <w:t>αγαθ</w:t>
      </w:r>
      <w:r>
        <w:rPr>
          <w:lang w:val="el-GR"/>
        </w:rPr>
        <w:t>ών</w:t>
      </w:r>
      <w:bookmarkEnd w:id="69"/>
    </w:p>
    <w:p w14:paraId="249D47F5" w14:textId="2932DC02"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w:t>
      </w:r>
      <w:r w:rsidR="00A51A17">
        <w:rPr>
          <w:rFonts w:ascii="Calibri" w:hAnsi="Calibri" w:cs="Calibri"/>
          <w:sz w:val="22"/>
          <w:lang w:eastAsia="ar-SA" w:bidi="ar-SA"/>
        </w:rPr>
        <w:t>αγαθ</w:t>
      </w:r>
      <w:r>
        <w:rPr>
          <w:rFonts w:ascii="Calibri" w:hAnsi="Calibri" w:cs="Calibri"/>
          <w:sz w:val="22"/>
          <w:lang w:eastAsia="ar-SA" w:bidi="ar-SA"/>
        </w:rPr>
        <w:t>ά</w:t>
      </w:r>
      <w:r w:rsidR="00CD1622">
        <w:rPr>
          <w:rFonts w:ascii="Calibri" w:hAnsi="Calibri" w:cs="Calibri"/>
          <w:sz w:val="22"/>
          <w:lang w:eastAsia="ar-SA" w:bidi="ar-SA"/>
        </w:rPr>
        <w:t xml:space="preserve"> </w:t>
      </w:r>
      <w:r w:rsidR="00CD1622" w:rsidRPr="00A14F0F">
        <w:rPr>
          <w:rFonts w:ascii="Calibri" w:hAnsi="Calibri" w:cs="Calibri"/>
          <w:sz w:val="22"/>
          <w:lang w:eastAsia="ar-SA" w:bidi="ar-SA"/>
        </w:rPr>
        <w:t xml:space="preserve">σε </w:t>
      </w:r>
      <w:r w:rsidR="00CD1622" w:rsidRPr="004F0C55">
        <w:rPr>
          <w:rFonts w:ascii="Calibri" w:hAnsi="Calibri" w:cs="Calibri"/>
          <w:b/>
          <w:bCs/>
          <w:sz w:val="22"/>
          <w:lang w:eastAsia="ar-SA" w:bidi="ar-SA"/>
        </w:rPr>
        <w:t>δώδεκα (12) μήνες</w:t>
      </w:r>
      <w:r w:rsidR="00E46F23">
        <w:rPr>
          <w:rFonts w:ascii="Calibri" w:hAnsi="Calibri" w:cs="Calibri"/>
          <w:b/>
          <w:bCs/>
          <w:sz w:val="22"/>
          <w:lang w:eastAsia="ar-SA" w:bidi="ar-SA"/>
        </w:rPr>
        <w:t xml:space="preserve"> </w:t>
      </w:r>
      <w:r w:rsidR="00E46F23" w:rsidRPr="00E46F23">
        <w:rPr>
          <w:rFonts w:ascii="Calibri" w:hAnsi="Calibri" w:cs="Calibri"/>
          <w:b/>
          <w:bCs/>
          <w:sz w:val="22"/>
          <w:lang w:eastAsia="ar-SA" w:bidi="ar-SA"/>
        </w:rPr>
        <w:t>για το Τμήμα 1 και έξι (6) μήνες για το Τμήμα 2,</w:t>
      </w:r>
      <w:r w:rsidR="00E46F23">
        <w:rPr>
          <w:rFonts w:ascii="Calibri" w:hAnsi="Calibri" w:cs="Calibri"/>
          <w:sz w:val="22"/>
          <w:lang w:eastAsia="ar-SA" w:bidi="ar-SA"/>
        </w:rPr>
        <w:t xml:space="preserve"> </w:t>
      </w:r>
      <w:r w:rsidR="00CD1622" w:rsidRPr="00A14F0F">
        <w:rPr>
          <w:rFonts w:ascii="Calibri" w:hAnsi="Calibri" w:cs="Calibri"/>
          <w:sz w:val="22"/>
          <w:lang w:eastAsia="ar-SA" w:bidi="ar-SA"/>
        </w:rPr>
        <w:t>από την ημερομηνία υπογραφής της σύμβασης.</w:t>
      </w:r>
    </w:p>
    <w:p w14:paraId="40DE41B1"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d"/>
          <w:rFonts w:ascii="Calibri" w:hAnsi="Calibri" w:cs="Calibri"/>
          <w:sz w:val="22"/>
          <w:lang w:eastAsia="ar-SA" w:bidi="ar-SA"/>
        </w:rPr>
        <w:footnoteReference w:id="157"/>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0F5F0FD5" w14:textId="77777777" w:rsidR="00D921EE" w:rsidRDefault="00D921EE">
      <w:pPr>
        <w:pStyle w:val="Standard"/>
        <w:widowControl/>
        <w:spacing w:after="120"/>
        <w:jc w:val="both"/>
        <w:textAlignment w:val="auto"/>
      </w:pPr>
    </w:p>
    <w:p w14:paraId="38178A6F" w14:textId="77777777" w:rsidR="003929DA" w:rsidRDefault="003929DA">
      <w:pPr>
        <w:pStyle w:val="2"/>
        <w:ind w:left="0" w:firstLine="0"/>
        <w:rPr>
          <w:lang w:val="el-GR"/>
        </w:rPr>
      </w:pPr>
      <w:bookmarkStart w:id="70" w:name="_Toc176438506"/>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0"/>
    </w:p>
    <w:p w14:paraId="7A269FF5" w14:textId="112F3EB4"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58"/>
      </w:r>
      <w:r>
        <w:rPr>
          <w:lang w:val="el-GR"/>
        </w:rPr>
        <w:t xml:space="preserve"> </w:t>
      </w:r>
      <w:r w:rsidR="009B2C8B">
        <w:rPr>
          <w:lang w:val="el-GR"/>
        </w:rPr>
        <w:t xml:space="preserve">κατά τα </w:t>
      </w:r>
      <w:r>
        <w:rPr>
          <w:lang w:val="el-GR"/>
        </w:rPr>
        <w:t xml:space="preserve">οριζόμενα στο άρθρο 208 του ως άνω νόμου </w:t>
      </w:r>
      <w:r w:rsidRPr="00586C15">
        <w:rPr>
          <w:lang w:val="el-GR"/>
        </w:rPr>
        <w:t>και το Παράρτημα</w:t>
      </w:r>
      <w:r w:rsidR="004F0C55" w:rsidRPr="00586C15">
        <w:rPr>
          <w:lang w:val="el-GR"/>
        </w:rPr>
        <w:t xml:space="preserve"> ΙΙ </w:t>
      </w:r>
      <w:r w:rsidRPr="00586C15">
        <w:rPr>
          <w:lang w:val="el-GR"/>
        </w:rPr>
        <w:t>της παρούσας</w:t>
      </w:r>
      <w:r w:rsidRPr="00586C15">
        <w:rPr>
          <w:rFonts w:eastAsia="SimSun"/>
          <w:i/>
          <w:iCs/>
          <w:color w:val="5B9BD5"/>
          <w:spacing w:val="5"/>
          <w:kern w:val="1"/>
          <w:lang w:val="el-GR"/>
        </w:rPr>
        <w:t>.</w:t>
      </w:r>
      <w:r w:rsidRPr="00586C15">
        <w:rPr>
          <w:lang w:val="el-GR"/>
        </w:rPr>
        <w:t xml:space="preserve"> Κατά</w:t>
      </w:r>
      <w:r>
        <w:rPr>
          <w:lang w:val="el-GR"/>
        </w:rPr>
        <w:t xml:space="preserve">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w:t>
      </w:r>
      <w:r w:rsidR="00AD60A6">
        <w:rPr>
          <w:lang w:val="el-GR"/>
        </w:rPr>
        <w:lastRenderedPageBreak/>
        <w:t>προμηθευτής</w:t>
      </w:r>
      <w:r>
        <w:rPr>
          <w:lang w:val="el-GR"/>
        </w:rPr>
        <w:t xml:space="preserve">. Ο ποιοτικός έλεγχος των </w:t>
      </w:r>
      <w:r w:rsidR="00A51A17">
        <w:rPr>
          <w:lang w:val="el-GR"/>
        </w:rPr>
        <w:t>αγαθ</w:t>
      </w:r>
      <w:r>
        <w:rPr>
          <w:lang w:val="el-GR"/>
        </w:rPr>
        <w:t>ών γίνεται με τον/τους ακόλουθο/ους τρόπο/ους:</w:t>
      </w:r>
      <w:r w:rsidR="002349E4">
        <w:rPr>
          <w:lang w:val="el-GR"/>
        </w:rPr>
        <w:t xml:space="preserve"> μακροσκοπικά</w:t>
      </w:r>
      <w:r>
        <w:rPr>
          <w:lang w:val="el-GR"/>
        </w:rPr>
        <w:t xml:space="preserve">. </w:t>
      </w:r>
    </w:p>
    <w:p w14:paraId="6ADBAB60"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t>Αγαθ</w:t>
      </w:r>
      <w:r w:rsidR="003929DA">
        <w:rPr>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6060EE">
        <w:rPr>
          <w:lang w:val="el-GR"/>
        </w:rPr>
        <w:t>έ</w:t>
      </w:r>
      <w:r>
        <w:rPr>
          <w:lang w:val="el-GR"/>
        </w:rPr>
        <w:t xml:space="preserve">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7FC15D65" w14:textId="27388C2B" w:rsidR="001C3597" w:rsidRDefault="003929DA" w:rsidP="001C3597">
      <w:pPr>
        <w:rPr>
          <w:i/>
          <w:iCs/>
          <w:color w:val="5B9BD5"/>
          <w:spacing w:val="5"/>
          <w:kern w:val="1"/>
          <w:lang w:val="el-GR"/>
        </w:rPr>
      </w:pPr>
      <w:r>
        <w:rPr>
          <w:b/>
          <w:lang w:val="el-GR"/>
        </w:rPr>
        <w:t>6.2.2.</w:t>
      </w:r>
      <w:r>
        <w:rPr>
          <w:lang w:val="el-GR"/>
        </w:rPr>
        <w:t xml:space="preserve"> Η παραλαβή των </w:t>
      </w:r>
      <w:r w:rsidR="00A51A17" w:rsidRPr="000F45A3">
        <w:rPr>
          <w:lang w:val="el-GR"/>
        </w:rPr>
        <w:t>αγαθ</w:t>
      </w:r>
      <w:r w:rsidRPr="000F45A3">
        <w:rPr>
          <w:lang w:val="el-GR"/>
        </w:rPr>
        <w:t xml:space="preserve">ών και η έκδοση των σχετικών πρωτοκόλλων παραλαβής πραγματοποιείται μέσα </w:t>
      </w:r>
      <w:r w:rsidR="001C3597">
        <w:rPr>
          <w:szCs w:val="22"/>
          <w:lang w:val="el-GR"/>
        </w:rPr>
        <w:t>στον καθορισμένο από τη σύμβαση χρόνο έχοντας υπόψη το Παράρτημα Ι .</w:t>
      </w:r>
    </w:p>
    <w:p w14:paraId="613FAC1D" w14:textId="6824D0C4"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σύμφωνα με όσα ορίζονται σ</w:t>
      </w:r>
      <w:r w:rsidR="000E0153">
        <w:rPr>
          <w:lang w:val="el-GR"/>
        </w:rPr>
        <w:t>τη σύμβαση</w:t>
      </w:r>
      <w:r w:rsidR="00335352">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59"/>
      </w:r>
    </w:p>
    <w:p w14:paraId="315E2C6A" w14:textId="77777777" w:rsidR="003929DA" w:rsidRDefault="003929DA">
      <w:pPr>
        <w:pStyle w:val="2"/>
        <w:tabs>
          <w:tab w:val="clear" w:pos="567"/>
          <w:tab w:val="left" w:pos="563"/>
        </w:tabs>
        <w:rPr>
          <w:i/>
          <w:iCs/>
          <w:color w:val="5B9BD5"/>
          <w:spacing w:val="5"/>
          <w:kern w:val="1"/>
          <w:lang w:val="el-GR"/>
        </w:rPr>
      </w:pPr>
      <w:bookmarkStart w:id="71" w:name="_Toc176438507"/>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1"/>
    </w:p>
    <w:p w14:paraId="63000578" w14:textId="77777777" w:rsidR="00EE3DC4" w:rsidRDefault="00EE3DC4" w:rsidP="00EE3DC4">
      <w:pPr>
        <w:rPr>
          <w:lang w:val="el-GR"/>
        </w:rPr>
      </w:pPr>
      <w:r>
        <w:rPr>
          <w:lang w:val="el-GR"/>
        </w:rPr>
        <w:t>ΔΕΝ ΑΦΟΡΑ ΤΗΝ ΠΑΡΟΥΣΑ ΔΙΑΚΗΡΥΞΗ</w:t>
      </w:r>
    </w:p>
    <w:p w14:paraId="55A2A2B8" w14:textId="77777777" w:rsidR="003929DA" w:rsidRDefault="003929DA">
      <w:pPr>
        <w:pStyle w:val="2"/>
        <w:rPr>
          <w:rFonts w:eastAsia="SimSun"/>
          <w:bCs/>
          <w:lang w:val="el-GR"/>
        </w:rPr>
      </w:pPr>
      <w:bookmarkStart w:id="72" w:name="_Toc176438508"/>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72"/>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 xml:space="preserve">νου οργάνου ύστερα από γνωμοδότηση του αρμόδιου οργάνου, μπορεί να </w:t>
      </w:r>
      <w:r>
        <w:rPr>
          <w:rFonts w:eastAsia="SimSun"/>
          <w:szCs w:val="22"/>
          <w:lang w:val="el-GR"/>
        </w:rPr>
        <w:lastRenderedPageBreak/>
        <w:t>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176792A0" w14:textId="1AAC6FB1" w:rsidR="003929DA" w:rsidRDefault="003929DA">
      <w:pPr>
        <w:pStyle w:val="2"/>
        <w:rPr>
          <w:i/>
          <w:iCs/>
          <w:color w:val="5B9BD5"/>
          <w:spacing w:val="5"/>
          <w:kern w:val="1"/>
          <w:lang w:val="el-GR"/>
        </w:rPr>
      </w:pPr>
      <w:bookmarkStart w:id="73" w:name="_Toc176438511"/>
      <w:r>
        <w:rPr>
          <w:lang w:val="el-GR"/>
        </w:rPr>
        <w:t>6.</w:t>
      </w:r>
      <w:r w:rsidR="00275DBF">
        <w:rPr>
          <w:lang w:val="el-GR"/>
        </w:rPr>
        <w:t>5</w:t>
      </w:r>
      <w:r w:rsidR="00C513BF" w:rsidRPr="00947EF4">
        <w:rPr>
          <w:lang w:val="el-GR"/>
        </w:rPr>
        <w:t xml:space="preserve"> </w:t>
      </w:r>
      <w:r>
        <w:rPr>
          <w:lang w:val="el-GR"/>
        </w:rPr>
        <w:tab/>
        <w:t>Αναπροσαρμογή τιμής</w:t>
      </w:r>
      <w:r>
        <w:rPr>
          <w:rStyle w:val="WW-FootnoteReference15"/>
          <w:lang w:val="el-GR"/>
        </w:rPr>
        <w:footnoteReference w:id="160"/>
      </w:r>
      <w:bookmarkEnd w:id="73"/>
      <w:r>
        <w:rPr>
          <w:lang w:val="el-GR"/>
        </w:rPr>
        <w:t xml:space="preserve"> </w:t>
      </w:r>
    </w:p>
    <w:p w14:paraId="7587DB05" w14:textId="6989B11A" w:rsidR="003929DA" w:rsidRPr="007239ED" w:rsidRDefault="007239ED"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lang w:val="el-GR"/>
        </w:rPr>
      </w:pPr>
      <w:r w:rsidRPr="007239ED">
        <w:rPr>
          <w:iCs/>
          <w:lang w:val="el-GR"/>
        </w:rPr>
        <w:t>Δεν προβλέπεται αναπροσαρμογή τιμής.</w:t>
      </w:r>
    </w:p>
    <w:p w14:paraId="6F7C6BE0" w14:textId="5FD3EACF"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275DBF">
        <w:rPr>
          <w:rFonts w:ascii="Arial" w:hAnsi="Arial" w:cs="Arial"/>
          <w:b/>
          <w:color w:val="002060"/>
          <w:sz w:val="24"/>
          <w:szCs w:val="22"/>
          <w:lang w:val="el-GR"/>
        </w:rPr>
        <w:t>6</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t xml:space="preserve">Επικαιροποίηση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d"/>
          <w:rFonts w:ascii="Arial" w:hAnsi="Arial" w:cs="Arial"/>
          <w:b/>
          <w:color w:val="002060"/>
          <w:sz w:val="24"/>
          <w:szCs w:val="22"/>
          <w:lang w:val="el-GR"/>
        </w:rPr>
        <w:footnoteReference w:id="161"/>
      </w:r>
      <w:r w:rsidR="009D58D0" w:rsidRPr="000561E7">
        <w:rPr>
          <w:rFonts w:ascii="Arial" w:hAnsi="Arial" w:cs="Arial"/>
          <w:b/>
          <w:color w:val="002060"/>
          <w:sz w:val="24"/>
          <w:szCs w:val="22"/>
          <w:lang w:val="el-GR"/>
        </w:rPr>
        <w:t xml:space="preserve"> </w:t>
      </w:r>
    </w:p>
    <w:p w14:paraId="1C45BAE5" w14:textId="00D5C3E4" w:rsidR="00F0746C" w:rsidRPr="00F0746C"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ρχή πρόταση επικαιροποίησης,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επικαιροποίησης,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ον ισοδύναμα με τα προσφερθέντα.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επικαιροποιημένα αγαθά </w:t>
      </w:r>
      <w:r w:rsidR="00F0746C" w:rsidRPr="00B1220E">
        <w:rPr>
          <w:iCs/>
          <w:lang w:val="el-GR"/>
        </w:rPr>
        <w:t xml:space="preserve">αντί των </w:t>
      </w:r>
      <w:r w:rsidR="00B47232" w:rsidRPr="00B1220E">
        <w:rPr>
          <w:iCs/>
          <w:lang w:val="el-GR"/>
        </w:rPr>
        <w:t xml:space="preserve">αρχικά </w:t>
      </w:r>
      <w:r w:rsidR="00F0746C" w:rsidRPr="00B1220E">
        <w:rPr>
          <w:iCs/>
          <w:lang w:val="el-GR"/>
        </w:rPr>
        <w:t>προσφερθέντων,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Ο χρόνος παράδοσης των επικαιροποιημένων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7CD4016A" w14:textId="77777777" w:rsidR="00156FC1" w:rsidRDefault="00156FC1" w:rsidP="00156FC1">
      <w:pPr>
        <w:ind w:left="5760" w:firstLine="720"/>
        <w:rPr>
          <w:lang w:val="el-GR"/>
        </w:rPr>
      </w:pPr>
      <w:r w:rsidRPr="00237478">
        <w:rPr>
          <w:b/>
          <w:bCs/>
          <w:lang w:val="el-GR"/>
        </w:rPr>
        <w:t>Ο ΔΗΜΑΡΧΟΣ</w:t>
      </w:r>
    </w:p>
    <w:p w14:paraId="51657F73" w14:textId="77777777" w:rsidR="00520B23" w:rsidRDefault="00520B23" w:rsidP="00156FC1">
      <w:pPr>
        <w:ind w:left="5760"/>
        <w:rPr>
          <w:lang w:val="el-GR"/>
        </w:rPr>
      </w:pPr>
    </w:p>
    <w:p w14:paraId="6C473CEF" w14:textId="3DD7432F" w:rsidR="00156FC1" w:rsidRDefault="00156FC1" w:rsidP="00156FC1">
      <w:pPr>
        <w:ind w:left="5760"/>
        <w:rPr>
          <w:lang w:val="el-GR"/>
        </w:rPr>
      </w:pPr>
      <w:r>
        <w:rPr>
          <w:lang w:val="el-GR"/>
        </w:rPr>
        <w:t xml:space="preserve">           ΔΗΜΗΤΡΙΟΣ ΚΙΟΥΣΗΣ</w:t>
      </w:r>
    </w:p>
    <w:p w14:paraId="54AE108F" w14:textId="77777777" w:rsidR="00520B23" w:rsidRDefault="00520B23" w:rsidP="00156FC1">
      <w:pPr>
        <w:ind w:left="5760"/>
        <w:rPr>
          <w:lang w:val="el-GR"/>
        </w:rPr>
      </w:pPr>
    </w:p>
    <w:p w14:paraId="7F01CB41" w14:textId="77777777" w:rsidR="00520B23" w:rsidRDefault="00520B23" w:rsidP="00156FC1">
      <w:pPr>
        <w:ind w:left="5760"/>
        <w:rPr>
          <w:lang w:val="el-GR"/>
        </w:rPr>
      </w:pPr>
    </w:p>
    <w:tbl>
      <w:tblPr>
        <w:tblpPr w:leftFromText="180" w:rightFromText="180" w:vertAnchor="text" w:horzAnchor="margin" w:tblpY="73"/>
        <w:tblW w:w="9781" w:type="dxa"/>
        <w:tblLayout w:type="fixed"/>
        <w:tblLook w:val="0000" w:firstRow="0" w:lastRow="0" w:firstColumn="0" w:lastColumn="0" w:noHBand="0" w:noVBand="0"/>
      </w:tblPr>
      <w:tblGrid>
        <w:gridCol w:w="1526"/>
        <w:gridCol w:w="1843"/>
        <w:gridCol w:w="3010"/>
        <w:gridCol w:w="1700"/>
        <w:gridCol w:w="1702"/>
      </w:tblGrid>
      <w:tr w:rsidR="00156FC1" w:rsidRPr="008567CF" w14:paraId="128175EE" w14:textId="77777777" w:rsidTr="006B5E5A">
        <w:trPr>
          <w:trHeight w:val="231"/>
        </w:trPr>
        <w:tc>
          <w:tcPr>
            <w:tcW w:w="3369" w:type="dxa"/>
            <w:gridSpan w:val="2"/>
          </w:tcPr>
          <w:p w14:paraId="03F99FBA" w14:textId="77777777" w:rsidR="00156FC1" w:rsidRPr="008567CF" w:rsidRDefault="00156FC1" w:rsidP="006B5E5A">
            <w:pPr>
              <w:spacing w:after="0" w:line="240" w:lineRule="exact"/>
              <w:ind w:right="-108"/>
              <w:jc w:val="center"/>
              <w:rPr>
                <w:rFonts w:cs="Arial"/>
                <w:i/>
                <w:color w:val="000000"/>
                <w:sz w:val="20"/>
                <w:szCs w:val="20"/>
              </w:rPr>
            </w:pPr>
            <w:r w:rsidRPr="008567CF">
              <w:rPr>
                <w:rFonts w:cs="Arial"/>
                <w:i/>
                <w:color w:val="000000"/>
                <w:sz w:val="20"/>
                <w:szCs w:val="20"/>
              </w:rPr>
              <w:t>Συντάχθηκε</w:t>
            </w:r>
          </w:p>
        </w:tc>
        <w:tc>
          <w:tcPr>
            <w:tcW w:w="3010" w:type="dxa"/>
            <w:vMerge w:val="restart"/>
          </w:tcPr>
          <w:p w14:paraId="1A7162A3" w14:textId="77777777" w:rsidR="00156FC1" w:rsidRPr="008567CF" w:rsidRDefault="00156FC1" w:rsidP="006B5E5A">
            <w:pPr>
              <w:snapToGrid w:val="0"/>
              <w:spacing w:after="0" w:line="240" w:lineRule="exact"/>
              <w:ind w:right="-108"/>
              <w:jc w:val="center"/>
              <w:rPr>
                <w:rFonts w:cs="Arial"/>
                <w:i/>
                <w:color w:val="000000"/>
                <w:sz w:val="20"/>
                <w:szCs w:val="20"/>
              </w:rPr>
            </w:pPr>
          </w:p>
        </w:tc>
        <w:tc>
          <w:tcPr>
            <w:tcW w:w="3402" w:type="dxa"/>
            <w:gridSpan w:val="2"/>
          </w:tcPr>
          <w:p w14:paraId="0AE1C64F" w14:textId="77777777" w:rsidR="00156FC1" w:rsidRPr="008567CF" w:rsidRDefault="00156FC1" w:rsidP="006B5E5A">
            <w:pPr>
              <w:spacing w:after="0" w:line="240" w:lineRule="exact"/>
              <w:jc w:val="center"/>
              <w:rPr>
                <w:i/>
                <w:color w:val="000000"/>
                <w:sz w:val="20"/>
                <w:szCs w:val="20"/>
              </w:rPr>
            </w:pPr>
            <w:r w:rsidRPr="008567CF">
              <w:rPr>
                <w:i/>
                <w:color w:val="000000"/>
                <w:sz w:val="20"/>
                <w:szCs w:val="20"/>
              </w:rPr>
              <w:t>Θεωρήθηκε</w:t>
            </w:r>
          </w:p>
        </w:tc>
      </w:tr>
      <w:tr w:rsidR="00156FC1" w:rsidRPr="008567CF" w14:paraId="0B0ED003" w14:textId="77777777" w:rsidTr="006B5E5A">
        <w:trPr>
          <w:trHeight w:val="258"/>
        </w:trPr>
        <w:tc>
          <w:tcPr>
            <w:tcW w:w="1526" w:type="dxa"/>
          </w:tcPr>
          <w:p w14:paraId="0B95EBE7" w14:textId="77777777" w:rsidR="00156FC1" w:rsidRPr="008567CF" w:rsidRDefault="00156FC1" w:rsidP="006B5E5A">
            <w:pPr>
              <w:spacing w:after="0" w:line="240" w:lineRule="exact"/>
              <w:jc w:val="right"/>
              <w:rPr>
                <w:rFonts w:cs="Arial"/>
                <w:i/>
                <w:color w:val="000000"/>
                <w:sz w:val="20"/>
                <w:szCs w:val="20"/>
              </w:rPr>
            </w:pPr>
            <w:r w:rsidRPr="008567CF">
              <w:rPr>
                <w:rFonts w:cs="Arial"/>
                <w:i/>
                <w:color w:val="000000"/>
                <w:sz w:val="20"/>
                <w:szCs w:val="20"/>
              </w:rPr>
              <w:t>Κορωπί</w:t>
            </w:r>
          </w:p>
        </w:tc>
        <w:tc>
          <w:tcPr>
            <w:tcW w:w="1843" w:type="dxa"/>
          </w:tcPr>
          <w:p w14:paraId="1187B87D" w14:textId="58E3F92A" w:rsidR="00156FC1" w:rsidRPr="008567CF" w:rsidRDefault="00F06E51" w:rsidP="009E607A">
            <w:pPr>
              <w:spacing w:after="0" w:line="240" w:lineRule="exact"/>
              <w:ind w:right="-108"/>
              <w:rPr>
                <w:rFonts w:cs="Arial"/>
                <w:i/>
                <w:color w:val="000000"/>
                <w:sz w:val="20"/>
                <w:szCs w:val="20"/>
                <w:lang w:val="el-GR"/>
              </w:rPr>
            </w:pPr>
            <w:r w:rsidRPr="008567CF">
              <w:rPr>
                <w:rFonts w:cs="Arial"/>
                <w:i/>
                <w:color w:val="000000"/>
                <w:sz w:val="20"/>
                <w:szCs w:val="20"/>
                <w:lang w:val="el-GR"/>
              </w:rPr>
              <w:t>0</w:t>
            </w:r>
            <w:r w:rsidR="009E607A" w:rsidRPr="008567CF">
              <w:rPr>
                <w:rFonts w:cs="Arial"/>
                <w:i/>
                <w:color w:val="000000"/>
                <w:sz w:val="20"/>
                <w:szCs w:val="20"/>
                <w:lang w:val="el-GR"/>
              </w:rPr>
              <w:t>8</w:t>
            </w:r>
            <w:r w:rsidR="00156FC1" w:rsidRPr="008567CF">
              <w:rPr>
                <w:rFonts w:cs="Arial"/>
                <w:i/>
                <w:color w:val="000000"/>
                <w:sz w:val="20"/>
                <w:szCs w:val="20"/>
                <w:lang w:val="el-GR"/>
              </w:rPr>
              <w:t>-0</w:t>
            </w:r>
            <w:r w:rsidRPr="008567CF">
              <w:rPr>
                <w:rFonts w:cs="Arial"/>
                <w:i/>
                <w:color w:val="000000"/>
                <w:sz w:val="20"/>
                <w:szCs w:val="20"/>
                <w:lang w:val="el-GR"/>
              </w:rPr>
              <w:t>9</w:t>
            </w:r>
            <w:r w:rsidR="009E607A" w:rsidRPr="008567CF">
              <w:rPr>
                <w:rFonts w:cs="Arial"/>
                <w:i/>
                <w:color w:val="000000"/>
                <w:sz w:val="20"/>
                <w:szCs w:val="20"/>
                <w:lang w:val="el-GR"/>
              </w:rPr>
              <w:t>-2025</w:t>
            </w:r>
          </w:p>
        </w:tc>
        <w:tc>
          <w:tcPr>
            <w:tcW w:w="3010" w:type="dxa"/>
            <w:vMerge/>
          </w:tcPr>
          <w:p w14:paraId="1EBD5666" w14:textId="77777777" w:rsidR="00156FC1" w:rsidRPr="008567CF" w:rsidRDefault="00156FC1" w:rsidP="006B5E5A">
            <w:pPr>
              <w:snapToGrid w:val="0"/>
              <w:spacing w:after="0" w:line="240" w:lineRule="exact"/>
              <w:ind w:right="-108"/>
              <w:jc w:val="center"/>
              <w:rPr>
                <w:rFonts w:cs="Arial"/>
                <w:i/>
                <w:color w:val="000000"/>
                <w:sz w:val="20"/>
                <w:szCs w:val="20"/>
              </w:rPr>
            </w:pPr>
          </w:p>
        </w:tc>
        <w:tc>
          <w:tcPr>
            <w:tcW w:w="1700" w:type="dxa"/>
          </w:tcPr>
          <w:p w14:paraId="60A8495D" w14:textId="77777777" w:rsidR="00156FC1" w:rsidRPr="008567CF" w:rsidRDefault="00156FC1" w:rsidP="006B5E5A">
            <w:pPr>
              <w:spacing w:after="0" w:line="240" w:lineRule="exact"/>
              <w:jc w:val="right"/>
              <w:rPr>
                <w:rFonts w:cs="Arial"/>
                <w:i/>
                <w:color w:val="000000"/>
                <w:sz w:val="20"/>
                <w:szCs w:val="20"/>
              </w:rPr>
            </w:pPr>
            <w:r w:rsidRPr="008567CF">
              <w:rPr>
                <w:rFonts w:cs="Arial"/>
                <w:i/>
                <w:color w:val="000000"/>
                <w:sz w:val="20"/>
                <w:szCs w:val="20"/>
              </w:rPr>
              <w:t>Κορωπί</w:t>
            </w:r>
          </w:p>
        </w:tc>
        <w:tc>
          <w:tcPr>
            <w:tcW w:w="1702" w:type="dxa"/>
          </w:tcPr>
          <w:p w14:paraId="33136B79" w14:textId="1AEDCAE0" w:rsidR="00156FC1" w:rsidRPr="008567CF" w:rsidRDefault="009E607A" w:rsidP="006B5E5A">
            <w:pPr>
              <w:spacing w:after="0" w:line="240" w:lineRule="exact"/>
              <w:rPr>
                <w:i/>
                <w:color w:val="000000"/>
                <w:sz w:val="20"/>
                <w:szCs w:val="20"/>
                <w:lang w:val="el-GR"/>
              </w:rPr>
            </w:pPr>
            <w:r w:rsidRPr="008567CF">
              <w:rPr>
                <w:rFonts w:cs="Arial"/>
                <w:i/>
                <w:color w:val="000000"/>
                <w:sz w:val="20"/>
                <w:szCs w:val="20"/>
                <w:lang w:val="el-GR"/>
              </w:rPr>
              <w:t>08</w:t>
            </w:r>
            <w:r w:rsidR="00F06E51" w:rsidRPr="008567CF">
              <w:rPr>
                <w:rFonts w:cs="Arial"/>
                <w:i/>
                <w:color w:val="000000"/>
                <w:sz w:val="20"/>
                <w:szCs w:val="20"/>
                <w:lang w:val="el-GR"/>
              </w:rPr>
              <w:t>-0</w:t>
            </w:r>
            <w:r w:rsidRPr="008567CF">
              <w:rPr>
                <w:rFonts w:cs="Arial"/>
                <w:i/>
                <w:color w:val="000000"/>
                <w:sz w:val="20"/>
                <w:szCs w:val="20"/>
                <w:lang w:val="el-GR"/>
              </w:rPr>
              <w:t>9-2025</w:t>
            </w:r>
          </w:p>
        </w:tc>
      </w:tr>
      <w:tr w:rsidR="00156FC1" w:rsidRPr="003F3AF9" w14:paraId="525C0FED" w14:textId="77777777" w:rsidTr="006B5E5A">
        <w:trPr>
          <w:trHeight w:val="1486"/>
        </w:trPr>
        <w:tc>
          <w:tcPr>
            <w:tcW w:w="3369" w:type="dxa"/>
            <w:gridSpan w:val="2"/>
          </w:tcPr>
          <w:p w14:paraId="73912407" w14:textId="33E64BD3" w:rsidR="00156FC1" w:rsidRPr="008567CF" w:rsidRDefault="00F06E51" w:rsidP="006B5E5A">
            <w:pPr>
              <w:spacing w:after="0" w:line="240" w:lineRule="exact"/>
              <w:ind w:right="-108"/>
              <w:jc w:val="center"/>
              <w:rPr>
                <w:rFonts w:cs="Arial"/>
                <w:i/>
                <w:color w:val="000000"/>
                <w:sz w:val="20"/>
                <w:szCs w:val="20"/>
                <w:lang w:val="el-GR"/>
              </w:rPr>
            </w:pPr>
            <w:r w:rsidRPr="008567CF">
              <w:rPr>
                <w:rFonts w:cs="Arial"/>
                <w:i/>
                <w:color w:val="000000"/>
                <w:sz w:val="20"/>
                <w:szCs w:val="20"/>
                <w:lang w:val="el-GR"/>
              </w:rPr>
              <w:t xml:space="preserve">Η </w:t>
            </w:r>
            <w:r w:rsidR="00156FC1" w:rsidRPr="008567CF">
              <w:rPr>
                <w:rFonts w:cs="Arial"/>
                <w:i/>
                <w:color w:val="000000"/>
                <w:sz w:val="20"/>
                <w:szCs w:val="20"/>
                <w:lang w:val="el-GR"/>
              </w:rPr>
              <w:t>συντάξα</w:t>
            </w:r>
            <w:r w:rsidRPr="008567CF">
              <w:rPr>
                <w:rFonts w:cs="Arial"/>
                <w:i/>
                <w:color w:val="000000"/>
                <w:sz w:val="20"/>
                <w:szCs w:val="20"/>
                <w:lang w:val="el-GR"/>
              </w:rPr>
              <w:t>σα</w:t>
            </w:r>
          </w:p>
          <w:p w14:paraId="24F7B878" w14:textId="5F4DCE37" w:rsidR="009E607A" w:rsidRPr="008567CF" w:rsidRDefault="009E607A" w:rsidP="006B5E5A">
            <w:pPr>
              <w:spacing w:after="0" w:line="240" w:lineRule="exact"/>
              <w:ind w:right="-108"/>
              <w:jc w:val="center"/>
              <w:rPr>
                <w:rFonts w:cs="Arial"/>
                <w:i/>
                <w:color w:val="000000"/>
                <w:sz w:val="20"/>
                <w:szCs w:val="20"/>
                <w:lang w:val="el-GR"/>
              </w:rPr>
            </w:pPr>
          </w:p>
          <w:p w14:paraId="46ECEF18" w14:textId="4F49B887" w:rsidR="009E607A" w:rsidRPr="008567CF" w:rsidRDefault="009E607A" w:rsidP="006B5E5A">
            <w:pPr>
              <w:spacing w:after="0" w:line="240" w:lineRule="exact"/>
              <w:ind w:right="-108"/>
              <w:jc w:val="center"/>
              <w:rPr>
                <w:rFonts w:cs="Arial"/>
                <w:i/>
                <w:color w:val="000000"/>
                <w:sz w:val="20"/>
                <w:szCs w:val="20"/>
                <w:lang w:val="el-GR"/>
              </w:rPr>
            </w:pPr>
          </w:p>
          <w:p w14:paraId="5A38EAC8" w14:textId="77777777" w:rsidR="006223CE" w:rsidRPr="008567CF" w:rsidRDefault="006223CE" w:rsidP="006B5E5A">
            <w:pPr>
              <w:spacing w:after="0" w:line="240" w:lineRule="exact"/>
              <w:ind w:right="-108"/>
              <w:jc w:val="center"/>
              <w:rPr>
                <w:rFonts w:cs="Arial"/>
                <w:i/>
                <w:color w:val="000000"/>
                <w:sz w:val="20"/>
                <w:szCs w:val="20"/>
                <w:lang w:val="el-GR"/>
              </w:rPr>
            </w:pPr>
          </w:p>
          <w:p w14:paraId="4245D0E2" w14:textId="77777777" w:rsidR="009E607A" w:rsidRPr="008567CF" w:rsidRDefault="009E607A" w:rsidP="006B5E5A">
            <w:pPr>
              <w:spacing w:after="0" w:line="240" w:lineRule="exact"/>
              <w:ind w:right="-108"/>
              <w:jc w:val="center"/>
              <w:rPr>
                <w:rFonts w:cs="Arial"/>
                <w:i/>
                <w:color w:val="000000"/>
                <w:sz w:val="20"/>
                <w:szCs w:val="20"/>
                <w:lang w:val="el-GR"/>
              </w:rPr>
            </w:pPr>
            <w:r w:rsidRPr="008567CF">
              <w:rPr>
                <w:rFonts w:cs="Arial"/>
                <w:i/>
                <w:color w:val="000000"/>
                <w:sz w:val="20"/>
                <w:szCs w:val="20"/>
                <w:lang w:val="el-GR"/>
              </w:rPr>
              <w:t xml:space="preserve">Οικονόμου Σταυρούλα </w:t>
            </w:r>
          </w:p>
          <w:p w14:paraId="526F44DC" w14:textId="7D3DADE9" w:rsidR="009E607A" w:rsidRPr="008567CF" w:rsidRDefault="009E607A" w:rsidP="006B5E5A">
            <w:pPr>
              <w:spacing w:after="0" w:line="240" w:lineRule="exact"/>
              <w:ind w:right="-108"/>
              <w:jc w:val="center"/>
              <w:rPr>
                <w:rFonts w:cs="Arial"/>
                <w:i/>
                <w:color w:val="000000"/>
                <w:sz w:val="20"/>
                <w:szCs w:val="20"/>
                <w:lang w:val="el-GR"/>
              </w:rPr>
            </w:pPr>
            <w:r w:rsidRPr="008567CF">
              <w:rPr>
                <w:rFonts w:cs="Arial"/>
                <w:i/>
                <w:color w:val="000000"/>
                <w:sz w:val="20"/>
                <w:szCs w:val="20"/>
                <w:lang w:val="el-GR"/>
              </w:rPr>
              <w:t>ΔΕ/Α</w:t>
            </w:r>
          </w:p>
          <w:p w14:paraId="524EA867" w14:textId="54567860" w:rsidR="009E607A" w:rsidRPr="008567CF" w:rsidRDefault="009E607A" w:rsidP="009E607A">
            <w:pPr>
              <w:spacing w:after="0" w:line="240" w:lineRule="exact"/>
              <w:ind w:right="-108"/>
              <w:rPr>
                <w:rFonts w:cs="Arial"/>
                <w:i/>
                <w:color w:val="000000"/>
                <w:sz w:val="20"/>
                <w:szCs w:val="20"/>
                <w:lang w:val="el-GR"/>
              </w:rPr>
            </w:pPr>
          </w:p>
        </w:tc>
        <w:tc>
          <w:tcPr>
            <w:tcW w:w="3010" w:type="dxa"/>
            <w:vMerge/>
          </w:tcPr>
          <w:p w14:paraId="2E9F62CB" w14:textId="77777777" w:rsidR="00156FC1" w:rsidRPr="008567CF" w:rsidRDefault="00156FC1" w:rsidP="006B5E5A">
            <w:pPr>
              <w:snapToGrid w:val="0"/>
              <w:spacing w:after="0" w:line="240" w:lineRule="exact"/>
              <w:ind w:right="-108"/>
              <w:jc w:val="center"/>
              <w:rPr>
                <w:rFonts w:cs="Arial"/>
                <w:i/>
                <w:color w:val="000000"/>
                <w:sz w:val="20"/>
                <w:szCs w:val="20"/>
                <w:lang w:val="el-GR"/>
              </w:rPr>
            </w:pPr>
          </w:p>
        </w:tc>
        <w:tc>
          <w:tcPr>
            <w:tcW w:w="3402" w:type="dxa"/>
            <w:gridSpan w:val="2"/>
          </w:tcPr>
          <w:p w14:paraId="339DC463" w14:textId="3C31B396" w:rsidR="00156FC1" w:rsidRPr="008567CF" w:rsidRDefault="00156FC1" w:rsidP="006B5E5A">
            <w:pPr>
              <w:spacing w:after="0"/>
              <w:jc w:val="center"/>
              <w:rPr>
                <w:rFonts w:cs="Arial"/>
                <w:i/>
                <w:color w:val="000000"/>
                <w:sz w:val="18"/>
                <w:szCs w:val="18"/>
                <w:lang w:val="el-GR"/>
              </w:rPr>
            </w:pPr>
            <w:r w:rsidRPr="008567CF">
              <w:rPr>
                <w:rFonts w:cs="Arial"/>
                <w:i/>
                <w:color w:val="000000"/>
                <w:sz w:val="18"/>
                <w:szCs w:val="18"/>
                <w:lang w:val="el-GR"/>
              </w:rPr>
              <w:t xml:space="preserve">Ο </w:t>
            </w:r>
            <w:r w:rsidR="006223CE" w:rsidRPr="008567CF">
              <w:rPr>
                <w:rFonts w:cs="Arial"/>
                <w:i/>
                <w:color w:val="000000"/>
                <w:sz w:val="18"/>
                <w:szCs w:val="18"/>
                <w:lang w:val="el-GR"/>
              </w:rPr>
              <w:t xml:space="preserve">Αναπληρωτής </w:t>
            </w:r>
            <w:r w:rsidRPr="008567CF">
              <w:rPr>
                <w:rFonts w:cs="Arial"/>
                <w:i/>
                <w:color w:val="000000"/>
                <w:sz w:val="18"/>
                <w:szCs w:val="18"/>
                <w:lang w:val="el-GR"/>
              </w:rPr>
              <w:t>Προϊστάμενος</w:t>
            </w:r>
          </w:p>
          <w:p w14:paraId="4BECB156" w14:textId="60374960" w:rsidR="00156FC1" w:rsidRPr="008567CF" w:rsidRDefault="006223CE" w:rsidP="006223CE">
            <w:pPr>
              <w:spacing w:after="0"/>
              <w:jc w:val="center"/>
              <w:rPr>
                <w:i/>
                <w:color w:val="000000"/>
                <w:sz w:val="20"/>
                <w:szCs w:val="20"/>
                <w:lang w:val="el-GR"/>
              </w:rPr>
            </w:pPr>
            <w:r w:rsidRPr="008567CF">
              <w:rPr>
                <w:rFonts w:cs="Arial"/>
                <w:i/>
                <w:color w:val="000000"/>
                <w:sz w:val="18"/>
                <w:szCs w:val="18"/>
                <w:lang w:val="el-GR"/>
              </w:rPr>
              <w:t>Διεύθυνσης Τεχνικών Υπηρεσιών</w:t>
            </w:r>
          </w:p>
        </w:tc>
      </w:tr>
      <w:tr w:rsidR="00156FC1" w:rsidRPr="003F3AF9" w14:paraId="54C97420" w14:textId="77777777" w:rsidTr="006223CE">
        <w:trPr>
          <w:trHeight w:val="290"/>
        </w:trPr>
        <w:tc>
          <w:tcPr>
            <w:tcW w:w="3369" w:type="dxa"/>
            <w:gridSpan w:val="2"/>
            <w:vAlign w:val="bottom"/>
          </w:tcPr>
          <w:p w14:paraId="7BA93BD5" w14:textId="77ACB6D3" w:rsidR="00156FC1" w:rsidRPr="008567CF" w:rsidRDefault="00156FC1" w:rsidP="006B5E5A">
            <w:pPr>
              <w:spacing w:after="0"/>
              <w:jc w:val="center"/>
              <w:rPr>
                <w:rFonts w:cs="Arial"/>
                <w:i/>
                <w:color w:val="000000"/>
                <w:sz w:val="20"/>
                <w:szCs w:val="20"/>
                <w:lang w:val="el-GR"/>
              </w:rPr>
            </w:pPr>
          </w:p>
        </w:tc>
        <w:tc>
          <w:tcPr>
            <w:tcW w:w="3010" w:type="dxa"/>
            <w:vAlign w:val="bottom"/>
          </w:tcPr>
          <w:p w14:paraId="266945D4" w14:textId="77777777" w:rsidR="00156FC1" w:rsidRPr="008567CF" w:rsidRDefault="00156FC1" w:rsidP="006B5E5A">
            <w:pPr>
              <w:snapToGrid w:val="0"/>
              <w:spacing w:after="0"/>
              <w:jc w:val="center"/>
              <w:rPr>
                <w:rFonts w:cs="Arial"/>
                <w:i/>
                <w:color w:val="000000"/>
                <w:sz w:val="20"/>
                <w:szCs w:val="20"/>
                <w:lang w:val="el-GR"/>
              </w:rPr>
            </w:pPr>
          </w:p>
        </w:tc>
        <w:tc>
          <w:tcPr>
            <w:tcW w:w="3402" w:type="dxa"/>
            <w:gridSpan w:val="2"/>
            <w:vAlign w:val="bottom"/>
          </w:tcPr>
          <w:p w14:paraId="2FA89BC6" w14:textId="7F093080" w:rsidR="00156FC1" w:rsidRPr="008567CF" w:rsidRDefault="006223CE" w:rsidP="006B5E5A">
            <w:pPr>
              <w:spacing w:after="0"/>
              <w:jc w:val="center"/>
              <w:rPr>
                <w:rFonts w:cs="Arial"/>
                <w:i/>
                <w:color w:val="000000"/>
                <w:sz w:val="20"/>
                <w:szCs w:val="20"/>
                <w:lang w:val="el-GR"/>
              </w:rPr>
            </w:pPr>
            <w:r w:rsidRPr="008567CF">
              <w:rPr>
                <w:rFonts w:cs="Arial"/>
                <w:i/>
                <w:color w:val="000000"/>
                <w:sz w:val="20"/>
                <w:szCs w:val="20"/>
                <w:lang w:val="el-GR"/>
              </w:rPr>
              <w:t>Σπύρος Σιούντρης</w:t>
            </w:r>
          </w:p>
          <w:p w14:paraId="726CD8E3" w14:textId="63AD89B2" w:rsidR="00156FC1" w:rsidRPr="008567CF" w:rsidRDefault="006223CE" w:rsidP="006B5E5A">
            <w:pPr>
              <w:spacing w:after="0"/>
              <w:jc w:val="center"/>
              <w:rPr>
                <w:i/>
                <w:color w:val="000000"/>
                <w:sz w:val="20"/>
                <w:szCs w:val="20"/>
                <w:lang w:val="el-GR"/>
              </w:rPr>
            </w:pPr>
            <w:r w:rsidRPr="008567CF">
              <w:rPr>
                <w:rFonts w:cs="Arial"/>
                <w:i/>
                <w:color w:val="000000"/>
                <w:sz w:val="20"/>
                <w:szCs w:val="20"/>
                <w:lang w:val="el-GR"/>
              </w:rPr>
              <w:t xml:space="preserve">Τοπογραφος </w:t>
            </w:r>
            <w:r w:rsidR="00976CF8" w:rsidRPr="008567CF">
              <w:rPr>
                <w:rFonts w:cs="Arial"/>
                <w:i/>
                <w:color w:val="000000"/>
                <w:sz w:val="20"/>
                <w:szCs w:val="20"/>
                <w:lang w:val="el-GR"/>
              </w:rPr>
              <w:t xml:space="preserve"> </w:t>
            </w:r>
            <w:r w:rsidR="00156FC1" w:rsidRPr="008567CF">
              <w:rPr>
                <w:rFonts w:cs="Arial"/>
                <w:i/>
                <w:color w:val="000000"/>
                <w:sz w:val="20"/>
                <w:szCs w:val="20"/>
                <w:lang w:val="el-GR"/>
              </w:rPr>
              <w:t>Μηχανικός ΠΕ</w:t>
            </w:r>
            <w:r w:rsidRPr="008567CF">
              <w:rPr>
                <w:rFonts w:cs="Arial"/>
                <w:i/>
                <w:color w:val="000000"/>
                <w:sz w:val="20"/>
                <w:szCs w:val="20"/>
                <w:lang w:val="el-GR"/>
              </w:rPr>
              <w:t>6</w:t>
            </w:r>
            <w:r w:rsidR="00156FC1" w:rsidRPr="008567CF">
              <w:rPr>
                <w:rFonts w:cs="Arial"/>
                <w:i/>
                <w:color w:val="000000"/>
                <w:sz w:val="20"/>
                <w:szCs w:val="20"/>
                <w:lang w:val="el-GR"/>
              </w:rPr>
              <w:t>/Α</w:t>
            </w:r>
          </w:p>
        </w:tc>
      </w:tr>
    </w:tbl>
    <w:p w14:paraId="3A1FAE92" w14:textId="77777777" w:rsidR="003929DA" w:rsidRDefault="003929DA">
      <w:pPr>
        <w:rPr>
          <w:lang w:val="el-GR"/>
        </w:rPr>
      </w:pPr>
    </w:p>
    <w:p w14:paraId="6C78E689" w14:textId="77777777" w:rsidR="003929DA" w:rsidRDefault="003929DA">
      <w:pPr>
        <w:pStyle w:val="1"/>
        <w:spacing w:before="57" w:after="57"/>
        <w:rPr>
          <w:lang w:val="el-GR"/>
        </w:rPr>
      </w:pPr>
      <w:bookmarkStart w:id="74" w:name="_Toc176438512"/>
      <w:r>
        <w:rPr>
          <w:rFonts w:ascii="Calibri" w:hAnsi="Calibri" w:cs="Calibri"/>
          <w:lang w:val="el-GR"/>
        </w:rPr>
        <w:lastRenderedPageBreak/>
        <w:t>ΠΑΡΑΡΤΗΜΑΤΑ</w:t>
      </w:r>
      <w:bookmarkEnd w:id="74"/>
    </w:p>
    <w:p w14:paraId="75310B41" w14:textId="77777777" w:rsidR="003929DA" w:rsidRDefault="003929DA" w:rsidP="00C513BF">
      <w:pPr>
        <w:rPr>
          <w:lang w:val="el-GR"/>
        </w:rPr>
      </w:pPr>
    </w:p>
    <w:p w14:paraId="7589B59F"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75" w:name="_Toc176438513"/>
      <w:r>
        <w:rPr>
          <w:lang w:val="el-GR"/>
        </w:rPr>
        <w:t>ΠΑΡΑΡΤΗΜΑ Ι – Αναλυτική Περιγραφή Φυσικού και Οικονομικού Αντικειμένου της Σύμβασης (προσαρμοσμένο από την Αναθέτουσα Αρχή)</w:t>
      </w:r>
      <w:bookmarkEnd w:id="75"/>
    </w:p>
    <w:p w14:paraId="69EA4469" w14:textId="77777777" w:rsidR="003929DA" w:rsidRDefault="003929DA">
      <w:pPr>
        <w:pStyle w:val="normalwithoutspacing"/>
        <w:spacing w:before="57" w:after="57"/>
        <w:rPr>
          <w:rFonts w:eastAsia="SimSun"/>
          <w:i/>
          <w:iCs/>
          <w:color w:val="5B9BD5"/>
          <w:szCs w:val="22"/>
        </w:rPr>
      </w:pPr>
    </w:p>
    <w:p w14:paraId="5B4F69FA" w14:textId="77777777"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14:paraId="7027AD14" w14:textId="77777777" w:rsidR="00983C30" w:rsidRDefault="00983C30" w:rsidP="00983C30">
      <w:pPr>
        <w:suppressAutoHyphens w:val="0"/>
        <w:autoSpaceDE w:val="0"/>
        <w:spacing w:before="57" w:after="57"/>
        <w:rPr>
          <w:rFonts w:eastAsia="SimSun"/>
          <w:szCs w:val="22"/>
          <w:lang w:val="el-GR"/>
        </w:rPr>
      </w:pPr>
      <w:r>
        <w:rPr>
          <w:rFonts w:eastAsia="SimSun"/>
          <w:szCs w:val="22"/>
          <w:lang w:val="el-GR"/>
        </w:rPr>
        <w:t>ΠΕΡΙΒΑΛΛΟΝ ΤΗΣ ΣΥΜΒΑΣΗΣ</w:t>
      </w:r>
    </w:p>
    <w:tbl>
      <w:tblPr>
        <w:tblW w:w="96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392"/>
        <w:gridCol w:w="10"/>
        <w:gridCol w:w="6294"/>
      </w:tblGrid>
      <w:tr w:rsidR="00983C30" w:rsidRPr="003F3AF9" w14:paraId="3D299F72" w14:textId="77777777" w:rsidTr="00B06727">
        <w:trPr>
          <w:trHeight w:val="284"/>
        </w:trPr>
        <w:tc>
          <w:tcPr>
            <w:tcW w:w="9696" w:type="dxa"/>
            <w:gridSpan w:val="3"/>
            <w:tcBorders>
              <w:top w:val="single" w:sz="8" w:space="0" w:color="auto"/>
              <w:left w:val="single" w:sz="8" w:space="0" w:color="auto"/>
              <w:bottom w:val="single" w:sz="6" w:space="0" w:color="auto"/>
              <w:right w:val="single" w:sz="8" w:space="0" w:color="auto"/>
            </w:tcBorders>
            <w:shd w:val="clear" w:color="auto" w:fill="C0C0C0"/>
            <w:tcMar>
              <w:left w:w="57" w:type="dxa"/>
              <w:right w:w="57" w:type="dxa"/>
            </w:tcMar>
            <w:vAlign w:val="bottom"/>
          </w:tcPr>
          <w:p w14:paraId="3D27DBD7" w14:textId="77777777" w:rsidR="00983C30" w:rsidRPr="006347BD" w:rsidRDefault="00983C30" w:rsidP="00B06727">
            <w:pPr>
              <w:spacing w:line="340" w:lineRule="exact"/>
              <w:rPr>
                <w:color w:val="000000"/>
                <w:szCs w:val="22"/>
                <w:lang w:val="el-GR" w:eastAsia="zh-CN"/>
              </w:rPr>
            </w:pPr>
            <w:r w:rsidRPr="006347BD">
              <w:rPr>
                <w:b/>
                <w:bCs/>
                <w:color w:val="000000"/>
                <w:szCs w:val="22"/>
                <w:lang w:val="el-GR" w:eastAsia="zh-CN"/>
              </w:rPr>
              <w:t>Α: Ονομασία, διεύθυνση και στοιχεία επικοινωνίας της αναθέτουσας αρχής</w:t>
            </w:r>
          </w:p>
        </w:tc>
      </w:tr>
      <w:tr w:rsidR="00983C30" w:rsidRPr="00013A0B" w14:paraId="4B3A2C46" w14:textId="77777777" w:rsidTr="00B06727">
        <w:trPr>
          <w:trHeight w:val="397"/>
        </w:trPr>
        <w:tc>
          <w:tcPr>
            <w:tcW w:w="3402" w:type="dxa"/>
            <w:gridSpan w:val="2"/>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00D6B82D" w14:textId="77777777" w:rsidR="00983C30" w:rsidRPr="00013A0B" w:rsidRDefault="00983C30" w:rsidP="00B06727">
            <w:pPr>
              <w:spacing w:after="0"/>
              <w:rPr>
                <w:rFonts w:cs="Verdana"/>
                <w:b/>
                <w:color w:val="000000"/>
                <w:sz w:val="20"/>
                <w:szCs w:val="20"/>
              </w:rPr>
            </w:pPr>
            <w:r w:rsidRPr="00013A0B">
              <w:rPr>
                <w:rFonts w:cs="Verdana"/>
                <w:b/>
                <w:color w:val="000000"/>
                <w:sz w:val="20"/>
                <w:szCs w:val="20"/>
              </w:rPr>
              <w:t>Ονομασία</w:t>
            </w:r>
          </w:p>
        </w:tc>
        <w:tc>
          <w:tcPr>
            <w:tcW w:w="6294" w:type="dxa"/>
            <w:tcBorders>
              <w:top w:val="single" w:sz="6" w:space="0" w:color="auto"/>
              <w:left w:val="single" w:sz="6" w:space="0" w:color="auto"/>
              <w:bottom w:val="single" w:sz="6" w:space="0" w:color="auto"/>
              <w:right w:val="single" w:sz="8" w:space="0" w:color="auto"/>
            </w:tcBorders>
            <w:tcMar>
              <w:left w:w="57" w:type="dxa"/>
              <w:right w:w="57" w:type="dxa"/>
            </w:tcMar>
            <w:vAlign w:val="center"/>
          </w:tcPr>
          <w:p w14:paraId="48644F11" w14:textId="77777777" w:rsidR="00983C30" w:rsidRPr="00013A0B" w:rsidRDefault="00983C30" w:rsidP="00B06727">
            <w:pPr>
              <w:spacing w:after="0"/>
              <w:rPr>
                <w:color w:val="000000"/>
                <w:lang w:eastAsia="zh-CN"/>
              </w:rPr>
            </w:pPr>
            <w:r w:rsidRPr="00013A0B">
              <w:rPr>
                <w:rFonts w:cs="Tahoma"/>
                <w:b/>
                <w:color w:val="000000"/>
                <w:lang w:eastAsia="zh-CN"/>
              </w:rPr>
              <w:t>ΔΗΜΟΣ ΚΡΩΠΙΑΣ</w:t>
            </w:r>
          </w:p>
        </w:tc>
      </w:tr>
      <w:tr w:rsidR="00983C30" w:rsidRPr="00013A0B" w14:paraId="37D8A610" w14:textId="77777777" w:rsidTr="00B06727">
        <w:trPr>
          <w:trHeight w:val="397"/>
        </w:trPr>
        <w:tc>
          <w:tcPr>
            <w:tcW w:w="3402" w:type="dxa"/>
            <w:gridSpan w:val="2"/>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11C14A5B" w14:textId="77777777" w:rsidR="00983C30" w:rsidRPr="00013A0B" w:rsidRDefault="00983C30" w:rsidP="00B06727">
            <w:pPr>
              <w:spacing w:after="0"/>
              <w:rPr>
                <w:rFonts w:cs="Verdana"/>
                <w:b/>
                <w:color w:val="000000"/>
                <w:sz w:val="20"/>
                <w:szCs w:val="20"/>
              </w:rPr>
            </w:pPr>
            <w:r w:rsidRPr="00013A0B">
              <w:rPr>
                <w:rFonts w:cs="Verdana"/>
                <w:b/>
                <w:color w:val="000000"/>
                <w:sz w:val="20"/>
                <w:szCs w:val="20"/>
              </w:rPr>
              <w:t>Κωδικός ΚΗΜΔΗΣ</w:t>
            </w:r>
          </w:p>
        </w:tc>
        <w:tc>
          <w:tcPr>
            <w:tcW w:w="6294" w:type="dxa"/>
            <w:tcBorders>
              <w:top w:val="single" w:sz="6" w:space="0" w:color="auto"/>
              <w:left w:val="single" w:sz="6" w:space="0" w:color="auto"/>
              <w:bottom w:val="single" w:sz="6" w:space="0" w:color="auto"/>
              <w:right w:val="single" w:sz="8" w:space="0" w:color="auto"/>
            </w:tcBorders>
            <w:tcMar>
              <w:left w:w="57" w:type="dxa"/>
              <w:right w:w="57" w:type="dxa"/>
            </w:tcMar>
            <w:vAlign w:val="center"/>
          </w:tcPr>
          <w:p w14:paraId="3F4E3F21" w14:textId="77777777" w:rsidR="00983C30" w:rsidRPr="00013A0B" w:rsidRDefault="00983C30" w:rsidP="00B06727">
            <w:pPr>
              <w:spacing w:after="0"/>
              <w:rPr>
                <w:rFonts w:cs="Tahoma"/>
                <w:b/>
                <w:color w:val="000000"/>
                <w:lang w:eastAsia="zh-CN"/>
              </w:rPr>
            </w:pPr>
            <w:r w:rsidRPr="00013A0B">
              <w:rPr>
                <w:rFonts w:cs="Tahoma"/>
                <w:b/>
                <w:color w:val="000000"/>
                <w:lang w:eastAsia="zh-CN"/>
              </w:rPr>
              <w:t>6160</w:t>
            </w:r>
          </w:p>
        </w:tc>
      </w:tr>
      <w:tr w:rsidR="00983C30" w:rsidRPr="00013A0B" w14:paraId="3CD99E05" w14:textId="77777777" w:rsidTr="00B06727">
        <w:trPr>
          <w:trHeight w:val="397"/>
        </w:trPr>
        <w:tc>
          <w:tcPr>
            <w:tcW w:w="3402" w:type="dxa"/>
            <w:gridSpan w:val="2"/>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0D677BD2" w14:textId="77777777" w:rsidR="00983C30" w:rsidRPr="006347BD" w:rsidRDefault="00983C30" w:rsidP="00B06727">
            <w:pPr>
              <w:spacing w:after="0"/>
              <w:rPr>
                <w:rFonts w:cs="Verdana"/>
                <w:b/>
                <w:color w:val="000000"/>
                <w:sz w:val="20"/>
                <w:szCs w:val="20"/>
                <w:lang w:val="el-GR"/>
              </w:rPr>
            </w:pPr>
            <w:r w:rsidRPr="006347BD">
              <w:rPr>
                <w:rFonts w:cs="Verdana"/>
                <w:b/>
                <w:color w:val="000000"/>
                <w:sz w:val="20"/>
                <w:szCs w:val="20"/>
                <w:lang w:val="el-GR"/>
              </w:rPr>
              <w:t xml:space="preserve">Ταχυδρομική διεύθυνση / Πόλη / </w:t>
            </w:r>
            <w:r w:rsidRPr="00013A0B">
              <w:rPr>
                <w:rFonts w:cs="Verdana"/>
                <w:b/>
                <w:color w:val="000000"/>
                <w:sz w:val="20"/>
                <w:szCs w:val="20"/>
                <w:lang w:val="en-US"/>
              </w:rPr>
              <w:t>T</w:t>
            </w:r>
            <w:r w:rsidRPr="006347BD">
              <w:rPr>
                <w:rFonts w:cs="Verdana"/>
                <w:b/>
                <w:color w:val="000000"/>
                <w:sz w:val="20"/>
                <w:szCs w:val="20"/>
                <w:lang w:val="el-GR"/>
              </w:rPr>
              <w:t>.</w:t>
            </w:r>
            <w:r w:rsidRPr="00013A0B">
              <w:rPr>
                <w:rFonts w:cs="Verdana"/>
                <w:b/>
                <w:color w:val="000000"/>
                <w:sz w:val="20"/>
                <w:szCs w:val="20"/>
                <w:lang w:val="en-US"/>
              </w:rPr>
              <w:t>K</w:t>
            </w:r>
            <w:r w:rsidRPr="006347BD">
              <w:rPr>
                <w:rFonts w:cs="Verdana"/>
                <w:b/>
                <w:color w:val="000000"/>
                <w:sz w:val="20"/>
                <w:szCs w:val="20"/>
                <w:lang w:val="el-GR"/>
              </w:rPr>
              <w:t>.</w:t>
            </w:r>
          </w:p>
        </w:tc>
        <w:tc>
          <w:tcPr>
            <w:tcW w:w="6294" w:type="dxa"/>
            <w:tcBorders>
              <w:top w:val="single" w:sz="6" w:space="0" w:color="auto"/>
              <w:left w:val="single" w:sz="6" w:space="0" w:color="auto"/>
              <w:bottom w:val="single" w:sz="6" w:space="0" w:color="auto"/>
              <w:right w:val="single" w:sz="8" w:space="0" w:color="auto"/>
            </w:tcBorders>
            <w:tcMar>
              <w:left w:w="57" w:type="dxa"/>
              <w:right w:w="57" w:type="dxa"/>
            </w:tcMar>
            <w:vAlign w:val="center"/>
          </w:tcPr>
          <w:p w14:paraId="5605F01E" w14:textId="77777777" w:rsidR="00983C30" w:rsidRPr="006C530A" w:rsidRDefault="00983C30" w:rsidP="00B06727">
            <w:pPr>
              <w:spacing w:after="0"/>
              <w:rPr>
                <w:rFonts w:cs="Tahoma"/>
                <w:b/>
                <w:lang w:eastAsia="zh-CN"/>
              </w:rPr>
            </w:pPr>
            <w:r>
              <w:rPr>
                <w:rFonts w:cs="Tahoma"/>
                <w:b/>
                <w:lang w:eastAsia="zh-CN"/>
              </w:rPr>
              <w:t>Βασιλέως Κωνσταντίνου 47</w:t>
            </w:r>
          </w:p>
        </w:tc>
      </w:tr>
      <w:tr w:rsidR="00983C30" w:rsidRPr="00013A0B" w14:paraId="31B088E1" w14:textId="77777777" w:rsidTr="00B06727">
        <w:trPr>
          <w:trHeight w:val="397"/>
        </w:trPr>
        <w:tc>
          <w:tcPr>
            <w:tcW w:w="3402" w:type="dxa"/>
            <w:gridSpan w:val="2"/>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038FE79C" w14:textId="77777777" w:rsidR="00983C30" w:rsidRPr="00013A0B" w:rsidRDefault="00983C30" w:rsidP="00B06727">
            <w:pPr>
              <w:spacing w:after="0"/>
              <w:rPr>
                <w:rFonts w:cs="Verdana"/>
                <w:b/>
                <w:color w:val="000000"/>
                <w:sz w:val="20"/>
                <w:szCs w:val="20"/>
              </w:rPr>
            </w:pPr>
            <w:r w:rsidRPr="00013A0B">
              <w:rPr>
                <w:rFonts w:cs="Verdana"/>
                <w:b/>
                <w:color w:val="000000"/>
                <w:sz w:val="20"/>
                <w:szCs w:val="20"/>
              </w:rPr>
              <w:t>Αρμόδιος για πληροφορίες</w:t>
            </w:r>
          </w:p>
        </w:tc>
        <w:tc>
          <w:tcPr>
            <w:tcW w:w="6294" w:type="dxa"/>
            <w:tcBorders>
              <w:top w:val="single" w:sz="6" w:space="0" w:color="auto"/>
              <w:left w:val="single" w:sz="6" w:space="0" w:color="auto"/>
              <w:bottom w:val="single" w:sz="6" w:space="0" w:color="auto"/>
              <w:right w:val="single" w:sz="8" w:space="0" w:color="auto"/>
            </w:tcBorders>
            <w:tcMar>
              <w:left w:w="57" w:type="dxa"/>
              <w:right w:w="57" w:type="dxa"/>
            </w:tcMar>
            <w:vAlign w:val="center"/>
          </w:tcPr>
          <w:p w14:paraId="42B4EB38" w14:textId="77777777" w:rsidR="00983C30" w:rsidRPr="006C530A" w:rsidRDefault="00983C30" w:rsidP="00B06727">
            <w:pPr>
              <w:spacing w:after="0"/>
              <w:rPr>
                <w:rFonts w:cs="Tahoma"/>
                <w:b/>
                <w:lang w:eastAsia="zh-CN"/>
              </w:rPr>
            </w:pPr>
            <w:r>
              <w:rPr>
                <w:rFonts w:cs="Tahoma"/>
                <w:b/>
                <w:lang w:eastAsia="zh-CN"/>
              </w:rPr>
              <w:t>Αικατερίνη Μωραΐτη</w:t>
            </w:r>
          </w:p>
        </w:tc>
      </w:tr>
      <w:tr w:rsidR="00983C30" w:rsidRPr="00013A0B" w14:paraId="0D611E92" w14:textId="77777777" w:rsidTr="00B06727">
        <w:trPr>
          <w:trHeight w:val="397"/>
        </w:trPr>
        <w:tc>
          <w:tcPr>
            <w:tcW w:w="3402" w:type="dxa"/>
            <w:gridSpan w:val="2"/>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5C7FE8CB" w14:textId="77777777" w:rsidR="00983C30" w:rsidRPr="00013A0B" w:rsidRDefault="00983C30" w:rsidP="00B06727">
            <w:pPr>
              <w:spacing w:after="0"/>
              <w:rPr>
                <w:rFonts w:cs="Verdana"/>
                <w:b/>
                <w:color w:val="000000"/>
                <w:sz w:val="20"/>
                <w:szCs w:val="20"/>
              </w:rPr>
            </w:pPr>
            <w:r w:rsidRPr="00013A0B">
              <w:rPr>
                <w:rFonts w:cs="Verdana"/>
                <w:b/>
                <w:color w:val="000000"/>
                <w:sz w:val="20"/>
                <w:szCs w:val="20"/>
              </w:rPr>
              <w:t>Τηλέφωνο</w:t>
            </w:r>
          </w:p>
        </w:tc>
        <w:tc>
          <w:tcPr>
            <w:tcW w:w="6294" w:type="dxa"/>
            <w:tcBorders>
              <w:top w:val="single" w:sz="6" w:space="0" w:color="auto"/>
              <w:left w:val="single" w:sz="6" w:space="0" w:color="auto"/>
              <w:bottom w:val="single" w:sz="6" w:space="0" w:color="auto"/>
              <w:right w:val="single" w:sz="8" w:space="0" w:color="auto"/>
            </w:tcBorders>
            <w:tcMar>
              <w:left w:w="57" w:type="dxa"/>
              <w:right w:w="57" w:type="dxa"/>
            </w:tcMar>
            <w:vAlign w:val="center"/>
          </w:tcPr>
          <w:p w14:paraId="32129168" w14:textId="77777777" w:rsidR="00983C30" w:rsidRPr="00013A0B" w:rsidRDefault="00983C30" w:rsidP="00B06727">
            <w:pPr>
              <w:spacing w:after="0"/>
              <w:rPr>
                <w:rFonts w:cs="Tahoma"/>
                <w:b/>
                <w:color w:val="000000"/>
                <w:lang w:eastAsia="zh-CN"/>
              </w:rPr>
            </w:pPr>
            <w:r w:rsidRPr="00013A0B">
              <w:rPr>
                <w:rFonts w:cs="Tahoma"/>
                <w:b/>
                <w:color w:val="000000"/>
                <w:lang w:eastAsia="zh-CN"/>
              </w:rPr>
              <w:t>210 6622379 εσωτ. 1</w:t>
            </w:r>
            <w:r>
              <w:rPr>
                <w:rFonts w:cs="Tahoma"/>
                <w:b/>
                <w:color w:val="000000"/>
                <w:lang w:eastAsia="zh-CN"/>
              </w:rPr>
              <w:t>56</w:t>
            </w:r>
          </w:p>
        </w:tc>
      </w:tr>
      <w:tr w:rsidR="00983C30" w:rsidRPr="00013A0B" w14:paraId="583C27FA" w14:textId="77777777" w:rsidTr="00B06727">
        <w:trPr>
          <w:trHeight w:val="397"/>
        </w:trPr>
        <w:tc>
          <w:tcPr>
            <w:tcW w:w="3402" w:type="dxa"/>
            <w:gridSpan w:val="2"/>
            <w:tcBorders>
              <w:top w:val="single" w:sz="6" w:space="0" w:color="auto"/>
              <w:left w:val="single" w:sz="8" w:space="0" w:color="auto"/>
              <w:right w:val="single" w:sz="6" w:space="0" w:color="auto"/>
            </w:tcBorders>
            <w:shd w:val="clear" w:color="auto" w:fill="D9D9D9"/>
            <w:tcMar>
              <w:left w:w="57" w:type="dxa"/>
              <w:right w:w="57" w:type="dxa"/>
            </w:tcMar>
            <w:vAlign w:val="center"/>
          </w:tcPr>
          <w:p w14:paraId="61DE8E12" w14:textId="77777777" w:rsidR="00983C30" w:rsidRPr="00013A0B" w:rsidRDefault="00983C30" w:rsidP="00B06727">
            <w:pPr>
              <w:spacing w:after="0"/>
              <w:rPr>
                <w:rFonts w:cs="Verdana"/>
                <w:b/>
                <w:color w:val="000000"/>
                <w:sz w:val="20"/>
                <w:szCs w:val="20"/>
              </w:rPr>
            </w:pPr>
            <w:r w:rsidRPr="00013A0B">
              <w:rPr>
                <w:rFonts w:cs="Verdana"/>
                <w:b/>
                <w:color w:val="000000"/>
                <w:sz w:val="20"/>
                <w:szCs w:val="20"/>
              </w:rPr>
              <w:t xml:space="preserve">Ηλεκτρονικό ταχυδρομείο </w:t>
            </w:r>
          </w:p>
        </w:tc>
        <w:tc>
          <w:tcPr>
            <w:tcW w:w="6294" w:type="dxa"/>
            <w:tcBorders>
              <w:top w:val="single" w:sz="6" w:space="0" w:color="auto"/>
              <w:left w:val="single" w:sz="6" w:space="0" w:color="auto"/>
              <w:right w:val="single" w:sz="8" w:space="0" w:color="auto"/>
            </w:tcBorders>
            <w:tcMar>
              <w:left w:w="57" w:type="dxa"/>
              <w:right w:w="57" w:type="dxa"/>
            </w:tcMar>
            <w:vAlign w:val="center"/>
          </w:tcPr>
          <w:p w14:paraId="31FD29DF" w14:textId="77777777" w:rsidR="00983C30" w:rsidRPr="00013A0B" w:rsidRDefault="00983C30" w:rsidP="00B06727">
            <w:pPr>
              <w:spacing w:after="0"/>
              <w:rPr>
                <w:rFonts w:cs="Tahoma"/>
                <w:b/>
                <w:color w:val="000000"/>
                <w:lang w:eastAsia="zh-CN"/>
              </w:rPr>
            </w:pPr>
            <w:r w:rsidRPr="00013A0B">
              <w:rPr>
                <w:rFonts w:cs="Tahoma"/>
                <w:b/>
                <w:color w:val="000000"/>
                <w:lang w:val="en-US" w:eastAsia="zh-CN"/>
              </w:rPr>
              <w:t>t</w:t>
            </w:r>
            <w:r>
              <w:rPr>
                <w:rFonts w:cs="Tahoma"/>
                <w:b/>
                <w:color w:val="000000"/>
                <w:lang w:val="en-US" w:eastAsia="zh-CN"/>
              </w:rPr>
              <w:t>p</w:t>
            </w:r>
            <w:r w:rsidRPr="00013A0B">
              <w:rPr>
                <w:rFonts w:cs="Tahoma"/>
                <w:b/>
                <w:color w:val="000000"/>
                <w:lang w:val="en-US" w:eastAsia="zh-CN"/>
              </w:rPr>
              <w:t>koropi</w:t>
            </w:r>
            <w:r w:rsidRPr="00013A0B">
              <w:rPr>
                <w:rFonts w:cs="Tahoma"/>
                <w:b/>
                <w:color w:val="000000"/>
                <w:lang w:eastAsia="zh-CN"/>
              </w:rPr>
              <w:t>@</w:t>
            </w:r>
            <w:r w:rsidRPr="00013A0B">
              <w:rPr>
                <w:rFonts w:cs="Tahoma"/>
                <w:b/>
                <w:color w:val="000000"/>
                <w:lang w:val="en-US" w:eastAsia="zh-CN"/>
              </w:rPr>
              <w:t>gmail</w:t>
            </w:r>
            <w:r w:rsidRPr="00013A0B">
              <w:rPr>
                <w:rFonts w:cs="Tahoma"/>
                <w:b/>
                <w:color w:val="000000"/>
                <w:lang w:eastAsia="zh-CN"/>
              </w:rPr>
              <w:t>.</w:t>
            </w:r>
            <w:r w:rsidRPr="00013A0B">
              <w:rPr>
                <w:rFonts w:cs="Tahoma"/>
                <w:b/>
                <w:color w:val="000000"/>
                <w:lang w:val="en-US" w:eastAsia="zh-CN"/>
              </w:rPr>
              <w:t>com</w:t>
            </w:r>
          </w:p>
        </w:tc>
      </w:tr>
      <w:tr w:rsidR="00983C30" w:rsidRPr="003F3AF9" w14:paraId="3EBD03C6" w14:textId="77777777" w:rsidTr="00B06727">
        <w:trPr>
          <w:trHeight w:val="388"/>
        </w:trPr>
        <w:tc>
          <w:tcPr>
            <w:tcW w:w="9696" w:type="dxa"/>
            <w:gridSpan w:val="3"/>
            <w:tcBorders>
              <w:left w:val="single" w:sz="8" w:space="0" w:color="auto"/>
              <w:bottom w:val="single" w:sz="6" w:space="0" w:color="auto"/>
              <w:right w:val="single" w:sz="8" w:space="0" w:color="auto"/>
            </w:tcBorders>
            <w:shd w:val="clear" w:color="auto" w:fill="C0C0C0"/>
            <w:tcMar>
              <w:left w:w="57" w:type="dxa"/>
              <w:right w:w="57" w:type="dxa"/>
            </w:tcMar>
            <w:vAlign w:val="bottom"/>
          </w:tcPr>
          <w:p w14:paraId="16D6851A" w14:textId="77777777" w:rsidR="00983C30" w:rsidRPr="006347BD" w:rsidRDefault="00983C30" w:rsidP="00B06727">
            <w:pPr>
              <w:spacing w:after="0" w:line="340" w:lineRule="exact"/>
              <w:rPr>
                <w:b/>
                <w:bCs/>
                <w:color w:val="000000"/>
                <w:szCs w:val="22"/>
                <w:lang w:val="el-GR" w:eastAsia="zh-CN"/>
              </w:rPr>
            </w:pPr>
            <w:r w:rsidRPr="006347BD">
              <w:rPr>
                <w:b/>
                <w:bCs/>
                <w:color w:val="000000"/>
                <w:szCs w:val="22"/>
                <w:lang w:val="el-GR" w:eastAsia="zh-CN"/>
              </w:rPr>
              <w:t>Β: Πληροφορίες σχετικά με τη διαδικασία σύναψης σύμβασης</w:t>
            </w:r>
          </w:p>
        </w:tc>
      </w:tr>
      <w:tr w:rsidR="00983C30" w:rsidRPr="003F3AF9" w14:paraId="75FA4350" w14:textId="77777777" w:rsidTr="00B06727">
        <w:trPr>
          <w:trHeight w:val="624"/>
        </w:trPr>
        <w:tc>
          <w:tcPr>
            <w:tcW w:w="3402" w:type="dxa"/>
            <w:gridSpan w:val="2"/>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744687C9" w14:textId="77777777" w:rsidR="00983C30" w:rsidRPr="006347BD" w:rsidRDefault="00983C30" w:rsidP="00B06727">
            <w:pPr>
              <w:spacing w:after="0" w:line="240" w:lineRule="exact"/>
              <w:rPr>
                <w:rFonts w:cs="Verdana"/>
                <w:b/>
                <w:color w:val="000000"/>
                <w:sz w:val="20"/>
                <w:szCs w:val="20"/>
                <w:lang w:val="el-GR"/>
              </w:rPr>
            </w:pPr>
            <w:r w:rsidRPr="006347BD">
              <w:rPr>
                <w:rFonts w:cs="Verdana"/>
                <w:b/>
                <w:color w:val="000000"/>
                <w:sz w:val="20"/>
                <w:szCs w:val="20"/>
                <w:lang w:val="el-GR"/>
              </w:rPr>
              <w:t>Τίτλος ή σύντομη περιγραφή της δημόσιας σύμβασης</w:t>
            </w:r>
          </w:p>
        </w:tc>
        <w:tc>
          <w:tcPr>
            <w:tcW w:w="6294" w:type="dxa"/>
            <w:tcBorders>
              <w:top w:val="single" w:sz="6" w:space="0" w:color="auto"/>
              <w:left w:val="single" w:sz="6" w:space="0" w:color="auto"/>
              <w:bottom w:val="single" w:sz="6" w:space="0" w:color="auto"/>
              <w:right w:val="single" w:sz="8" w:space="0" w:color="auto"/>
            </w:tcBorders>
            <w:tcMar>
              <w:left w:w="57" w:type="dxa"/>
              <w:right w:w="57" w:type="dxa"/>
            </w:tcMar>
            <w:vAlign w:val="center"/>
          </w:tcPr>
          <w:p w14:paraId="50D42773" w14:textId="71D8A44D" w:rsidR="00983C30" w:rsidRPr="006347BD" w:rsidRDefault="00071D89" w:rsidP="00B06727">
            <w:pPr>
              <w:spacing w:after="0" w:line="260" w:lineRule="exact"/>
              <w:rPr>
                <w:rFonts w:cs="Tahoma"/>
                <w:b/>
                <w:color w:val="000000"/>
                <w:szCs w:val="22"/>
                <w:lang w:val="el-GR" w:eastAsia="zh-CN"/>
              </w:rPr>
            </w:pPr>
            <w:r>
              <w:rPr>
                <w:rFonts w:cs="Segoe UI"/>
                <w:b/>
                <w:color w:val="000000"/>
                <w:sz w:val="24"/>
                <w:lang w:val="el-GR"/>
              </w:rPr>
              <w:t xml:space="preserve">Προμήθεια γραφικής ύλης, ειδών γραφείου, φωτοτυπικού χαρτιού </w:t>
            </w:r>
            <w:r w:rsidRPr="00EF377A">
              <w:rPr>
                <w:rFonts w:cs="Segoe UI"/>
                <w:b/>
                <w:color w:val="000000"/>
                <w:sz w:val="24"/>
                <w:lang w:val="el-GR"/>
              </w:rPr>
              <w:t>κ.λ.π., αναλωσίμων μηχονογράφησης 2025</w:t>
            </w:r>
          </w:p>
        </w:tc>
      </w:tr>
      <w:tr w:rsidR="00983C30" w:rsidRPr="00013A0B" w14:paraId="4786F5BA" w14:textId="77777777" w:rsidTr="00B06727">
        <w:trPr>
          <w:trHeight w:val="510"/>
        </w:trPr>
        <w:tc>
          <w:tcPr>
            <w:tcW w:w="3402" w:type="dxa"/>
            <w:gridSpan w:val="2"/>
            <w:tcBorders>
              <w:top w:val="single" w:sz="6" w:space="0" w:color="auto"/>
              <w:left w:val="single" w:sz="8" w:space="0" w:color="auto"/>
              <w:bottom w:val="single" w:sz="4" w:space="0" w:color="auto"/>
              <w:right w:val="single" w:sz="6" w:space="0" w:color="auto"/>
            </w:tcBorders>
            <w:shd w:val="clear" w:color="auto" w:fill="D9D9D9"/>
            <w:tcMar>
              <w:left w:w="57" w:type="dxa"/>
              <w:right w:w="57" w:type="dxa"/>
            </w:tcMar>
            <w:vAlign w:val="center"/>
          </w:tcPr>
          <w:p w14:paraId="1CF53A6B" w14:textId="77777777" w:rsidR="00983C30" w:rsidRPr="00013A0B" w:rsidRDefault="00983C30" w:rsidP="00B06727">
            <w:pPr>
              <w:spacing w:after="0"/>
              <w:rPr>
                <w:rFonts w:cs="Verdana"/>
                <w:b/>
                <w:color w:val="000000"/>
                <w:sz w:val="20"/>
                <w:szCs w:val="20"/>
              </w:rPr>
            </w:pPr>
            <w:r w:rsidRPr="00013A0B">
              <w:rPr>
                <w:rFonts w:cs="Verdana"/>
                <w:b/>
                <w:color w:val="000000"/>
                <w:sz w:val="20"/>
                <w:szCs w:val="20"/>
              </w:rPr>
              <w:t>Είδος δημόσιας σύμβασης</w:t>
            </w:r>
          </w:p>
        </w:tc>
        <w:tc>
          <w:tcPr>
            <w:tcW w:w="6294" w:type="dxa"/>
            <w:tcBorders>
              <w:top w:val="single" w:sz="6" w:space="0" w:color="auto"/>
              <w:left w:val="single" w:sz="6" w:space="0" w:color="auto"/>
              <w:bottom w:val="single" w:sz="4" w:space="0" w:color="auto"/>
              <w:right w:val="single" w:sz="8" w:space="0" w:color="auto"/>
            </w:tcBorders>
            <w:tcMar>
              <w:left w:w="57" w:type="dxa"/>
              <w:right w:w="57" w:type="dxa"/>
            </w:tcMar>
            <w:vAlign w:val="center"/>
          </w:tcPr>
          <w:p w14:paraId="06CED325" w14:textId="77777777" w:rsidR="00983C30" w:rsidRPr="00013A0B" w:rsidRDefault="00983C30" w:rsidP="00B06727">
            <w:pPr>
              <w:spacing w:after="0"/>
              <w:rPr>
                <w:rFonts w:cs="Tahoma"/>
                <w:b/>
                <w:color w:val="000000"/>
                <w:szCs w:val="22"/>
                <w:lang w:eastAsia="zh-CN"/>
              </w:rPr>
            </w:pPr>
            <w:bookmarkStart w:id="76" w:name="Είδος_δημόσιας_σύμβασης_1"/>
            <w:r>
              <w:rPr>
                <w:rFonts w:cs="Tahoma"/>
                <w:b/>
                <w:color w:val="000000"/>
                <w:szCs w:val="22"/>
                <w:lang w:eastAsia="zh-CN"/>
              </w:rPr>
              <w:t>Προμήθεια Υλικού</w:t>
            </w:r>
            <w:bookmarkEnd w:id="76"/>
          </w:p>
        </w:tc>
      </w:tr>
      <w:tr w:rsidR="00983C30" w:rsidRPr="00013A0B" w14:paraId="5C066BF9" w14:textId="77777777" w:rsidTr="00B06727">
        <w:trPr>
          <w:trHeight w:val="454"/>
        </w:trPr>
        <w:tc>
          <w:tcPr>
            <w:tcW w:w="3402" w:type="dxa"/>
            <w:gridSpan w:val="2"/>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1F8DBEC2" w14:textId="77777777" w:rsidR="00983C30" w:rsidRPr="00013A0B" w:rsidRDefault="00983C30" w:rsidP="00B06727">
            <w:pPr>
              <w:spacing w:after="0"/>
              <w:rPr>
                <w:rFonts w:cs="Verdana"/>
                <w:b/>
                <w:color w:val="000000"/>
                <w:sz w:val="20"/>
                <w:szCs w:val="20"/>
              </w:rPr>
            </w:pPr>
            <w:r w:rsidRPr="00013A0B">
              <w:rPr>
                <w:rFonts w:cs="Verdana"/>
                <w:b/>
                <w:color w:val="000000"/>
                <w:sz w:val="20"/>
                <w:szCs w:val="20"/>
              </w:rPr>
              <w:t xml:space="preserve">Αριθμός ΑΔΑΜ στο ΚΗΜΔΗΣ: </w:t>
            </w:r>
          </w:p>
        </w:tc>
        <w:tc>
          <w:tcPr>
            <w:tcW w:w="6294" w:type="dxa"/>
            <w:tcBorders>
              <w:top w:val="single" w:sz="6" w:space="0" w:color="auto"/>
              <w:left w:val="single" w:sz="6" w:space="0" w:color="auto"/>
              <w:bottom w:val="single" w:sz="6" w:space="0" w:color="auto"/>
              <w:right w:val="single" w:sz="8" w:space="0" w:color="auto"/>
            </w:tcBorders>
            <w:tcMar>
              <w:left w:w="57" w:type="dxa"/>
              <w:right w:w="57" w:type="dxa"/>
            </w:tcMar>
            <w:vAlign w:val="center"/>
          </w:tcPr>
          <w:p w14:paraId="1BDBD851" w14:textId="77777777" w:rsidR="00983C30" w:rsidRPr="00013A0B" w:rsidRDefault="00983C30" w:rsidP="00B06727">
            <w:pPr>
              <w:spacing w:after="0"/>
              <w:rPr>
                <w:rFonts w:cs="Tahoma"/>
                <w:b/>
                <w:color w:val="000000"/>
                <w:lang w:eastAsia="zh-CN"/>
              </w:rPr>
            </w:pPr>
          </w:p>
        </w:tc>
      </w:tr>
      <w:tr w:rsidR="00983C30" w:rsidRPr="00013A0B" w14:paraId="6BFFCCDC" w14:textId="77777777" w:rsidTr="00272D05">
        <w:trPr>
          <w:trHeight w:val="454"/>
        </w:trPr>
        <w:tc>
          <w:tcPr>
            <w:tcW w:w="3392" w:type="dxa"/>
            <w:tcBorders>
              <w:top w:val="single" w:sz="6" w:space="0" w:color="auto"/>
              <w:left w:val="single" w:sz="8" w:space="0" w:color="auto"/>
              <w:bottom w:val="single" w:sz="6" w:space="0" w:color="auto"/>
              <w:right w:val="single" w:sz="6" w:space="0" w:color="auto"/>
            </w:tcBorders>
            <w:shd w:val="clear" w:color="auto" w:fill="D9D9D9"/>
            <w:tcMar>
              <w:left w:w="57" w:type="dxa"/>
              <w:right w:w="57" w:type="dxa"/>
            </w:tcMar>
            <w:vAlign w:val="center"/>
          </w:tcPr>
          <w:p w14:paraId="7D691368" w14:textId="77777777" w:rsidR="00983C30" w:rsidRPr="00013A0B" w:rsidRDefault="00983C30" w:rsidP="00B06727">
            <w:pPr>
              <w:spacing w:after="0"/>
              <w:rPr>
                <w:rFonts w:cs="Verdana"/>
                <w:i/>
                <w:color w:val="000000"/>
                <w:sz w:val="20"/>
                <w:szCs w:val="20"/>
              </w:rPr>
            </w:pPr>
            <w:r w:rsidRPr="00013A0B">
              <w:rPr>
                <w:rFonts w:cs="Verdana"/>
                <w:b/>
                <w:color w:val="000000"/>
                <w:sz w:val="20"/>
                <w:szCs w:val="20"/>
              </w:rPr>
              <w:t xml:space="preserve">Αριθμός τμημάτων </w:t>
            </w:r>
            <w:r w:rsidRPr="00013A0B">
              <w:rPr>
                <w:rFonts w:cs="Verdana"/>
                <w:i/>
                <w:color w:val="000000"/>
                <w:sz w:val="16"/>
                <w:szCs w:val="16"/>
              </w:rPr>
              <w:t>(εάν υπάρχουν)</w:t>
            </w:r>
            <w:r w:rsidRPr="00013A0B">
              <w:rPr>
                <w:rFonts w:cs="Verdana"/>
                <w:b/>
                <w:color w:val="000000"/>
                <w:sz w:val="20"/>
                <w:szCs w:val="20"/>
              </w:rPr>
              <w:t xml:space="preserve"> :</w:t>
            </w:r>
          </w:p>
        </w:tc>
        <w:tc>
          <w:tcPr>
            <w:tcW w:w="6304" w:type="dxa"/>
            <w:gridSpan w:val="2"/>
            <w:tcBorders>
              <w:top w:val="single" w:sz="6" w:space="0" w:color="auto"/>
              <w:left w:val="single" w:sz="6" w:space="0" w:color="auto"/>
              <w:bottom w:val="single" w:sz="6" w:space="0" w:color="auto"/>
              <w:right w:val="single" w:sz="8" w:space="0" w:color="auto"/>
            </w:tcBorders>
            <w:tcMar>
              <w:left w:w="57" w:type="dxa"/>
              <w:right w:w="57" w:type="dxa"/>
            </w:tcMar>
            <w:vAlign w:val="center"/>
          </w:tcPr>
          <w:p w14:paraId="431A88D3" w14:textId="12D0973E" w:rsidR="00983C30" w:rsidRPr="00013A0B" w:rsidRDefault="00272D05" w:rsidP="00B06727">
            <w:pPr>
              <w:spacing w:after="0"/>
              <w:rPr>
                <w:rFonts w:cs="Tahoma"/>
                <w:b/>
                <w:color w:val="000000"/>
                <w:lang w:eastAsia="zh-CN"/>
              </w:rPr>
            </w:pPr>
            <w:bookmarkStart w:id="77" w:name="Αρ_τμημ_3"/>
            <w:r>
              <w:rPr>
                <w:rFonts w:cs="Tahoma"/>
                <w:b/>
                <w:color w:val="000000"/>
                <w:lang w:val="el-GR" w:eastAsia="zh-CN"/>
              </w:rPr>
              <w:t>Δύο</w:t>
            </w:r>
            <w:r w:rsidR="00983C30">
              <w:rPr>
                <w:rFonts w:cs="Tahoma"/>
                <w:b/>
                <w:color w:val="000000"/>
                <w:lang w:val="el-GR" w:eastAsia="zh-CN"/>
              </w:rPr>
              <w:t xml:space="preserve"> </w:t>
            </w:r>
            <w:r w:rsidR="00983C30">
              <w:rPr>
                <w:rFonts w:cs="Tahoma"/>
                <w:b/>
                <w:color w:val="000000"/>
                <w:lang w:eastAsia="zh-CN"/>
              </w:rPr>
              <w:t>(</w:t>
            </w:r>
            <w:r w:rsidR="00983C30">
              <w:rPr>
                <w:rFonts w:cs="Tahoma"/>
                <w:b/>
                <w:color w:val="000000"/>
                <w:lang w:val="el-GR" w:eastAsia="zh-CN"/>
              </w:rPr>
              <w:t>0</w:t>
            </w:r>
            <w:r>
              <w:rPr>
                <w:rFonts w:cs="Tahoma"/>
                <w:b/>
                <w:color w:val="000000"/>
                <w:lang w:val="el-GR" w:eastAsia="zh-CN"/>
              </w:rPr>
              <w:t>2</w:t>
            </w:r>
            <w:r w:rsidR="00983C30">
              <w:rPr>
                <w:rFonts w:cs="Tahoma"/>
                <w:b/>
                <w:color w:val="000000"/>
                <w:lang w:eastAsia="zh-CN"/>
              </w:rPr>
              <w:t xml:space="preserve">) </w:t>
            </w:r>
            <w:bookmarkEnd w:id="77"/>
          </w:p>
        </w:tc>
      </w:tr>
      <w:tr w:rsidR="00983C30" w:rsidRPr="003F3AF9" w14:paraId="226A7674" w14:textId="77777777" w:rsidTr="00B06727">
        <w:trPr>
          <w:trHeight w:val="454"/>
        </w:trPr>
        <w:tc>
          <w:tcPr>
            <w:tcW w:w="9696" w:type="dxa"/>
            <w:gridSpan w:val="3"/>
            <w:tcBorders>
              <w:top w:val="single" w:sz="6" w:space="0" w:color="auto"/>
              <w:left w:val="single" w:sz="8" w:space="0" w:color="auto"/>
              <w:bottom w:val="single" w:sz="8" w:space="0" w:color="auto"/>
              <w:right w:val="single" w:sz="8" w:space="0" w:color="auto"/>
            </w:tcBorders>
            <w:shd w:val="clear" w:color="auto" w:fill="D9D9D9"/>
            <w:tcMar>
              <w:left w:w="57" w:type="dxa"/>
              <w:right w:w="57" w:type="dxa"/>
            </w:tcMar>
            <w:vAlign w:val="center"/>
          </w:tcPr>
          <w:p w14:paraId="4F62F554" w14:textId="77777777" w:rsidR="00983C30" w:rsidRPr="006347BD" w:rsidRDefault="00983C30" w:rsidP="00B06727">
            <w:pPr>
              <w:spacing w:after="0" w:line="240" w:lineRule="exact"/>
              <w:rPr>
                <w:rFonts w:cs="Verdana"/>
                <w:b/>
                <w:color w:val="000000"/>
                <w:sz w:val="20"/>
                <w:szCs w:val="20"/>
                <w:lang w:val="el-GR"/>
              </w:rPr>
            </w:pPr>
            <w:r w:rsidRPr="006347BD">
              <w:rPr>
                <w:rFonts w:cs="Verdana"/>
                <w:b/>
                <w:color w:val="000000"/>
                <w:sz w:val="20"/>
                <w:szCs w:val="20"/>
                <w:lang w:val="el-GR"/>
              </w:rPr>
              <w:t>Ο Αριθμός αναφοράς που αποδίδεται στον φάκελο, τίθεται στο εξώφυλλο του τεύχους ΜΕΤΑ την θεώρηση</w:t>
            </w:r>
          </w:p>
        </w:tc>
      </w:tr>
    </w:tbl>
    <w:p w14:paraId="15B0DCE4" w14:textId="7FD7712C" w:rsidR="00983C30" w:rsidRDefault="00983C30" w:rsidP="00422729">
      <w:pPr>
        <w:suppressAutoHyphens w:val="0"/>
        <w:autoSpaceDE w:val="0"/>
        <w:spacing w:before="57" w:after="57"/>
        <w:rPr>
          <w:szCs w:val="22"/>
          <w:lang w:val="el-GR"/>
        </w:rPr>
      </w:pPr>
      <w:r>
        <w:rPr>
          <w:rFonts w:eastAsia="SimSun"/>
          <w:szCs w:val="22"/>
          <w:lang w:val="el-GR"/>
        </w:rPr>
        <w:t xml:space="preserve"> </w:t>
      </w:r>
      <w:r w:rsidRPr="001E5294">
        <w:rPr>
          <w:szCs w:val="22"/>
          <w:lang w:val="el-GR"/>
        </w:rPr>
        <w:t xml:space="preserve">Η σύμβαση που θα συναφθεί, θα εκτελεστεί σύμφωνα με τις διατάξεις του Ν. 3463/2006 </w:t>
      </w:r>
      <w:r w:rsidRPr="001E5294">
        <w:rPr>
          <w:b/>
          <w:szCs w:val="22"/>
          <w:lang w:val="el-GR"/>
        </w:rPr>
        <w:t>«Κύρωση του Κώδικα Δήμων και Κοινοτήτων»</w:t>
      </w:r>
      <w:r w:rsidRPr="001E5294">
        <w:rPr>
          <w:szCs w:val="22"/>
          <w:lang w:val="el-GR"/>
        </w:rPr>
        <w:t xml:space="preserve"> </w:t>
      </w:r>
      <w:r w:rsidRPr="001E5294">
        <w:rPr>
          <w:i/>
          <w:sz w:val="16"/>
          <w:szCs w:val="16"/>
          <w:lang w:val="el-GR"/>
        </w:rPr>
        <w:t>(ΦΕΚ Α΄ 114/2006)</w:t>
      </w:r>
      <w:r w:rsidRPr="001E5294">
        <w:rPr>
          <w:szCs w:val="22"/>
          <w:lang w:val="el-GR"/>
        </w:rPr>
        <w:t>, όπως ισχύει μετά την εφαρμογή του Ν.3852/2010 -</w:t>
      </w:r>
      <w:r w:rsidRPr="001E5294">
        <w:rPr>
          <w:b/>
          <w:szCs w:val="22"/>
          <w:lang w:val="el-GR"/>
        </w:rPr>
        <w:t xml:space="preserve"> </w:t>
      </w:r>
      <w:r w:rsidRPr="001E5294">
        <w:rPr>
          <w:szCs w:val="22"/>
          <w:lang w:val="el-GR"/>
        </w:rPr>
        <w:t xml:space="preserve">Πρόγραμμα Καλλικράτης, του Ν.3852/2010 </w:t>
      </w:r>
      <w:r w:rsidRPr="001E5294">
        <w:rPr>
          <w:b/>
          <w:szCs w:val="22"/>
          <w:lang w:val="el-GR"/>
        </w:rPr>
        <w:t>«Νέα Αρχιτεκτονική της Αυτοδιοίκησης και της Αποκεντρωμένης Διοίκησης-Πρόγραμμα Καλλικράτης»</w:t>
      </w:r>
      <w:r w:rsidRPr="001E5294">
        <w:rPr>
          <w:szCs w:val="22"/>
          <w:lang w:val="el-GR"/>
        </w:rPr>
        <w:t xml:space="preserve"> </w:t>
      </w:r>
      <w:r w:rsidRPr="001E5294">
        <w:rPr>
          <w:i/>
          <w:sz w:val="16"/>
          <w:szCs w:val="16"/>
          <w:lang w:val="el-GR"/>
        </w:rPr>
        <w:t xml:space="preserve">(ΦΕΚ </w:t>
      </w:r>
      <w:r w:rsidRPr="00684E11">
        <w:rPr>
          <w:i/>
          <w:sz w:val="16"/>
          <w:szCs w:val="16"/>
        </w:rPr>
        <w:t>A</w:t>
      </w:r>
      <w:r w:rsidRPr="001E5294">
        <w:rPr>
          <w:i/>
          <w:sz w:val="16"/>
          <w:szCs w:val="16"/>
          <w:lang w:val="el-GR"/>
        </w:rPr>
        <w:t>΄ 87/2010)</w:t>
      </w:r>
      <w:r w:rsidRPr="001E5294">
        <w:rPr>
          <w:i/>
          <w:szCs w:val="22"/>
          <w:lang w:val="el-GR"/>
        </w:rPr>
        <w:t>,</w:t>
      </w:r>
      <w:r w:rsidRPr="001E5294">
        <w:rPr>
          <w:b/>
          <w:i/>
          <w:szCs w:val="22"/>
          <w:lang w:val="el-GR"/>
        </w:rPr>
        <w:t xml:space="preserve"> </w:t>
      </w:r>
      <w:r w:rsidRPr="001E5294">
        <w:rPr>
          <w:snapToGrid w:val="0"/>
          <w:szCs w:val="22"/>
          <w:lang w:val="el-GR"/>
        </w:rPr>
        <w:t xml:space="preserve">του </w:t>
      </w:r>
      <w:r w:rsidRPr="00684E11">
        <w:rPr>
          <w:szCs w:val="22"/>
        </w:rPr>
        <w:t>N</w:t>
      </w:r>
      <w:r w:rsidRPr="001E5294">
        <w:rPr>
          <w:szCs w:val="22"/>
          <w:lang w:val="el-GR"/>
        </w:rPr>
        <w:t xml:space="preserve">. 3861/2010 </w:t>
      </w:r>
      <w:r w:rsidRPr="001E5294">
        <w:rPr>
          <w:b/>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1E5294">
        <w:rPr>
          <w:szCs w:val="22"/>
          <w:lang w:val="el-GR"/>
        </w:rPr>
        <w:t xml:space="preserve"> </w:t>
      </w:r>
      <w:r w:rsidRPr="001E5294">
        <w:rPr>
          <w:i/>
          <w:sz w:val="16"/>
          <w:szCs w:val="16"/>
          <w:lang w:val="el-GR"/>
        </w:rPr>
        <w:t xml:space="preserve">(ΦΕΚ </w:t>
      </w:r>
      <w:r w:rsidRPr="00684E11">
        <w:rPr>
          <w:i/>
          <w:sz w:val="16"/>
          <w:szCs w:val="16"/>
        </w:rPr>
        <w:t>A</w:t>
      </w:r>
      <w:r w:rsidRPr="001E5294">
        <w:rPr>
          <w:i/>
          <w:sz w:val="16"/>
          <w:szCs w:val="16"/>
          <w:lang w:val="el-GR"/>
        </w:rPr>
        <w:t>΄ 112/2010)</w:t>
      </w:r>
      <w:r w:rsidRPr="001E5294">
        <w:rPr>
          <w:i/>
          <w:szCs w:val="22"/>
          <w:lang w:val="el-GR"/>
        </w:rPr>
        <w:t>,</w:t>
      </w:r>
      <w:r w:rsidRPr="001E5294">
        <w:rPr>
          <w:b/>
          <w:i/>
          <w:szCs w:val="22"/>
          <w:lang w:val="el-GR"/>
        </w:rPr>
        <w:t xml:space="preserve"> </w:t>
      </w:r>
      <w:r w:rsidRPr="001E5294">
        <w:rPr>
          <w:szCs w:val="22"/>
          <w:lang w:val="el-GR"/>
        </w:rPr>
        <w:t>του Ν. 4270/2014 «</w:t>
      </w:r>
      <w:r w:rsidRPr="001E5294">
        <w:rPr>
          <w:b/>
          <w:szCs w:val="22"/>
          <w:lang w:val="el-GR"/>
        </w:rPr>
        <w:t>Αρχές δημοσιονομικής διαχείρισης και εποπτεία (ενσωμάτωση της Οδηγίας 2011/85/ΕΕ)-δημόσιο λογιστικό και άλλες διατάξεις»</w:t>
      </w:r>
      <w:r w:rsidRPr="001E5294">
        <w:rPr>
          <w:szCs w:val="22"/>
          <w:lang w:val="el-GR"/>
        </w:rPr>
        <w:t>.</w:t>
      </w:r>
      <w:r w:rsidRPr="001E5294">
        <w:rPr>
          <w:b/>
          <w:i/>
          <w:szCs w:val="22"/>
          <w:lang w:val="el-GR"/>
        </w:rPr>
        <w:t xml:space="preserve"> </w:t>
      </w:r>
      <w:r w:rsidRPr="001E5294">
        <w:rPr>
          <w:i/>
          <w:sz w:val="16"/>
          <w:szCs w:val="16"/>
          <w:lang w:val="el-GR"/>
        </w:rPr>
        <w:t xml:space="preserve">(ΦΕΚ </w:t>
      </w:r>
      <w:r w:rsidRPr="00684E11">
        <w:rPr>
          <w:i/>
          <w:sz w:val="16"/>
          <w:szCs w:val="16"/>
        </w:rPr>
        <w:t>A</w:t>
      </w:r>
      <w:r w:rsidRPr="001E5294">
        <w:rPr>
          <w:i/>
          <w:sz w:val="16"/>
          <w:szCs w:val="16"/>
          <w:lang w:val="el-GR"/>
        </w:rPr>
        <w:t>΄ 143/2014)</w:t>
      </w:r>
      <w:r w:rsidRPr="001E5294">
        <w:rPr>
          <w:i/>
          <w:szCs w:val="22"/>
          <w:lang w:val="el-GR"/>
        </w:rPr>
        <w:t>,</w:t>
      </w:r>
      <w:r w:rsidRPr="001E5294">
        <w:rPr>
          <w:b/>
          <w:i/>
          <w:szCs w:val="22"/>
          <w:lang w:val="el-GR"/>
        </w:rPr>
        <w:t xml:space="preserve"> </w:t>
      </w:r>
      <w:r w:rsidRPr="001E5294">
        <w:rPr>
          <w:szCs w:val="22"/>
          <w:lang w:val="el-GR"/>
        </w:rPr>
        <w:t>του ΠΔ 28/2015 «</w:t>
      </w:r>
      <w:r w:rsidRPr="001E5294">
        <w:rPr>
          <w:b/>
          <w:szCs w:val="22"/>
          <w:lang w:val="el-GR"/>
        </w:rPr>
        <w:t>Κωδικοποίηση διατάξεων για την πρόσβαση σε δημόσια έγγραφα και στοι-χεία</w:t>
      </w:r>
      <w:r w:rsidRPr="001E5294">
        <w:rPr>
          <w:szCs w:val="22"/>
          <w:lang w:val="el-GR"/>
        </w:rPr>
        <w:t>»</w:t>
      </w:r>
      <w:r w:rsidRPr="001E5294">
        <w:rPr>
          <w:b/>
          <w:i/>
          <w:szCs w:val="22"/>
          <w:lang w:val="el-GR"/>
        </w:rPr>
        <w:t xml:space="preserve"> </w:t>
      </w:r>
      <w:r w:rsidRPr="001E5294">
        <w:rPr>
          <w:i/>
          <w:sz w:val="16"/>
          <w:szCs w:val="16"/>
          <w:lang w:val="el-GR"/>
        </w:rPr>
        <w:t xml:space="preserve">(ΦΕΚ </w:t>
      </w:r>
      <w:r w:rsidRPr="00684E11">
        <w:rPr>
          <w:i/>
          <w:sz w:val="16"/>
          <w:szCs w:val="16"/>
        </w:rPr>
        <w:t>A</w:t>
      </w:r>
      <w:r w:rsidRPr="001E5294">
        <w:rPr>
          <w:i/>
          <w:sz w:val="16"/>
          <w:szCs w:val="16"/>
          <w:lang w:val="el-GR"/>
        </w:rPr>
        <w:t>΄ 34/2015)</w:t>
      </w:r>
      <w:r w:rsidRPr="001E5294">
        <w:rPr>
          <w:i/>
          <w:szCs w:val="22"/>
          <w:lang w:val="el-GR"/>
        </w:rPr>
        <w:t xml:space="preserve">, </w:t>
      </w:r>
      <w:r w:rsidRPr="001E5294">
        <w:rPr>
          <w:szCs w:val="22"/>
          <w:lang w:val="el-GR"/>
        </w:rPr>
        <w:t>του Ν. 4412/2016, «</w:t>
      </w:r>
      <w:r w:rsidRPr="001E5294">
        <w:rPr>
          <w:b/>
          <w:szCs w:val="22"/>
          <w:lang w:val="el-GR"/>
        </w:rPr>
        <w:t>Δημόσιες Συμβάσεις Έργων, Προμηθειών και Υπηρεσιών (προσαρμογή στις Οδηγίες 2014/24/ΕΕ και 2014/25/ΕΕ).</w:t>
      </w:r>
      <w:r w:rsidRPr="001E5294">
        <w:rPr>
          <w:szCs w:val="22"/>
          <w:lang w:val="el-GR"/>
        </w:rPr>
        <w:t>»</w:t>
      </w:r>
      <w:r w:rsidRPr="001E5294">
        <w:rPr>
          <w:b/>
          <w:i/>
          <w:szCs w:val="22"/>
          <w:lang w:val="el-GR"/>
        </w:rPr>
        <w:t xml:space="preserve"> </w:t>
      </w:r>
      <w:r w:rsidRPr="001E5294">
        <w:rPr>
          <w:i/>
          <w:sz w:val="16"/>
          <w:szCs w:val="16"/>
          <w:lang w:val="el-GR"/>
        </w:rPr>
        <w:t>(ΦΕΚ Α΄ 147/2016)</w:t>
      </w:r>
      <w:r w:rsidRPr="001E5294">
        <w:rPr>
          <w:i/>
          <w:szCs w:val="22"/>
          <w:lang w:val="el-GR"/>
        </w:rPr>
        <w:t>,</w:t>
      </w:r>
      <w:r w:rsidRPr="001E5294">
        <w:rPr>
          <w:b/>
          <w:i/>
          <w:szCs w:val="22"/>
          <w:lang w:val="el-GR"/>
        </w:rPr>
        <w:t xml:space="preserve"> </w:t>
      </w:r>
      <w:r w:rsidRPr="001E5294">
        <w:rPr>
          <w:szCs w:val="22"/>
          <w:lang w:val="el-GR"/>
        </w:rPr>
        <w:t>όπως έχει τροποποιηθεί</w:t>
      </w:r>
      <w:r w:rsidRPr="001E5294">
        <w:rPr>
          <w:b/>
          <w:i/>
          <w:szCs w:val="22"/>
          <w:lang w:val="el-GR"/>
        </w:rPr>
        <w:t xml:space="preserve"> </w:t>
      </w:r>
      <w:r w:rsidRPr="001E5294">
        <w:rPr>
          <w:szCs w:val="22"/>
          <w:lang w:val="el-GR"/>
        </w:rPr>
        <w:t>και ισχύει</w:t>
      </w:r>
      <w:r w:rsidRPr="001E5294">
        <w:rPr>
          <w:i/>
          <w:sz w:val="16"/>
          <w:szCs w:val="16"/>
          <w:lang w:val="el-GR"/>
        </w:rPr>
        <w:t xml:space="preserve">, </w:t>
      </w:r>
      <w:r w:rsidRPr="001E5294">
        <w:rPr>
          <w:szCs w:val="22"/>
          <w:lang w:val="el-GR"/>
        </w:rPr>
        <w:t>καθώς και με όλες τις διατάξεις που θα ισχύουν κατά την ημέρα της διενέργειας του διαγωνισμού.</w:t>
      </w:r>
    </w:p>
    <w:p w14:paraId="3D16D82B" w14:textId="77777777" w:rsidR="00983C30" w:rsidRDefault="00983C30" w:rsidP="00983C30">
      <w:pPr>
        <w:tabs>
          <w:tab w:val="left" w:pos="284"/>
        </w:tabs>
        <w:rPr>
          <w:color w:val="000000"/>
          <w:szCs w:val="22"/>
          <w:lang w:val="el-GR"/>
        </w:rPr>
      </w:pPr>
      <w:r w:rsidRPr="001E5294">
        <w:rPr>
          <w:color w:val="000000"/>
          <w:szCs w:val="22"/>
          <w:lang w:val="el-GR"/>
        </w:rPr>
        <w:t xml:space="preserve">Τα είδη της προμήθειας κατηγοριοποιούνται κατά </w:t>
      </w:r>
      <w:r w:rsidRPr="00684E11">
        <w:rPr>
          <w:color w:val="000000"/>
          <w:szCs w:val="22"/>
          <w:lang w:val="en-US"/>
        </w:rPr>
        <w:t>CPV</w:t>
      </w:r>
      <w:r w:rsidRPr="001E5294">
        <w:rPr>
          <w:color w:val="000000"/>
          <w:szCs w:val="22"/>
          <w:lang w:val="el-GR"/>
        </w:rPr>
        <w:t>2008 ως ακολούθως:</w:t>
      </w:r>
    </w:p>
    <w:tbl>
      <w:tblPr>
        <w:tblW w:w="8490" w:type="dxa"/>
        <w:tblInd w:w="551" w:type="dxa"/>
        <w:tblBorders>
          <w:top w:val="single" w:sz="12" w:space="0" w:color="auto"/>
          <w:left w:val="single" w:sz="12" w:space="0" w:color="auto"/>
          <w:bottom w:val="single" w:sz="12" w:space="0" w:color="auto"/>
          <w:right w:val="single" w:sz="12" w:space="0" w:color="auto"/>
          <w:insideH w:val="single" w:sz="8" w:space="0" w:color="auto"/>
          <w:insideV w:val="single" w:sz="6" w:space="0" w:color="auto"/>
        </w:tblBorders>
        <w:tblLayout w:type="fixed"/>
        <w:tblLook w:val="0000" w:firstRow="0" w:lastRow="0" w:firstColumn="0" w:lastColumn="0" w:noHBand="0" w:noVBand="0"/>
      </w:tblPr>
      <w:tblGrid>
        <w:gridCol w:w="1277"/>
        <w:gridCol w:w="7213"/>
      </w:tblGrid>
      <w:tr w:rsidR="00FD159C" w:rsidRPr="00AA0C08" w14:paraId="311B945D" w14:textId="77777777" w:rsidTr="006B5E5A">
        <w:trPr>
          <w:trHeight w:val="454"/>
        </w:trPr>
        <w:tc>
          <w:tcPr>
            <w:tcW w:w="8490" w:type="dxa"/>
            <w:gridSpan w:val="2"/>
            <w:tcBorders>
              <w:top w:val="single" w:sz="12" w:space="0" w:color="auto"/>
              <w:bottom w:val="single" w:sz="6" w:space="0" w:color="auto"/>
            </w:tcBorders>
            <w:shd w:val="clear" w:color="auto" w:fill="CCCCCC"/>
            <w:vAlign w:val="bottom"/>
          </w:tcPr>
          <w:p w14:paraId="5C1F2000" w14:textId="77777777" w:rsidR="00FD159C" w:rsidRPr="00AA0C08" w:rsidRDefault="00FD159C" w:rsidP="006B5E5A">
            <w:pPr>
              <w:tabs>
                <w:tab w:val="left" w:pos="1950"/>
                <w:tab w:val="left" w:pos="4042"/>
              </w:tabs>
              <w:ind w:left="-57"/>
              <w:jc w:val="center"/>
              <w:rPr>
                <w:rFonts w:cs="Arial"/>
                <w:b/>
                <w:color w:val="000000"/>
                <w:sz w:val="28"/>
                <w:szCs w:val="28"/>
                <w:lang w:eastAsia="zh-CN"/>
              </w:rPr>
            </w:pPr>
            <w:r w:rsidRPr="00AA0C08">
              <w:rPr>
                <w:rFonts w:cs="Arial"/>
                <w:b/>
                <w:color w:val="000000"/>
                <w:sz w:val="28"/>
                <w:szCs w:val="28"/>
                <w:lang w:eastAsia="zh-CN"/>
              </w:rPr>
              <w:t>CPV</w:t>
            </w:r>
          </w:p>
        </w:tc>
      </w:tr>
      <w:tr w:rsidR="00FD159C" w:rsidRPr="00AA0C08" w14:paraId="52A27C94" w14:textId="77777777" w:rsidTr="006B5E5A">
        <w:trPr>
          <w:trHeight w:val="284"/>
        </w:trPr>
        <w:tc>
          <w:tcPr>
            <w:tcW w:w="1277" w:type="dxa"/>
            <w:tcBorders>
              <w:top w:val="single" w:sz="6" w:space="0" w:color="auto"/>
              <w:bottom w:val="single" w:sz="6" w:space="0" w:color="auto"/>
              <w:right w:val="single" w:sz="6" w:space="0" w:color="auto"/>
            </w:tcBorders>
            <w:shd w:val="clear" w:color="auto" w:fill="CCCCCC"/>
            <w:vAlign w:val="bottom"/>
          </w:tcPr>
          <w:p w14:paraId="0A179100" w14:textId="77777777" w:rsidR="00FD159C" w:rsidRPr="00AA0C08" w:rsidRDefault="00FD159C" w:rsidP="006B5E5A">
            <w:pPr>
              <w:ind w:left="-57" w:right="-51"/>
              <w:jc w:val="center"/>
              <w:rPr>
                <w:rFonts w:cs="Verdana"/>
                <w:color w:val="000000"/>
                <w:sz w:val="18"/>
                <w:szCs w:val="18"/>
                <w:lang w:eastAsia="zh-CN"/>
              </w:rPr>
            </w:pPr>
            <w:r w:rsidRPr="00AA0C08">
              <w:rPr>
                <w:rFonts w:cs="Arial"/>
                <w:b/>
                <w:i/>
                <w:color w:val="000000"/>
                <w:sz w:val="18"/>
                <w:szCs w:val="18"/>
                <w:lang w:eastAsia="zh-CN"/>
              </w:rPr>
              <w:t>ΚΩΔΙΚΟΣ</w:t>
            </w:r>
          </w:p>
        </w:tc>
        <w:tc>
          <w:tcPr>
            <w:tcW w:w="7213" w:type="dxa"/>
            <w:tcBorders>
              <w:top w:val="single" w:sz="6" w:space="0" w:color="auto"/>
              <w:left w:val="single" w:sz="6" w:space="0" w:color="auto"/>
              <w:bottom w:val="single" w:sz="6" w:space="0" w:color="auto"/>
            </w:tcBorders>
            <w:shd w:val="clear" w:color="auto" w:fill="CCCCCC"/>
            <w:vAlign w:val="bottom"/>
          </w:tcPr>
          <w:p w14:paraId="45225EFA" w14:textId="77777777" w:rsidR="00FD159C" w:rsidRPr="00AA0C08" w:rsidRDefault="00FD159C" w:rsidP="006B5E5A">
            <w:pPr>
              <w:tabs>
                <w:tab w:val="left" w:pos="1950"/>
                <w:tab w:val="left" w:pos="4042"/>
              </w:tabs>
              <w:ind w:left="-57"/>
              <w:rPr>
                <w:rFonts w:cs="Arial"/>
                <w:color w:val="000000"/>
                <w:sz w:val="20"/>
                <w:szCs w:val="20"/>
                <w:lang w:eastAsia="zh-CN"/>
              </w:rPr>
            </w:pPr>
            <w:r w:rsidRPr="00AA0C08">
              <w:rPr>
                <w:rFonts w:cs="Arial"/>
                <w:b/>
                <w:i/>
                <w:color w:val="000000"/>
                <w:sz w:val="18"/>
                <w:szCs w:val="18"/>
                <w:lang w:eastAsia="zh-CN"/>
              </w:rPr>
              <w:t>Τίτλος</w:t>
            </w:r>
          </w:p>
        </w:tc>
      </w:tr>
      <w:tr w:rsidR="00FD159C" w:rsidRPr="00824DD4" w14:paraId="1DE554EC" w14:textId="77777777" w:rsidTr="006B5E5A">
        <w:trPr>
          <w:trHeight w:val="397"/>
        </w:trPr>
        <w:tc>
          <w:tcPr>
            <w:tcW w:w="1277" w:type="dxa"/>
            <w:tcBorders>
              <w:top w:val="single" w:sz="6" w:space="0" w:color="auto"/>
              <w:bottom w:val="single" w:sz="6" w:space="0" w:color="auto"/>
              <w:right w:val="single" w:sz="6" w:space="0" w:color="auto"/>
            </w:tcBorders>
            <w:vAlign w:val="center"/>
          </w:tcPr>
          <w:p w14:paraId="3E9218DA" w14:textId="5BC5EF37" w:rsidR="00FD159C" w:rsidRPr="00E27C8F" w:rsidRDefault="005B4379" w:rsidP="006B5E5A">
            <w:pPr>
              <w:tabs>
                <w:tab w:val="left" w:pos="1950"/>
                <w:tab w:val="left" w:pos="4042"/>
              </w:tabs>
              <w:spacing w:after="0"/>
              <w:ind w:left="-57"/>
              <w:jc w:val="center"/>
              <w:rPr>
                <w:rFonts w:cs="Arial"/>
                <w:color w:val="000000"/>
                <w:sz w:val="20"/>
                <w:szCs w:val="20"/>
                <w:highlight w:val="yellow"/>
                <w:lang w:eastAsia="zh-CN"/>
              </w:rPr>
            </w:pPr>
            <w:r w:rsidRPr="00272D05">
              <w:rPr>
                <w:rFonts w:cs="Arial"/>
                <w:color w:val="000000"/>
                <w:sz w:val="20"/>
                <w:szCs w:val="20"/>
                <w:lang w:eastAsia="zh-CN"/>
              </w:rPr>
              <w:t>30192</w:t>
            </w:r>
            <w:r>
              <w:rPr>
                <w:rFonts w:cs="Arial"/>
                <w:color w:val="000000"/>
                <w:sz w:val="20"/>
                <w:szCs w:val="20"/>
                <w:lang w:val="el-GR" w:eastAsia="zh-CN"/>
              </w:rPr>
              <w:t>000</w:t>
            </w:r>
            <w:r>
              <w:rPr>
                <w:rFonts w:cs="Arial"/>
                <w:color w:val="000000"/>
                <w:sz w:val="20"/>
                <w:szCs w:val="20"/>
                <w:lang w:eastAsia="zh-CN"/>
              </w:rPr>
              <w:t>-1</w:t>
            </w:r>
          </w:p>
        </w:tc>
        <w:tc>
          <w:tcPr>
            <w:tcW w:w="7213" w:type="dxa"/>
            <w:tcBorders>
              <w:top w:val="single" w:sz="6" w:space="0" w:color="auto"/>
              <w:left w:val="single" w:sz="6" w:space="0" w:color="auto"/>
              <w:bottom w:val="single" w:sz="6" w:space="0" w:color="auto"/>
            </w:tcBorders>
            <w:vAlign w:val="center"/>
          </w:tcPr>
          <w:p w14:paraId="05D029EE" w14:textId="74C58D8D" w:rsidR="00FD159C" w:rsidRPr="00E27C8F" w:rsidRDefault="005B4379" w:rsidP="006B5E5A">
            <w:pPr>
              <w:tabs>
                <w:tab w:val="left" w:pos="1950"/>
                <w:tab w:val="left" w:pos="4042"/>
              </w:tabs>
              <w:spacing w:after="0"/>
              <w:ind w:left="-57"/>
              <w:jc w:val="left"/>
              <w:rPr>
                <w:rFonts w:cs="Arial"/>
                <w:color w:val="000000"/>
                <w:sz w:val="20"/>
                <w:szCs w:val="20"/>
                <w:highlight w:val="yellow"/>
                <w:lang w:val="el-GR" w:eastAsia="zh-CN"/>
              </w:rPr>
            </w:pPr>
            <w:r>
              <w:rPr>
                <w:rFonts w:cs="Arial"/>
                <w:color w:val="000000"/>
                <w:sz w:val="20"/>
                <w:szCs w:val="20"/>
                <w:lang w:val="el-GR" w:eastAsia="zh-CN"/>
              </w:rPr>
              <w:t>Προμήθειες ειδών γραφείου</w:t>
            </w:r>
          </w:p>
        </w:tc>
      </w:tr>
      <w:tr w:rsidR="00FD159C" w:rsidRPr="00824DD4" w14:paraId="0B4E3AF5" w14:textId="77777777" w:rsidTr="006B5E5A">
        <w:trPr>
          <w:trHeight w:val="397"/>
        </w:trPr>
        <w:tc>
          <w:tcPr>
            <w:tcW w:w="1277" w:type="dxa"/>
            <w:tcBorders>
              <w:top w:val="single" w:sz="6" w:space="0" w:color="auto"/>
              <w:bottom w:val="single" w:sz="6" w:space="0" w:color="auto"/>
              <w:right w:val="single" w:sz="6" w:space="0" w:color="auto"/>
            </w:tcBorders>
            <w:vAlign w:val="center"/>
          </w:tcPr>
          <w:p w14:paraId="01F7A3D3" w14:textId="77777777" w:rsidR="00FD159C" w:rsidRPr="009F7C9B" w:rsidRDefault="00FD159C" w:rsidP="006B5E5A">
            <w:pPr>
              <w:tabs>
                <w:tab w:val="left" w:pos="1950"/>
                <w:tab w:val="left" w:pos="4042"/>
              </w:tabs>
              <w:spacing w:after="0"/>
              <w:ind w:left="-57"/>
              <w:jc w:val="center"/>
              <w:rPr>
                <w:rFonts w:cs="Arial"/>
                <w:color w:val="000000"/>
                <w:sz w:val="20"/>
                <w:szCs w:val="20"/>
                <w:lang w:eastAsia="zh-CN"/>
              </w:rPr>
            </w:pPr>
            <w:r w:rsidRPr="00E85D0E">
              <w:rPr>
                <w:rFonts w:cs="Arial"/>
                <w:color w:val="000000"/>
                <w:sz w:val="20"/>
                <w:szCs w:val="20"/>
                <w:lang w:eastAsia="zh-CN"/>
              </w:rPr>
              <w:t>37810000-9</w:t>
            </w:r>
          </w:p>
        </w:tc>
        <w:tc>
          <w:tcPr>
            <w:tcW w:w="7213" w:type="dxa"/>
            <w:tcBorders>
              <w:top w:val="single" w:sz="6" w:space="0" w:color="auto"/>
              <w:left w:val="single" w:sz="6" w:space="0" w:color="auto"/>
              <w:bottom w:val="single" w:sz="6" w:space="0" w:color="auto"/>
            </w:tcBorders>
            <w:vAlign w:val="center"/>
          </w:tcPr>
          <w:p w14:paraId="14549113" w14:textId="77777777" w:rsidR="00FD159C" w:rsidRDefault="00FD159C" w:rsidP="006B5E5A">
            <w:pPr>
              <w:tabs>
                <w:tab w:val="left" w:pos="1950"/>
                <w:tab w:val="left" w:pos="4042"/>
              </w:tabs>
              <w:spacing w:after="0"/>
              <w:ind w:left="-57"/>
              <w:jc w:val="left"/>
              <w:rPr>
                <w:rFonts w:cs="Arial"/>
                <w:color w:val="000000"/>
                <w:sz w:val="20"/>
                <w:szCs w:val="20"/>
                <w:lang w:val="el-GR" w:eastAsia="zh-CN"/>
              </w:rPr>
            </w:pPr>
            <w:r w:rsidRPr="00E85D0E">
              <w:rPr>
                <w:rFonts w:cs="Arial"/>
                <w:color w:val="000000"/>
                <w:sz w:val="20"/>
                <w:szCs w:val="20"/>
                <w:lang w:val="el-GR" w:eastAsia="zh-CN"/>
              </w:rPr>
              <w:t>Είδη χειροτεχνίας</w:t>
            </w:r>
          </w:p>
        </w:tc>
      </w:tr>
      <w:tr w:rsidR="00FD159C" w:rsidRPr="00824DD4" w14:paraId="062EB331" w14:textId="77777777" w:rsidTr="006B5E5A">
        <w:trPr>
          <w:trHeight w:val="397"/>
        </w:trPr>
        <w:tc>
          <w:tcPr>
            <w:tcW w:w="1277" w:type="dxa"/>
            <w:tcBorders>
              <w:top w:val="single" w:sz="6" w:space="0" w:color="auto"/>
              <w:bottom w:val="single" w:sz="6" w:space="0" w:color="auto"/>
              <w:right w:val="single" w:sz="6" w:space="0" w:color="auto"/>
            </w:tcBorders>
            <w:vAlign w:val="center"/>
          </w:tcPr>
          <w:p w14:paraId="53388432" w14:textId="77777777" w:rsidR="00FD159C" w:rsidRPr="009F7C9B" w:rsidRDefault="00FD159C" w:rsidP="006B5E5A">
            <w:pPr>
              <w:tabs>
                <w:tab w:val="left" w:pos="1950"/>
                <w:tab w:val="left" w:pos="4042"/>
              </w:tabs>
              <w:spacing w:after="0"/>
              <w:ind w:left="-57"/>
              <w:jc w:val="center"/>
              <w:rPr>
                <w:rFonts w:cs="Arial"/>
                <w:color w:val="000000"/>
                <w:sz w:val="20"/>
                <w:szCs w:val="20"/>
                <w:lang w:eastAsia="zh-CN"/>
              </w:rPr>
            </w:pPr>
            <w:r w:rsidRPr="00272D05">
              <w:rPr>
                <w:rFonts w:cs="Arial"/>
                <w:color w:val="000000"/>
                <w:sz w:val="20"/>
                <w:szCs w:val="20"/>
                <w:lang w:eastAsia="zh-CN"/>
              </w:rPr>
              <w:t>30192110-5</w:t>
            </w:r>
          </w:p>
        </w:tc>
        <w:tc>
          <w:tcPr>
            <w:tcW w:w="7213" w:type="dxa"/>
            <w:tcBorders>
              <w:top w:val="single" w:sz="6" w:space="0" w:color="auto"/>
              <w:left w:val="single" w:sz="6" w:space="0" w:color="auto"/>
              <w:bottom w:val="single" w:sz="6" w:space="0" w:color="auto"/>
            </w:tcBorders>
            <w:vAlign w:val="center"/>
          </w:tcPr>
          <w:p w14:paraId="3A345F09" w14:textId="77777777" w:rsidR="00FD159C" w:rsidRDefault="00FD159C" w:rsidP="006B5E5A">
            <w:pPr>
              <w:tabs>
                <w:tab w:val="left" w:pos="1950"/>
                <w:tab w:val="left" w:pos="4042"/>
              </w:tabs>
              <w:spacing w:after="0"/>
              <w:ind w:left="-57"/>
              <w:jc w:val="left"/>
              <w:rPr>
                <w:rFonts w:cs="Arial"/>
                <w:color w:val="000000"/>
                <w:sz w:val="20"/>
                <w:szCs w:val="20"/>
                <w:lang w:val="el-GR" w:eastAsia="zh-CN"/>
              </w:rPr>
            </w:pPr>
            <w:r w:rsidRPr="00272D05">
              <w:rPr>
                <w:rFonts w:cs="Arial"/>
                <w:color w:val="000000"/>
                <w:sz w:val="20"/>
                <w:szCs w:val="20"/>
                <w:lang w:val="el-GR" w:eastAsia="zh-CN"/>
              </w:rPr>
              <w:t>Μελάνια</w:t>
            </w:r>
          </w:p>
        </w:tc>
      </w:tr>
      <w:tr w:rsidR="00FD159C" w:rsidRPr="00824DD4" w14:paraId="5BD0723D" w14:textId="77777777" w:rsidTr="006B5E5A">
        <w:trPr>
          <w:trHeight w:val="397"/>
        </w:trPr>
        <w:tc>
          <w:tcPr>
            <w:tcW w:w="1277" w:type="dxa"/>
            <w:tcBorders>
              <w:top w:val="single" w:sz="6" w:space="0" w:color="auto"/>
              <w:bottom w:val="single" w:sz="6" w:space="0" w:color="auto"/>
              <w:right w:val="single" w:sz="6" w:space="0" w:color="auto"/>
            </w:tcBorders>
            <w:vAlign w:val="center"/>
          </w:tcPr>
          <w:p w14:paraId="489D06E3" w14:textId="77777777" w:rsidR="00FD159C" w:rsidRPr="009F7C9B" w:rsidRDefault="00FD159C" w:rsidP="006B5E5A">
            <w:pPr>
              <w:tabs>
                <w:tab w:val="left" w:pos="1950"/>
                <w:tab w:val="left" w:pos="4042"/>
              </w:tabs>
              <w:spacing w:after="0"/>
              <w:ind w:left="-57"/>
              <w:jc w:val="center"/>
              <w:rPr>
                <w:rFonts w:cs="Arial"/>
                <w:color w:val="000000"/>
                <w:sz w:val="20"/>
                <w:szCs w:val="20"/>
                <w:lang w:eastAsia="zh-CN"/>
              </w:rPr>
            </w:pPr>
            <w:r w:rsidRPr="00272D05">
              <w:rPr>
                <w:rFonts w:cs="Arial"/>
                <w:color w:val="000000"/>
                <w:sz w:val="20"/>
                <w:szCs w:val="20"/>
                <w:lang w:eastAsia="zh-CN"/>
              </w:rPr>
              <w:lastRenderedPageBreak/>
              <w:t>30197630-1</w:t>
            </w:r>
          </w:p>
        </w:tc>
        <w:tc>
          <w:tcPr>
            <w:tcW w:w="7213" w:type="dxa"/>
            <w:tcBorders>
              <w:top w:val="single" w:sz="6" w:space="0" w:color="auto"/>
              <w:left w:val="single" w:sz="6" w:space="0" w:color="auto"/>
              <w:bottom w:val="single" w:sz="6" w:space="0" w:color="auto"/>
            </w:tcBorders>
            <w:vAlign w:val="center"/>
          </w:tcPr>
          <w:p w14:paraId="4B1E131F" w14:textId="77777777" w:rsidR="00FD159C" w:rsidRDefault="00FD159C" w:rsidP="006B5E5A">
            <w:pPr>
              <w:tabs>
                <w:tab w:val="left" w:pos="1950"/>
                <w:tab w:val="left" w:pos="4042"/>
              </w:tabs>
              <w:spacing w:after="0"/>
              <w:ind w:left="-57"/>
              <w:jc w:val="left"/>
              <w:rPr>
                <w:rFonts w:cs="Arial"/>
                <w:color w:val="000000"/>
                <w:sz w:val="20"/>
                <w:szCs w:val="20"/>
                <w:lang w:val="el-GR" w:eastAsia="zh-CN"/>
              </w:rPr>
            </w:pPr>
            <w:r w:rsidRPr="00272D05">
              <w:rPr>
                <w:rFonts w:cs="Arial"/>
                <w:color w:val="000000"/>
                <w:sz w:val="20"/>
                <w:szCs w:val="20"/>
                <w:lang w:val="el-GR" w:eastAsia="zh-CN"/>
              </w:rPr>
              <w:t>Εκτυπωτικό χαρτί</w:t>
            </w:r>
          </w:p>
        </w:tc>
      </w:tr>
    </w:tbl>
    <w:p w14:paraId="7B35C44E" w14:textId="77777777" w:rsidR="00983C30" w:rsidRDefault="00983C30" w:rsidP="00983C30">
      <w:pPr>
        <w:suppressAutoHyphens w:val="0"/>
        <w:autoSpaceDE w:val="0"/>
        <w:spacing w:before="57" w:after="57"/>
        <w:rPr>
          <w:rFonts w:cs="Arial"/>
          <w:b/>
          <w:color w:val="000000"/>
          <w:szCs w:val="22"/>
          <w:lang w:val="el-GR"/>
        </w:rPr>
      </w:pPr>
      <w:r w:rsidRPr="001E5294">
        <w:rPr>
          <w:lang w:val="el-GR" w:eastAsia="zh-CN"/>
        </w:rPr>
        <w:t xml:space="preserve">Η σύναψη της σύμβασης θα πραγματοποιηθεί με την ανοικτή διαδικασία του άρθρου 27 του ν. 4412/16, με </w:t>
      </w:r>
      <w:r w:rsidRPr="00C21B27">
        <w:rPr>
          <w:lang w:val="el-GR" w:eastAsia="zh-CN"/>
        </w:rPr>
        <w:t>ΑΝΟΙΚΤΟ-</w:t>
      </w:r>
      <w:r w:rsidRPr="00C21B27">
        <w:rPr>
          <w:lang w:val="en-US" w:eastAsia="zh-CN"/>
        </w:rPr>
        <w:t>K</w:t>
      </w:r>
      <w:r w:rsidRPr="00C21B27">
        <w:rPr>
          <w:lang w:val="el-GR" w:eastAsia="zh-CN"/>
        </w:rPr>
        <w:t xml:space="preserve">ΑΤΩ ΤΩΝ ΟΡΙΩΝ δημόσιο διαγωνισμό με χρήση της πλατφόρμας του </w:t>
      </w:r>
      <w:r>
        <w:rPr>
          <w:lang w:val="el-GR" w:eastAsia="zh-CN"/>
        </w:rPr>
        <w:t>ΕΣΗΔΗΣ</w:t>
      </w:r>
      <w:r w:rsidRPr="001E5294">
        <w:rPr>
          <w:lang w:val="el-GR" w:eastAsia="zh-CN"/>
        </w:rPr>
        <w:t xml:space="preserve">, με </w:t>
      </w:r>
      <w:r w:rsidRPr="001E5294">
        <w:rPr>
          <w:szCs w:val="22"/>
          <w:lang w:val="el-GR" w:eastAsia="zh-CN"/>
        </w:rPr>
        <w:t xml:space="preserve">κριτήριο ανάθεσης </w:t>
      </w:r>
      <w:r w:rsidRPr="001E5294">
        <w:rPr>
          <w:rFonts w:cs="Arial"/>
          <w:color w:val="000000"/>
          <w:szCs w:val="22"/>
          <w:lang w:val="el-GR"/>
        </w:rPr>
        <w:t xml:space="preserve">την πλέον συμφέρουσα από οικονομική άποψη προσφορά, </w:t>
      </w:r>
      <w:r w:rsidRPr="001E5294">
        <w:rPr>
          <w:rFonts w:cs="Arial"/>
          <w:b/>
          <w:color w:val="000000"/>
          <w:szCs w:val="22"/>
          <w:lang w:val="el-GR"/>
        </w:rPr>
        <w:t>αποκλειστικά βάσει της χαμηλότερης τιμής</w:t>
      </w:r>
      <w:r>
        <w:rPr>
          <w:rFonts w:cs="Arial"/>
          <w:b/>
          <w:color w:val="000000"/>
          <w:szCs w:val="22"/>
          <w:lang w:val="el-GR"/>
        </w:rPr>
        <w:t>.</w:t>
      </w:r>
    </w:p>
    <w:p w14:paraId="1D2D3C49" w14:textId="77777777" w:rsidR="00DA3470" w:rsidRDefault="00DA3470" w:rsidP="00983C30">
      <w:pPr>
        <w:suppressAutoHyphens w:val="0"/>
        <w:autoSpaceDE w:val="0"/>
        <w:spacing w:before="57" w:after="57"/>
        <w:rPr>
          <w:rFonts w:cs="Arial"/>
          <w:b/>
          <w:color w:val="000000"/>
          <w:szCs w:val="22"/>
          <w:lang w:val="el-GR"/>
        </w:rPr>
      </w:pPr>
    </w:p>
    <w:p w14:paraId="43F1ABA0" w14:textId="77777777" w:rsidR="00DA3470" w:rsidRPr="001E5294" w:rsidRDefault="00DA3470" w:rsidP="00DA3470">
      <w:pPr>
        <w:pStyle w:val="af0"/>
        <w:tabs>
          <w:tab w:val="left" w:pos="426"/>
        </w:tabs>
        <w:spacing w:before="40" w:line="280" w:lineRule="exact"/>
        <w:rPr>
          <w:b/>
          <w:bCs/>
          <w:sz w:val="28"/>
          <w:szCs w:val="28"/>
          <w:lang w:val="el-GR"/>
        </w:rPr>
      </w:pPr>
      <w:r w:rsidRPr="001E5294">
        <w:rPr>
          <w:b/>
          <w:bCs/>
          <w:sz w:val="28"/>
          <w:szCs w:val="28"/>
          <w:lang w:val="el-GR"/>
        </w:rPr>
        <w:t>(α)</w:t>
      </w:r>
      <w:r w:rsidRPr="001E5294">
        <w:rPr>
          <w:b/>
          <w:bCs/>
          <w:sz w:val="28"/>
          <w:szCs w:val="28"/>
          <w:lang w:val="el-GR"/>
        </w:rPr>
        <w:tab/>
        <w:t>Ισχύουσες διατάξεις</w:t>
      </w:r>
    </w:p>
    <w:p w14:paraId="1E55D9BF" w14:textId="77777777" w:rsidR="001A0EB8" w:rsidRPr="00E7418D" w:rsidRDefault="001A0EB8" w:rsidP="00BF77D0">
      <w:pPr>
        <w:numPr>
          <w:ilvl w:val="0"/>
          <w:numId w:val="17"/>
        </w:numPr>
        <w:suppressAutoHyphens w:val="0"/>
        <w:spacing w:after="60" w:line="260" w:lineRule="exact"/>
        <w:ind w:left="284"/>
        <w:rPr>
          <w:color w:val="000000"/>
          <w:szCs w:val="22"/>
          <w:lang w:val="el-GR"/>
        </w:rPr>
      </w:pPr>
      <w:r w:rsidRPr="00E7418D">
        <w:rPr>
          <w:color w:val="000000"/>
          <w:szCs w:val="22"/>
          <w:lang w:val="el-GR"/>
        </w:rPr>
        <w:t>του Ν.4412/2016 και ειδικότερα το Άρθρο 54 «Τεχνικές Προδιαγραφές»</w:t>
      </w:r>
    </w:p>
    <w:p w14:paraId="0F1E6B6F" w14:textId="77777777" w:rsidR="00DA3470" w:rsidRPr="00CA2B72" w:rsidRDefault="00DA3470" w:rsidP="00DA3470">
      <w:pPr>
        <w:ind w:left="284"/>
        <w:rPr>
          <w:szCs w:val="22"/>
          <w:lang w:val="el-GR"/>
        </w:rPr>
      </w:pPr>
    </w:p>
    <w:p w14:paraId="2CFE3670" w14:textId="77777777" w:rsidR="00DA3470" w:rsidRPr="001E5294" w:rsidRDefault="00DA3470" w:rsidP="00DA3470">
      <w:pPr>
        <w:pStyle w:val="af0"/>
        <w:tabs>
          <w:tab w:val="left" w:pos="426"/>
        </w:tabs>
        <w:spacing w:before="40" w:line="360" w:lineRule="exact"/>
        <w:rPr>
          <w:b/>
          <w:bCs/>
          <w:sz w:val="28"/>
          <w:szCs w:val="28"/>
          <w:lang w:val="el-GR"/>
        </w:rPr>
      </w:pPr>
      <w:r w:rsidRPr="001E5294">
        <w:rPr>
          <w:b/>
          <w:bCs/>
          <w:sz w:val="28"/>
          <w:szCs w:val="28"/>
          <w:lang w:val="el-GR"/>
        </w:rPr>
        <w:t>(β)</w:t>
      </w:r>
      <w:r w:rsidRPr="001E5294">
        <w:rPr>
          <w:b/>
          <w:bCs/>
          <w:sz w:val="28"/>
          <w:szCs w:val="28"/>
          <w:lang w:val="el-GR"/>
        </w:rPr>
        <w:tab/>
        <w:t>Γενικές απαιτήσεις</w:t>
      </w:r>
    </w:p>
    <w:p w14:paraId="0844CC6D" w14:textId="2FF8DF75" w:rsidR="000F6948" w:rsidRPr="00FC2BB6" w:rsidRDefault="000F6948" w:rsidP="00DA3470">
      <w:pPr>
        <w:tabs>
          <w:tab w:val="left" w:pos="284"/>
        </w:tabs>
        <w:rPr>
          <w:color w:val="000000"/>
          <w:szCs w:val="22"/>
          <w:lang w:val="el-GR"/>
        </w:rPr>
      </w:pPr>
      <w:r w:rsidRPr="00FC2BB6">
        <w:rPr>
          <w:color w:val="000000"/>
          <w:szCs w:val="22"/>
          <w:lang w:val="el-GR"/>
        </w:rPr>
        <w:t>Τα προμηθευόμενα είδη θα πρέπει να είναι καινούργια και αμεταχείριστα, χωρίς βλάβες ή ελαττώματα. Θα ανταποκρίνονται κατ’ ελάχιστον στις προδιαγραφές που ορίζει η παρούσα μελέτη, που εξειδικεύει την ισχύουσα νομοθεσία.</w:t>
      </w:r>
    </w:p>
    <w:p w14:paraId="7A497782" w14:textId="79A15A07" w:rsidR="00DA3470" w:rsidRDefault="00DA3470" w:rsidP="00DA3470">
      <w:pPr>
        <w:tabs>
          <w:tab w:val="left" w:pos="284"/>
        </w:tabs>
        <w:rPr>
          <w:b/>
          <w:i/>
          <w:szCs w:val="22"/>
          <w:lang w:val="el-GR"/>
        </w:rPr>
      </w:pPr>
      <w:r w:rsidRPr="00FC2BB6">
        <w:rPr>
          <w:color w:val="000000"/>
          <w:szCs w:val="22"/>
          <w:lang w:val="el-GR"/>
        </w:rPr>
        <w:t xml:space="preserve">Τα προς προμήθεια </w:t>
      </w:r>
      <w:r w:rsidRPr="00FC2BB6">
        <w:rPr>
          <w:szCs w:val="22"/>
          <w:lang w:val="el-GR"/>
        </w:rPr>
        <w:t>κατά την μεταφορά τους θα προβλέπονται όλα τα απαραίτητα μέτρα ασφάλειας, ΩΣΤΕ ΝΑ ΜΗΝ ΠΡΟΚΥΨΕΙ ΠΡΟΒΛΗΜΑ ΚΑΤΑΣΤΡΟΦΗΣ ΚΑΤΑ ΤΗΝ ΧΡΟΝΙΚΗ ΣΤΙΓΜΗ ΤΗΣ ΠΑΡΑΔΟΣΗΣ.</w:t>
      </w:r>
    </w:p>
    <w:p w14:paraId="3F6C394B" w14:textId="77777777" w:rsidR="00272D05" w:rsidRPr="00272D05" w:rsidRDefault="00272D05" w:rsidP="00272D05">
      <w:pPr>
        <w:tabs>
          <w:tab w:val="left" w:pos="284"/>
        </w:tabs>
        <w:rPr>
          <w:color w:val="000000"/>
          <w:szCs w:val="22"/>
          <w:lang w:val="el-GR"/>
        </w:rPr>
      </w:pPr>
      <w:r w:rsidRPr="00272D05">
        <w:rPr>
          <w:color w:val="000000"/>
          <w:szCs w:val="22"/>
          <w:lang w:val="el-GR"/>
        </w:rPr>
        <w:t>Ο Δήμος Κρωπίας επιθυμεί την κάλυψη όλων των τεχνικών προδιαγραφών ανά περιγραφόμενη κατηγορία όπως αυτά περιγράφονται παρακάτω.</w:t>
      </w:r>
    </w:p>
    <w:p w14:paraId="35DECF28" w14:textId="77777777" w:rsidR="00272D05" w:rsidRPr="00272D05" w:rsidRDefault="00272D05" w:rsidP="00272D05">
      <w:pPr>
        <w:tabs>
          <w:tab w:val="left" w:pos="284"/>
        </w:tabs>
        <w:rPr>
          <w:color w:val="000000"/>
          <w:szCs w:val="22"/>
          <w:lang w:val="el-GR"/>
        </w:rPr>
      </w:pPr>
      <w:r w:rsidRPr="00272D05">
        <w:rPr>
          <w:color w:val="000000"/>
          <w:szCs w:val="22"/>
          <w:lang w:val="el-GR"/>
        </w:rPr>
        <w:t>•</w:t>
      </w:r>
      <w:r w:rsidRPr="00272D05">
        <w:rPr>
          <w:color w:val="000000"/>
          <w:szCs w:val="22"/>
          <w:lang w:val="el-GR"/>
        </w:rPr>
        <w:tab/>
        <w:t xml:space="preserve">Τα στοιχεία που ζητούνται από την παρούσα μελέτη (τεχνική έκθεση, τεχνικές προδιαγραφές κ.λ.π.) θεωρούνται ουσιώδη και απαράβατα (επί ποινή αποκλεισμού). </w:t>
      </w:r>
    </w:p>
    <w:p w14:paraId="3FBE145D" w14:textId="77777777" w:rsidR="00272D05" w:rsidRPr="00272D05" w:rsidRDefault="00272D05" w:rsidP="00272D05">
      <w:pPr>
        <w:tabs>
          <w:tab w:val="left" w:pos="284"/>
        </w:tabs>
        <w:rPr>
          <w:color w:val="000000"/>
          <w:szCs w:val="22"/>
          <w:lang w:val="el-GR"/>
        </w:rPr>
      </w:pPr>
      <w:r w:rsidRPr="00272D05">
        <w:rPr>
          <w:color w:val="000000"/>
          <w:szCs w:val="22"/>
          <w:lang w:val="el-GR"/>
        </w:rPr>
        <w:t>•</w:t>
      </w:r>
      <w:r w:rsidRPr="00272D05">
        <w:rPr>
          <w:color w:val="000000"/>
          <w:szCs w:val="22"/>
          <w:lang w:val="el-GR"/>
        </w:rPr>
        <w:tab/>
        <w:t>Όλα τα υπό προμήθεια είδη θα είναι καινούργια και αμεταχείριστα, πρόσφατης κατασκευής χωρίς κακοτεχνίες, χωρίς σημάδια ή χτυπήματα στη συσκευασία. Για τα είδη για τα οποία προβλέπεται ημερομηνία λήξης αυτή θα πρέπει να αναγράφεται σε εμφανές σημείο της συσκευασίας, χωρίς ξύσματα ή διορθώσεις.</w:t>
      </w:r>
    </w:p>
    <w:p w14:paraId="7A1FFDA9" w14:textId="77777777" w:rsidR="00272D05" w:rsidRPr="00272D05" w:rsidRDefault="00272D05" w:rsidP="00272D05">
      <w:pPr>
        <w:tabs>
          <w:tab w:val="left" w:pos="284"/>
        </w:tabs>
        <w:rPr>
          <w:color w:val="000000"/>
          <w:szCs w:val="22"/>
          <w:lang w:val="el-GR"/>
        </w:rPr>
      </w:pPr>
      <w:r w:rsidRPr="00272D05">
        <w:rPr>
          <w:color w:val="000000"/>
          <w:szCs w:val="22"/>
          <w:lang w:val="el-GR"/>
        </w:rPr>
        <w:t>•</w:t>
      </w:r>
      <w:r w:rsidRPr="00272D05">
        <w:rPr>
          <w:color w:val="000000"/>
          <w:szCs w:val="22"/>
          <w:lang w:val="el-GR"/>
        </w:rPr>
        <w:tab/>
        <w:t>Τα αναλώσιμα θα πρέπει να είναι αυθεντικά (όχι αναγομωμένα ή ανακυκλωμένα). Η ημερομηνία λήξεως θα πρέπει να είναι τουλάχιστον ενός έτους από την ημερομηνία παράδοσης.</w:t>
      </w:r>
    </w:p>
    <w:p w14:paraId="38534058" w14:textId="77777777" w:rsidR="00272D05" w:rsidRPr="00272D05" w:rsidRDefault="00272D05" w:rsidP="00272D05">
      <w:pPr>
        <w:tabs>
          <w:tab w:val="left" w:pos="284"/>
        </w:tabs>
        <w:rPr>
          <w:color w:val="000000"/>
          <w:szCs w:val="22"/>
          <w:lang w:val="el-GR"/>
        </w:rPr>
      </w:pPr>
      <w:r w:rsidRPr="00272D05">
        <w:rPr>
          <w:color w:val="000000"/>
          <w:szCs w:val="22"/>
          <w:lang w:val="el-GR"/>
        </w:rPr>
        <w:t>•</w:t>
      </w:r>
      <w:r w:rsidRPr="00272D05">
        <w:rPr>
          <w:color w:val="000000"/>
          <w:szCs w:val="22"/>
          <w:lang w:val="el-GR"/>
        </w:rPr>
        <w:tab/>
        <w:t>Όλα τα υπό προμήθεια είδη θα πρέπει να πληρούν τις παρούσες προδιαγραφές, καθώς επίσης και όλες τις οδηγίες ΕΕ και ΕΛΟΤ</w:t>
      </w:r>
    </w:p>
    <w:p w14:paraId="2E64B4FB" w14:textId="6CD844DC" w:rsidR="00DA3470" w:rsidRDefault="00272D05" w:rsidP="00272D05">
      <w:pPr>
        <w:tabs>
          <w:tab w:val="left" w:pos="284"/>
        </w:tabs>
        <w:rPr>
          <w:color w:val="000000"/>
          <w:szCs w:val="22"/>
          <w:lang w:val="el-GR"/>
        </w:rPr>
      </w:pPr>
      <w:r w:rsidRPr="00272D05">
        <w:rPr>
          <w:color w:val="000000"/>
          <w:szCs w:val="22"/>
          <w:lang w:val="el-GR"/>
        </w:rPr>
        <w:t>•</w:t>
      </w:r>
      <w:r w:rsidRPr="00272D05">
        <w:rPr>
          <w:color w:val="000000"/>
          <w:szCs w:val="22"/>
          <w:lang w:val="el-GR"/>
        </w:rPr>
        <w:tab/>
        <w:t>Όλα τα υπό προμήθεια είδη θα πρέπει να παραδοθούν στην αρχική τους συσκευασία.</w:t>
      </w:r>
    </w:p>
    <w:p w14:paraId="6E5619B3" w14:textId="4DB0BCEC" w:rsidR="005E6FE2" w:rsidRPr="005E6FE2" w:rsidRDefault="005E6FE2" w:rsidP="005E6FE2">
      <w:pPr>
        <w:tabs>
          <w:tab w:val="left" w:pos="284"/>
        </w:tabs>
        <w:rPr>
          <w:color w:val="000000"/>
          <w:szCs w:val="22"/>
          <w:lang w:val="el-GR"/>
        </w:rPr>
      </w:pPr>
      <w:r w:rsidRPr="008567CF">
        <w:rPr>
          <w:b/>
          <w:bCs/>
          <w:color w:val="000000"/>
          <w:szCs w:val="22"/>
          <w:lang w:val="el-GR"/>
        </w:rPr>
        <w:t>Η παράδοση του χαρτιού</w:t>
      </w:r>
      <w:r w:rsidR="004D4B21" w:rsidRPr="008567CF">
        <w:rPr>
          <w:b/>
          <w:bCs/>
          <w:szCs w:val="22"/>
          <w:lang w:val="el-GR"/>
        </w:rPr>
        <w:t>, της γραφικής ύλης κλπ.</w:t>
      </w:r>
      <w:r w:rsidRPr="008567CF">
        <w:rPr>
          <w:szCs w:val="22"/>
          <w:lang w:val="el-GR"/>
        </w:rPr>
        <w:t xml:space="preserve"> θα γίνεται τμηματικά </w:t>
      </w:r>
      <w:r w:rsidRPr="005E6FE2">
        <w:rPr>
          <w:color w:val="000000"/>
          <w:szCs w:val="22"/>
          <w:lang w:val="el-GR"/>
        </w:rPr>
        <w:t>μέχρι τη λήξη της σύμβασης με φροντίδα και έξοδα του Προμηθευτή, στα ακόλουθα σημεία:</w:t>
      </w:r>
    </w:p>
    <w:p w14:paraId="7824E17C" w14:textId="21F96924" w:rsidR="005E6FE2" w:rsidRPr="005E6FE2" w:rsidRDefault="005E6FE2" w:rsidP="005E6FE2">
      <w:pPr>
        <w:pStyle w:val="aff1"/>
        <w:numPr>
          <w:ilvl w:val="0"/>
          <w:numId w:val="32"/>
        </w:numPr>
        <w:tabs>
          <w:tab w:val="left" w:pos="284"/>
        </w:tabs>
        <w:rPr>
          <w:rFonts w:ascii="Calibri" w:hAnsi="Calibri" w:cs="Calibri"/>
          <w:color w:val="000000"/>
          <w:sz w:val="22"/>
          <w:szCs w:val="22"/>
          <w:lang w:val="el-GR" w:eastAsia="ar-SA"/>
        </w:rPr>
      </w:pPr>
      <w:r w:rsidRPr="005E6FE2">
        <w:rPr>
          <w:rFonts w:ascii="Calibri" w:hAnsi="Calibri" w:cs="Calibri"/>
          <w:color w:val="000000"/>
          <w:sz w:val="22"/>
          <w:szCs w:val="22"/>
          <w:lang w:val="el-GR" w:eastAsia="ar-SA"/>
        </w:rPr>
        <w:t>Δημοτικό Κατάστημα Κρωπίας</w:t>
      </w:r>
    </w:p>
    <w:p w14:paraId="39EB3CD2" w14:textId="5FF5D735" w:rsidR="005E6FE2" w:rsidRPr="005E6FE2" w:rsidRDefault="005E6FE2" w:rsidP="005E6FE2">
      <w:pPr>
        <w:pStyle w:val="aff1"/>
        <w:numPr>
          <w:ilvl w:val="0"/>
          <w:numId w:val="32"/>
        </w:numPr>
        <w:tabs>
          <w:tab w:val="left" w:pos="284"/>
        </w:tabs>
        <w:rPr>
          <w:rFonts w:ascii="Calibri" w:hAnsi="Calibri" w:cs="Calibri"/>
          <w:color w:val="000000"/>
          <w:sz w:val="22"/>
          <w:szCs w:val="22"/>
          <w:lang w:val="el-GR" w:eastAsia="ar-SA"/>
        </w:rPr>
      </w:pPr>
      <w:r w:rsidRPr="005E6FE2">
        <w:rPr>
          <w:rFonts w:ascii="Calibri" w:hAnsi="Calibri" w:cs="Calibri"/>
          <w:color w:val="000000"/>
          <w:sz w:val="22"/>
          <w:szCs w:val="22"/>
          <w:lang w:val="el-GR" w:eastAsia="ar-SA"/>
        </w:rPr>
        <w:t>ΚΕΠ Κορωπίου</w:t>
      </w:r>
    </w:p>
    <w:p w14:paraId="108917FD" w14:textId="4AA8DF8F" w:rsidR="005E6FE2" w:rsidRPr="005E6FE2" w:rsidRDefault="005E6FE2" w:rsidP="005E6FE2">
      <w:pPr>
        <w:pStyle w:val="aff1"/>
        <w:numPr>
          <w:ilvl w:val="0"/>
          <w:numId w:val="32"/>
        </w:numPr>
        <w:tabs>
          <w:tab w:val="left" w:pos="284"/>
        </w:tabs>
        <w:rPr>
          <w:rFonts w:ascii="Calibri" w:hAnsi="Calibri" w:cs="Calibri"/>
          <w:color w:val="000000"/>
          <w:sz w:val="22"/>
          <w:szCs w:val="22"/>
          <w:lang w:val="el-GR" w:eastAsia="ar-SA"/>
        </w:rPr>
      </w:pPr>
      <w:r w:rsidRPr="005E6FE2">
        <w:rPr>
          <w:rFonts w:ascii="Calibri" w:hAnsi="Calibri" w:cs="Calibri"/>
          <w:color w:val="000000"/>
          <w:sz w:val="22"/>
          <w:szCs w:val="22"/>
          <w:lang w:val="el-GR" w:eastAsia="ar-SA"/>
        </w:rPr>
        <w:t>Αμαξοστάσιο</w:t>
      </w:r>
    </w:p>
    <w:p w14:paraId="7669F443" w14:textId="3B7F60BE" w:rsidR="005E6FE2" w:rsidRPr="005E6FE2" w:rsidRDefault="005E6FE2" w:rsidP="005E6FE2">
      <w:pPr>
        <w:pStyle w:val="aff1"/>
        <w:numPr>
          <w:ilvl w:val="0"/>
          <w:numId w:val="32"/>
        </w:numPr>
        <w:tabs>
          <w:tab w:val="left" w:pos="284"/>
        </w:tabs>
        <w:rPr>
          <w:rFonts w:ascii="Calibri" w:hAnsi="Calibri" w:cs="Calibri"/>
          <w:color w:val="000000"/>
          <w:sz w:val="22"/>
          <w:szCs w:val="22"/>
          <w:lang w:val="el-GR" w:eastAsia="ar-SA"/>
        </w:rPr>
      </w:pPr>
      <w:r w:rsidRPr="005E6FE2">
        <w:rPr>
          <w:rFonts w:ascii="Calibri" w:hAnsi="Calibri" w:cs="Calibri"/>
          <w:color w:val="000000"/>
          <w:sz w:val="22"/>
          <w:szCs w:val="22"/>
          <w:lang w:val="el-GR" w:eastAsia="ar-SA"/>
        </w:rPr>
        <w:t>Κοινωνικές Υπηρεσίες</w:t>
      </w:r>
    </w:p>
    <w:p w14:paraId="4F7206B7" w14:textId="6B14D699" w:rsidR="00D83DEA" w:rsidRDefault="005E6FE2" w:rsidP="00D83DEA">
      <w:pPr>
        <w:pStyle w:val="aff1"/>
        <w:numPr>
          <w:ilvl w:val="0"/>
          <w:numId w:val="32"/>
        </w:numPr>
        <w:tabs>
          <w:tab w:val="left" w:pos="284"/>
        </w:tabs>
        <w:rPr>
          <w:rFonts w:ascii="Calibri" w:hAnsi="Calibri" w:cs="Calibri"/>
          <w:color w:val="000000"/>
          <w:sz w:val="22"/>
          <w:szCs w:val="22"/>
          <w:lang w:val="el-GR" w:eastAsia="ar-SA"/>
        </w:rPr>
      </w:pPr>
      <w:r w:rsidRPr="005E6FE2">
        <w:rPr>
          <w:rFonts w:ascii="Calibri" w:hAnsi="Calibri" w:cs="Calibri"/>
          <w:color w:val="000000"/>
          <w:sz w:val="22"/>
          <w:szCs w:val="22"/>
          <w:lang w:val="el-GR" w:eastAsia="ar-SA"/>
        </w:rPr>
        <w:t>28 Σχολικές μονάδες πρωτοβάθμιας και δευτεροβάθμιας εκπαίδευσης στις περιοχές, Κορωπί (πόλη)  , Κίτσι Κορωπίου , Αγ. Μαρίνα Κορωπίου τμηματικά.</w:t>
      </w:r>
    </w:p>
    <w:p w14:paraId="4F3C0536" w14:textId="071DA03F" w:rsidR="00422729" w:rsidRDefault="00422729">
      <w:pPr>
        <w:suppressAutoHyphens w:val="0"/>
        <w:spacing w:after="0"/>
        <w:jc w:val="left"/>
        <w:rPr>
          <w:color w:val="000000"/>
          <w:szCs w:val="22"/>
          <w:lang w:val="el-GR"/>
        </w:rPr>
      </w:pPr>
      <w:r>
        <w:rPr>
          <w:color w:val="000000"/>
          <w:szCs w:val="22"/>
          <w:lang w:val="el-GR"/>
        </w:rPr>
        <w:br w:type="page"/>
      </w:r>
    </w:p>
    <w:p w14:paraId="61E4D1B1" w14:textId="77777777" w:rsidR="00DA3470" w:rsidRDefault="00DA3470" w:rsidP="00DA3470">
      <w:pPr>
        <w:pStyle w:val="af0"/>
        <w:tabs>
          <w:tab w:val="left" w:pos="426"/>
        </w:tabs>
        <w:spacing w:before="40" w:line="360" w:lineRule="exact"/>
        <w:rPr>
          <w:b/>
          <w:bCs/>
          <w:sz w:val="28"/>
          <w:szCs w:val="28"/>
          <w:lang w:val="el-GR"/>
        </w:rPr>
      </w:pPr>
      <w:r w:rsidRPr="001E5294">
        <w:rPr>
          <w:b/>
          <w:bCs/>
          <w:sz w:val="28"/>
          <w:szCs w:val="28"/>
          <w:lang w:val="el-GR"/>
        </w:rPr>
        <w:lastRenderedPageBreak/>
        <w:t>(γ)</w:t>
      </w:r>
      <w:r w:rsidRPr="001E5294">
        <w:rPr>
          <w:b/>
          <w:bCs/>
          <w:sz w:val="28"/>
          <w:szCs w:val="28"/>
          <w:lang w:val="el-GR"/>
        </w:rPr>
        <w:tab/>
        <w:t>Ειδικές απαιτήσεις</w:t>
      </w:r>
    </w:p>
    <w:p w14:paraId="61133838" w14:textId="233E0C41" w:rsidR="00DA3470" w:rsidRDefault="00272D05" w:rsidP="00DA3470">
      <w:pPr>
        <w:rPr>
          <w:rFonts w:cs="Arial"/>
          <w:b/>
          <w:bCs/>
          <w:sz w:val="24"/>
          <w:u w:val="single"/>
          <w:lang w:val="el-GR"/>
        </w:rPr>
      </w:pPr>
      <w:r w:rsidRPr="00272D05">
        <w:rPr>
          <w:rFonts w:cs="Arial"/>
          <w:b/>
          <w:bCs/>
          <w:sz w:val="24"/>
          <w:u w:val="single"/>
          <w:lang w:val="el-GR"/>
        </w:rPr>
        <w:t>ΤΜΗΜΑ 1</w:t>
      </w:r>
      <w:r w:rsidR="000F686F">
        <w:rPr>
          <w:rFonts w:cs="Arial"/>
          <w:b/>
          <w:bCs/>
          <w:sz w:val="24"/>
          <w:u w:val="single"/>
          <w:lang w:val="el-GR"/>
        </w:rPr>
        <w:t xml:space="preserve">   </w:t>
      </w:r>
      <w:r w:rsidR="00FB2771">
        <w:rPr>
          <w:rFonts w:cs="Arial"/>
          <w:b/>
          <w:bCs/>
          <w:sz w:val="24"/>
          <w:u w:val="single"/>
          <w:lang w:val="el-GR"/>
        </w:rPr>
        <w:t>Γραφική ύλη, είδη γραφείου κλπ.</w:t>
      </w:r>
    </w:p>
    <w:tbl>
      <w:tblPr>
        <w:tblW w:w="10140" w:type="dxa"/>
        <w:tblLook w:val="04A0" w:firstRow="1" w:lastRow="0" w:firstColumn="1" w:lastColumn="0" w:noHBand="0" w:noVBand="1"/>
      </w:tblPr>
      <w:tblGrid>
        <w:gridCol w:w="556"/>
        <w:gridCol w:w="4324"/>
        <w:gridCol w:w="5260"/>
      </w:tblGrid>
      <w:tr w:rsidR="00D13FE9" w:rsidRPr="00BF77D0" w14:paraId="7EE38D29" w14:textId="77777777" w:rsidTr="00190A00">
        <w:trPr>
          <w:trHeight w:val="300"/>
        </w:trPr>
        <w:tc>
          <w:tcPr>
            <w:tcW w:w="55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D82CFF" w14:textId="77777777" w:rsidR="00D13FE9" w:rsidRPr="00BF77D0" w:rsidRDefault="00D13FE9" w:rsidP="00D13FE9">
            <w:pPr>
              <w:suppressAutoHyphens w:val="0"/>
              <w:spacing w:after="0"/>
              <w:jc w:val="center"/>
              <w:rPr>
                <w:color w:val="000000"/>
                <w:szCs w:val="22"/>
                <w:lang w:val="el-GR" w:eastAsia="el-GR"/>
              </w:rPr>
            </w:pPr>
            <w:r w:rsidRPr="00BF77D0">
              <w:rPr>
                <w:color w:val="000000"/>
                <w:szCs w:val="22"/>
                <w:lang w:val="el-GR" w:eastAsia="el-GR"/>
              </w:rPr>
              <w:t>Α/Α</w:t>
            </w:r>
          </w:p>
        </w:tc>
        <w:tc>
          <w:tcPr>
            <w:tcW w:w="4324" w:type="dxa"/>
            <w:tcBorders>
              <w:top w:val="single" w:sz="4" w:space="0" w:color="auto"/>
              <w:left w:val="nil"/>
              <w:bottom w:val="single" w:sz="4" w:space="0" w:color="auto"/>
              <w:right w:val="single" w:sz="4" w:space="0" w:color="auto"/>
            </w:tcBorders>
            <w:shd w:val="clear" w:color="000000" w:fill="BFBFBF"/>
            <w:vAlign w:val="center"/>
            <w:hideMark/>
          </w:tcPr>
          <w:p w14:paraId="18433A8F" w14:textId="77777777" w:rsidR="00D13FE9" w:rsidRPr="00BF77D0" w:rsidRDefault="00D13FE9" w:rsidP="00D13FE9">
            <w:pPr>
              <w:suppressAutoHyphens w:val="0"/>
              <w:spacing w:after="0"/>
              <w:jc w:val="center"/>
              <w:rPr>
                <w:szCs w:val="22"/>
                <w:lang w:val="el-GR" w:eastAsia="el-GR"/>
              </w:rPr>
            </w:pPr>
            <w:r w:rsidRPr="00BF77D0">
              <w:rPr>
                <w:szCs w:val="22"/>
                <w:lang w:val="el-GR" w:eastAsia="el-GR"/>
              </w:rPr>
              <w:t>ΕΙΔΟΣ</w:t>
            </w:r>
          </w:p>
        </w:tc>
        <w:tc>
          <w:tcPr>
            <w:tcW w:w="5260" w:type="dxa"/>
            <w:tcBorders>
              <w:top w:val="single" w:sz="4" w:space="0" w:color="auto"/>
              <w:left w:val="nil"/>
              <w:bottom w:val="single" w:sz="4" w:space="0" w:color="auto"/>
              <w:right w:val="single" w:sz="4" w:space="0" w:color="auto"/>
            </w:tcBorders>
            <w:shd w:val="clear" w:color="000000" w:fill="BFBFBF"/>
            <w:vAlign w:val="bottom"/>
            <w:hideMark/>
          </w:tcPr>
          <w:p w14:paraId="662A469B" w14:textId="77777777" w:rsidR="00D13FE9" w:rsidRPr="00BF77D0" w:rsidRDefault="00D13FE9" w:rsidP="00D13FE9">
            <w:pPr>
              <w:suppressAutoHyphens w:val="0"/>
              <w:spacing w:after="0"/>
              <w:jc w:val="center"/>
              <w:rPr>
                <w:color w:val="000000"/>
                <w:szCs w:val="22"/>
                <w:lang w:val="el-GR" w:eastAsia="el-GR"/>
              </w:rPr>
            </w:pPr>
            <w:r w:rsidRPr="00BF77D0">
              <w:rPr>
                <w:color w:val="000000"/>
                <w:szCs w:val="22"/>
                <w:lang w:val="el-GR" w:eastAsia="el-GR"/>
              </w:rPr>
              <w:t>ΠΕΡΙΓΡΑΦΗ ΕΙΔΟΥΣ</w:t>
            </w:r>
          </w:p>
        </w:tc>
      </w:tr>
      <w:tr w:rsidR="00D13FE9" w:rsidRPr="003F3AF9" w14:paraId="65D3CEB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AAB4A76"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w:t>
            </w:r>
          </w:p>
        </w:tc>
        <w:tc>
          <w:tcPr>
            <w:tcW w:w="4324" w:type="dxa"/>
            <w:tcBorders>
              <w:top w:val="nil"/>
              <w:left w:val="nil"/>
              <w:bottom w:val="single" w:sz="4" w:space="0" w:color="auto"/>
              <w:right w:val="single" w:sz="4" w:space="0" w:color="auto"/>
            </w:tcBorders>
            <w:vAlign w:val="center"/>
            <w:hideMark/>
          </w:tcPr>
          <w:p w14:paraId="185498B7"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Στυλό διαρκείας Bic ή ισοδύναμο χρώματος μπλε</w:t>
            </w:r>
          </w:p>
        </w:tc>
        <w:tc>
          <w:tcPr>
            <w:tcW w:w="5260" w:type="dxa"/>
            <w:tcBorders>
              <w:top w:val="nil"/>
              <w:left w:val="nil"/>
              <w:bottom w:val="single" w:sz="4" w:space="0" w:color="auto"/>
              <w:right w:val="single" w:sz="4" w:space="0" w:color="auto"/>
            </w:tcBorders>
            <w:vAlign w:val="bottom"/>
            <w:hideMark/>
          </w:tcPr>
          <w:p w14:paraId="00736419"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Στυλό διαρκείας Bic 1.0mm ή ισοδύναμο χρώματος μπλε</w:t>
            </w:r>
          </w:p>
        </w:tc>
      </w:tr>
      <w:tr w:rsidR="00D13FE9" w:rsidRPr="003F3AF9" w14:paraId="330DEEF0"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9AE7F88"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w:t>
            </w:r>
          </w:p>
        </w:tc>
        <w:tc>
          <w:tcPr>
            <w:tcW w:w="4324" w:type="dxa"/>
            <w:tcBorders>
              <w:top w:val="nil"/>
              <w:left w:val="nil"/>
              <w:bottom w:val="single" w:sz="4" w:space="0" w:color="auto"/>
              <w:right w:val="single" w:sz="4" w:space="0" w:color="auto"/>
            </w:tcBorders>
            <w:vAlign w:val="center"/>
            <w:hideMark/>
          </w:tcPr>
          <w:p w14:paraId="065F27B4"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Στυλό διαρκείας Bic ή ισοδύναμο χρώματος μαύρο</w:t>
            </w:r>
          </w:p>
        </w:tc>
        <w:tc>
          <w:tcPr>
            <w:tcW w:w="5260" w:type="dxa"/>
            <w:tcBorders>
              <w:top w:val="nil"/>
              <w:left w:val="nil"/>
              <w:bottom w:val="single" w:sz="4" w:space="0" w:color="auto"/>
              <w:right w:val="single" w:sz="4" w:space="0" w:color="auto"/>
            </w:tcBorders>
            <w:vAlign w:val="bottom"/>
            <w:hideMark/>
          </w:tcPr>
          <w:p w14:paraId="0B82C6B6"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Στυλό διαρκείας Bic 1.0mm ή ισοδύναμο χρώματος μαύρο</w:t>
            </w:r>
          </w:p>
        </w:tc>
      </w:tr>
      <w:tr w:rsidR="00D13FE9" w:rsidRPr="003F3AF9" w14:paraId="6F6EFBF3"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8943738"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w:t>
            </w:r>
          </w:p>
        </w:tc>
        <w:tc>
          <w:tcPr>
            <w:tcW w:w="4324" w:type="dxa"/>
            <w:tcBorders>
              <w:top w:val="nil"/>
              <w:left w:val="nil"/>
              <w:bottom w:val="single" w:sz="4" w:space="0" w:color="auto"/>
              <w:right w:val="single" w:sz="4" w:space="0" w:color="auto"/>
            </w:tcBorders>
            <w:vAlign w:val="center"/>
            <w:hideMark/>
          </w:tcPr>
          <w:p w14:paraId="29172481"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Στυλό διαρκείας Bic ή ισοδύναμο χρώματος ΚΟΚΚΙΝΟ</w:t>
            </w:r>
          </w:p>
        </w:tc>
        <w:tc>
          <w:tcPr>
            <w:tcW w:w="5260" w:type="dxa"/>
            <w:tcBorders>
              <w:top w:val="nil"/>
              <w:left w:val="nil"/>
              <w:bottom w:val="single" w:sz="4" w:space="0" w:color="auto"/>
              <w:right w:val="single" w:sz="4" w:space="0" w:color="auto"/>
            </w:tcBorders>
            <w:vAlign w:val="bottom"/>
            <w:hideMark/>
          </w:tcPr>
          <w:p w14:paraId="77E03570"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Στυλό διαρκείας Bic 1.0mm ή ισοδύναμο χρώματος κόκκινο</w:t>
            </w:r>
          </w:p>
        </w:tc>
      </w:tr>
      <w:tr w:rsidR="00D13FE9" w:rsidRPr="003F3AF9" w14:paraId="762C5D4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FC499A2"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4</w:t>
            </w:r>
          </w:p>
        </w:tc>
        <w:tc>
          <w:tcPr>
            <w:tcW w:w="4324" w:type="dxa"/>
            <w:tcBorders>
              <w:top w:val="nil"/>
              <w:left w:val="nil"/>
              <w:bottom w:val="single" w:sz="4" w:space="0" w:color="auto"/>
              <w:right w:val="single" w:sz="4" w:space="0" w:color="auto"/>
            </w:tcBorders>
            <w:vAlign w:val="center"/>
            <w:hideMark/>
          </w:tcPr>
          <w:p w14:paraId="0446952D"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Στυλό διαρκείας Bic ή ισοδύναμο χρώματος ΠΡΑΣΙΝΟ</w:t>
            </w:r>
          </w:p>
        </w:tc>
        <w:tc>
          <w:tcPr>
            <w:tcW w:w="5260" w:type="dxa"/>
            <w:tcBorders>
              <w:top w:val="nil"/>
              <w:left w:val="nil"/>
              <w:bottom w:val="single" w:sz="4" w:space="0" w:color="auto"/>
              <w:right w:val="single" w:sz="4" w:space="0" w:color="auto"/>
            </w:tcBorders>
            <w:vAlign w:val="bottom"/>
            <w:hideMark/>
          </w:tcPr>
          <w:p w14:paraId="22D5911A"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Στυλό διαρκείας Bic 1.0mm ή ισοδύναμο χρώματος πράσινο</w:t>
            </w:r>
          </w:p>
        </w:tc>
      </w:tr>
      <w:tr w:rsidR="00D13FE9" w:rsidRPr="003F3AF9" w14:paraId="2EAEA76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F04180F"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5</w:t>
            </w:r>
          </w:p>
        </w:tc>
        <w:tc>
          <w:tcPr>
            <w:tcW w:w="4324" w:type="dxa"/>
            <w:tcBorders>
              <w:top w:val="nil"/>
              <w:left w:val="nil"/>
              <w:bottom w:val="single" w:sz="4" w:space="0" w:color="auto"/>
              <w:right w:val="single" w:sz="4" w:space="0" w:color="auto"/>
            </w:tcBorders>
            <w:vAlign w:val="center"/>
            <w:hideMark/>
          </w:tcPr>
          <w:p w14:paraId="7B1BBD34"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Διορθωτικά Roller 5mmΧ5m, Α' ποιότητας</w:t>
            </w:r>
          </w:p>
        </w:tc>
        <w:tc>
          <w:tcPr>
            <w:tcW w:w="5260" w:type="dxa"/>
            <w:tcBorders>
              <w:top w:val="nil"/>
              <w:left w:val="nil"/>
              <w:bottom w:val="single" w:sz="4" w:space="0" w:color="auto"/>
              <w:right w:val="single" w:sz="4" w:space="0" w:color="auto"/>
            </w:tcBorders>
            <w:vAlign w:val="bottom"/>
            <w:hideMark/>
          </w:tcPr>
          <w:p w14:paraId="72367836"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Διορθωτικό Roller 5mm x 6m, Α' ποιότητας</w:t>
            </w:r>
          </w:p>
        </w:tc>
      </w:tr>
      <w:tr w:rsidR="00D13FE9" w:rsidRPr="003F3AF9" w14:paraId="35E32DD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D59EB84"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6</w:t>
            </w:r>
          </w:p>
        </w:tc>
        <w:tc>
          <w:tcPr>
            <w:tcW w:w="4324" w:type="dxa"/>
            <w:tcBorders>
              <w:top w:val="nil"/>
              <w:left w:val="nil"/>
              <w:bottom w:val="single" w:sz="4" w:space="0" w:color="auto"/>
              <w:right w:val="single" w:sz="4" w:space="0" w:color="auto"/>
            </w:tcBorders>
            <w:vAlign w:val="center"/>
            <w:hideMark/>
          </w:tcPr>
          <w:p w14:paraId="7DAD2EDF"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 xml:space="preserve">Διορθωτικά υγρό με πινέλο και μπίλια, Α' ποιότητας </w:t>
            </w:r>
          </w:p>
        </w:tc>
        <w:tc>
          <w:tcPr>
            <w:tcW w:w="5260" w:type="dxa"/>
            <w:tcBorders>
              <w:top w:val="nil"/>
              <w:left w:val="nil"/>
              <w:bottom w:val="single" w:sz="4" w:space="0" w:color="auto"/>
              <w:right w:val="single" w:sz="4" w:space="0" w:color="auto"/>
            </w:tcBorders>
            <w:vAlign w:val="bottom"/>
            <w:hideMark/>
          </w:tcPr>
          <w:p w14:paraId="77EC0E08"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 xml:space="preserve">Διορθωτικό υγρό 20ml με πινέλο και μπίλια, Α' ποιότητας </w:t>
            </w:r>
          </w:p>
        </w:tc>
      </w:tr>
      <w:tr w:rsidR="00D13FE9" w:rsidRPr="00BF77D0" w14:paraId="7967587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76237FE"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7</w:t>
            </w:r>
          </w:p>
        </w:tc>
        <w:tc>
          <w:tcPr>
            <w:tcW w:w="4324" w:type="dxa"/>
            <w:tcBorders>
              <w:top w:val="nil"/>
              <w:left w:val="nil"/>
              <w:bottom w:val="single" w:sz="4" w:space="0" w:color="auto"/>
              <w:right w:val="single" w:sz="4" w:space="0" w:color="auto"/>
            </w:tcBorders>
            <w:vAlign w:val="center"/>
            <w:hideMark/>
          </w:tcPr>
          <w:p w14:paraId="3E0AEF87"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ΔΙΑΛΥΤΙΚΟ</w:t>
            </w:r>
          </w:p>
        </w:tc>
        <w:tc>
          <w:tcPr>
            <w:tcW w:w="5260" w:type="dxa"/>
            <w:tcBorders>
              <w:top w:val="nil"/>
              <w:left w:val="nil"/>
              <w:bottom w:val="single" w:sz="4" w:space="0" w:color="auto"/>
              <w:right w:val="single" w:sz="4" w:space="0" w:color="auto"/>
            </w:tcBorders>
            <w:vAlign w:val="bottom"/>
            <w:hideMark/>
          </w:tcPr>
          <w:p w14:paraId="4493E93B"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Διαλυτικό υγρό 20ml</w:t>
            </w:r>
          </w:p>
        </w:tc>
      </w:tr>
      <w:tr w:rsidR="00D13FE9" w:rsidRPr="00BF77D0" w14:paraId="7BA6B76F"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CB8E95B"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8</w:t>
            </w:r>
          </w:p>
        </w:tc>
        <w:tc>
          <w:tcPr>
            <w:tcW w:w="4324" w:type="dxa"/>
            <w:tcBorders>
              <w:top w:val="nil"/>
              <w:left w:val="nil"/>
              <w:bottom w:val="single" w:sz="4" w:space="0" w:color="auto"/>
              <w:right w:val="single" w:sz="4" w:space="0" w:color="auto"/>
            </w:tcBorders>
            <w:vAlign w:val="center"/>
            <w:hideMark/>
          </w:tcPr>
          <w:p w14:paraId="2CDCF6BE"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Μολύβια FABER CASTEL ή ισοδύναμο (HB=2)</w:t>
            </w:r>
          </w:p>
        </w:tc>
        <w:tc>
          <w:tcPr>
            <w:tcW w:w="5260" w:type="dxa"/>
            <w:tcBorders>
              <w:top w:val="nil"/>
              <w:left w:val="nil"/>
              <w:bottom w:val="single" w:sz="4" w:space="0" w:color="auto"/>
              <w:right w:val="single" w:sz="4" w:space="0" w:color="auto"/>
            </w:tcBorders>
            <w:vAlign w:val="bottom"/>
            <w:hideMark/>
          </w:tcPr>
          <w:p w14:paraId="33F290B8"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Μολύβι No2 HB</w:t>
            </w:r>
          </w:p>
        </w:tc>
      </w:tr>
      <w:tr w:rsidR="00D13FE9" w:rsidRPr="00BF77D0" w14:paraId="2EC3DEB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5D8204D"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9</w:t>
            </w:r>
          </w:p>
        </w:tc>
        <w:tc>
          <w:tcPr>
            <w:tcW w:w="4324" w:type="dxa"/>
            <w:tcBorders>
              <w:top w:val="nil"/>
              <w:left w:val="nil"/>
              <w:bottom w:val="single" w:sz="4" w:space="0" w:color="auto"/>
              <w:right w:val="single" w:sz="4" w:space="0" w:color="auto"/>
            </w:tcBorders>
            <w:vAlign w:val="center"/>
            <w:hideMark/>
          </w:tcPr>
          <w:p w14:paraId="0F5BF0EF"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ΜΟΛΥΒΙΑ ΜΑΛΑΚΑ 2Β</w:t>
            </w:r>
          </w:p>
        </w:tc>
        <w:tc>
          <w:tcPr>
            <w:tcW w:w="5260" w:type="dxa"/>
            <w:tcBorders>
              <w:top w:val="nil"/>
              <w:left w:val="nil"/>
              <w:bottom w:val="single" w:sz="4" w:space="0" w:color="auto"/>
              <w:right w:val="single" w:sz="4" w:space="0" w:color="auto"/>
            </w:tcBorders>
            <w:vAlign w:val="bottom"/>
            <w:hideMark/>
          </w:tcPr>
          <w:p w14:paraId="5536B4D3"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Μολύβι No2 B</w:t>
            </w:r>
          </w:p>
        </w:tc>
      </w:tr>
      <w:tr w:rsidR="00D13FE9" w:rsidRPr="003F3AF9" w14:paraId="018B40A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B44DB91"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10</w:t>
            </w:r>
          </w:p>
        </w:tc>
        <w:tc>
          <w:tcPr>
            <w:tcW w:w="4324" w:type="dxa"/>
            <w:tcBorders>
              <w:top w:val="nil"/>
              <w:left w:val="nil"/>
              <w:bottom w:val="single" w:sz="4" w:space="0" w:color="auto"/>
              <w:right w:val="single" w:sz="4" w:space="0" w:color="auto"/>
            </w:tcBorders>
            <w:vAlign w:val="center"/>
            <w:hideMark/>
          </w:tcPr>
          <w:p w14:paraId="0BA81A87"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Ξύστρες</w:t>
            </w:r>
          </w:p>
        </w:tc>
        <w:tc>
          <w:tcPr>
            <w:tcW w:w="5260" w:type="dxa"/>
            <w:tcBorders>
              <w:top w:val="nil"/>
              <w:left w:val="nil"/>
              <w:bottom w:val="single" w:sz="4" w:space="0" w:color="auto"/>
              <w:right w:val="single" w:sz="4" w:space="0" w:color="auto"/>
            </w:tcBorders>
            <w:vAlign w:val="bottom"/>
            <w:hideMark/>
          </w:tcPr>
          <w:p w14:paraId="4B0E6025"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Ξύστρα μεταλλική μονή, διαστάσεων 25x14x10mm</w:t>
            </w:r>
          </w:p>
        </w:tc>
      </w:tr>
      <w:tr w:rsidR="00D13FE9" w:rsidRPr="00BF77D0" w14:paraId="5FAB79D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63B74D8"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11</w:t>
            </w:r>
          </w:p>
        </w:tc>
        <w:tc>
          <w:tcPr>
            <w:tcW w:w="4324" w:type="dxa"/>
            <w:tcBorders>
              <w:top w:val="nil"/>
              <w:left w:val="nil"/>
              <w:bottom w:val="single" w:sz="4" w:space="0" w:color="auto"/>
              <w:right w:val="single" w:sz="4" w:space="0" w:color="auto"/>
            </w:tcBorders>
            <w:vAlign w:val="center"/>
            <w:hideMark/>
          </w:tcPr>
          <w:p w14:paraId="41FE752F"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Γόμα λευκή</w:t>
            </w:r>
          </w:p>
        </w:tc>
        <w:tc>
          <w:tcPr>
            <w:tcW w:w="5260" w:type="dxa"/>
            <w:tcBorders>
              <w:top w:val="nil"/>
              <w:left w:val="nil"/>
              <w:bottom w:val="single" w:sz="4" w:space="0" w:color="auto"/>
              <w:right w:val="single" w:sz="4" w:space="0" w:color="auto"/>
            </w:tcBorders>
            <w:vAlign w:val="bottom"/>
            <w:hideMark/>
          </w:tcPr>
          <w:p w14:paraId="59E274E6"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Γόμα λευκή, διαστάσεων 54x20x10mm</w:t>
            </w:r>
          </w:p>
        </w:tc>
      </w:tr>
      <w:tr w:rsidR="00D13FE9" w:rsidRPr="003F3AF9" w14:paraId="15BC6BE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06D0DBB"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12</w:t>
            </w:r>
          </w:p>
        </w:tc>
        <w:tc>
          <w:tcPr>
            <w:tcW w:w="4324" w:type="dxa"/>
            <w:tcBorders>
              <w:top w:val="nil"/>
              <w:left w:val="nil"/>
              <w:bottom w:val="single" w:sz="4" w:space="0" w:color="auto"/>
              <w:right w:val="single" w:sz="4" w:space="0" w:color="auto"/>
            </w:tcBorders>
            <w:vAlign w:val="center"/>
            <w:hideMark/>
          </w:tcPr>
          <w:p w14:paraId="02B4B1BA"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ΓΟΜΑ ΓΙΑ ΜΕΛΑΝΙ</w:t>
            </w:r>
          </w:p>
        </w:tc>
        <w:tc>
          <w:tcPr>
            <w:tcW w:w="5260" w:type="dxa"/>
            <w:tcBorders>
              <w:top w:val="nil"/>
              <w:left w:val="nil"/>
              <w:bottom w:val="single" w:sz="4" w:space="0" w:color="auto"/>
              <w:right w:val="single" w:sz="4" w:space="0" w:color="auto"/>
            </w:tcBorders>
            <w:vAlign w:val="center"/>
            <w:hideMark/>
          </w:tcPr>
          <w:p w14:paraId="6912EA89"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 xml:space="preserve">Γόμα για μελάνι δίχρωμη, διαστάσεων 68x16x11mm </w:t>
            </w:r>
          </w:p>
        </w:tc>
      </w:tr>
      <w:tr w:rsidR="00D13FE9" w:rsidRPr="003F3AF9" w14:paraId="60F9D522" w14:textId="77777777" w:rsidTr="00190A00">
        <w:trPr>
          <w:trHeight w:val="1500"/>
        </w:trPr>
        <w:tc>
          <w:tcPr>
            <w:tcW w:w="556" w:type="dxa"/>
            <w:tcBorders>
              <w:top w:val="nil"/>
              <w:left w:val="single" w:sz="4" w:space="0" w:color="auto"/>
              <w:bottom w:val="single" w:sz="4" w:space="0" w:color="auto"/>
              <w:right w:val="single" w:sz="4" w:space="0" w:color="auto"/>
            </w:tcBorders>
            <w:noWrap/>
            <w:vAlign w:val="center"/>
            <w:hideMark/>
          </w:tcPr>
          <w:p w14:paraId="788551FD"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13</w:t>
            </w:r>
          </w:p>
        </w:tc>
        <w:tc>
          <w:tcPr>
            <w:tcW w:w="4324" w:type="dxa"/>
            <w:tcBorders>
              <w:top w:val="nil"/>
              <w:left w:val="nil"/>
              <w:bottom w:val="single" w:sz="4" w:space="0" w:color="auto"/>
              <w:right w:val="single" w:sz="4" w:space="0" w:color="auto"/>
            </w:tcBorders>
            <w:vAlign w:val="center"/>
            <w:hideMark/>
          </w:tcPr>
          <w:p w14:paraId="2DA75085"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ΠΙΝΑΚΑ ΜΠΛΕ ΜΕ ΑΜΠΟΥΛΑ</w:t>
            </w:r>
          </w:p>
        </w:tc>
        <w:tc>
          <w:tcPr>
            <w:tcW w:w="5260" w:type="dxa"/>
            <w:tcBorders>
              <w:top w:val="nil"/>
              <w:left w:val="nil"/>
              <w:bottom w:val="single" w:sz="4" w:space="0" w:color="auto"/>
              <w:right w:val="single" w:sz="4" w:space="0" w:color="auto"/>
            </w:tcBorders>
            <w:vAlign w:val="bottom"/>
            <w:hideMark/>
          </w:tcPr>
          <w:p w14:paraId="06C8D0AB"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Μαρκαδόρος ασπροπίνακα χρώματος μπλε, με υδατοδιαλυτό μελάνι λαδιού, στρογγυλή medium μύτη πάχους 6.0mm, πάχος γραφής 2.3 mm, διάφανη αμπούλα μελανιού για παρακολούθηση της στάθμης, κλείσιμο με καπάκι και να δέχεται ανταλλακτικό</w:t>
            </w:r>
          </w:p>
        </w:tc>
      </w:tr>
      <w:tr w:rsidR="00D13FE9" w:rsidRPr="003F3AF9" w14:paraId="6F474F64" w14:textId="77777777" w:rsidTr="00190A00">
        <w:trPr>
          <w:trHeight w:val="1500"/>
        </w:trPr>
        <w:tc>
          <w:tcPr>
            <w:tcW w:w="556" w:type="dxa"/>
            <w:tcBorders>
              <w:top w:val="nil"/>
              <w:left w:val="single" w:sz="4" w:space="0" w:color="auto"/>
              <w:bottom w:val="single" w:sz="4" w:space="0" w:color="auto"/>
              <w:right w:val="single" w:sz="4" w:space="0" w:color="auto"/>
            </w:tcBorders>
            <w:noWrap/>
            <w:vAlign w:val="center"/>
            <w:hideMark/>
          </w:tcPr>
          <w:p w14:paraId="6B726F36"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14</w:t>
            </w:r>
          </w:p>
        </w:tc>
        <w:tc>
          <w:tcPr>
            <w:tcW w:w="4324" w:type="dxa"/>
            <w:tcBorders>
              <w:top w:val="nil"/>
              <w:left w:val="nil"/>
              <w:bottom w:val="single" w:sz="4" w:space="0" w:color="auto"/>
              <w:right w:val="single" w:sz="4" w:space="0" w:color="auto"/>
            </w:tcBorders>
            <w:vAlign w:val="center"/>
            <w:hideMark/>
          </w:tcPr>
          <w:p w14:paraId="2021601B"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ΠΙΝΑΚΑ ΜΑΥΡΟ ΜΕ ΑΜΠΟΥΛΑ</w:t>
            </w:r>
          </w:p>
        </w:tc>
        <w:tc>
          <w:tcPr>
            <w:tcW w:w="5260" w:type="dxa"/>
            <w:tcBorders>
              <w:top w:val="nil"/>
              <w:left w:val="nil"/>
              <w:bottom w:val="single" w:sz="4" w:space="0" w:color="auto"/>
              <w:right w:val="single" w:sz="4" w:space="0" w:color="auto"/>
            </w:tcBorders>
            <w:vAlign w:val="bottom"/>
            <w:hideMark/>
          </w:tcPr>
          <w:p w14:paraId="3B70BE75"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Μαρκαδόρος ασπροπίνακα χρώματος μαύρου, με υδατοδιαλυτό μελάνι λαδιού, στρογγυλή medium μύτη πάχους 6.0mm, πάχος γραφής 2.3 mm, διάφανη αμπούλα μελανιού για παρακολούθηση της στάθμης, κλείσιμο με καπάκι και να δέχεται ανταλλακτικό</w:t>
            </w:r>
          </w:p>
        </w:tc>
      </w:tr>
      <w:tr w:rsidR="00D13FE9" w:rsidRPr="003F3AF9" w14:paraId="7AAA2A8E" w14:textId="77777777" w:rsidTr="00190A00">
        <w:trPr>
          <w:trHeight w:val="1500"/>
        </w:trPr>
        <w:tc>
          <w:tcPr>
            <w:tcW w:w="556" w:type="dxa"/>
            <w:tcBorders>
              <w:top w:val="nil"/>
              <w:left w:val="single" w:sz="4" w:space="0" w:color="auto"/>
              <w:bottom w:val="single" w:sz="4" w:space="0" w:color="auto"/>
              <w:right w:val="single" w:sz="4" w:space="0" w:color="auto"/>
            </w:tcBorders>
            <w:noWrap/>
            <w:vAlign w:val="center"/>
            <w:hideMark/>
          </w:tcPr>
          <w:p w14:paraId="1DBD94B5"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15</w:t>
            </w:r>
          </w:p>
        </w:tc>
        <w:tc>
          <w:tcPr>
            <w:tcW w:w="4324" w:type="dxa"/>
            <w:tcBorders>
              <w:top w:val="nil"/>
              <w:left w:val="nil"/>
              <w:bottom w:val="single" w:sz="4" w:space="0" w:color="auto"/>
              <w:right w:val="single" w:sz="4" w:space="0" w:color="auto"/>
            </w:tcBorders>
            <w:vAlign w:val="center"/>
            <w:hideMark/>
          </w:tcPr>
          <w:p w14:paraId="0CFEB475"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ΠΙΝΑΚΑ ΚΟΚΚΙΝΟ ΜΕ ΑΜΠΟΥΛΑ</w:t>
            </w:r>
          </w:p>
        </w:tc>
        <w:tc>
          <w:tcPr>
            <w:tcW w:w="5260" w:type="dxa"/>
            <w:tcBorders>
              <w:top w:val="nil"/>
              <w:left w:val="nil"/>
              <w:bottom w:val="single" w:sz="4" w:space="0" w:color="auto"/>
              <w:right w:val="single" w:sz="4" w:space="0" w:color="auto"/>
            </w:tcBorders>
            <w:vAlign w:val="bottom"/>
            <w:hideMark/>
          </w:tcPr>
          <w:p w14:paraId="225D91AC"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Μαρκαδόρος ασπροπίνακα χρώματος κόκκινου, με υδατοδιαλυτό μελάνι λαδιού, στρογγυλή medium μύτη πάχους 6.0mm, πάχος γραφής 2.3 mm, διάφανη αμπούλα μελανιού για παρακολούθηση της στάθμης, κλείσιμο με καπάκι και να δέχεται ανταλλακτικό</w:t>
            </w:r>
          </w:p>
        </w:tc>
      </w:tr>
      <w:tr w:rsidR="00D13FE9" w:rsidRPr="003F3AF9" w14:paraId="3F632CE6" w14:textId="77777777" w:rsidTr="00190A00">
        <w:trPr>
          <w:trHeight w:val="1500"/>
        </w:trPr>
        <w:tc>
          <w:tcPr>
            <w:tcW w:w="556" w:type="dxa"/>
            <w:tcBorders>
              <w:top w:val="nil"/>
              <w:left w:val="single" w:sz="4" w:space="0" w:color="auto"/>
              <w:bottom w:val="single" w:sz="4" w:space="0" w:color="auto"/>
              <w:right w:val="single" w:sz="4" w:space="0" w:color="auto"/>
            </w:tcBorders>
            <w:noWrap/>
            <w:vAlign w:val="center"/>
            <w:hideMark/>
          </w:tcPr>
          <w:p w14:paraId="6D2F76D4"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16</w:t>
            </w:r>
          </w:p>
        </w:tc>
        <w:tc>
          <w:tcPr>
            <w:tcW w:w="4324" w:type="dxa"/>
            <w:tcBorders>
              <w:top w:val="nil"/>
              <w:left w:val="nil"/>
              <w:bottom w:val="single" w:sz="4" w:space="0" w:color="auto"/>
              <w:right w:val="single" w:sz="4" w:space="0" w:color="auto"/>
            </w:tcBorders>
            <w:vAlign w:val="center"/>
            <w:hideMark/>
          </w:tcPr>
          <w:p w14:paraId="50EE9CEC"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ΠΙΝΑΚΑ ΠΡΑΣΙΝΟ ΜΕ ΑΜΠΟΥΛΑ</w:t>
            </w:r>
          </w:p>
        </w:tc>
        <w:tc>
          <w:tcPr>
            <w:tcW w:w="5260" w:type="dxa"/>
            <w:tcBorders>
              <w:top w:val="nil"/>
              <w:left w:val="nil"/>
              <w:bottom w:val="single" w:sz="4" w:space="0" w:color="auto"/>
              <w:right w:val="single" w:sz="4" w:space="0" w:color="auto"/>
            </w:tcBorders>
            <w:vAlign w:val="bottom"/>
            <w:hideMark/>
          </w:tcPr>
          <w:p w14:paraId="6D06F7F4"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Μαρκαδόρος ασπροπίνακα χρώματος πράσινου, με υδατοδιαλυτό μελάνι λαδιού, στρογγυλή medium μύτη πάχους 6.0mm, πάχος γραφής 2.3 mm, διάφανη αμπούλα μελανιού για παρακολούθηση της στάθμης, κλείσιμο με καπάκι και να δέχεται ανταλλακτικό</w:t>
            </w:r>
          </w:p>
        </w:tc>
      </w:tr>
      <w:tr w:rsidR="00D13FE9" w:rsidRPr="006B5E5A" w14:paraId="50064F0D"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ABE44B3"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17</w:t>
            </w:r>
          </w:p>
        </w:tc>
        <w:tc>
          <w:tcPr>
            <w:tcW w:w="4324" w:type="dxa"/>
            <w:tcBorders>
              <w:top w:val="nil"/>
              <w:left w:val="nil"/>
              <w:bottom w:val="single" w:sz="4" w:space="0" w:color="auto"/>
              <w:right w:val="single" w:sz="4" w:space="0" w:color="auto"/>
            </w:tcBorders>
            <w:vAlign w:val="center"/>
            <w:hideMark/>
          </w:tcPr>
          <w:p w14:paraId="505E7C5D"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ΠΙΝΑΚΑ ΜΠΛΕ ΜΕ ΜΕΛΑΝΙ</w:t>
            </w:r>
          </w:p>
        </w:tc>
        <w:tc>
          <w:tcPr>
            <w:tcW w:w="5260" w:type="dxa"/>
            <w:tcBorders>
              <w:top w:val="nil"/>
              <w:left w:val="nil"/>
              <w:bottom w:val="single" w:sz="4" w:space="0" w:color="auto"/>
              <w:right w:val="single" w:sz="4" w:space="0" w:color="auto"/>
            </w:tcBorders>
            <w:vAlign w:val="bottom"/>
            <w:hideMark/>
          </w:tcPr>
          <w:p w14:paraId="4B9335F7" w14:textId="77777777" w:rsidR="002667CA" w:rsidRPr="00A012FA" w:rsidRDefault="00D13FE9" w:rsidP="002667CA">
            <w:pPr>
              <w:suppressAutoHyphens w:val="0"/>
              <w:spacing w:after="0"/>
              <w:jc w:val="left"/>
              <w:rPr>
                <w:szCs w:val="22"/>
                <w:lang w:val="el-GR" w:eastAsia="el-GR"/>
              </w:rPr>
            </w:pPr>
            <w:r w:rsidRPr="00BF77D0">
              <w:rPr>
                <w:color w:val="000000"/>
                <w:szCs w:val="22"/>
                <w:lang w:val="el-GR" w:eastAsia="el-GR"/>
              </w:rPr>
              <w:t> </w:t>
            </w:r>
            <w:r w:rsidR="002667CA" w:rsidRPr="00A012FA">
              <w:rPr>
                <w:szCs w:val="22"/>
                <w:lang w:val="el-GR" w:eastAsia="el-GR"/>
              </w:rPr>
              <w:t>Μαρκαδόρος για ασπροπίνακα</w:t>
            </w:r>
          </w:p>
          <w:p w14:paraId="53D5E6DB" w14:textId="698A204A" w:rsidR="00D13FE9" w:rsidRPr="00BF77D0" w:rsidRDefault="002667CA" w:rsidP="002667CA">
            <w:pPr>
              <w:suppressAutoHyphens w:val="0"/>
              <w:spacing w:after="0"/>
              <w:jc w:val="left"/>
              <w:rPr>
                <w:color w:val="000000"/>
                <w:szCs w:val="22"/>
                <w:lang w:val="el-GR" w:eastAsia="el-GR"/>
              </w:rPr>
            </w:pPr>
            <w:r w:rsidRPr="00A012FA">
              <w:rPr>
                <w:szCs w:val="22"/>
                <w:lang w:val="el-GR" w:eastAsia="el-GR"/>
              </w:rPr>
              <w:t>Επαναγεμιζόμενος</w:t>
            </w:r>
            <w:r w:rsidRPr="00A012FA">
              <w:rPr>
                <w:rFonts w:ascii="Times New Roman" w:hAnsi="Times New Roman" w:cs="Times New Roman"/>
                <w:sz w:val="24"/>
                <w:lang w:val="el-GR" w:eastAsia="el-GR"/>
              </w:rPr>
              <w:t> </w:t>
            </w:r>
          </w:p>
        </w:tc>
      </w:tr>
      <w:tr w:rsidR="00D13FE9" w:rsidRPr="002667CA" w14:paraId="61D4569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D138A5B"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18</w:t>
            </w:r>
          </w:p>
        </w:tc>
        <w:tc>
          <w:tcPr>
            <w:tcW w:w="4324" w:type="dxa"/>
            <w:tcBorders>
              <w:top w:val="nil"/>
              <w:left w:val="nil"/>
              <w:bottom w:val="single" w:sz="4" w:space="0" w:color="auto"/>
              <w:right w:val="single" w:sz="4" w:space="0" w:color="auto"/>
            </w:tcBorders>
            <w:vAlign w:val="center"/>
            <w:hideMark/>
          </w:tcPr>
          <w:p w14:paraId="11AF765D"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ΠΙΝΑΚΑ ΜΑΥΡΟ ΜΕ ΜΕΛΑΝΙ</w:t>
            </w:r>
          </w:p>
        </w:tc>
        <w:tc>
          <w:tcPr>
            <w:tcW w:w="5260" w:type="dxa"/>
            <w:tcBorders>
              <w:top w:val="nil"/>
              <w:left w:val="nil"/>
              <w:bottom w:val="single" w:sz="4" w:space="0" w:color="auto"/>
              <w:right w:val="single" w:sz="4" w:space="0" w:color="auto"/>
            </w:tcBorders>
            <w:vAlign w:val="bottom"/>
            <w:hideMark/>
          </w:tcPr>
          <w:p w14:paraId="650A88C4" w14:textId="77777777" w:rsidR="002667CA" w:rsidRPr="00A012FA" w:rsidRDefault="00D13FE9" w:rsidP="002667CA">
            <w:pPr>
              <w:suppressAutoHyphens w:val="0"/>
              <w:spacing w:after="0"/>
              <w:jc w:val="left"/>
              <w:rPr>
                <w:szCs w:val="22"/>
                <w:lang w:val="el-GR" w:eastAsia="el-GR"/>
              </w:rPr>
            </w:pPr>
            <w:r w:rsidRPr="00BF77D0">
              <w:rPr>
                <w:color w:val="000000"/>
                <w:szCs w:val="22"/>
                <w:lang w:val="el-GR" w:eastAsia="el-GR"/>
              </w:rPr>
              <w:t> </w:t>
            </w:r>
            <w:r w:rsidR="002667CA" w:rsidRPr="00A012FA">
              <w:rPr>
                <w:szCs w:val="22"/>
                <w:lang w:val="el-GR" w:eastAsia="el-GR"/>
              </w:rPr>
              <w:t>Μαρκαδόρος για ασπροπίνακα</w:t>
            </w:r>
          </w:p>
          <w:p w14:paraId="135C9532" w14:textId="602DBC77" w:rsidR="00D13FE9" w:rsidRPr="00BF77D0" w:rsidRDefault="002667CA" w:rsidP="002667CA">
            <w:pPr>
              <w:suppressAutoHyphens w:val="0"/>
              <w:spacing w:after="0"/>
              <w:jc w:val="left"/>
              <w:rPr>
                <w:color w:val="000000"/>
                <w:szCs w:val="22"/>
                <w:lang w:val="el-GR" w:eastAsia="el-GR"/>
              </w:rPr>
            </w:pPr>
            <w:r w:rsidRPr="00A012FA">
              <w:rPr>
                <w:szCs w:val="22"/>
                <w:lang w:val="el-GR" w:eastAsia="el-GR"/>
              </w:rPr>
              <w:t>Επαναγεμιζόμενος</w:t>
            </w:r>
            <w:r w:rsidRPr="00A012FA">
              <w:rPr>
                <w:rFonts w:ascii="Times New Roman" w:hAnsi="Times New Roman" w:cs="Times New Roman"/>
                <w:sz w:val="24"/>
                <w:lang w:val="el-GR" w:eastAsia="el-GR"/>
              </w:rPr>
              <w:t> </w:t>
            </w:r>
          </w:p>
        </w:tc>
      </w:tr>
      <w:tr w:rsidR="00D13FE9" w:rsidRPr="002667CA" w14:paraId="51B85925"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A0B8866"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19</w:t>
            </w:r>
          </w:p>
        </w:tc>
        <w:tc>
          <w:tcPr>
            <w:tcW w:w="4324" w:type="dxa"/>
            <w:tcBorders>
              <w:top w:val="nil"/>
              <w:left w:val="nil"/>
              <w:bottom w:val="single" w:sz="4" w:space="0" w:color="auto"/>
              <w:right w:val="single" w:sz="4" w:space="0" w:color="auto"/>
            </w:tcBorders>
            <w:vAlign w:val="center"/>
            <w:hideMark/>
          </w:tcPr>
          <w:p w14:paraId="177C6FD9"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ΠΙΝΑΚΑ ΚΟΚΚΙΝΟ ΜΕ ΜΕΛΑΝΙ</w:t>
            </w:r>
          </w:p>
        </w:tc>
        <w:tc>
          <w:tcPr>
            <w:tcW w:w="5260" w:type="dxa"/>
            <w:tcBorders>
              <w:top w:val="nil"/>
              <w:left w:val="nil"/>
              <w:bottom w:val="single" w:sz="4" w:space="0" w:color="auto"/>
              <w:right w:val="single" w:sz="4" w:space="0" w:color="auto"/>
            </w:tcBorders>
            <w:vAlign w:val="bottom"/>
            <w:hideMark/>
          </w:tcPr>
          <w:p w14:paraId="0E308CA2" w14:textId="77777777" w:rsidR="002667CA" w:rsidRPr="00A012FA" w:rsidRDefault="00D13FE9" w:rsidP="002667CA">
            <w:pPr>
              <w:suppressAutoHyphens w:val="0"/>
              <w:spacing w:after="0"/>
              <w:jc w:val="left"/>
              <w:rPr>
                <w:szCs w:val="22"/>
                <w:lang w:val="el-GR" w:eastAsia="el-GR"/>
              </w:rPr>
            </w:pPr>
            <w:r w:rsidRPr="00BF77D0">
              <w:rPr>
                <w:color w:val="000000"/>
                <w:szCs w:val="22"/>
                <w:lang w:val="el-GR" w:eastAsia="el-GR"/>
              </w:rPr>
              <w:t> </w:t>
            </w:r>
            <w:r w:rsidR="002667CA" w:rsidRPr="00A012FA">
              <w:rPr>
                <w:szCs w:val="22"/>
                <w:lang w:val="el-GR" w:eastAsia="el-GR"/>
              </w:rPr>
              <w:t>Μαρκαδόρος για ασπροπίνακα</w:t>
            </w:r>
          </w:p>
          <w:p w14:paraId="1BDB938D" w14:textId="778FEC21" w:rsidR="00D13FE9" w:rsidRPr="00BF77D0" w:rsidRDefault="002667CA" w:rsidP="002667CA">
            <w:pPr>
              <w:suppressAutoHyphens w:val="0"/>
              <w:spacing w:after="0"/>
              <w:jc w:val="left"/>
              <w:rPr>
                <w:color w:val="000000"/>
                <w:szCs w:val="22"/>
                <w:lang w:val="el-GR" w:eastAsia="el-GR"/>
              </w:rPr>
            </w:pPr>
            <w:r w:rsidRPr="00A012FA">
              <w:rPr>
                <w:szCs w:val="22"/>
                <w:lang w:val="el-GR" w:eastAsia="el-GR"/>
              </w:rPr>
              <w:t>Επαναγεμιζόμενος</w:t>
            </w:r>
            <w:r w:rsidRPr="00A012FA">
              <w:rPr>
                <w:rFonts w:ascii="Times New Roman" w:hAnsi="Times New Roman" w:cs="Times New Roman"/>
                <w:sz w:val="24"/>
                <w:lang w:val="el-GR" w:eastAsia="el-GR"/>
              </w:rPr>
              <w:t> </w:t>
            </w:r>
          </w:p>
        </w:tc>
      </w:tr>
      <w:tr w:rsidR="00D13FE9" w:rsidRPr="002667CA" w14:paraId="3C8CB0D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840C0E0"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lastRenderedPageBreak/>
              <w:t>20</w:t>
            </w:r>
          </w:p>
        </w:tc>
        <w:tc>
          <w:tcPr>
            <w:tcW w:w="4324" w:type="dxa"/>
            <w:tcBorders>
              <w:top w:val="nil"/>
              <w:left w:val="nil"/>
              <w:bottom w:val="single" w:sz="4" w:space="0" w:color="auto"/>
              <w:right w:val="single" w:sz="4" w:space="0" w:color="auto"/>
            </w:tcBorders>
            <w:vAlign w:val="center"/>
            <w:hideMark/>
          </w:tcPr>
          <w:p w14:paraId="57342272"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ΠΙΝΑΚΑ ΠΡΑΣΙΝΟ ΜΕ ΜΕΛΑΝΙ</w:t>
            </w:r>
          </w:p>
        </w:tc>
        <w:tc>
          <w:tcPr>
            <w:tcW w:w="5260" w:type="dxa"/>
            <w:tcBorders>
              <w:top w:val="nil"/>
              <w:left w:val="nil"/>
              <w:bottom w:val="single" w:sz="4" w:space="0" w:color="auto"/>
              <w:right w:val="single" w:sz="4" w:space="0" w:color="auto"/>
            </w:tcBorders>
            <w:vAlign w:val="bottom"/>
            <w:hideMark/>
          </w:tcPr>
          <w:p w14:paraId="42AA218B" w14:textId="77777777" w:rsidR="002667CA" w:rsidRPr="00A012FA" w:rsidRDefault="00D13FE9" w:rsidP="002667CA">
            <w:pPr>
              <w:suppressAutoHyphens w:val="0"/>
              <w:spacing w:after="0"/>
              <w:jc w:val="left"/>
              <w:rPr>
                <w:szCs w:val="22"/>
                <w:lang w:val="el-GR" w:eastAsia="el-GR"/>
              </w:rPr>
            </w:pPr>
            <w:r w:rsidRPr="00BF77D0">
              <w:rPr>
                <w:color w:val="000000"/>
                <w:szCs w:val="22"/>
                <w:lang w:val="el-GR" w:eastAsia="el-GR"/>
              </w:rPr>
              <w:t> </w:t>
            </w:r>
            <w:r w:rsidR="002667CA" w:rsidRPr="00A012FA">
              <w:rPr>
                <w:szCs w:val="22"/>
                <w:lang w:val="el-GR" w:eastAsia="el-GR"/>
              </w:rPr>
              <w:t>Μαρκαδόρος για ασπροπίνακα</w:t>
            </w:r>
          </w:p>
          <w:p w14:paraId="061A5DCA" w14:textId="13D5ACB0" w:rsidR="00D13FE9" w:rsidRPr="00BF77D0" w:rsidRDefault="002667CA" w:rsidP="002667CA">
            <w:pPr>
              <w:suppressAutoHyphens w:val="0"/>
              <w:spacing w:after="0"/>
              <w:jc w:val="left"/>
              <w:rPr>
                <w:color w:val="000000"/>
                <w:szCs w:val="22"/>
                <w:lang w:val="el-GR" w:eastAsia="el-GR"/>
              </w:rPr>
            </w:pPr>
            <w:r w:rsidRPr="00A012FA">
              <w:rPr>
                <w:szCs w:val="22"/>
                <w:lang w:val="el-GR" w:eastAsia="el-GR"/>
              </w:rPr>
              <w:t>Επαναγεμιζόμενος</w:t>
            </w:r>
            <w:r w:rsidRPr="00A012FA">
              <w:rPr>
                <w:rFonts w:ascii="Times New Roman" w:hAnsi="Times New Roman" w:cs="Times New Roman"/>
                <w:sz w:val="24"/>
                <w:lang w:val="el-GR" w:eastAsia="el-GR"/>
              </w:rPr>
              <w:t> </w:t>
            </w:r>
          </w:p>
        </w:tc>
      </w:tr>
      <w:tr w:rsidR="00D13FE9" w:rsidRPr="003F3AF9" w14:paraId="1A24DE5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C6963F3"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21</w:t>
            </w:r>
          </w:p>
        </w:tc>
        <w:tc>
          <w:tcPr>
            <w:tcW w:w="4324" w:type="dxa"/>
            <w:tcBorders>
              <w:top w:val="nil"/>
              <w:left w:val="nil"/>
              <w:bottom w:val="single" w:sz="4" w:space="0" w:color="auto"/>
              <w:right w:val="single" w:sz="4" w:space="0" w:color="auto"/>
            </w:tcBorders>
            <w:vAlign w:val="center"/>
            <w:hideMark/>
          </w:tcPr>
          <w:p w14:paraId="722C496D"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ΑΜΠΟΥΛΑ ΜΠΛΕ</w:t>
            </w:r>
          </w:p>
        </w:tc>
        <w:tc>
          <w:tcPr>
            <w:tcW w:w="5260" w:type="dxa"/>
            <w:tcBorders>
              <w:top w:val="nil"/>
              <w:left w:val="nil"/>
              <w:bottom w:val="single" w:sz="4" w:space="0" w:color="auto"/>
              <w:right w:val="single" w:sz="4" w:space="0" w:color="auto"/>
            </w:tcBorders>
            <w:vAlign w:val="bottom"/>
            <w:hideMark/>
          </w:tcPr>
          <w:p w14:paraId="2809C705"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Ανταλλακτική αμπούλα μελάνι μαρκαδόρου ασπροπίνακα χρώματος μπλε 30 ml</w:t>
            </w:r>
          </w:p>
        </w:tc>
      </w:tr>
      <w:tr w:rsidR="00D13FE9" w:rsidRPr="003F3AF9" w14:paraId="4CABE8D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3735D92"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22</w:t>
            </w:r>
          </w:p>
        </w:tc>
        <w:tc>
          <w:tcPr>
            <w:tcW w:w="4324" w:type="dxa"/>
            <w:tcBorders>
              <w:top w:val="nil"/>
              <w:left w:val="nil"/>
              <w:bottom w:val="single" w:sz="4" w:space="0" w:color="auto"/>
              <w:right w:val="single" w:sz="4" w:space="0" w:color="auto"/>
            </w:tcBorders>
            <w:vAlign w:val="center"/>
            <w:hideMark/>
          </w:tcPr>
          <w:p w14:paraId="4BD95DF7"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ΑΜΠΟΥΛΑ ΜΑΥΡΗ</w:t>
            </w:r>
          </w:p>
        </w:tc>
        <w:tc>
          <w:tcPr>
            <w:tcW w:w="5260" w:type="dxa"/>
            <w:tcBorders>
              <w:top w:val="nil"/>
              <w:left w:val="nil"/>
              <w:bottom w:val="single" w:sz="4" w:space="0" w:color="auto"/>
              <w:right w:val="single" w:sz="4" w:space="0" w:color="auto"/>
            </w:tcBorders>
            <w:vAlign w:val="bottom"/>
            <w:hideMark/>
          </w:tcPr>
          <w:p w14:paraId="6CF6A1D9"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Ανταλλακτική αμπούλα μελάνι μαρκαδόρου ασπροπίνακα χρώματος μαύρου 30 ml</w:t>
            </w:r>
          </w:p>
        </w:tc>
      </w:tr>
      <w:tr w:rsidR="00D13FE9" w:rsidRPr="003F3AF9" w14:paraId="5B6AFB1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A111077"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23</w:t>
            </w:r>
          </w:p>
        </w:tc>
        <w:tc>
          <w:tcPr>
            <w:tcW w:w="4324" w:type="dxa"/>
            <w:tcBorders>
              <w:top w:val="nil"/>
              <w:left w:val="nil"/>
              <w:bottom w:val="single" w:sz="4" w:space="0" w:color="auto"/>
              <w:right w:val="single" w:sz="4" w:space="0" w:color="auto"/>
            </w:tcBorders>
            <w:vAlign w:val="center"/>
            <w:hideMark/>
          </w:tcPr>
          <w:p w14:paraId="7BB1AF8B"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ΑΜΠΟΥΛΑ ΚΟΚΚΙΝΗ</w:t>
            </w:r>
          </w:p>
        </w:tc>
        <w:tc>
          <w:tcPr>
            <w:tcW w:w="5260" w:type="dxa"/>
            <w:tcBorders>
              <w:top w:val="nil"/>
              <w:left w:val="nil"/>
              <w:bottom w:val="single" w:sz="4" w:space="0" w:color="auto"/>
              <w:right w:val="single" w:sz="4" w:space="0" w:color="auto"/>
            </w:tcBorders>
            <w:vAlign w:val="bottom"/>
            <w:hideMark/>
          </w:tcPr>
          <w:p w14:paraId="6AA873AF"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Ανταλλακτική αμπούλα μελάνι μαρκαδόρου ασπροπίνακα χρώματος κόκκινου 30 ml</w:t>
            </w:r>
          </w:p>
        </w:tc>
      </w:tr>
      <w:tr w:rsidR="00D13FE9" w:rsidRPr="003F3AF9" w14:paraId="7CA0121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22F2DCB"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24</w:t>
            </w:r>
          </w:p>
        </w:tc>
        <w:tc>
          <w:tcPr>
            <w:tcW w:w="4324" w:type="dxa"/>
            <w:tcBorders>
              <w:top w:val="nil"/>
              <w:left w:val="nil"/>
              <w:bottom w:val="single" w:sz="4" w:space="0" w:color="auto"/>
              <w:right w:val="single" w:sz="4" w:space="0" w:color="auto"/>
            </w:tcBorders>
            <w:vAlign w:val="center"/>
            <w:hideMark/>
          </w:tcPr>
          <w:p w14:paraId="56FCA46E"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ΑΜΠΟΥΛΑ ΠΡΑΣΙΝΗ</w:t>
            </w:r>
          </w:p>
        </w:tc>
        <w:tc>
          <w:tcPr>
            <w:tcW w:w="5260" w:type="dxa"/>
            <w:tcBorders>
              <w:top w:val="nil"/>
              <w:left w:val="nil"/>
              <w:bottom w:val="single" w:sz="4" w:space="0" w:color="auto"/>
              <w:right w:val="single" w:sz="4" w:space="0" w:color="auto"/>
            </w:tcBorders>
            <w:vAlign w:val="bottom"/>
            <w:hideMark/>
          </w:tcPr>
          <w:p w14:paraId="353CE814"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Ανταλλακτική αμπούλα μελάνι μαρκαδόρου ασπροπίνακα χρώματος πράσινου 30ml</w:t>
            </w:r>
          </w:p>
        </w:tc>
      </w:tr>
      <w:tr w:rsidR="00D13FE9" w:rsidRPr="00BF77D0" w14:paraId="3425C4E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3E3F459"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25</w:t>
            </w:r>
          </w:p>
        </w:tc>
        <w:tc>
          <w:tcPr>
            <w:tcW w:w="4324" w:type="dxa"/>
            <w:tcBorders>
              <w:top w:val="nil"/>
              <w:left w:val="nil"/>
              <w:bottom w:val="single" w:sz="4" w:space="0" w:color="auto"/>
              <w:right w:val="single" w:sz="4" w:space="0" w:color="auto"/>
            </w:tcBorders>
            <w:vAlign w:val="center"/>
            <w:hideMark/>
          </w:tcPr>
          <w:p w14:paraId="7B21C016"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ΜΕΛΑΝΙ ΜΠΛΕ</w:t>
            </w:r>
          </w:p>
        </w:tc>
        <w:tc>
          <w:tcPr>
            <w:tcW w:w="5260" w:type="dxa"/>
            <w:tcBorders>
              <w:top w:val="nil"/>
              <w:left w:val="nil"/>
              <w:bottom w:val="single" w:sz="4" w:space="0" w:color="auto"/>
              <w:right w:val="single" w:sz="4" w:space="0" w:color="auto"/>
            </w:tcBorders>
            <w:noWrap/>
            <w:vAlign w:val="bottom"/>
            <w:hideMark/>
          </w:tcPr>
          <w:p w14:paraId="58D31050" w14:textId="77777777" w:rsidR="00D13FE9" w:rsidRPr="00BF77D0" w:rsidRDefault="00D13FE9" w:rsidP="00D13FE9">
            <w:pPr>
              <w:suppressAutoHyphens w:val="0"/>
              <w:spacing w:after="0"/>
              <w:jc w:val="left"/>
              <w:rPr>
                <w:color w:val="111111"/>
                <w:szCs w:val="22"/>
                <w:lang w:val="el-GR" w:eastAsia="el-GR"/>
              </w:rPr>
            </w:pPr>
            <w:r w:rsidRPr="00BF77D0">
              <w:rPr>
                <w:color w:val="111111"/>
                <w:szCs w:val="22"/>
                <w:lang w:val="el-GR" w:eastAsia="el-GR"/>
              </w:rPr>
              <w:t>Μελάνι Μαρκαδόρου Πίνακα 300 ml</w:t>
            </w:r>
          </w:p>
        </w:tc>
      </w:tr>
      <w:tr w:rsidR="00D13FE9" w:rsidRPr="00BF77D0" w14:paraId="2CE905E3"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7FE89DC"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26</w:t>
            </w:r>
          </w:p>
        </w:tc>
        <w:tc>
          <w:tcPr>
            <w:tcW w:w="4324" w:type="dxa"/>
            <w:tcBorders>
              <w:top w:val="nil"/>
              <w:left w:val="nil"/>
              <w:bottom w:val="single" w:sz="4" w:space="0" w:color="auto"/>
              <w:right w:val="single" w:sz="4" w:space="0" w:color="auto"/>
            </w:tcBorders>
            <w:vAlign w:val="center"/>
            <w:hideMark/>
          </w:tcPr>
          <w:p w14:paraId="6AFB9782"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ΜΕΛΑΝΙ ΜΑΥΡΟ</w:t>
            </w:r>
          </w:p>
        </w:tc>
        <w:tc>
          <w:tcPr>
            <w:tcW w:w="5260" w:type="dxa"/>
            <w:tcBorders>
              <w:top w:val="nil"/>
              <w:left w:val="nil"/>
              <w:bottom w:val="single" w:sz="4" w:space="0" w:color="auto"/>
              <w:right w:val="single" w:sz="4" w:space="0" w:color="auto"/>
            </w:tcBorders>
            <w:noWrap/>
            <w:vAlign w:val="bottom"/>
            <w:hideMark/>
          </w:tcPr>
          <w:p w14:paraId="50F04738" w14:textId="77777777" w:rsidR="00D13FE9" w:rsidRPr="00BF77D0" w:rsidRDefault="00D13FE9" w:rsidP="00D13FE9">
            <w:pPr>
              <w:suppressAutoHyphens w:val="0"/>
              <w:spacing w:after="0"/>
              <w:jc w:val="left"/>
              <w:rPr>
                <w:color w:val="111111"/>
                <w:szCs w:val="22"/>
                <w:lang w:val="el-GR" w:eastAsia="el-GR"/>
              </w:rPr>
            </w:pPr>
            <w:r w:rsidRPr="00BF77D0">
              <w:rPr>
                <w:color w:val="111111"/>
                <w:szCs w:val="22"/>
                <w:lang w:val="el-GR" w:eastAsia="el-GR"/>
              </w:rPr>
              <w:t>Μελάνι Μαρκαδόρου Πίνακα 300 ml</w:t>
            </w:r>
          </w:p>
        </w:tc>
      </w:tr>
      <w:tr w:rsidR="00D13FE9" w:rsidRPr="00BF77D0" w14:paraId="0F01C9E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293A771"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27</w:t>
            </w:r>
          </w:p>
        </w:tc>
        <w:tc>
          <w:tcPr>
            <w:tcW w:w="4324" w:type="dxa"/>
            <w:tcBorders>
              <w:top w:val="nil"/>
              <w:left w:val="nil"/>
              <w:bottom w:val="single" w:sz="4" w:space="0" w:color="auto"/>
              <w:right w:val="single" w:sz="4" w:space="0" w:color="auto"/>
            </w:tcBorders>
            <w:vAlign w:val="center"/>
            <w:hideMark/>
          </w:tcPr>
          <w:p w14:paraId="758B4296"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 xml:space="preserve">ΜΕΛΑΝΙ ΚΟΚΚΙΝΟ </w:t>
            </w:r>
          </w:p>
        </w:tc>
        <w:tc>
          <w:tcPr>
            <w:tcW w:w="5260" w:type="dxa"/>
            <w:tcBorders>
              <w:top w:val="nil"/>
              <w:left w:val="nil"/>
              <w:bottom w:val="single" w:sz="4" w:space="0" w:color="auto"/>
              <w:right w:val="single" w:sz="4" w:space="0" w:color="auto"/>
            </w:tcBorders>
            <w:noWrap/>
            <w:vAlign w:val="bottom"/>
            <w:hideMark/>
          </w:tcPr>
          <w:p w14:paraId="7A865898" w14:textId="77777777" w:rsidR="00D13FE9" w:rsidRPr="00BF77D0" w:rsidRDefault="00D13FE9" w:rsidP="00D13FE9">
            <w:pPr>
              <w:suppressAutoHyphens w:val="0"/>
              <w:spacing w:after="0"/>
              <w:jc w:val="left"/>
              <w:rPr>
                <w:color w:val="111111"/>
                <w:szCs w:val="22"/>
                <w:lang w:val="el-GR" w:eastAsia="el-GR"/>
              </w:rPr>
            </w:pPr>
            <w:r w:rsidRPr="00BF77D0">
              <w:rPr>
                <w:color w:val="111111"/>
                <w:szCs w:val="22"/>
                <w:lang w:val="el-GR" w:eastAsia="el-GR"/>
              </w:rPr>
              <w:t>Μελάνι Μαρκαδόρου Πίνακα 300 ml</w:t>
            </w:r>
          </w:p>
        </w:tc>
      </w:tr>
      <w:tr w:rsidR="00D13FE9" w:rsidRPr="00BF77D0" w14:paraId="7B8821B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2ABD1E0"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28</w:t>
            </w:r>
          </w:p>
        </w:tc>
        <w:tc>
          <w:tcPr>
            <w:tcW w:w="4324" w:type="dxa"/>
            <w:tcBorders>
              <w:top w:val="nil"/>
              <w:left w:val="nil"/>
              <w:bottom w:val="single" w:sz="4" w:space="0" w:color="auto"/>
              <w:right w:val="single" w:sz="4" w:space="0" w:color="auto"/>
            </w:tcBorders>
            <w:vAlign w:val="center"/>
            <w:hideMark/>
          </w:tcPr>
          <w:p w14:paraId="249F5D3C"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ΜΕΛΑΝΙ ΠΡΑΣΙΝΟ</w:t>
            </w:r>
          </w:p>
        </w:tc>
        <w:tc>
          <w:tcPr>
            <w:tcW w:w="5260" w:type="dxa"/>
            <w:tcBorders>
              <w:top w:val="nil"/>
              <w:left w:val="nil"/>
              <w:bottom w:val="single" w:sz="4" w:space="0" w:color="auto"/>
              <w:right w:val="single" w:sz="4" w:space="0" w:color="auto"/>
            </w:tcBorders>
            <w:noWrap/>
            <w:vAlign w:val="bottom"/>
            <w:hideMark/>
          </w:tcPr>
          <w:p w14:paraId="10C89EFE" w14:textId="77777777" w:rsidR="00D13FE9" w:rsidRPr="00BF77D0" w:rsidRDefault="00D13FE9" w:rsidP="00D13FE9">
            <w:pPr>
              <w:suppressAutoHyphens w:val="0"/>
              <w:spacing w:after="0"/>
              <w:jc w:val="left"/>
              <w:rPr>
                <w:color w:val="111111"/>
                <w:szCs w:val="22"/>
                <w:lang w:val="el-GR" w:eastAsia="el-GR"/>
              </w:rPr>
            </w:pPr>
            <w:r w:rsidRPr="00BF77D0">
              <w:rPr>
                <w:color w:val="111111"/>
                <w:szCs w:val="22"/>
                <w:lang w:val="el-GR" w:eastAsia="el-GR"/>
              </w:rPr>
              <w:t>Μελάνι Μαρκαδόρου Πίνακα 300 ml</w:t>
            </w:r>
          </w:p>
        </w:tc>
      </w:tr>
      <w:tr w:rsidR="00D13FE9" w:rsidRPr="002667CA" w14:paraId="045709DC" w14:textId="77777777" w:rsidTr="002667CA">
        <w:trPr>
          <w:trHeight w:val="729"/>
        </w:trPr>
        <w:tc>
          <w:tcPr>
            <w:tcW w:w="556" w:type="dxa"/>
            <w:tcBorders>
              <w:top w:val="nil"/>
              <w:left w:val="single" w:sz="4" w:space="0" w:color="auto"/>
              <w:bottom w:val="single" w:sz="4" w:space="0" w:color="auto"/>
              <w:right w:val="single" w:sz="4" w:space="0" w:color="auto"/>
            </w:tcBorders>
            <w:noWrap/>
            <w:vAlign w:val="center"/>
            <w:hideMark/>
          </w:tcPr>
          <w:p w14:paraId="3082EA43"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29</w:t>
            </w:r>
          </w:p>
        </w:tc>
        <w:tc>
          <w:tcPr>
            <w:tcW w:w="4324" w:type="dxa"/>
            <w:tcBorders>
              <w:top w:val="nil"/>
              <w:left w:val="nil"/>
              <w:bottom w:val="single" w:sz="4" w:space="0" w:color="auto"/>
              <w:right w:val="single" w:sz="4" w:space="0" w:color="auto"/>
            </w:tcBorders>
            <w:vAlign w:val="center"/>
            <w:hideMark/>
          </w:tcPr>
          <w:p w14:paraId="2961D266"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 xml:space="preserve">ΜΑΡΚΑΔΟΡΟΙ ΟΙΝΟΠΝΕΥΜΑΤΟΣ ΜΠΛΕ </w:t>
            </w:r>
          </w:p>
        </w:tc>
        <w:tc>
          <w:tcPr>
            <w:tcW w:w="5260" w:type="dxa"/>
            <w:tcBorders>
              <w:top w:val="nil"/>
              <w:left w:val="nil"/>
              <w:bottom w:val="single" w:sz="4" w:space="0" w:color="auto"/>
              <w:right w:val="single" w:sz="4" w:space="0" w:color="auto"/>
            </w:tcBorders>
            <w:vAlign w:val="bottom"/>
            <w:hideMark/>
          </w:tcPr>
          <w:p w14:paraId="4DF4C4A8" w14:textId="1C592E2B" w:rsidR="002667CA" w:rsidRPr="002667CA" w:rsidRDefault="00D13FE9" w:rsidP="002667CA">
            <w:pPr>
              <w:rPr>
                <w:lang w:val="el-GR" w:eastAsia="el-GR"/>
              </w:rPr>
            </w:pPr>
            <w:r w:rsidRPr="00BF77D0">
              <w:rPr>
                <w:color w:val="000000"/>
                <w:szCs w:val="22"/>
                <w:lang w:val="el-GR" w:eastAsia="el-GR"/>
              </w:rPr>
              <w:t> </w:t>
            </w:r>
            <w:r w:rsidR="002667CA" w:rsidRPr="002667CA">
              <w:rPr>
                <w:lang w:val="el-GR" w:eastAsia="el-GR"/>
              </w:rPr>
              <w:t>Ανεξίτηλοι Μαρκαδόροι Οινοπνεύματος</w:t>
            </w:r>
            <w:r w:rsidR="002667CA">
              <w:rPr>
                <w:lang w:val="el-GR" w:eastAsia="el-GR"/>
              </w:rPr>
              <w:t xml:space="preserve"> χρώματος μπλε</w:t>
            </w:r>
          </w:p>
          <w:p w14:paraId="28D16687" w14:textId="2B649D56" w:rsidR="00D13FE9" w:rsidRPr="00BF77D0" w:rsidRDefault="00D13FE9" w:rsidP="002667CA">
            <w:pPr>
              <w:rPr>
                <w:lang w:val="el-GR" w:eastAsia="el-GR"/>
              </w:rPr>
            </w:pPr>
          </w:p>
        </w:tc>
      </w:tr>
      <w:tr w:rsidR="00D13FE9" w:rsidRPr="002667CA" w14:paraId="11E7B9F7" w14:textId="77777777" w:rsidTr="002667CA">
        <w:trPr>
          <w:trHeight w:val="300"/>
        </w:trPr>
        <w:tc>
          <w:tcPr>
            <w:tcW w:w="556" w:type="dxa"/>
            <w:tcBorders>
              <w:top w:val="nil"/>
              <w:left w:val="single" w:sz="4" w:space="0" w:color="auto"/>
              <w:bottom w:val="single" w:sz="4" w:space="0" w:color="auto"/>
              <w:right w:val="single" w:sz="4" w:space="0" w:color="auto"/>
            </w:tcBorders>
            <w:noWrap/>
            <w:vAlign w:val="center"/>
            <w:hideMark/>
          </w:tcPr>
          <w:p w14:paraId="1A21F4F9"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30</w:t>
            </w:r>
          </w:p>
        </w:tc>
        <w:tc>
          <w:tcPr>
            <w:tcW w:w="4324" w:type="dxa"/>
            <w:tcBorders>
              <w:top w:val="nil"/>
              <w:left w:val="nil"/>
              <w:bottom w:val="single" w:sz="4" w:space="0" w:color="auto"/>
              <w:right w:val="single" w:sz="4" w:space="0" w:color="auto"/>
            </w:tcBorders>
            <w:vAlign w:val="center"/>
            <w:hideMark/>
          </w:tcPr>
          <w:p w14:paraId="23BFA2D7"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ΟΙΝΟΠΝΕΥΜΑΤΟΣ ΜΑΥΡΟΙ</w:t>
            </w:r>
          </w:p>
        </w:tc>
        <w:tc>
          <w:tcPr>
            <w:tcW w:w="5260" w:type="dxa"/>
            <w:tcBorders>
              <w:top w:val="nil"/>
              <w:left w:val="nil"/>
              <w:bottom w:val="single" w:sz="4" w:space="0" w:color="auto"/>
              <w:right w:val="single" w:sz="4" w:space="0" w:color="auto"/>
            </w:tcBorders>
            <w:vAlign w:val="bottom"/>
          </w:tcPr>
          <w:p w14:paraId="5DE213EB" w14:textId="77777777" w:rsidR="002667CA" w:rsidRPr="002667CA" w:rsidRDefault="002667CA" w:rsidP="002667CA">
            <w:pPr>
              <w:rPr>
                <w:lang w:val="el-GR" w:eastAsia="el-GR"/>
              </w:rPr>
            </w:pPr>
            <w:r w:rsidRPr="00BF77D0">
              <w:rPr>
                <w:color w:val="000000"/>
                <w:szCs w:val="22"/>
                <w:lang w:val="el-GR" w:eastAsia="el-GR"/>
              </w:rPr>
              <w:t> </w:t>
            </w:r>
            <w:r w:rsidRPr="002667CA">
              <w:rPr>
                <w:lang w:val="el-GR" w:eastAsia="el-GR"/>
              </w:rPr>
              <w:t>Ανεξίτηλοι Μαρκαδόροι Οινοπνεύματος</w:t>
            </w:r>
            <w:r>
              <w:rPr>
                <w:lang w:val="el-GR" w:eastAsia="el-GR"/>
              </w:rPr>
              <w:t xml:space="preserve"> χρώματος μπλε</w:t>
            </w:r>
          </w:p>
          <w:p w14:paraId="09D6D64B" w14:textId="03F0D08E" w:rsidR="00D13FE9" w:rsidRPr="00BF77D0" w:rsidRDefault="00D13FE9" w:rsidP="00D13FE9">
            <w:pPr>
              <w:suppressAutoHyphens w:val="0"/>
              <w:spacing w:after="0"/>
              <w:jc w:val="left"/>
              <w:rPr>
                <w:color w:val="000000"/>
                <w:szCs w:val="22"/>
                <w:lang w:val="el-GR" w:eastAsia="el-GR"/>
              </w:rPr>
            </w:pPr>
          </w:p>
        </w:tc>
      </w:tr>
      <w:tr w:rsidR="00D13FE9" w:rsidRPr="002667CA" w14:paraId="63A4AB13" w14:textId="77777777" w:rsidTr="002667CA">
        <w:trPr>
          <w:trHeight w:val="300"/>
        </w:trPr>
        <w:tc>
          <w:tcPr>
            <w:tcW w:w="556" w:type="dxa"/>
            <w:tcBorders>
              <w:top w:val="nil"/>
              <w:left w:val="single" w:sz="4" w:space="0" w:color="auto"/>
              <w:bottom w:val="single" w:sz="4" w:space="0" w:color="auto"/>
              <w:right w:val="single" w:sz="4" w:space="0" w:color="auto"/>
            </w:tcBorders>
            <w:noWrap/>
            <w:vAlign w:val="center"/>
            <w:hideMark/>
          </w:tcPr>
          <w:p w14:paraId="01D5ED7C"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31</w:t>
            </w:r>
          </w:p>
        </w:tc>
        <w:tc>
          <w:tcPr>
            <w:tcW w:w="4324" w:type="dxa"/>
            <w:tcBorders>
              <w:top w:val="nil"/>
              <w:left w:val="nil"/>
              <w:bottom w:val="single" w:sz="4" w:space="0" w:color="auto"/>
              <w:right w:val="single" w:sz="4" w:space="0" w:color="auto"/>
            </w:tcBorders>
            <w:vAlign w:val="center"/>
            <w:hideMark/>
          </w:tcPr>
          <w:p w14:paraId="07045CBB"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ΟΙΝΟΠΝΕΥΜΑΤΟΣ ΚΟΚΚΙΝΟΙ</w:t>
            </w:r>
          </w:p>
        </w:tc>
        <w:tc>
          <w:tcPr>
            <w:tcW w:w="5260" w:type="dxa"/>
            <w:tcBorders>
              <w:top w:val="nil"/>
              <w:left w:val="nil"/>
              <w:bottom w:val="single" w:sz="4" w:space="0" w:color="auto"/>
              <w:right w:val="single" w:sz="4" w:space="0" w:color="auto"/>
            </w:tcBorders>
            <w:vAlign w:val="bottom"/>
          </w:tcPr>
          <w:p w14:paraId="331700D0" w14:textId="77777777" w:rsidR="002667CA" w:rsidRPr="002667CA" w:rsidRDefault="002667CA" w:rsidP="002667CA">
            <w:pPr>
              <w:rPr>
                <w:lang w:val="el-GR" w:eastAsia="el-GR"/>
              </w:rPr>
            </w:pPr>
            <w:r w:rsidRPr="00BF77D0">
              <w:rPr>
                <w:color w:val="000000"/>
                <w:szCs w:val="22"/>
                <w:lang w:val="el-GR" w:eastAsia="el-GR"/>
              </w:rPr>
              <w:t> </w:t>
            </w:r>
            <w:r w:rsidRPr="002667CA">
              <w:rPr>
                <w:lang w:val="el-GR" w:eastAsia="el-GR"/>
              </w:rPr>
              <w:t>Ανεξίτηλοι Μαρκαδόροι Οινοπνεύματος</w:t>
            </w:r>
            <w:r>
              <w:rPr>
                <w:lang w:val="el-GR" w:eastAsia="el-GR"/>
              </w:rPr>
              <w:t xml:space="preserve"> χρώματος μπλε</w:t>
            </w:r>
          </w:p>
          <w:p w14:paraId="4D662BA1" w14:textId="7CE58986" w:rsidR="00D13FE9" w:rsidRPr="00BF77D0" w:rsidRDefault="00D13FE9" w:rsidP="00D13FE9">
            <w:pPr>
              <w:suppressAutoHyphens w:val="0"/>
              <w:spacing w:after="0"/>
              <w:jc w:val="left"/>
              <w:rPr>
                <w:color w:val="000000"/>
                <w:szCs w:val="22"/>
                <w:lang w:val="el-GR" w:eastAsia="el-GR"/>
              </w:rPr>
            </w:pPr>
          </w:p>
        </w:tc>
      </w:tr>
      <w:tr w:rsidR="00D13FE9" w:rsidRPr="002667CA" w14:paraId="38BCF1B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F43E287"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32</w:t>
            </w:r>
          </w:p>
        </w:tc>
        <w:tc>
          <w:tcPr>
            <w:tcW w:w="4324" w:type="dxa"/>
            <w:tcBorders>
              <w:top w:val="nil"/>
              <w:left w:val="nil"/>
              <w:bottom w:val="single" w:sz="4" w:space="0" w:color="auto"/>
              <w:right w:val="single" w:sz="4" w:space="0" w:color="auto"/>
            </w:tcBorders>
            <w:vAlign w:val="center"/>
            <w:hideMark/>
          </w:tcPr>
          <w:p w14:paraId="2A561ABA"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ΟΙΝΟΠΝΕΥΜΑΤΟΣ ΠΡΑΣΙΝΟΙ</w:t>
            </w:r>
          </w:p>
        </w:tc>
        <w:tc>
          <w:tcPr>
            <w:tcW w:w="5260" w:type="dxa"/>
            <w:tcBorders>
              <w:top w:val="nil"/>
              <w:left w:val="nil"/>
              <w:bottom w:val="single" w:sz="4" w:space="0" w:color="auto"/>
              <w:right w:val="single" w:sz="4" w:space="0" w:color="auto"/>
            </w:tcBorders>
            <w:vAlign w:val="bottom"/>
            <w:hideMark/>
          </w:tcPr>
          <w:p w14:paraId="4F57A2DD" w14:textId="77777777" w:rsidR="002667CA" w:rsidRPr="002667CA" w:rsidRDefault="002667CA" w:rsidP="002667CA">
            <w:pPr>
              <w:rPr>
                <w:lang w:val="el-GR" w:eastAsia="el-GR"/>
              </w:rPr>
            </w:pPr>
            <w:r w:rsidRPr="00BF77D0">
              <w:rPr>
                <w:color w:val="000000"/>
                <w:szCs w:val="22"/>
                <w:lang w:val="el-GR" w:eastAsia="el-GR"/>
              </w:rPr>
              <w:t> </w:t>
            </w:r>
            <w:r w:rsidRPr="002667CA">
              <w:rPr>
                <w:lang w:val="el-GR" w:eastAsia="el-GR"/>
              </w:rPr>
              <w:t>Ανεξίτηλοι Μαρκαδόροι Οινοπνεύματος</w:t>
            </w:r>
            <w:r>
              <w:rPr>
                <w:lang w:val="el-GR" w:eastAsia="el-GR"/>
              </w:rPr>
              <w:t xml:space="preserve"> χρώματος μπλε</w:t>
            </w:r>
          </w:p>
          <w:p w14:paraId="444C2890" w14:textId="61A9A342" w:rsidR="00D13FE9" w:rsidRPr="00BF77D0" w:rsidRDefault="00D13FE9" w:rsidP="00D13FE9">
            <w:pPr>
              <w:suppressAutoHyphens w:val="0"/>
              <w:spacing w:after="0"/>
              <w:jc w:val="left"/>
              <w:rPr>
                <w:color w:val="000000"/>
                <w:szCs w:val="22"/>
                <w:lang w:val="el-GR" w:eastAsia="el-GR"/>
              </w:rPr>
            </w:pPr>
          </w:p>
        </w:tc>
      </w:tr>
      <w:tr w:rsidR="00D13FE9" w:rsidRPr="003F3AF9" w14:paraId="72F152C4"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43926F78"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33</w:t>
            </w:r>
          </w:p>
        </w:tc>
        <w:tc>
          <w:tcPr>
            <w:tcW w:w="4324" w:type="dxa"/>
            <w:tcBorders>
              <w:top w:val="nil"/>
              <w:left w:val="nil"/>
              <w:bottom w:val="single" w:sz="4" w:space="0" w:color="auto"/>
              <w:right w:val="single" w:sz="4" w:space="0" w:color="auto"/>
            </w:tcBorders>
            <w:vAlign w:val="center"/>
            <w:hideMark/>
          </w:tcPr>
          <w:p w14:paraId="63CB34F2"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 xml:space="preserve">ΜΑΡΚΑΔΟΡΑΚΙΑ ΧΟΝΤΡΑ ΧΡΥΣΑ </w:t>
            </w:r>
          </w:p>
        </w:tc>
        <w:tc>
          <w:tcPr>
            <w:tcW w:w="5260" w:type="dxa"/>
            <w:tcBorders>
              <w:top w:val="nil"/>
              <w:left w:val="nil"/>
              <w:bottom w:val="single" w:sz="4" w:space="0" w:color="auto"/>
              <w:right w:val="single" w:sz="4" w:space="0" w:color="auto"/>
            </w:tcBorders>
            <w:vAlign w:val="bottom"/>
            <w:hideMark/>
          </w:tcPr>
          <w:p w14:paraId="05BB0667"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Ανεξίτηλος μαρκαδόρος ζωγραφικής, χρώματος χρυσού, στρογγυλή ανθεκτική μύτη πάχους 4.5mm, πάχος γραφής 2 mm &amp; κλείσιμο με καπάκι</w:t>
            </w:r>
          </w:p>
        </w:tc>
      </w:tr>
      <w:tr w:rsidR="00D13FE9" w:rsidRPr="003F3AF9" w14:paraId="29FEEEC6"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2F010FA2"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34</w:t>
            </w:r>
          </w:p>
        </w:tc>
        <w:tc>
          <w:tcPr>
            <w:tcW w:w="4324" w:type="dxa"/>
            <w:tcBorders>
              <w:top w:val="nil"/>
              <w:left w:val="nil"/>
              <w:bottom w:val="single" w:sz="4" w:space="0" w:color="auto"/>
              <w:right w:val="single" w:sz="4" w:space="0" w:color="auto"/>
            </w:tcBorders>
            <w:vAlign w:val="center"/>
            <w:hideMark/>
          </w:tcPr>
          <w:p w14:paraId="56C17904"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 xml:space="preserve">ΜΑΡΚΑΔΟΡΑΚΙΑ ΧΟΝΤΡΑ ΑΣΗΜΕΝΙΑ </w:t>
            </w:r>
          </w:p>
        </w:tc>
        <w:tc>
          <w:tcPr>
            <w:tcW w:w="5260" w:type="dxa"/>
            <w:tcBorders>
              <w:top w:val="nil"/>
              <w:left w:val="nil"/>
              <w:bottom w:val="single" w:sz="4" w:space="0" w:color="auto"/>
              <w:right w:val="single" w:sz="4" w:space="0" w:color="auto"/>
            </w:tcBorders>
            <w:vAlign w:val="bottom"/>
            <w:hideMark/>
          </w:tcPr>
          <w:p w14:paraId="574C6D03"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Ανεξίτηλος μαρκαδόρος ζωγραφικής, χρώματος ασημί, στρογγυλή ανθεκτική μύτη πάχους 4.5mm, πάχος γραφής 2 mm &amp; κλείσιμο με καπάκι</w:t>
            </w:r>
          </w:p>
        </w:tc>
      </w:tr>
      <w:tr w:rsidR="00D13FE9" w:rsidRPr="003F3AF9" w14:paraId="0AD40D8C"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341ADDE0"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35</w:t>
            </w:r>
          </w:p>
        </w:tc>
        <w:tc>
          <w:tcPr>
            <w:tcW w:w="4324" w:type="dxa"/>
            <w:tcBorders>
              <w:top w:val="nil"/>
              <w:left w:val="nil"/>
              <w:bottom w:val="single" w:sz="4" w:space="0" w:color="auto"/>
              <w:right w:val="single" w:sz="4" w:space="0" w:color="auto"/>
            </w:tcBorders>
            <w:vAlign w:val="center"/>
            <w:hideMark/>
          </w:tcPr>
          <w:p w14:paraId="05BE99D8"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 xml:space="preserve">ΜΑΡΚΑΔΟΡΑΚΙΑ ΛΕΠΤΑ ΧΡΥΣΑ </w:t>
            </w:r>
          </w:p>
        </w:tc>
        <w:tc>
          <w:tcPr>
            <w:tcW w:w="5260" w:type="dxa"/>
            <w:tcBorders>
              <w:top w:val="nil"/>
              <w:left w:val="nil"/>
              <w:bottom w:val="single" w:sz="4" w:space="0" w:color="auto"/>
              <w:right w:val="single" w:sz="4" w:space="0" w:color="auto"/>
            </w:tcBorders>
            <w:vAlign w:val="bottom"/>
            <w:hideMark/>
          </w:tcPr>
          <w:p w14:paraId="7C20A12C"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Ανεξίτηλος μαρκαδόρος ζωγραφικής, χρώματος χρυσού, στρογγυλή ανθεκτική μύτη πάχους 1.0mm, πάχος γραφής 0.5 mm &amp; κλείσιμο με καπάκι</w:t>
            </w:r>
          </w:p>
        </w:tc>
      </w:tr>
      <w:tr w:rsidR="00D13FE9" w:rsidRPr="003F3AF9" w14:paraId="69366B73"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04187161"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36</w:t>
            </w:r>
          </w:p>
        </w:tc>
        <w:tc>
          <w:tcPr>
            <w:tcW w:w="4324" w:type="dxa"/>
            <w:tcBorders>
              <w:top w:val="nil"/>
              <w:left w:val="nil"/>
              <w:bottom w:val="single" w:sz="4" w:space="0" w:color="auto"/>
              <w:right w:val="single" w:sz="4" w:space="0" w:color="auto"/>
            </w:tcBorders>
            <w:vAlign w:val="center"/>
            <w:hideMark/>
          </w:tcPr>
          <w:p w14:paraId="38C24E96"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ΜΑΡΚΑΔΟΡΑΚΙΑ ΛΕΠΤΑ ΑΣΗΜΕΝΙΑ</w:t>
            </w:r>
          </w:p>
        </w:tc>
        <w:tc>
          <w:tcPr>
            <w:tcW w:w="5260" w:type="dxa"/>
            <w:tcBorders>
              <w:top w:val="nil"/>
              <w:left w:val="nil"/>
              <w:bottom w:val="single" w:sz="4" w:space="0" w:color="auto"/>
              <w:right w:val="single" w:sz="4" w:space="0" w:color="auto"/>
            </w:tcBorders>
            <w:vAlign w:val="bottom"/>
            <w:hideMark/>
          </w:tcPr>
          <w:p w14:paraId="114D9AC0"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Ανεξίτηλος μαρκαδόρος ζωγραφικής, χρώματος ασημί, στρογγυλή ανθεκτική μύτη πάχους 1.0mm, πάχος γραφής 0.5 mm &amp; κλείσιμο με καπάκι</w:t>
            </w:r>
          </w:p>
        </w:tc>
      </w:tr>
      <w:tr w:rsidR="00D13FE9" w:rsidRPr="003F3AF9" w14:paraId="7308B527"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67C5015A"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37</w:t>
            </w:r>
          </w:p>
        </w:tc>
        <w:tc>
          <w:tcPr>
            <w:tcW w:w="4324" w:type="dxa"/>
            <w:tcBorders>
              <w:top w:val="nil"/>
              <w:left w:val="nil"/>
              <w:bottom w:val="single" w:sz="4" w:space="0" w:color="auto"/>
              <w:right w:val="single" w:sz="4" w:space="0" w:color="auto"/>
            </w:tcBorders>
            <w:vAlign w:val="center"/>
            <w:hideMark/>
          </w:tcPr>
          <w:p w14:paraId="0BD1CD17"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ΥΠΟΓΡΑΜΜΙΣΗΣ ΚΙΤΡΙΝΟΙ</w:t>
            </w:r>
          </w:p>
        </w:tc>
        <w:tc>
          <w:tcPr>
            <w:tcW w:w="5260" w:type="dxa"/>
            <w:tcBorders>
              <w:top w:val="nil"/>
              <w:left w:val="nil"/>
              <w:bottom w:val="single" w:sz="4" w:space="0" w:color="auto"/>
              <w:right w:val="single" w:sz="4" w:space="0" w:color="auto"/>
            </w:tcBorders>
            <w:vAlign w:val="bottom"/>
            <w:hideMark/>
          </w:tcPr>
          <w:p w14:paraId="0AB59458"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Μαρκαδόρος υπογράμμισης, χρώματος κίτρινου, τύπος μύτης chisel / πλακέ, πάχος μύτης 2 mm - 5 mm &amp; κλείσιμο με καπάκι</w:t>
            </w:r>
          </w:p>
        </w:tc>
      </w:tr>
      <w:tr w:rsidR="00D13FE9" w:rsidRPr="003F3AF9" w14:paraId="08443F30"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301A9A6C"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38</w:t>
            </w:r>
          </w:p>
        </w:tc>
        <w:tc>
          <w:tcPr>
            <w:tcW w:w="4324" w:type="dxa"/>
            <w:tcBorders>
              <w:top w:val="nil"/>
              <w:left w:val="nil"/>
              <w:bottom w:val="single" w:sz="4" w:space="0" w:color="auto"/>
              <w:right w:val="single" w:sz="4" w:space="0" w:color="auto"/>
            </w:tcBorders>
            <w:vAlign w:val="center"/>
            <w:hideMark/>
          </w:tcPr>
          <w:p w14:paraId="07A2E174"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ΥΠΟΓΡΑΜΜΙΣΗΣ ΠΡΑΣΙΝΟΙ</w:t>
            </w:r>
          </w:p>
        </w:tc>
        <w:tc>
          <w:tcPr>
            <w:tcW w:w="5260" w:type="dxa"/>
            <w:tcBorders>
              <w:top w:val="nil"/>
              <w:left w:val="nil"/>
              <w:bottom w:val="single" w:sz="4" w:space="0" w:color="auto"/>
              <w:right w:val="single" w:sz="4" w:space="0" w:color="auto"/>
            </w:tcBorders>
            <w:vAlign w:val="bottom"/>
            <w:hideMark/>
          </w:tcPr>
          <w:p w14:paraId="0EAFC5CF"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Μαρκαδόρος υπογράμμισης, χρώματος πράσινου, τύπος μύτης chisel / πλακέ, πάχος μύτης 2 mm - 5 mm &amp; κλείσιμο με καπάκι</w:t>
            </w:r>
          </w:p>
        </w:tc>
      </w:tr>
      <w:tr w:rsidR="00D13FE9" w:rsidRPr="003F3AF9" w14:paraId="7DE34846"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3D38D5A0"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39</w:t>
            </w:r>
          </w:p>
        </w:tc>
        <w:tc>
          <w:tcPr>
            <w:tcW w:w="4324" w:type="dxa"/>
            <w:tcBorders>
              <w:top w:val="nil"/>
              <w:left w:val="nil"/>
              <w:bottom w:val="single" w:sz="4" w:space="0" w:color="auto"/>
              <w:right w:val="single" w:sz="4" w:space="0" w:color="auto"/>
            </w:tcBorders>
            <w:vAlign w:val="center"/>
            <w:hideMark/>
          </w:tcPr>
          <w:p w14:paraId="48683603"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ΥΠΟΓΡΑΜΜΙΣΗΣ ΡΟΖ</w:t>
            </w:r>
          </w:p>
        </w:tc>
        <w:tc>
          <w:tcPr>
            <w:tcW w:w="5260" w:type="dxa"/>
            <w:tcBorders>
              <w:top w:val="nil"/>
              <w:left w:val="nil"/>
              <w:bottom w:val="single" w:sz="4" w:space="0" w:color="auto"/>
              <w:right w:val="single" w:sz="4" w:space="0" w:color="auto"/>
            </w:tcBorders>
            <w:vAlign w:val="bottom"/>
            <w:hideMark/>
          </w:tcPr>
          <w:p w14:paraId="60ECF797"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Μαρκαδόρος υπογράμμισης, χρώματος ροζ, τύπος μύτης chisel / πλακέ, πάχος μύτης 2 mm - 5 mm &amp; κλείσιμο με καπάκι</w:t>
            </w:r>
          </w:p>
        </w:tc>
      </w:tr>
      <w:tr w:rsidR="00D13FE9" w:rsidRPr="003F3AF9" w14:paraId="590B3A4F"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13589F44"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lastRenderedPageBreak/>
              <w:t>40</w:t>
            </w:r>
          </w:p>
        </w:tc>
        <w:tc>
          <w:tcPr>
            <w:tcW w:w="4324" w:type="dxa"/>
            <w:tcBorders>
              <w:top w:val="nil"/>
              <w:left w:val="nil"/>
              <w:bottom w:val="single" w:sz="4" w:space="0" w:color="auto"/>
              <w:right w:val="single" w:sz="4" w:space="0" w:color="auto"/>
            </w:tcBorders>
            <w:vAlign w:val="center"/>
            <w:hideMark/>
          </w:tcPr>
          <w:p w14:paraId="49E2B4AA"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ΜΑΡΚΑΔΟΡΟΙ ΥΠΟΓΡΑΜΜΙΣΗΣ ΠΟΡΤΟΚΑΛΙ</w:t>
            </w:r>
          </w:p>
        </w:tc>
        <w:tc>
          <w:tcPr>
            <w:tcW w:w="5260" w:type="dxa"/>
            <w:tcBorders>
              <w:top w:val="nil"/>
              <w:left w:val="nil"/>
              <w:bottom w:val="single" w:sz="4" w:space="0" w:color="auto"/>
              <w:right w:val="single" w:sz="4" w:space="0" w:color="auto"/>
            </w:tcBorders>
            <w:vAlign w:val="bottom"/>
            <w:hideMark/>
          </w:tcPr>
          <w:p w14:paraId="1939CA1B"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Μαρκαδόρος υπογράμμισης, χρώματος πορτοκαλί, τύπος μύτης chisel / πλακέ, πάχος μύτης 2 mm - 5 mm &amp; κλείσιμο με καπάκι</w:t>
            </w:r>
          </w:p>
        </w:tc>
      </w:tr>
      <w:tr w:rsidR="00D13FE9" w:rsidRPr="003F3AF9" w14:paraId="1847D78B"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EC8D400"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41</w:t>
            </w:r>
          </w:p>
        </w:tc>
        <w:tc>
          <w:tcPr>
            <w:tcW w:w="4324" w:type="dxa"/>
            <w:tcBorders>
              <w:top w:val="nil"/>
              <w:left w:val="nil"/>
              <w:bottom w:val="single" w:sz="4" w:space="0" w:color="auto"/>
              <w:right w:val="single" w:sz="4" w:space="0" w:color="auto"/>
            </w:tcBorders>
            <w:vAlign w:val="center"/>
            <w:hideMark/>
          </w:tcPr>
          <w:p w14:paraId="1979BBAD"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TΑΜΠΟΝ ΣΦΡΑΓΙΔΩΝ ΜΕΤΑΛΛΙΚΟ Νο 3 ΜΑΥΡΑ</w:t>
            </w:r>
          </w:p>
        </w:tc>
        <w:tc>
          <w:tcPr>
            <w:tcW w:w="5260" w:type="dxa"/>
            <w:tcBorders>
              <w:top w:val="nil"/>
              <w:left w:val="nil"/>
              <w:bottom w:val="single" w:sz="4" w:space="0" w:color="auto"/>
              <w:right w:val="single" w:sz="4" w:space="0" w:color="auto"/>
            </w:tcBorders>
            <w:vAlign w:val="bottom"/>
            <w:hideMark/>
          </w:tcPr>
          <w:p w14:paraId="6E218DBF" w14:textId="41FB58EB"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 </w:t>
            </w:r>
            <w:r w:rsidR="002667CA" w:rsidRPr="00A9058B">
              <w:rPr>
                <w:lang w:val="el-GR"/>
              </w:rPr>
              <w:t>Ταμπόν σφραγίδων μεταλλικό Νο3. Διαστάσεις: Νο3 5,5×8,5</w:t>
            </w:r>
            <w:r w:rsidR="002667CA">
              <w:t>cm</w:t>
            </w:r>
          </w:p>
        </w:tc>
      </w:tr>
      <w:tr w:rsidR="00D13FE9" w:rsidRPr="003F3AF9" w14:paraId="08016C17"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724AC6A"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42</w:t>
            </w:r>
          </w:p>
        </w:tc>
        <w:tc>
          <w:tcPr>
            <w:tcW w:w="4324" w:type="dxa"/>
            <w:tcBorders>
              <w:top w:val="nil"/>
              <w:left w:val="nil"/>
              <w:bottom w:val="single" w:sz="4" w:space="0" w:color="auto"/>
              <w:right w:val="single" w:sz="4" w:space="0" w:color="auto"/>
            </w:tcBorders>
            <w:vAlign w:val="center"/>
            <w:hideMark/>
          </w:tcPr>
          <w:p w14:paraId="74F72BD5"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TΑΜΠΟΝ ΣΦΡΑΓΙΔΩΝ ΜΕΤΑΛΛΙΚΟ Νο 3 ΜΠΛΕ</w:t>
            </w:r>
          </w:p>
        </w:tc>
        <w:tc>
          <w:tcPr>
            <w:tcW w:w="5260" w:type="dxa"/>
            <w:tcBorders>
              <w:top w:val="nil"/>
              <w:left w:val="nil"/>
              <w:bottom w:val="single" w:sz="4" w:space="0" w:color="auto"/>
              <w:right w:val="single" w:sz="4" w:space="0" w:color="auto"/>
            </w:tcBorders>
            <w:vAlign w:val="bottom"/>
            <w:hideMark/>
          </w:tcPr>
          <w:p w14:paraId="4959759A"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Ταμπόν σφραγίδων μεταλλικό, χρώματος μπλε, διαστάσεων 100 x 65 mm Νο 3</w:t>
            </w:r>
          </w:p>
        </w:tc>
      </w:tr>
      <w:tr w:rsidR="00D13FE9" w:rsidRPr="003F3AF9" w14:paraId="6414568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99C6B59"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43</w:t>
            </w:r>
          </w:p>
        </w:tc>
        <w:tc>
          <w:tcPr>
            <w:tcW w:w="4324" w:type="dxa"/>
            <w:tcBorders>
              <w:top w:val="nil"/>
              <w:left w:val="nil"/>
              <w:bottom w:val="single" w:sz="4" w:space="0" w:color="auto"/>
              <w:right w:val="single" w:sz="4" w:space="0" w:color="auto"/>
            </w:tcBorders>
            <w:vAlign w:val="center"/>
            <w:hideMark/>
          </w:tcPr>
          <w:p w14:paraId="40CF09A0"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ΜΕΛΑΝΙΑ ΣΦΡΑΓΙΔΩΝ ΜΑΥΡΑ</w:t>
            </w:r>
          </w:p>
        </w:tc>
        <w:tc>
          <w:tcPr>
            <w:tcW w:w="5260" w:type="dxa"/>
            <w:tcBorders>
              <w:top w:val="nil"/>
              <w:left w:val="nil"/>
              <w:bottom w:val="single" w:sz="4" w:space="0" w:color="auto"/>
              <w:right w:val="single" w:sz="4" w:space="0" w:color="auto"/>
            </w:tcBorders>
            <w:vAlign w:val="bottom"/>
            <w:hideMark/>
          </w:tcPr>
          <w:p w14:paraId="61B12639" w14:textId="39B56B45"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 </w:t>
            </w:r>
            <w:r w:rsidR="000674A3" w:rsidRPr="00BF77D0">
              <w:rPr>
                <w:color w:val="000000"/>
                <w:szCs w:val="22"/>
                <w:lang w:val="el-GR" w:eastAsia="el-GR"/>
              </w:rPr>
              <w:t>Μελάνι</w:t>
            </w:r>
            <w:r w:rsidR="000674A3">
              <w:rPr>
                <w:color w:val="000000"/>
                <w:szCs w:val="22"/>
                <w:lang w:val="el-GR" w:eastAsia="el-GR"/>
              </w:rPr>
              <w:t xml:space="preserve"> ταμπόν σφραγίδων, χρώματος μαύρο</w:t>
            </w:r>
            <w:r w:rsidR="000674A3" w:rsidRPr="00BF77D0">
              <w:rPr>
                <w:color w:val="000000"/>
                <w:szCs w:val="22"/>
                <w:lang w:val="el-GR" w:eastAsia="el-GR"/>
              </w:rPr>
              <w:t>, 30ml</w:t>
            </w:r>
          </w:p>
        </w:tc>
      </w:tr>
      <w:tr w:rsidR="00D13FE9" w:rsidRPr="003F3AF9" w14:paraId="1A3E97F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B47B874"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44</w:t>
            </w:r>
          </w:p>
        </w:tc>
        <w:tc>
          <w:tcPr>
            <w:tcW w:w="4324" w:type="dxa"/>
            <w:tcBorders>
              <w:top w:val="nil"/>
              <w:left w:val="nil"/>
              <w:bottom w:val="single" w:sz="4" w:space="0" w:color="auto"/>
              <w:right w:val="single" w:sz="4" w:space="0" w:color="auto"/>
            </w:tcBorders>
            <w:vAlign w:val="center"/>
            <w:hideMark/>
          </w:tcPr>
          <w:p w14:paraId="097C2451"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ΜΕΛΑΝΙΑ ΣΦΡΑΓΙΔΩΝ ΜΠΛΕ</w:t>
            </w:r>
          </w:p>
        </w:tc>
        <w:tc>
          <w:tcPr>
            <w:tcW w:w="5260" w:type="dxa"/>
            <w:tcBorders>
              <w:top w:val="nil"/>
              <w:left w:val="nil"/>
              <w:bottom w:val="single" w:sz="4" w:space="0" w:color="auto"/>
              <w:right w:val="single" w:sz="4" w:space="0" w:color="auto"/>
            </w:tcBorders>
            <w:vAlign w:val="bottom"/>
            <w:hideMark/>
          </w:tcPr>
          <w:p w14:paraId="7A89F9BC"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Μελάνι ταμπόν σφραγίδων, χρώματος μπλε, 30ml</w:t>
            </w:r>
          </w:p>
        </w:tc>
      </w:tr>
      <w:tr w:rsidR="00D13FE9" w:rsidRPr="003F3AF9" w14:paraId="66AB902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E596D98"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45</w:t>
            </w:r>
          </w:p>
        </w:tc>
        <w:tc>
          <w:tcPr>
            <w:tcW w:w="4324" w:type="dxa"/>
            <w:tcBorders>
              <w:top w:val="nil"/>
              <w:left w:val="nil"/>
              <w:bottom w:val="single" w:sz="4" w:space="0" w:color="auto"/>
              <w:right w:val="single" w:sz="4" w:space="0" w:color="auto"/>
            </w:tcBorders>
            <w:vAlign w:val="center"/>
            <w:hideMark/>
          </w:tcPr>
          <w:p w14:paraId="77CE5242"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Σφραγίδες αυτόματες έως 4 σειρές</w:t>
            </w:r>
          </w:p>
        </w:tc>
        <w:tc>
          <w:tcPr>
            <w:tcW w:w="5260" w:type="dxa"/>
            <w:tcBorders>
              <w:top w:val="nil"/>
              <w:left w:val="nil"/>
              <w:bottom w:val="single" w:sz="4" w:space="0" w:color="auto"/>
              <w:right w:val="single" w:sz="4" w:space="0" w:color="auto"/>
            </w:tcBorders>
            <w:vAlign w:val="bottom"/>
            <w:hideMark/>
          </w:tcPr>
          <w:p w14:paraId="41369980"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Αυτόματη σφραγίδα κειμένου έως 5 σειρές, χρώματος μαύρου, διαστάσεων 47 x 18 mm</w:t>
            </w:r>
          </w:p>
        </w:tc>
      </w:tr>
      <w:tr w:rsidR="00D13FE9" w:rsidRPr="003F3AF9" w14:paraId="6E89B2C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EC5FB09" w14:textId="77777777" w:rsidR="00D13FE9" w:rsidRPr="00BF77D0" w:rsidRDefault="00D13FE9" w:rsidP="00D13FE9">
            <w:pPr>
              <w:suppressAutoHyphens w:val="0"/>
              <w:spacing w:after="0"/>
              <w:jc w:val="right"/>
              <w:rPr>
                <w:color w:val="000000"/>
                <w:szCs w:val="22"/>
                <w:lang w:val="el-GR" w:eastAsia="el-GR"/>
              </w:rPr>
            </w:pPr>
            <w:r w:rsidRPr="00BF77D0">
              <w:rPr>
                <w:color w:val="000000"/>
                <w:szCs w:val="22"/>
                <w:lang w:val="el-GR" w:eastAsia="el-GR"/>
              </w:rPr>
              <w:t>46</w:t>
            </w:r>
          </w:p>
        </w:tc>
        <w:tc>
          <w:tcPr>
            <w:tcW w:w="4324" w:type="dxa"/>
            <w:tcBorders>
              <w:top w:val="nil"/>
              <w:left w:val="nil"/>
              <w:bottom w:val="single" w:sz="4" w:space="0" w:color="auto"/>
              <w:right w:val="single" w:sz="4" w:space="0" w:color="auto"/>
            </w:tcBorders>
            <w:vAlign w:val="center"/>
            <w:hideMark/>
          </w:tcPr>
          <w:p w14:paraId="6C3C846C" w14:textId="77777777" w:rsidR="00D13FE9" w:rsidRPr="00BF77D0" w:rsidRDefault="00D13FE9" w:rsidP="00D13FE9">
            <w:pPr>
              <w:suppressAutoHyphens w:val="0"/>
              <w:spacing w:after="0"/>
              <w:jc w:val="left"/>
              <w:rPr>
                <w:szCs w:val="22"/>
                <w:lang w:val="el-GR" w:eastAsia="el-GR"/>
              </w:rPr>
            </w:pPr>
            <w:r w:rsidRPr="00BF77D0">
              <w:rPr>
                <w:szCs w:val="22"/>
                <w:lang w:val="el-GR" w:eastAsia="el-GR"/>
              </w:rPr>
              <w:t>Ανταλακτικό ταμπόν αυτόματων σφραγίδων διαφόρων μεγεθών</w:t>
            </w:r>
          </w:p>
        </w:tc>
        <w:tc>
          <w:tcPr>
            <w:tcW w:w="5260" w:type="dxa"/>
            <w:tcBorders>
              <w:top w:val="nil"/>
              <w:left w:val="nil"/>
              <w:bottom w:val="single" w:sz="4" w:space="0" w:color="auto"/>
              <w:right w:val="single" w:sz="4" w:space="0" w:color="auto"/>
            </w:tcBorders>
            <w:vAlign w:val="bottom"/>
            <w:hideMark/>
          </w:tcPr>
          <w:p w14:paraId="68B1229C" w14:textId="77777777" w:rsidR="00D13FE9" w:rsidRPr="00BF77D0" w:rsidRDefault="00D13FE9" w:rsidP="00D13FE9">
            <w:pPr>
              <w:suppressAutoHyphens w:val="0"/>
              <w:spacing w:after="0"/>
              <w:jc w:val="left"/>
              <w:rPr>
                <w:color w:val="000000"/>
                <w:szCs w:val="22"/>
                <w:lang w:val="el-GR" w:eastAsia="el-GR"/>
              </w:rPr>
            </w:pPr>
            <w:r w:rsidRPr="00BF77D0">
              <w:rPr>
                <w:color w:val="000000"/>
                <w:szCs w:val="22"/>
                <w:lang w:val="el-GR" w:eastAsia="el-GR"/>
              </w:rPr>
              <w:t>Ανταλλακτικό των παραπάνω αυτόματων σφραγίδων, χρώματος μαύρου, 2 τεμαχίων</w:t>
            </w:r>
          </w:p>
        </w:tc>
      </w:tr>
      <w:tr w:rsidR="00A24005" w:rsidRPr="00BF77D0" w14:paraId="25A7F78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39C8304"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47</w:t>
            </w:r>
          </w:p>
        </w:tc>
        <w:tc>
          <w:tcPr>
            <w:tcW w:w="4324" w:type="dxa"/>
            <w:tcBorders>
              <w:top w:val="nil"/>
              <w:left w:val="nil"/>
              <w:bottom w:val="single" w:sz="4" w:space="0" w:color="auto"/>
              <w:right w:val="single" w:sz="4" w:space="0" w:color="auto"/>
            </w:tcBorders>
            <w:vAlign w:val="center"/>
            <w:hideMark/>
          </w:tcPr>
          <w:p w14:paraId="165AFAB6"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Λάστιχα σφραγίδων 2 σειρών</w:t>
            </w:r>
          </w:p>
        </w:tc>
        <w:tc>
          <w:tcPr>
            <w:tcW w:w="5260" w:type="dxa"/>
            <w:tcBorders>
              <w:top w:val="nil"/>
              <w:left w:val="nil"/>
              <w:bottom w:val="single" w:sz="4" w:space="0" w:color="auto"/>
              <w:right w:val="single" w:sz="4" w:space="0" w:color="auto"/>
            </w:tcBorders>
            <w:vAlign w:val="bottom"/>
            <w:hideMark/>
          </w:tcPr>
          <w:p w14:paraId="3B50CBD1" w14:textId="18465A14" w:rsidR="00A24005" w:rsidRPr="00BF77D0" w:rsidRDefault="00A24005" w:rsidP="00A24005">
            <w:pPr>
              <w:suppressAutoHyphens w:val="0"/>
              <w:spacing w:after="0"/>
              <w:jc w:val="left"/>
              <w:rPr>
                <w:color w:val="000000"/>
                <w:szCs w:val="22"/>
                <w:lang w:val="el-GR" w:eastAsia="el-GR"/>
              </w:rPr>
            </w:pPr>
            <w:r>
              <w:t>Λάστιχο σφραγίδας 75 x 38 mm</w:t>
            </w:r>
          </w:p>
        </w:tc>
      </w:tr>
      <w:tr w:rsidR="00A24005" w:rsidRPr="003F3AF9" w14:paraId="6F2ED97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7CEDCE4"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48</w:t>
            </w:r>
          </w:p>
        </w:tc>
        <w:tc>
          <w:tcPr>
            <w:tcW w:w="4324" w:type="dxa"/>
            <w:tcBorders>
              <w:top w:val="nil"/>
              <w:left w:val="nil"/>
              <w:bottom w:val="single" w:sz="4" w:space="0" w:color="auto"/>
              <w:right w:val="single" w:sz="4" w:space="0" w:color="auto"/>
            </w:tcBorders>
            <w:vAlign w:val="center"/>
            <w:hideMark/>
          </w:tcPr>
          <w:p w14:paraId="15FCE62E"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Σφραγίδες ξύλινες με λάστιχο 5 σειρών</w:t>
            </w:r>
          </w:p>
        </w:tc>
        <w:tc>
          <w:tcPr>
            <w:tcW w:w="5260" w:type="dxa"/>
            <w:tcBorders>
              <w:top w:val="nil"/>
              <w:left w:val="nil"/>
              <w:bottom w:val="single" w:sz="4" w:space="0" w:color="auto"/>
              <w:right w:val="single" w:sz="4" w:space="0" w:color="auto"/>
            </w:tcBorders>
            <w:vAlign w:val="bottom"/>
            <w:hideMark/>
          </w:tcPr>
          <w:p w14:paraId="221733E7" w14:textId="4BCA5AC4"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Pr="003D6AF7">
              <w:rPr>
                <w:lang w:val="el-GR"/>
              </w:rPr>
              <w:t>Ξύλινη Σφραγίδα οικονομική, μεγάλης αντοχής για κατασκευή κειμένου 5 γραμμών</w:t>
            </w:r>
          </w:p>
        </w:tc>
      </w:tr>
      <w:tr w:rsidR="00A24005" w:rsidRPr="003F3AF9" w14:paraId="5292433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358AA8D"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49</w:t>
            </w:r>
          </w:p>
        </w:tc>
        <w:tc>
          <w:tcPr>
            <w:tcW w:w="4324" w:type="dxa"/>
            <w:tcBorders>
              <w:top w:val="nil"/>
              <w:left w:val="nil"/>
              <w:bottom w:val="single" w:sz="4" w:space="0" w:color="auto"/>
              <w:right w:val="single" w:sz="4" w:space="0" w:color="auto"/>
            </w:tcBorders>
            <w:vAlign w:val="center"/>
            <w:hideMark/>
          </w:tcPr>
          <w:p w14:paraId="2B93CFA5"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 xml:space="preserve">ΣΦΟΥΓΓΑΡΙΑ ΑΣΠΡΟΠΙΝΑΚΑ </w:t>
            </w:r>
          </w:p>
        </w:tc>
        <w:tc>
          <w:tcPr>
            <w:tcW w:w="5260" w:type="dxa"/>
            <w:tcBorders>
              <w:top w:val="nil"/>
              <w:left w:val="nil"/>
              <w:bottom w:val="single" w:sz="4" w:space="0" w:color="auto"/>
              <w:right w:val="single" w:sz="4" w:space="0" w:color="auto"/>
            </w:tcBorders>
            <w:vAlign w:val="bottom"/>
            <w:hideMark/>
          </w:tcPr>
          <w:p w14:paraId="6091C07C"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Σπόγγος ασπροπίνακα μαγνητικός, διαστάσεων 14.5 x 6 x 4.5 cm</w:t>
            </w:r>
          </w:p>
        </w:tc>
      </w:tr>
      <w:tr w:rsidR="00A24005" w:rsidRPr="003F3AF9" w14:paraId="74ADE80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0288917"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50</w:t>
            </w:r>
          </w:p>
        </w:tc>
        <w:tc>
          <w:tcPr>
            <w:tcW w:w="4324" w:type="dxa"/>
            <w:tcBorders>
              <w:top w:val="nil"/>
              <w:left w:val="nil"/>
              <w:bottom w:val="single" w:sz="4" w:space="0" w:color="auto"/>
              <w:right w:val="single" w:sz="4" w:space="0" w:color="auto"/>
            </w:tcBorders>
            <w:vAlign w:val="center"/>
            <w:hideMark/>
          </w:tcPr>
          <w:p w14:paraId="3E200C79"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ΣΥΡΡΑΠΤΙΚΟ (Νο64)</w:t>
            </w:r>
          </w:p>
        </w:tc>
        <w:tc>
          <w:tcPr>
            <w:tcW w:w="5260" w:type="dxa"/>
            <w:tcBorders>
              <w:top w:val="nil"/>
              <w:left w:val="nil"/>
              <w:bottom w:val="single" w:sz="4" w:space="0" w:color="auto"/>
              <w:right w:val="single" w:sz="4" w:space="0" w:color="auto"/>
            </w:tcBorders>
            <w:vAlign w:val="bottom"/>
            <w:hideMark/>
          </w:tcPr>
          <w:p w14:paraId="6E8B64FB" w14:textId="43A57CB5"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Pr="007A24BB">
              <w:rPr>
                <w:lang w:val="el-GR"/>
              </w:rPr>
              <w:t>Συρραπτικό γραφείου. Δέχεται σύρματα: Νο 64</w:t>
            </w:r>
          </w:p>
        </w:tc>
      </w:tr>
      <w:tr w:rsidR="00A24005" w:rsidRPr="003F3AF9" w14:paraId="3CAB16B2"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4EAAE4F4"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51</w:t>
            </w:r>
          </w:p>
        </w:tc>
        <w:tc>
          <w:tcPr>
            <w:tcW w:w="4324" w:type="dxa"/>
            <w:tcBorders>
              <w:top w:val="nil"/>
              <w:left w:val="nil"/>
              <w:bottom w:val="single" w:sz="4" w:space="0" w:color="auto"/>
              <w:right w:val="single" w:sz="4" w:space="0" w:color="auto"/>
            </w:tcBorders>
            <w:vAlign w:val="center"/>
            <w:hideMark/>
          </w:tcPr>
          <w:p w14:paraId="0D1E3617"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Συρραπτικό Χειρός με Δυνατότητα Συρραφής έως 45 Φύλλα Μεταβλητή Υποδοχή 24/6 - 26/6, 24/8-26/8</w:t>
            </w:r>
          </w:p>
        </w:tc>
        <w:tc>
          <w:tcPr>
            <w:tcW w:w="5260" w:type="dxa"/>
            <w:tcBorders>
              <w:top w:val="nil"/>
              <w:left w:val="nil"/>
              <w:bottom w:val="single" w:sz="4" w:space="0" w:color="auto"/>
              <w:right w:val="single" w:sz="4" w:space="0" w:color="auto"/>
            </w:tcBorders>
            <w:hideMark/>
          </w:tcPr>
          <w:p w14:paraId="5B0DD4D7" w14:textId="45003054" w:rsidR="00A24005" w:rsidRPr="00BF77D0" w:rsidRDefault="00A24005" w:rsidP="00A24005">
            <w:pPr>
              <w:suppressAutoHyphens w:val="0"/>
              <w:spacing w:after="0"/>
              <w:jc w:val="left"/>
              <w:rPr>
                <w:color w:val="101010"/>
                <w:szCs w:val="22"/>
                <w:lang w:val="el-GR" w:eastAsia="el-GR"/>
              </w:rPr>
            </w:pPr>
            <w:r>
              <w:rPr>
                <w:lang w:val="el-GR"/>
              </w:rPr>
              <w:t>Σ</w:t>
            </w:r>
            <w:r w:rsidRPr="00EC4400">
              <w:rPr>
                <w:lang w:val="el-GR"/>
              </w:rPr>
              <w:t xml:space="preserve">υρραπτικό με ανταλλακτικά </w:t>
            </w:r>
            <w:r>
              <w:t>PA</w:t>
            </w:r>
            <w:r w:rsidRPr="00EC4400">
              <w:rPr>
                <w:lang w:val="el-GR"/>
              </w:rPr>
              <w:t>642-01 24-8/24-6/26-6 25 φύλλα μαύρο</w:t>
            </w:r>
          </w:p>
        </w:tc>
      </w:tr>
      <w:tr w:rsidR="00A24005" w:rsidRPr="003F3AF9" w14:paraId="275E00F6" w14:textId="77777777" w:rsidTr="00190A00">
        <w:trPr>
          <w:trHeight w:val="1200"/>
        </w:trPr>
        <w:tc>
          <w:tcPr>
            <w:tcW w:w="556" w:type="dxa"/>
            <w:tcBorders>
              <w:top w:val="nil"/>
              <w:left w:val="single" w:sz="4" w:space="0" w:color="auto"/>
              <w:bottom w:val="single" w:sz="4" w:space="0" w:color="auto"/>
              <w:right w:val="single" w:sz="4" w:space="0" w:color="auto"/>
            </w:tcBorders>
            <w:noWrap/>
            <w:vAlign w:val="center"/>
            <w:hideMark/>
          </w:tcPr>
          <w:p w14:paraId="0A92754C"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52</w:t>
            </w:r>
          </w:p>
        </w:tc>
        <w:tc>
          <w:tcPr>
            <w:tcW w:w="4324" w:type="dxa"/>
            <w:tcBorders>
              <w:top w:val="nil"/>
              <w:left w:val="nil"/>
              <w:bottom w:val="single" w:sz="4" w:space="0" w:color="auto"/>
              <w:right w:val="single" w:sz="4" w:space="0" w:color="auto"/>
            </w:tcBorders>
            <w:vAlign w:val="center"/>
            <w:hideMark/>
          </w:tcPr>
          <w:p w14:paraId="2FAA94CA"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ΑΝΤΑΛΛΑΚΤΙΚΑ ΣΥΡΡΑΠΤΙΚΟΥ (Νο24/6)</w:t>
            </w:r>
          </w:p>
        </w:tc>
        <w:tc>
          <w:tcPr>
            <w:tcW w:w="5260" w:type="dxa"/>
            <w:tcBorders>
              <w:top w:val="nil"/>
              <w:left w:val="nil"/>
              <w:bottom w:val="single" w:sz="4" w:space="0" w:color="auto"/>
              <w:right w:val="single" w:sz="4" w:space="0" w:color="auto"/>
            </w:tcBorders>
            <w:vAlign w:val="bottom"/>
            <w:hideMark/>
          </w:tcPr>
          <w:p w14:paraId="3E1ADB5B"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Ανταλλακτικά σύρματα συρραπτικού, μεγέθους No 24/6, δυνατότητα συρραφής 20 φύλλα 80 gsm, κατάλληλο για συρραπτικά Νο 126, τουλάχιστον 1.000 τεμαχίων ανά συσκευασία</w:t>
            </w:r>
          </w:p>
        </w:tc>
      </w:tr>
      <w:tr w:rsidR="00A24005" w:rsidRPr="003F3AF9" w14:paraId="52EABB99" w14:textId="77777777" w:rsidTr="00190A00">
        <w:trPr>
          <w:trHeight w:val="1200"/>
        </w:trPr>
        <w:tc>
          <w:tcPr>
            <w:tcW w:w="556" w:type="dxa"/>
            <w:tcBorders>
              <w:top w:val="nil"/>
              <w:left w:val="single" w:sz="4" w:space="0" w:color="auto"/>
              <w:bottom w:val="single" w:sz="4" w:space="0" w:color="auto"/>
              <w:right w:val="single" w:sz="4" w:space="0" w:color="auto"/>
            </w:tcBorders>
            <w:noWrap/>
            <w:vAlign w:val="center"/>
            <w:hideMark/>
          </w:tcPr>
          <w:p w14:paraId="5C579B1B"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53</w:t>
            </w:r>
          </w:p>
        </w:tc>
        <w:tc>
          <w:tcPr>
            <w:tcW w:w="4324" w:type="dxa"/>
            <w:tcBorders>
              <w:top w:val="nil"/>
              <w:left w:val="nil"/>
              <w:bottom w:val="single" w:sz="4" w:space="0" w:color="auto"/>
              <w:right w:val="single" w:sz="4" w:space="0" w:color="auto"/>
            </w:tcBorders>
            <w:vAlign w:val="center"/>
            <w:hideMark/>
          </w:tcPr>
          <w:p w14:paraId="27E64E6D"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ΑΝΤΑΛΛΑΚΤΙΚΑ ΣΥΡΡΑΠΤΙΚΟΥ (Νο64)</w:t>
            </w:r>
          </w:p>
        </w:tc>
        <w:tc>
          <w:tcPr>
            <w:tcW w:w="5260" w:type="dxa"/>
            <w:tcBorders>
              <w:top w:val="nil"/>
              <w:left w:val="nil"/>
              <w:bottom w:val="single" w:sz="4" w:space="0" w:color="auto"/>
              <w:right w:val="single" w:sz="4" w:space="0" w:color="auto"/>
            </w:tcBorders>
            <w:vAlign w:val="bottom"/>
            <w:hideMark/>
          </w:tcPr>
          <w:p w14:paraId="495B697D"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Ανταλλακτικά σύρματα συρραπτικού, μεγέθους No64, δυνατότητα συρραφής 10-12 φύλλα 80 gsm, κατάλληλο για συρραπτικά Νο 64, τουλάχιστον 2.000 τεμαχίων ανά συσκευασία</w:t>
            </w:r>
          </w:p>
        </w:tc>
      </w:tr>
      <w:tr w:rsidR="00A24005" w:rsidRPr="003F3AF9" w14:paraId="22354198" w14:textId="77777777" w:rsidTr="00190A00">
        <w:trPr>
          <w:trHeight w:val="1200"/>
        </w:trPr>
        <w:tc>
          <w:tcPr>
            <w:tcW w:w="556" w:type="dxa"/>
            <w:tcBorders>
              <w:top w:val="nil"/>
              <w:left w:val="single" w:sz="4" w:space="0" w:color="auto"/>
              <w:bottom w:val="single" w:sz="4" w:space="0" w:color="auto"/>
              <w:right w:val="single" w:sz="4" w:space="0" w:color="auto"/>
            </w:tcBorders>
            <w:noWrap/>
            <w:vAlign w:val="center"/>
            <w:hideMark/>
          </w:tcPr>
          <w:p w14:paraId="122BB899"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54</w:t>
            </w:r>
          </w:p>
        </w:tc>
        <w:tc>
          <w:tcPr>
            <w:tcW w:w="4324" w:type="dxa"/>
            <w:tcBorders>
              <w:top w:val="nil"/>
              <w:left w:val="nil"/>
              <w:bottom w:val="single" w:sz="4" w:space="0" w:color="auto"/>
              <w:right w:val="single" w:sz="4" w:space="0" w:color="auto"/>
            </w:tcBorders>
            <w:vAlign w:val="center"/>
            <w:hideMark/>
          </w:tcPr>
          <w:p w14:paraId="32557B28"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ΑΝΤΑΛΛΑΚΤΙΚΑ ΣΥΡΡΑΠΤΙΚΟΥ (No24/8)</w:t>
            </w:r>
          </w:p>
        </w:tc>
        <w:tc>
          <w:tcPr>
            <w:tcW w:w="5260" w:type="dxa"/>
            <w:tcBorders>
              <w:top w:val="nil"/>
              <w:left w:val="nil"/>
              <w:bottom w:val="single" w:sz="4" w:space="0" w:color="auto"/>
              <w:right w:val="single" w:sz="4" w:space="0" w:color="auto"/>
            </w:tcBorders>
            <w:vAlign w:val="bottom"/>
            <w:hideMark/>
          </w:tcPr>
          <w:p w14:paraId="14628281"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Ανταλλακτικά σύρματα συρραπτικού, μεγέθους No 24/8, δυνατότητα συρραφής 30 φύλλα 80 gsm, κατάλληλο για συρραπτικά Νο 128, τουλάχιστον 2.000 τεμαχίων ανά συσκευασία</w:t>
            </w:r>
          </w:p>
        </w:tc>
      </w:tr>
      <w:tr w:rsidR="00A24005" w:rsidRPr="003F3AF9" w14:paraId="579AEEE8" w14:textId="77777777" w:rsidTr="00190A00">
        <w:trPr>
          <w:trHeight w:val="1200"/>
        </w:trPr>
        <w:tc>
          <w:tcPr>
            <w:tcW w:w="556" w:type="dxa"/>
            <w:tcBorders>
              <w:top w:val="nil"/>
              <w:left w:val="single" w:sz="4" w:space="0" w:color="auto"/>
              <w:bottom w:val="single" w:sz="4" w:space="0" w:color="auto"/>
              <w:right w:val="single" w:sz="4" w:space="0" w:color="auto"/>
            </w:tcBorders>
            <w:noWrap/>
            <w:vAlign w:val="center"/>
            <w:hideMark/>
          </w:tcPr>
          <w:p w14:paraId="70221691"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55</w:t>
            </w:r>
          </w:p>
        </w:tc>
        <w:tc>
          <w:tcPr>
            <w:tcW w:w="4324" w:type="dxa"/>
            <w:tcBorders>
              <w:top w:val="nil"/>
              <w:left w:val="nil"/>
              <w:bottom w:val="single" w:sz="4" w:space="0" w:color="auto"/>
              <w:right w:val="single" w:sz="4" w:space="0" w:color="auto"/>
            </w:tcBorders>
            <w:vAlign w:val="center"/>
            <w:hideMark/>
          </w:tcPr>
          <w:p w14:paraId="66C8BB46"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ΑΝΤΑΛΛΑΚΤΙΚΑ ΣΥΡΡΑΠΤΙΚΟΥ (Νο 10)</w:t>
            </w:r>
          </w:p>
        </w:tc>
        <w:tc>
          <w:tcPr>
            <w:tcW w:w="5260" w:type="dxa"/>
            <w:tcBorders>
              <w:top w:val="nil"/>
              <w:left w:val="nil"/>
              <w:bottom w:val="single" w:sz="4" w:space="0" w:color="auto"/>
              <w:right w:val="single" w:sz="4" w:space="0" w:color="auto"/>
            </w:tcBorders>
            <w:vAlign w:val="bottom"/>
            <w:hideMark/>
          </w:tcPr>
          <w:p w14:paraId="3DC55D59"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Ανταλλακτικά σύρματα συρραπτικού, μεγέθους No 10, δυνατότητα συρραφής 90-100 φύλλα 80 gsm, κατάλληλο για συρραπτικά Νο 10, τουλάχιστον 1.000 τεμαχίων ανά συσκευασία</w:t>
            </w:r>
          </w:p>
        </w:tc>
      </w:tr>
      <w:tr w:rsidR="00A24005" w:rsidRPr="003F3AF9" w14:paraId="4F872E1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DCC105F"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56</w:t>
            </w:r>
          </w:p>
        </w:tc>
        <w:tc>
          <w:tcPr>
            <w:tcW w:w="4324" w:type="dxa"/>
            <w:tcBorders>
              <w:top w:val="nil"/>
              <w:left w:val="nil"/>
              <w:bottom w:val="single" w:sz="4" w:space="0" w:color="auto"/>
              <w:right w:val="single" w:sz="4" w:space="0" w:color="auto"/>
            </w:tcBorders>
            <w:vAlign w:val="center"/>
            <w:hideMark/>
          </w:tcPr>
          <w:p w14:paraId="489D0166"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ΑΠΟΣΥΡΡΑΠΤΙΚΟ ΚΑΒΟΥΡΑΚΙ</w:t>
            </w:r>
          </w:p>
        </w:tc>
        <w:tc>
          <w:tcPr>
            <w:tcW w:w="5260" w:type="dxa"/>
            <w:tcBorders>
              <w:top w:val="nil"/>
              <w:left w:val="nil"/>
              <w:bottom w:val="single" w:sz="4" w:space="0" w:color="auto"/>
              <w:right w:val="single" w:sz="4" w:space="0" w:color="auto"/>
            </w:tcBorders>
            <w:vAlign w:val="bottom"/>
            <w:hideMark/>
          </w:tcPr>
          <w:p w14:paraId="4A4B8DAE" w14:textId="1A47D312" w:rsidR="00A24005" w:rsidRPr="0053028F"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0053028F" w:rsidRPr="0053028F">
              <w:rPr>
                <w:rFonts w:ascii="Arial" w:hAnsi="Arial" w:cs="Arial"/>
                <w:color w:val="656D74"/>
                <w:sz w:val="21"/>
                <w:szCs w:val="21"/>
                <w:shd w:val="clear" w:color="auto" w:fill="FFFFFF"/>
                <w:lang w:val="el-GR"/>
              </w:rPr>
              <w:t>Αποσυρραπτικό καβουράκι πρακτικό μικρού μεγέθους</w:t>
            </w:r>
          </w:p>
        </w:tc>
      </w:tr>
      <w:tr w:rsidR="00A24005" w:rsidRPr="003F3AF9" w14:paraId="33539ECB"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FFF248F"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57</w:t>
            </w:r>
          </w:p>
        </w:tc>
        <w:tc>
          <w:tcPr>
            <w:tcW w:w="4324" w:type="dxa"/>
            <w:tcBorders>
              <w:top w:val="nil"/>
              <w:left w:val="nil"/>
              <w:bottom w:val="single" w:sz="4" w:space="0" w:color="auto"/>
              <w:right w:val="single" w:sz="4" w:space="0" w:color="auto"/>
            </w:tcBorders>
            <w:vAlign w:val="center"/>
            <w:hideMark/>
          </w:tcPr>
          <w:p w14:paraId="4A2A4862"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Συνδετήρες μεταλικοί Νο 7 (78mm) κουτί των 50 τεμ. τύπου VETO</w:t>
            </w:r>
          </w:p>
        </w:tc>
        <w:tc>
          <w:tcPr>
            <w:tcW w:w="5260" w:type="dxa"/>
            <w:tcBorders>
              <w:top w:val="nil"/>
              <w:left w:val="nil"/>
              <w:bottom w:val="single" w:sz="4" w:space="0" w:color="auto"/>
              <w:right w:val="single" w:sz="4" w:space="0" w:color="auto"/>
            </w:tcBorders>
            <w:vAlign w:val="bottom"/>
            <w:hideMark/>
          </w:tcPr>
          <w:p w14:paraId="5327A78D"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Συνδετήρες από ατσάλι, No 7, 50 τεμαχίων ανά συσκευασία</w:t>
            </w:r>
          </w:p>
        </w:tc>
      </w:tr>
      <w:tr w:rsidR="00A24005" w:rsidRPr="003F3AF9" w14:paraId="767DB6F7"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9FFB208"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58</w:t>
            </w:r>
          </w:p>
        </w:tc>
        <w:tc>
          <w:tcPr>
            <w:tcW w:w="4324" w:type="dxa"/>
            <w:tcBorders>
              <w:top w:val="nil"/>
              <w:left w:val="nil"/>
              <w:bottom w:val="single" w:sz="4" w:space="0" w:color="auto"/>
              <w:right w:val="single" w:sz="4" w:space="0" w:color="auto"/>
            </w:tcBorders>
            <w:vAlign w:val="center"/>
            <w:hideMark/>
          </w:tcPr>
          <w:p w14:paraId="515DA00B"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Συνδετήρες μεταλικοι No 5 (50mm), κουτί των 100 τεμ. τύπου VETO</w:t>
            </w:r>
          </w:p>
        </w:tc>
        <w:tc>
          <w:tcPr>
            <w:tcW w:w="5260" w:type="dxa"/>
            <w:tcBorders>
              <w:top w:val="nil"/>
              <w:left w:val="nil"/>
              <w:bottom w:val="single" w:sz="4" w:space="0" w:color="auto"/>
              <w:right w:val="single" w:sz="4" w:space="0" w:color="auto"/>
            </w:tcBorders>
            <w:vAlign w:val="bottom"/>
            <w:hideMark/>
          </w:tcPr>
          <w:p w14:paraId="0FD1963F"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Συνδετήρες από ατσάλι, No 5, 20 τεμαχίων ανά συσκευασία</w:t>
            </w:r>
          </w:p>
        </w:tc>
      </w:tr>
      <w:tr w:rsidR="00A24005" w:rsidRPr="003F3AF9" w14:paraId="28670BF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FE117E4"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59</w:t>
            </w:r>
          </w:p>
        </w:tc>
        <w:tc>
          <w:tcPr>
            <w:tcW w:w="4324" w:type="dxa"/>
            <w:tcBorders>
              <w:top w:val="nil"/>
              <w:left w:val="nil"/>
              <w:bottom w:val="single" w:sz="4" w:space="0" w:color="auto"/>
              <w:right w:val="single" w:sz="4" w:space="0" w:color="auto"/>
            </w:tcBorders>
            <w:vAlign w:val="center"/>
            <w:hideMark/>
          </w:tcPr>
          <w:p w14:paraId="095E70E8"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 xml:space="preserve">Συνδετήρες μεταλικοι Νο 4 (38mm) κουτί των 50 τεμ. τύπου VETO </w:t>
            </w:r>
          </w:p>
        </w:tc>
        <w:tc>
          <w:tcPr>
            <w:tcW w:w="5260" w:type="dxa"/>
            <w:tcBorders>
              <w:top w:val="nil"/>
              <w:left w:val="nil"/>
              <w:bottom w:val="single" w:sz="4" w:space="0" w:color="auto"/>
              <w:right w:val="single" w:sz="4" w:space="0" w:color="auto"/>
            </w:tcBorders>
            <w:vAlign w:val="bottom"/>
            <w:hideMark/>
          </w:tcPr>
          <w:p w14:paraId="071E170D"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Συνδετήρες από ατσάλι, No 4, 50 τεμαχίων ανά συσκευασία</w:t>
            </w:r>
          </w:p>
        </w:tc>
      </w:tr>
      <w:tr w:rsidR="00A24005" w:rsidRPr="003F3AF9" w14:paraId="5040F37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443C094"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60</w:t>
            </w:r>
          </w:p>
        </w:tc>
        <w:tc>
          <w:tcPr>
            <w:tcW w:w="4324" w:type="dxa"/>
            <w:tcBorders>
              <w:top w:val="nil"/>
              <w:left w:val="nil"/>
              <w:bottom w:val="single" w:sz="4" w:space="0" w:color="auto"/>
              <w:right w:val="single" w:sz="4" w:space="0" w:color="auto"/>
            </w:tcBorders>
            <w:vAlign w:val="center"/>
            <w:hideMark/>
          </w:tcPr>
          <w:p w14:paraId="063FB52D"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Συνδετήρες μεταλικοι Νο 3 (30mm) κουτί των 100 τεμ. τύπου VETO</w:t>
            </w:r>
          </w:p>
        </w:tc>
        <w:tc>
          <w:tcPr>
            <w:tcW w:w="5260" w:type="dxa"/>
            <w:tcBorders>
              <w:top w:val="nil"/>
              <w:left w:val="nil"/>
              <w:bottom w:val="single" w:sz="4" w:space="0" w:color="auto"/>
              <w:right w:val="single" w:sz="4" w:space="0" w:color="auto"/>
            </w:tcBorders>
            <w:vAlign w:val="bottom"/>
            <w:hideMark/>
          </w:tcPr>
          <w:p w14:paraId="551636CB" w14:textId="77777777"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Συνδετήρες από ατσάλι, No 3, 100 τεμαχίων ανά συσκευασία</w:t>
            </w:r>
          </w:p>
        </w:tc>
      </w:tr>
      <w:tr w:rsidR="00A24005" w:rsidRPr="00BF77D0" w14:paraId="0BD1D06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6C927BF"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lastRenderedPageBreak/>
              <w:t>61</w:t>
            </w:r>
          </w:p>
        </w:tc>
        <w:tc>
          <w:tcPr>
            <w:tcW w:w="4324" w:type="dxa"/>
            <w:tcBorders>
              <w:top w:val="nil"/>
              <w:left w:val="nil"/>
              <w:bottom w:val="single" w:sz="4" w:space="0" w:color="auto"/>
              <w:right w:val="single" w:sz="4" w:space="0" w:color="auto"/>
            </w:tcBorders>
            <w:vAlign w:val="center"/>
            <w:hideMark/>
          </w:tcPr>
          <w:p w14:paraId="4E06AC78"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Πινέζες μεταλλικες 200τμχ</w:t>
            </w:r>
          </w:p>
        </w:tc>
        <w:tc>
          <w:tcPr>
            <w:tcW w:w="5260" w:type="dxa"/>
            <w:tcBorders>
              <w:top w:val="nil"/>
              <w:left w:val="nil"/>
              <w:bottom w:val="single" w:sz="4" w:space="0" w:color="auto"/>
              <w:right w:val="single" w:sz="4" w:space="0" w:color="auto"/>
            </w:tcBorders>
            <w:vAlign w:val="bottom"/>
            <w:hideMark/>
          </w:tcPr>
          <w:p w14:paraId="71134883" w14:textId="38D245CD"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00535CE6">
              <w:t>Πινέζες Μεταλλικές Έγχρωμες - 200Τμχ</w:t>
            </w:r>
          </w:p>
        </w:tc>
      </w:tr>
      <w:tr w:rsidR="00A24005" w:rsidRPr="003F3AF9" w14:paraId="2041132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B34371E"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62</w:t>
            </w:r>
          </w:p>
        </w:tc>
        <w:tc>
          <w:tcPr>
            <w:tcW w:w="4324" w:type="dxa"/>
            <w:tcBorders>
              <w:top w:val="nil"/>
              <w:left w:val="nil"/>
              <w:bottom w:val="single" w:sz="4" w:space="0" w:color="auto"/>
              <w:right w:val="single" w:sz="4" w:space="0" w:color="auto"/>
            </w:tcBorders>
            <w:vAlign w:val="center"/>
            <w:hideMark/>
          </w:tcPr>
          <w:p w14:paraId="6D332282"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 xml:space="preserve">ΚΑΡΦΙΤΣΕΣ ΠΙΝΑΚΑ </w:t>
            </w:r>
          </w:p>
        </w:tc>
        <w:tc>
          <w:tcPr>
            <w:tcW w:w="5260" w:type="dxa"/>
            <w:tcBorders>
              <w:top w:val="nil"/>
              <w:left w:val="nil"/>
              <w:bottom w:val="single" w:sz="4" w:space="0" w:color="auto"/>
              <w:right w:val="single" w:sz="4" w:space="0" w:color="auto"/>
            </w:tcBorders>
            <w:vAlign w:val="bottom"/>
            <w:hideMark/>
          </w:tcPr>
          <w:p w14:paraId="5DBFC04C" w14:textId="00BD488D"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00535CE6" w:rsidRPr="00BB4BE0">
              <w:rPr>
                <w:rFonts w:asciiTheme="minorHAnsi" w:hAnsiTheme="minorHAnsi"/>
                <w:lang w:val="el-GR"/>
              </w:rPr>
              <w:t>Σετ Καρφίτσες Πίνακα Φελλού Γραφείου Σχολικές</w:t>
            </w:r>
            <w:r w:rsidR="00535CE6">
              <w:rPr>
                <w:rFonts w:asciiTheme="minorHAnsi" w:hAnsiTheme="minorHAnsi"/>
                <w:lang w:val="el-GR"/>
              </w:rPr>
              <w:t xml:space="preserve"> διαφορα χρώματα</w:t>
            </w:r>
          </w:p>
        </w:tc>
      </w:tr>
      <w:tr w:rsidR="00A24005" w:rsidRPr="00BF77D0" w14:paraId="4D73577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B8990F1"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63</w:t>
            </w:r>
          </w:p>
        </w:tc>
        <w:tc>
          <w:tcPr>
            <w:tcW w:w="4324" w:type="dxa"/>
            <w:tcBorders>
              <w:top w:val="nil"/>
              <w:left w:val="nil"/>
              <w:bottom w:val="single" w:sz="4" w:space="0" w:color="auto"/>
              <w:right w:val="single" w:sz="4" w:space="0" w:color="auto"/>
            </w:tcBorders>
            <w:vAlign w:val="center"/>
            <w:hideMark/>
          </w:tcPr>
          <w:p w14:paraId="678A6775"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ΚΑΡΦΙ ΧΕΙΡΟΤΕΧΝΙΑΣ (ΔΙΠΛΟΚΑΡΦΟ)</w:t>
            </w:r>
          </w:p>
        </w:tc>
        <w:tc>
          <w:tcPr>
            <w:tcW w:w="5260" w:type="dxa"/>
            <w:tcBorders>
              <w:top w:val="nil"/>
              <w:left w:val="nil"/>
              <w:bottom w:val="single" w:sz="4" w:space="0" w:color="auto"/>
              <w:right w:val="single" w:sz="4" w:space="0" w:color="auto"/>
            </w:tcBorders>
            <w:vAlign w:val="bottom"/>
            <w:hideMark/>
          </w:tcPr>
          <w:p w14:paraId="43AFE1B9" w14:textId="26799A32"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00A74F3A" w:rsidRPr="00FE766D">
              <w:rPr>
                <w:lang w:val="el-GR"/>
              </w:rPr>
              <w:t>Καρφιά χειροτεχνίας / διπλόκαρφα 25</w:t>
            </w:r>
            <w:r w:rsidR="00A74F3A">
              <w:t>mm</w:t>
            </w:r>
          </w:p>
        </w:tc>
      </w:tr>
      <w:tr w:rsidR="00A24005" w:rsidRPr="003F3AF9" w14:paraId="7860C60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CEF413A"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64</w:t>
            </w:r>
          </w:p>
        </w:tc>
        <w:tc>
          <w:tcPr>
            <w:tcW w:w="4324" w:type="dxa"/>
            <w:tcBorders>
              <w:top w:val="nil"/>
              <w:left w:val="nil"/>
              <w:bottom w:val="single" w:sz="4" w:space="0" w:color="auto"/>
              <w:right w:val="single" w:sz="4" w:space="0" w:color="auto"/>
            </w:tcBorders>
            <w:vAlign w:val="center"/>
            <w:hideMark/>
          </w:tcPr>
          <w:p w14:paraId="61A63578"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Ελάσματα για έγγραφα (μεταλλικά κλιπς ) 19 mm</w:t>
            </w:r>
          </w:p>
        </w:tc>
        <w:tc>
          <w:tcPr>
            <w:tcW w:w="5260" w:type="dxa"/>
            <w:tcBorders>
              <w:top w:val="nil"/>
              <w:left w:val="nil"/>
              <w:bottom w:val="single" w:sz="4" w:space="0" w:color="auto"/>
              <w:right w:val="single" w:sz="4" w:space="0" w:color="auto"/>
            </w:tcBorders>
            <w:vAlign w:val="bottom"/>
            <w:hideMark/>
          </w:tcPr>
          <w:p w14:paraId="405E2FE9" w14:textId="0B170CFA"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00A74F3A" w:rsidRPr="004A13BD">
              <w:rPr>
                <w:lang w:val="el-GR"/>
              </w:rPr>
              <w:t xml:space="preserve">Πιάστρες μεταλλικές </w:t>
            </w:r>
            <w:r w:rsidR="00A74F3A">
              <w:t>Double</w:t>
            </w:r>
            <w:r w:rsidR="00A74F3A" w:rsidRPr="004A13BD">
              <w:rPr>
                <w:lang w:val="el-GR"/>
              </w:rPr>
              <w:t xml:space="preserve"> </w:t>
            </w:r>
            <w:r w:rsidR="00A74F3A">
              <w:t>clip</w:t>
            </w:r>
            <w:r w:rsidR="00A74F3A" w:rsidRPr="004A13BD">
              <w:rPr>
                <w:lang w:val="el-GR"/>
              </w:rPr>
              <w:t xml:space="preserve"> </w:t>
            </w:r>
            <w:r w:rsidR="00A74F3A">
              <w:t>No</w:t>
            </w:r>
            <w:r w:rsidR="00A74F3A" w:rsidRPr="004A13BD">
              <w:rPr>
                <w:lang w:val="el-GR"/>
              </w:rPr>
              <w:t>1-19</w:t>
            </w:r>
            <w:r w:rsidR="00A74F3A">
              <w:t>mm</w:t>
            </w:r>
          </w:p>
        </w:tc>
      </w:tr>
      <w:tr w:rsidR="00A24005" w:rsidRPr="003F3AF9" w14:paraId="117983D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399BFDA"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65</w:t>
            </w:r>
          </w:p>
        </w:tc>
        <w:tc>
          <w:tcPr>
            <w:tcW w:w="4324" w:type="dxa"/>
            <w:tcBorders>
              <w:top w:val="nil"/>
              <w:left w:val="nil"/>
              <w:bottom w:val="single" w:sz="4" w:space="0" w:color="auto"/>
              <w:right w:val="single" w:sz="4" w:space="0" w:color="auto"/>
            </w:tcBorders>
            <w:vAlign w:val="center"/>
            <w:hideMark/>
          </w:tcPr>
          <w:p w14:paraId="2C61E8C9"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Ελάσματα για έγγραφα (μεταλλικά κλιπς) 32 mm</w:t>
            </w:r>
          </w:p>
        </w:tc>
        <w:tc>
          <w:tcPr>
            <w:tcW w:w="5260" w:type="dxa"/>
            <w:tcBorders>
              <w:top w:val="nil"/>
              <w:left w:val="nil"/>
              <w:bottom w:val="single" w:sz="4" w:space="0" w:color="auto"/>
              <w:right w:val="single" w:sz="4" w:space="0" w:color="auto"/>
            </w:tcBorders>
            <w:vAlign w:val="bottom"/>
            <w:hideMark/>
          </w:tcPr>
          <w:p w14:paraId="432C31A6" w14:textId="5EA07383"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00A74F3A" w:rsidRPr="004A13BD">
              <w:rPr>
                <w:lang w:val="el-GR"/>
              </w:rPr>
              <w:t xml:space="preserve">Πιάστρες μεταλλικές </w:t>
            </w:r>
            <w:r w:rsidR="00A74F3A">
              <w:t>Double</w:t>
            </w:r>
            <w:r w:rsidR="00A74F3A" w:rsidRPr="004A13BD">
              <w:rPr>
                <w:lang w:val="el-GR"/>
              </w:rPr>
              <w:t xml:space="preserve"> </w:t>
            </w:r>
            <w:r w:rsidR="00A74F3A">
              <w:t>clip</w:t>
            </w:r>
            <w:r w:rsidR="00A74F3A" w:rsidRPr="004A13BD">
              <w:rPr>
                <w:lang w:val="el-GR"/>
              </w:rPr>
              <w:t xml:space="preserve"> </w:t>
            </w:r>
            <w:r w:rsidR="00A74F3A">
              <w:t>No</w:t>
            </w:r>
            <w:r w:rsidR="00A74F3A">
              <w:rPr>
                <w:lang w:val="el-GR"/>
              </w:rPr>
              <w:t>1-32</w:t>
            </w:r>
            <w:r w:rsidR="00A74F3A">
              <w:t>mm</w:t>
            </w:r>
          </w:p>
        </w:tc>
      </w:tr>
      <w:tr w:rsidR="00A24005" w:rsidRPr="00BF77D0" w14:paraId="1569628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DC3EDCD" w14:textId="77777777" w:rsidR="00A24005" w:rsidRPr="00BF77D0" w:rsidRDefault="00A24005" w:rsidP="00A24005">
            <w:pPr>
              <w:suppressAutoHyphens w:val="0"/>
              <w:spacing w:after="0"/>
              <w:jc w:val="right"/>
              <w:rPr>
                <w:color w:val="000000"/>
                <w:szCs w:val="22"/>
                <w:lang w:val="el-GR" w:eastAsia="el-GR"/>
              </w:rPr>
            </w:pPr>
            <w:r w:rsidRPr="00BF77D0">
              <w:rPr>
                <w:color w:val="000000"/>
                <w:szCs w:val="22"/>
                <w:lang w:val="el-GR" w:eastAsia="el-GR"/>
              </w:rPr>
              <w:t>66</w:t>
            </w:r>
          </w:p>
        </w:tc>
        <w:tc>
          <w:tcPr>
            <w:tcW w:w="4324" w:type="dxa"/>
            <w:tcBorders>
              <w:top w:val="nil"/>
              <w:left w:val="nil"/>
              <w:bottom w:val="single" w:sz="4" w:space="0" w:color="auto"/>
              <w:right w:val="single" w:sz="4" w:space="0" w:color="auto"/>
            </w:tcBorders>
            <w:vAlign w:val="center"/>
            <w:hideMark/>
          </w:tcPr>
          <w:p w14:paraId="6086C6BC" w14:textId="77777777" w:rsidR="00A24005" w:rsidRPr="00BF77D0" w:rsidRDefault="00A24005" w:rsidP="00A24005">
            <w:pPr>
              <w:suppressAutoHyphens w:val="0"/>
              <w:spacing w:after="0"/>
              <w:jc w:val="left"/>
              <w:rPr>
                <w:szCs w:val="22"/>
                <w:lang w:val="el-GR" w:eastAsia="el-GR"/>
              </w:rPr>
            </w:pPr>
            <w:r w:rsidRPr="00BF77D0">
              <w:rPr>
                <w:szCs w:val="22"/>
                <w:lang w:val="el-GR" w:eastAsia="el-GR"/>
              </w:rPr>
              <w:t xml:space="preserve">Μαγνητάκια Πίνακα  Κυτίο  10 τμχ  </w:t>
            </w:r>
          </w:p>
        </w:tc>
        <w:tc>
          <w:tcPr>
            <w:tcW w:w="5260" w:type="dxa"/>
            <w:tcBorders>
              <w:top w:val="nil"/>
              <w:left w:val="nil"/>
              <w:bottom w:val="single" w:sz="4" w:space="0" w:color="auto"/>
              <w:right w:val="single" w:sz="4" w:space="0" w:color="auto"/>
            </w:tcBorders>
            <w:vAlign w:val="bottom"/>
            <w:hideMark/>
          </w:tcPr>
          <w:p w14:paraId="2D82FE7A" w14:textId="5E1508BC" w:rsidR="00A24005" w:rsidRPr="00BF77D0" w:rsidRDefault="00A24005" w:rsidP="00A24005">
            <w:pPr>
              <w:suppressAutoHyphens w:val="0"/>
              <w:spacing w:after="0"/>
              <w:jc w:val="left"/>
              <w:rPr>
                <w:color w:val="000000"/>
                <w:szCs w:val="22"/>
                <w:lang w:val="el-GR" w:eastAsia="el-GR"/>
              </w:rPr>
            </w:pPr>
            <w:r w:rsidRPr="00BF77D0">
              <w:rPr>
                <w:color w:val="000000"/>
                <w:szCs w:val="22"/>
                <w:lang w:val="el-GR" w:eastAsia="el-GR"/>
              </w:rPr>
              <w:t> </w:t>
            </w:r>
            <w:r w:rsidR="0019286C" w:rsidRPr="00BF77D0">
              <w:rPr>
                <w:szCs w:val="22"/>
                <w:lang w:val="el-GR" w:eastAsia="el-GR"/>
              </w:rPr>
              <w:t xml:space="preserve">Μαγνητάκια Πίνακα  Κυτίο  10 τμχ  </w:t>
            </w:r>
          </w:p>
        </w:tc>
      </w:tr>
      <w:tr w:rsidR="00A105CB" w:rsidRPr="003F3AF9" w14:paraId="04CBBE80" w14:textId="77777777" w:rsidTr="00843095">
        <w:trPr>
          <w:trHeight w:val="300"/>
        </w:trPr>
        <w:tc>
          <w:tcPr>
            <w:tcW w:w="556" w:type="dxa"/>
            <w:tcBorders>
              <w:top w:val="nil"/>
              <w:left w:val="single" w:sz="4" w:space="0" w:color="auto"/>
              <w:bottom w:val="single" w:sz="4" w:space="0" w:color="auto"/>
              <w:right w:val="single" w:sz="4" w:space="0" w:color="auto"/>
            </w:tcBorders>
            <w:noWrap/>
            <w:vAlign w:val="center"/>
            <w:hideMark/>
          </w:tcPr>
          <w:p w14:paraId="06F62845" w14:textId="77777777" w:rsidR="00A105CB" w:rsidRPr="00BF77D0" w:rsidRDefault="00A105CB" w:rsidP="00A105CB">
            <w:pPr>
              <w:suppressAutoHyphens w:val="0"/>
              <w:spacing w:after="0"/>
              <w:jc w:val="right"/>
              <w:rPr>
                <w:color w:val="000000"/>
                <w:szCs w:val="22"/>
                <w:lang w:val="el-GR" w:eastAsia="el-GR"/>
              </w:rPr>
            </w:pPr>
            <w:r w:rsidRPr="00BF77D0">
              <w:rPr>
                <w:color w:val="000000"/>
                <w:szCs w:val="22"/>
                <w:lang w:val="el-GR" w:eastAsia="el-GR"/>
              </w:rPr>
              <w:t>67</w:t>
            </w:r>
          </w:p>
        </w:tc>
        <w:tc>
          <w:tcPr>
            <w:tcW w:w="4324" w:type="dxa"/>
            <w:tcBorders>
              <w:top w:val="nil"/>
              <w:left w:val="nil"/>
              <w:bottom w:val="single" w:sz="4" w:space="0" w:color="auto"/>
              <w:right w:val="single" w:sz="4" w:space="0" w:color="auto"/>
            </w:tcBorders>
            <w:vAlign w:val="center"/>
            <w:hideMark/>
          </w:tcPr>
          <w:p w14:paraId="2C739444" w14:textId="77777777" w:rsidR="00A105CB" w:rsidRPr="00BF77D0" w:rsidRDefault="00A105CB" w:rsidP="00A105CB">
            <w:pPr>
              <w:suppressAutoHyphens w:val="0"/>
              <w:spacing w:after="0"/>
              <w:jc w:val="left"/>
              <w:rPr>
                <w:szCs w:val="22"/>
                <w:lang w:val="el-GR" w:eastAsia="el-GR"/>
              </w:rPr>
            </w:pPr>
            <w:r w:rsidRPr="00BF77D0">
              <w:rPr>
                <w:szCs w:val="22"/>
                <w:lang w:val="el-GR" w:eastAsia="el-GR"/>
              </w:rPr>
              <w:t xml:space="preserve">Κλιπ μεγάλο μεταλικό 75mm με τρύπα </w:t>
            </w:r>
          </w:p>
        </w:tc>
        <w:tc>
          <w:tcPr>
            <w:tcW w:w="5260" w:type="dxa"/>
            <w:tcBorders>
              <w:top w:val="nil"/>
              <w:left w:val="nil"/>
              <w:bottom w:val="single" w:sz="4" w:space="0" w:color="auto"/>
              <w:right w:val="single" w:sz="4" w:space="0" w:color="auto"/>
            </w:tcBorders>
            <w:vAlign w:val="center"/>
            <w:hideMark/>
          </w:tcPr>
          <w:p w14:paraId="690BCD31" w14:textId="1FA5BDD4" w:rsidR="00A105CB" w:rsidRPr="00BF77D0" w:rsidRDefault="00A105CB" w:rsidP="00A105CB">
            <w:pPr>
              <w:suppressAutoHyphens w:val="0"/>
              <w:spacing w:after="0"/>
              <w:jc w:val="left"/>
              <w:rPr>
                <w:color w:val="000000"/>
                <w:szCs w:val="22"/>
                <w:lang w:val="el-GR" w:eastAsia="el-GR"/>
              </w:rPr>
            </w:pPr>
            <w:r w:rsidRPr="00BF77D0">
              <w:rPr>
                <w:szCs w:val="22"/>
                <w:lang w:val="el-GR" w:eastAsia="el-GR"/>
              </w:rPr>
              <w:t xml:space="preserve">Κλιπ μεγάλο μεταλικό 75mm με τρύπα </w:t>
            </w:r>
            <w:r w:rsidRPr="00FF7DBA">
              <w:rPr>
                <w:lang w:val="el-GR"/>
              </w:rPr>
              <w:t>Σταθεροί βραχίονες</w:t>
            </w:r>
          </w:p>
        </w:tc>
      </w:tr>
      <w:tr w:rsidR="00A105CB" w:rsidRPr="00BF77D0" w14:paraId="5F418B5F"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757E4FB" w14:textId="77777777" w:rsidR="00A105CB" w:rsidRPr="00BF77D0" w:rsidRDefault="00A105CB" w:rsidP="00A105CB">
            <w:pPr>
              <w:suppressAutoHyphens w:val="0"/>
              <w:spacing w:after="0"/>
              <w:jc w:val="right"/>
              <w:rPr>
                <w:color w:val="000000"/>
                <w:szCs w:val="22"/>
                <w:lang w:val="el-GR" w:eastAsia="el-GR"/>
              </w:rPr>
            </w:pPr>
            <w:r w:rsidRPr="00BF77D0">
              <w:rPr>
                <w:color w:val="000000"/>
                <w:szCs w:val="22"/>
                <w:lang w:val="el-GR" w:eastAsia="el-GR"/>
              </w:rPr>
              <w:t>68</w:t>
            </w:r>
          </w:p>
        </w:tc>
        <w:tc>
          <w:tcPr>
            <w:tcW w:w="4324" w:type="dxa"/>
            <w:tcBorders>
              <w:top w:val="nil"/>
              <w:left w:val="nil"/>
              <w:bottom w:val="single" w:sz="4" w:space="0" w:color="auto"/>
              <w:right w:val="single" w:sz="4" w:space="0" w:color="auto"/>
            </w:tcBorders>
            <w:vAlign w:val="center"/>
            <w:hideMark/>
          </w:tcPr>
          <w:p w14:paraId="21F838AB" w14:textId="77777777" w:rsidR="00A105CB" w:rsidRPr="00BF77D0" w:rsidRDefault="00A105CB" w:rsidP="00A105CB">
            <w:pPr>
              <w:suppressAutoHyphens w:val="0"/>
              <w:spacing w:after="0"/>
              <w:jc w:val="left"/>
              <w:rPr>
                <w:szCs w:val="22"/>
                <w:lang w:val="el-GR" w:eastAsia="el-GR"/>
              </w:rPr>
            </w:pPr>
            <w:r w:rsidRPr="00BF77D0">
              <w:rPr>
                <w:szCs w:val="22"/>
                <w:lang w:val="el-GR" w:eastAsia="el-GR"/>
              </w:rPr>
              <w:t xml:space="preserve">Περφορατέρ 2 τρυπών 45 φυλλων  </w:t>
            </w:r>
          </w:p>
        </w:tc>
        <w:tc>
          <w:tcPr>
            <w:tcW w:w="5260" w:type="dxa"/>
            <w:tcBorders>
              <w:top w:val="nil"/>
              <w:left w:val="nil"/>
              <w:bottom w:val="single" w:sz="4" w:space="0" w:color="auto"/>
              <w:right w:val="single" w:sz="4" w:space="0" w:color="auto"/>
            </w:tcBorders>
            <w:vAlign w:val="bottom"/>
            <w:hideMark/>
          </w:tcPr>
          <w:p w14:paraId="4AA2B689" w14:textId="1E938FFE" w:rsidR="00A105CB" w:rsidRPr="00BF77D0" w:rsidRDefault="00A105CB" w:rsidP="00A105CB">
            <w:pPr>
              <w:suppressAutoHyphens w:val="0"/>
              <w:spacing w:after="0"/>
              <w:jc w:val="left"/>
              <w:rPr>
                <w:color w:val="000000"/>
                <w:szCs w:val="22"/>
                <w:lang w:val="el-GR" w:eastAsia="el-GR"/>
              </w:rPr>
            </w:pPr>
            <w:r w:rsidRPr="00BF77D0">
              <w:rPr>
                <w:color w:val="000000"/>
                <w:szCs w:val="22"/>
                <w:lang w:val="el-GR" w:eastAsia="el-GR"/>
              </w:rPr>
              <w:t> </w:t>
            </w:r>
            <w:r w:rsidR="00B575F7" w:rsidRPr="00FE337B">
              <w:rPr>
                <w:rStyle w:val="fosi18"/>
                <w:lang w:val="el-GR"/>
              </w:rPr>
              <w:t>Περφορατέρ</w:t>
            </w:r>
            <w:r w:rsidR="00B575F7">
              <w:rPr>
                <w:rStyle w:val="fosi18"/>
                <w:lang w:val="el-GR"/>
              </w:rPr>
              <w:t xml:space="preserve"> </w:t>
            </w:r>
            <w:r w:rsidR="00B575F7" w:rsidRPr="00FE337B">
              <w:rPr>
                <w:rStyle w:val="fosi18"/>
                <w:lang w:val="el-GR"/>
              </w:rPr>
              <w:t>2 οπών</w:t>
            </w:r>
            <w:r w:rsidR="00B575F7">
              <w:rPr>
                <w:rStyle w:val="fosi18"/>
                <w:lang w:val="el-GR"/>
              </w:rPr>
              <w:t xml:space="preserve"> </w:t>
            </w:r>
            <w:r w:rsidR="00B575F7" w:rsidRPr="00FE337B">
              <w:rPr>
                <w:rStyle w:val="fosi18"/>
                <w:lang w:val="el-GR"/>
              </w:rPr>
              <w:t>40/45 φύλλων</w:t>
            </w:r>
          </w:p>
        </w:tc>
      </w:tr>
      <w:tr w:rsidR="00A105CB" w:rsidRPr="003F3AF9" w14:paraId="314F15BB"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08CA109" w14:textId="77777777" w:rsidR="00A105CB" w:rsidRPr="00BF77D0" w:rsidRDefault="00A105CB" w:rsidP="00A105CB">
            <w:pPr>
              <w:suppressAutoHyphens w:val="0"/>
              <w:spacing w:after="0"/>
              <w:jc w:val="right"/>
              <w:rPr>
                <w:color w:val="000000"/>
                <w:szCs w:val="22"/>
                <w:lang w:val="el-GR" w:eastAsia="el-GR"/>
              </w:rPr>
            </w:pPr>
            <w:r w:rsidRPr="00BF77D0">
              <w:rPr>
                <w:color w:val="000000"/>
                <w:szCs w:val="22"/>
                <w:lang w:val="el-GR" w:eastAsia="el-GR"/>
              </w:rPr>
              <w:t>69</w:t>
            </w:r>
          </w:p>
        </w:tc>
        <w:tc>
          <w:tcPr>
            <w:tcW w:w="4324" w:type="dxa"/>
            <w:tcBorders>
              <w:top w:val="nil"/>
              <w:left w:val="nil"/>
              <w:bottom w:val="single" w:sz="4" w:space="0" w:color="auto"/>
              <w:right w:val="single" w:sz="4" w:space="0" w:color="auto"/>
            </w:tcBorders>
            <w:vAlign w:val="center"/>
            <w:hideMark/>
          </w:tcPr>
          <w:p w14:paraId="5E0ADB31" w14:textId="77777777" w:rsidR="00A105CB" w:rsidRPr="00BF77D0" w:rsidRDefault="00A105CB" w:rsidP="00A105CB">
            <w:pPr>
              <w:suppressAutoHyphens w:val="0"/>
              <w:spacing w:after="0"/>
              <w:jc w:val="left"/>
              <w:rPr>
                <w:szCs w:val="22"/>
                <w:lang w:val="el-GR" w:eastAsia="el-GR"/>
              </w:rPr>
            </w:pPr>
            <w:r w:rsidRPr="00BF77D0">
              <w:rPr>
                <w:szCs w:val="22"/>
                <w:lang w:val="el-GR" w:eastAsia="el-GR"/>
              </w:rPr>
              <w:t>Κύβος αυτοκόλλητος κίτρινος, 76Χ76mm, 400 φύλλα ανά κύβο</w:t>
            </w:r>
          </w:p>
        </w:tc>
        <w:tc>
          <w:tcPr>
            <w:tcW w:w="5260" w:type="dxa"/>
            <w:tcBorders>
              <w:top w:val="nil"/>
              <w:left w:val="nil"/>
              <w:bottom w:val="single" w:sz="4" w:space="0" w:color="auto"/>
              <w:right w:val="single" w:sz="4" w:space="0" w:color="auto"/>
            </w:tcBorders>
            <w:vAlign w:val="bottom"/>
            <w:hideMark/>
          </w:tcPr>
          <w:p w14:paraId="6187C9A1" w14:textId="77777777" w:rsidR="00A105CB" w:rsidRPr="00BF77D0" w:rsidRDefault="00A105CB" w:rsidP="00A105CB">
            <w:pPr>
              <w:suppressAutoHyphens w:val="0"/>
              <w:spacing w:after="0"/>
              <w:jc w:val="left"/>
              <w:rPr>
                <w:color w:val="000000"/>
                <w:szCs w:val="22"/>
                <w:lang w:val="el-GR" w:eastAsia="el-GR"/>
              </w:rPr>
            </w:pPr>
            <w:r w:rsidRPr="00BF77D0">
              <w:rPr>
                <w:color w:val="000000"/>
                <w:szCs w:val="22"/>
                <w:lang w:val="el-GR" w:eastAsia="el-GR"/>
              </w:rPr>
              <w:t>Χαρτάκια σημειώσεων κύβος αυτοκόλλητος 400 κίτρινων φύλλων, διαστάσεων 76 x 76 mm</w:t>
            </w:r>
          </w:p>
        </w:tc>
      </w:tr>
      <w:tr w:rsidR="00A105CB" w:rsidRPr="003F3AF9" w14:paraId="5CE9199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2018485" w14:textId="77777777" w:rsidR="00A105CB" w:rsidRPr="00BF77D0" w:rsidRDefault="00A105CB" w:rsidP="00A105CB">
            <w:pPr>
              <w:suppressAutoHyphens w:val="0"/>
              <w:spacing w:after="0"/>
              <w:jc w:val="right"/>
              <w:rPr>
                <w:color w:val="000000"/>
                <w:szCs w:val="22"/>
                <w:lang w:val="el-GR" w:eastAsia="el-GR"/>
              </w:rPr>
            </w:pPr>
            <w:r w:rsidRPr="00BF77D0">
              <w:rPr>
                <w:color w:val="000000"/>
                <w:szCs w:val="22"/>
                <w:lang w:val="el-GR" w:eastAsia="el-GR"/>
              </w:rPr>
              <w:t>70</w:t>
            </w:r>
          </w:p>
        </w:tc>
        <w:tc>
          <w:tcPr>
            <w:tcW w:w="4324" w:type="dxa"/>
            <w:tcBorders>
              <w:top w:val="nil"/>
              <w:left w:val="nil"/>
              <w:bottom w:val="single" w:sz="4" w:space="0" w:color="auto"/>
              <w:right w:val="single" w:sz="4" w:space="0" w:color="auto"/>
            </w:tcBorders>
            <w:vAlign w:val="center"/>
            <w:hideMark/>
          </w:tcPr>
          <w:p w14:paraId="4F45B722" w14:textId="77777777" w:rsidR="00A105CB" w:rsidRPr="00BF77D0" w:rsidRDefault="00A105CB" w:rsidP="00A105CB">
            <w:pPr>
              <w:suppressAutoHyphens w:val="0"/>
              <w:spacing w:after="0"/>
              <w:jc w:val="left"/>
              <w:rPr>
                <w:szCs w:val="22"/>
                <w:lang w:val="el-GR" w:eastAsia="el-GR"/>
              </w:rPr>
            </w:pPr>
            <w:r w:rsidRPr="00BF77D0">
              <w:rPr>
                <w:szCs w:val="22"/>
                <w:lang w:val="el-GR" w:eastAsia="el-GR"/>
              </w:rPr>
              <w:t>Κύβος αυτοκόλλητος ΚΙΤΡΙΝΟΣ 127 Χ 76</w:t>
            </w:r>
          </w:p>
        </w:tc>
        <w:tc>
          <w:tcPr>
            <w:tcW w:w="5260" w:type="dxa"/>
            <w:tcBorders>
              <w:top w:val="nil"/>
              <w:left w:val="nil"/>
              <w:bottom w:val="single" w:sz="4" w:space="0" w:color="auto"/>
              <w:right w:val="single" w:sz="4" w:space="0" w:color="auto"/>
            </w:tcBorders>
            <w:vAlign w:val="bottom"/>
            <w:hideMark/>
          </w:tcPr>
          <w:p w14:paraId="21FA1CD3" w14:textId="77777777" w:rsidR="00250E8C" w:rsidRPr="00327160" w:rsidRDefault="00A105CB" w:rsidP="00250E8C">
            <w:pPr>
              <w:pStyle w:val="aff2"/>
              <w:rPr>
                <w:rFonts w:asciiTheme="minorHAnsi" w:hAnsiTheme="minorHAnsi"/>
                <w:lang w:val="el-GR"/>
              </w:rPr>
            </w:pPr>
            <w:r w:rsidRPr="00BF77D0">
              <w:rPr>
                <w:color w:val="000000"/>
                <w:lang w:val="el-GR" w:eastAsia="el-GR"/>
              </w:rPr>
              <w:t> </w:t>
            </w:r>
            <w:r w:rsidR="00250E8C" w:rsidRPr="00327160">
              <w:rPr>
                <w:rFonts w:asciiTheme="minorHAnsi" w:hAnsiTheme="minorHAnsi"/>
                <w:lang w:val="el-GR"/>
              </w:rPr>
              <w:t xml:space="preserve">Αυτοκόλλητα </w:t>
            </w:r>
            <w:r w:rsidR="00250E8C" w:rsidRPr="00BB4BE0">
              <w:rPr>
                <w:rFonts w:asciiTheme="minorHAnsi" w:hAnsiTheme="minorHAnsi"/>
              </w:rPr>
              <w:t>memo</w:t>
            </w:r>
            <w:r w:rsidR="00250E8C" w:rsidRPr="00327160">
              <w:rPr>
                <w:rFonts w:asciiTheme="minorHAnsi" w:hAnsiTheme="minorHAnsi"/>
                <w:lang w:val="el-GR"/>
              </w:rPr>
              <w:t xml:space="preserve"> μπλόκ κίτρινα 76 </w:t>
            </w:r>
            <w:r w:rsidR="00250E8C" w:rsidRPr="00BB4BE0">
              <w:rPr>
                <w:rFonts w:asciiTheme="minorHAnsi" w:hAnsiTheme="minorHAnsi"/>
              </w:rPr>
              <w:t>x</w:t>
            </w:r>
            <w:r w:rsidR="00250E8C" w:rsidRPr="00327160">
              <w:rPr>
                <w:rFonts w:asciiTheme="minorHAnsi" w:hAnsiTheme="minorHAnsi"/>
                <w:lang w:val="el-GR"/>
              </w:rPr>
              <w:t xml:space="preserve"> 127 </w:t>
            </w:r>
            <w:r w:rsidR="00250E8C" w:rsidRPr="00BB4BE0">
              <w:rPr>
                <w:rFonts w:asciiTheme="minorHAnsi" w:hAnsiTheme="minorHAnsi"/>
              </w:rPr>
              <w:t>mm</w:t>
            </w:r>
          </w:p>
          <w:p w14:paraId="408F84DE" w14:textId="77777777" w:rsidR="00A105CB" w:rsidRPr="00BF77D0" w:rsidRDefault="00A105CB" w:rsidP="00A105CB">
            <w:pPr>
              <w:suppressAutoHyphens w:val="0"/>
              <w:spacing w:after="0"/>
              <w:jc w:val="left"/>
              <w:rPr>
                <w:color w:val="000000"/>
                <w:szCs w:val="22"/>
                <w:lang w:val="el-GR" w:eastAsia="el-GR"/>
              </w:rPr>
            </w:pPr>
          </w:p>
        </w:tc>
      </w:tr>
      <w:tr w:rsidR="00A105CB" w:rsidRPr="003F3AF9" w14:paraId="7CDC9DC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5882ACB" w14:textId="77777777" w:rsidR="00A105CB" w:rsidRPr="00BF77D0" w:rsidRDefault="00A105CB" w:rsidP="00A105CB">
            <w:pPr>
              <w:suppressAutoHyphens w:val="0"/>
              <w:spacing w:after="0"/>
              <w:jc w:val="right"/>
              <w:rPr>
                <w:color w:val="000000"/>
                <w:szCs w:val="22"/>
                <w:lang w:val="el-GR" w:eastAsia="el-GR"/>
              </w:rPr>
            </w:pPr>
            <w:r w:rsidRPr="00BF77D0">
              <w:rPr>
                <w:color w:val="000000"/>
                <w:szCs w:val="22"/>
                <w:lang w:val="el-GR" w:eastAsia="el-GR"/>
              </w:rPr>
              <w:t>71</w:t>
            </w:r>
          </w:p>
        </w:tc>
        <w:tc>
          <w:tcPr>
            <w:tcW w:w="4324" w:type="dxa"/>
            <w:tcBorders>
              <w:top w:val="nil"/>
              <w:left w:val="nil"/>
              <w:bottom w:val="single" w:sz="4" w:space="0" w:color="auto"/>
              <w:right w:val="single" w:sz="4" w:space="0" w:color="auto"/>
            </w:tcBorders>
            <w:vAlign w:val="center"/>
            <w:hideMark/>
          </w:tcPr>
          <w:p w14:paraId="03DEA5A3" w14:textId="77777777" w:rsidR="00A105CB" w:rsidRPr="00BF77D0" w:rsidRDefault="00A105CB" w:rsidP="00A105CB">
            <w:pPr>
              <w:suppressAutoHyphens w:val="0"/>
              <w:spacing w:after="0"/>
              <w:jc w:val="left"/>
              <w:rPr>
                <w:szCs w:val="22"/>
                <w:lang w:val="el-GR" w:eastAsia="el-GR"/>
              </w:rPr>
            </w:pPr>
            <w:r w:rsidRPr="00BF77D0">
              <w:rPr>
                <w:szCs w:val="22"/>
                <w:lang w:val="el-GR" w:eastAsia="el-GR"/>
              </w:rPr>
              <w:t>Αυτοκόλλητος σελιδοδείκτης  4x20x50mm  N130 200 ΦΥΛΛΑ</w:t>
            </w:r>
          </w:p>
        </w:tc>
        <w:tc>
          <w:tcPr>
            <w:tcW w:w="5260" w:type="dxa"/>
            <w:tcBorders>
              <w:top w:val="nil"/>
              <w:left w:val="nil"/>
              <w:bottom w:val="single" w:sz="4" w:space="0" w:color="auto"/>
              <w:right w:val="single" w:sz="4" w:space="0" w:color="auto"/>
            </w:tcBorders>
            <w:vAlign w:val="bottom"/>
            <w:hideMark/>
          </w:tcPr>
          <w:p w14:paraId="70C135DC" w14:textId="77777777" w:rsidR="00250E8C" w:rsidRPr="00AE37C8" w:rsidRDefault="00A105CB" w:rsidP="00250E8C">
            <w:pPr>
              <w:suppressAutoHyphens w:val="0"/>
              <w:spacing w:before="100" w:beforeAutospacing="1" w:after="100" w:afterAutospacing="1"/>
              <w:jc w:val="left"/>
              <w:outlineLvl w:val="0"/>
              <w:rPr>
                <w:bCs/>
                <w:kern w:val="36"/>
                <w:szCs w:val="22"/>
                <w:lang w:val="el-GR" w:eastAsia="el-GR"/>
              </w:rPr>
            </w:pPr>
            <w:r w:rsidRPr="00BF77D0">
              <w:rPr>
                <w:color w:val="000000"/>
                <w:szCs w:val="22"/>
                <w:lang w:val="el-GR" w:eastAsia="el-GR"/>
              </w:rPr>
              <w:t> </w:t>
            </w:r>
            <w:r w:rsidR="00250E8C" w:rsidRPr="00AE37C8">
              <w:rPr>
                <w:bCs/>
                <w:kern w:val="36"/>
                <w:szCs w:val="22"/>
                <w:lang w:val="el-GR" w:eastAsia="el-GR"/>
              </w:rPr>
              <w:t>Σελιδοδείκτες Αυτοκόλλητοι N130 Φωσφορούχοι 4x20x50mm 200Φ</w:t>
            </w:r>
          </w:p>
          <w:p w14:paraId="0F85034F" w14:textId="77777777" w:rsidR="00A105CB" w:rsidRPr="00BF77D0" w:rsidRDefault="00A105CB" w:rsidP="00A105CB">
            <w:pPr>
              <w:suppressAutoHyphens w:val="0"/>
              <w:spacing w:after="0"/>
              <w:jc w:val="left"/>
              <w:rPr>
                <w:color w:val="000000"/>
                <w:szCs w:val="22"/>
                <w:lang w:val="el-GR" w:eastAsia="el-GR"/>
              </w:rPr>
            </w:pPr>
          </w:p>
        </w:tc>
      </w:tr>
      <w:tr w:rsidR="00A105CB" w:rsidRPr="003F3AF9" w14:paraId="0D6D8DB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69EB2D7" w14:textId="77777777" w:rsidR="00A105CB" w:rsidRPr="00BF77D0" w:rsidRDefault="00A105CB" w:rsidP="00A105CB">
            <w:pPr>
              <w:suppressAutoHyphens w:val="0"/>
              <w:spacing w:after="0"/>
              <w:jc w:val="right"/>
              <w:rPr>
                <w:color w:val="000000"/>
                <w:szCs w:val="22"/>
                <w:lang w:val="el-GR" w:eastAsia="el-GR"/>
              </w:rPr>
            </w:pPr>
            <w:r w:rsidRPr="00BF77D0">
              <w:rPr>
                <w:color w:val="000000"/>
                <w:szCs w:val="22"/>
                <w:lang w:val="el-GR" w:eastAsia="el-GR"/>
              </w:rPr>
              <w:t>72</w:t>
            </w:r>
          </w:p>
        </w:tc>
        <w:tc>
          <w:tcPr>
            <w:tcW w:w="4324" w:type="dxa"/>
            <w:tcBorders>
              <w:top w:val="nil"/>
              <w:left w:val="nil"/>
              <w:bottom w:val="single" w:sz="4" w:space="0" w:color="auto"/>
              <w:right w:val="single" w:sz="4" w:space="0" w:color="auto"/>
            </w:tcBorders>
            <w:vAlign w:val="center"/>
            <w:hideMark/>
          </w:tcPr>
          <w:p w14:paraId="013FB535" w14:textId="77777777" w:rsidR="00A105CB" w:rsidRPr="00BF77D0" w:rsidRDefault="00A105CB" w:rsidP="00A105CB">
            <w:pPr>
              <w:suppressAutoHyphens w:val="0"/>
              <w:spacing w:after="0"/>
              <w:jc w:val="left"/>
              <w:rPr>
                <w:szCs w:val="22"/>
                <w:lang w:val="el-GR" w:eastAsia="el-GR"/>
              </w:rPr>
            </w:pPr>
            <w:r w:rsidRPr="00BF77D0">
              <w:rPr>
                <w:szCs w:val="22"/>
                <w:lang w:val="el-GR" w:eastAsia="el-GR"/>
              </w:rPr>
              <w:t>Χαρτάκια σημειώσεων λευκά γίγας 9Χ9cm, 750 φύλλα ανά κύβο</w:t>
            </w:r>
          </w:p>
        </w:tc>
        <w:tc>
          <w:tcPr>
            <w:tcW w:w="5260" w:type="dxa"/>
            <w:tcBorders>
              <w:top w:val="nil"/>
              <w:left w:val="nil"/>
              <w:bottom w:val="single" w:sz="4" w:space="0" w:color="auto"/>
              <w:right w:val="single" w:sz="4" w:space="0" w:color="auto"/>
            </w:tcBorders>
            <w:vAlign w:val="bottom"/>
            <w:hideMark/>
          </w:tcPr>
          <w:p w14:paraId="0417503B" w14:textId="77777777" w:rsidR="00A105CB" w:rsidRPr="00BF77D0" w:rsidRDefault="00A105CB" w:rsidP="00A105CB">
            <w:pPr>
              <w:suppressAutoHyphens w:val="0"/>
              <w:spacing w:after="0"/>
              <w:jc w:val="left"/>
              <w:rPr>
                <w:color w:val="000000"/>
                <w:szCs w:val="22"/>
                <w:lang w:val="el-GR" w:eastAsia="el-GR"/>
              </w:rPr>
            </w:pPr>
            <w:r w:rsidRPr="00BF77D0">
              <w:rPr>
                <w:color w:val="000000"/>
                <w:szCs w:val="22"/>
                <w:lang w:val="el-GR" w:eastAsia="el-GR"/>
              </w:rPr>
              <w:t>Χαρτάκια σημειώσεων κύβος ακόλλητος 750 λευκών φύλλων, διαστάσεων 90 x 90 mm</w:t>
            </w:r>
          </w:p>
        </w:tc>
      </w:tr>
      <w:tr w:rsidR="00A105CB" w:rsidRPr="003F3AF9" w14:paraId="2421E5AD"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3EE2D093" w14:textId="77777777" w:rsidR="00A105CB" w:rsidRPr="00BF77D0" w:rsidRDefault="00A105CB" w:rsidP="00A105CB">
            <w:pPr>
              <w:suppressAutoHyphens w:val="0"/>
              <w:spacing w:after="0"/>
              <w:jc w:val="right"/>
              <w:rPr>
                <w:color w:val="000000"/>
                <w:szCs w:val="22"/>
                <w:lang w:val="el-GR" w:eastAsia="el-GR"/>
              </w:rPr>
            </w:pPr>
            <w:r w:rsidRPr="00BF77D0">
              <w:rPr>
                <w:color w:val="000000"/>
                <w:szCs w:val="22"/>
                <w:lang w:val="el-GR" w:eastAsia="el-GR"/>
              </w:rPr>
              <w:t>73</w:t>
            </w:r>
          </w:p>
        </w:tc>
        <w:tc>
          <w:tcPr>
            <w:tcW w:w="4324" w:type="dxa"/>
            <w:tcBorders>
              <w:top w:val="nil"/>
              <w:left w:val="nil"/>
              <w:bottom w:val="single" w:sz="4" w:space="0" w:color="auto"/>
              <w:right w:val="single" w:sz="4" w:space="0" w:color="auto"/>
            </w:tcBorders>
            <w:vAlign w:val="center"/>
            <w:hideMark/>
          </w:tcPr>
          <w:p w14:paraId="1E687439" w14:textId="77777777" w:rsidR="00A105CB" w:rsidRPr="00BF77D0" w:rsidRDefault="00A105CB" w:rsidP="00A105CB">
            <w:pPr>
              <w:suppressAutoHyphens w:val="0"/>
              <w:spacing w:after="0"/>
              <w:jc w:val="left"/>
              <w:rPr>
                <w:szCs w:val="22"/>
                <w:lang w:val="el-GR" w:eastAsia="el-GR"/>
              </w:rPr>
            </w:pPr>
            <w:r w:rsidRPr="00BF77D0">
              <w:rPr>
                <w:szCs w:val="22"/>
                <w:lang w:val="el-GR" w:eastAsia="el-GR"/>
              </w:rPr>
              <w:t>Διάφανος πλαστικός κύβος με χαρτάκια σημειώσεων 9x9x9, 650 φύλλα, 4 χρώματα x 4 επίπεδα</w:t>
            </w:r>
          </w:p>
        </w:tc>
        <w:tc>
          <w:tcPr>
            <w:tcW w:w="5260" w:type="dxa"/>
            <w:tcBorders>
              <w:top w:val="nil"/>
              <w:left w:val="nil"/>
              <w:bottom w:val="single" w:sz="4" w:space="0" w:color="auto"/>
              <w:right w:val="single" w:sz="4" w:space="0" w:color="auto"/>
            </w:tcBorders>
            <w:hideMark/>
          </w:tcPr>
          <w:p w14:paraId="283F6C13" w14:textId="5D62E462" w:rsidR="00A105CB" w:rsidRPr="00BF77D0" w:rsidRDefault="00A105CB" w:rsidP="00A105CB">
            <w:pPr>
              <w:suppressAutoHyphens w:val="0"/>
              <w:spacing w:after="0"/>
              <w:jc w:val="left"/>
              <w:rPr>
                <w:color w:val="000000"/>
                <w:szCs w:val="22"/>
                <w:lang w:val="el-GR" w:eastAsia="el-GR"/>
              </w:rPr>
            </w:pPr>
            <w:r w:rsidRPr="00BF77D0">
              <w:rPr>
                <w:color w:val="000000"/>
                <w:szCs w:val="22"/>
                <w:lang w:val="el-GR" w:eastAsia="el-GR"/>
              </w:rPr>
              <w:t> </w:t>
            </w:r>
            <w:r w:rsidR="00250E8C" w:rsidRPr="00BF77D0">
              <w:rPr>
                <w:szCs w:val="22"/>
                <w:lang w:val="el-GR" w:eastAsia="el-GR"/>
              </w:rPr>
              <w:t>Διάφανος πλαστικός κύβος με χαρτάκια σημειώσεων 9x9x9, 650 φύλλα, 4 χρώματα x 4 επίπεδα</w:t>
            </w:r>
          </w:p>
        </w:tc>
      </w:tr>
      <w:tr w:rsidR="00A105CB" w:rsidRPr="003F3AF9" w14:paraId="2BD0DE3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374F058" w14:textId="77777777" w:rsidR="00A105CB" w:rsidRPr="00BF77D0" w:rsidRDefault="00A105CB" w:rsidP="00A105CB">
            <w:pPr>
              <w:suppressAutoHyphens w:val="0"/>
              <w:spacing w:after="0"/>
              <w:jc w:val="right"/>
              <w:rPr>
                <w:color w:val="000000"/>
                <w:szCs w:val="22"/>
                <w:lang w:val="el-GR" w:eastAsia="el-GR"/>
              </w:rPr>
            </w:pPr>
            <w:r w:rsidRPr="00BF77D0">
              <w:rPr>
                <w:color w:val="000000"/>
                <w:szCs w:val="22"/>
                <w:lang w:val="el-GR" w:eastAsia="el-GR"/>
              </w:rPr>
              <w:t>74</w:t>
            </w:r>
          </w:p>
        </w:tc>
        <w:tc>
          <w:tcPr>
            <w:tcW w:w="4324" w:type="dxa"/>
            <w:tcBorders>
              <w:top w:val="nil"/>
              <w:left w:val="nil"/>
              <w:bottom w:val="single" w:sz="4" w:space="0" w:color="auto"/>
              <w:right w:val="single" w:sz="4" w:space="0" w:color="auto"/>
            </w:tcBorders>
            <w:vAlign w:val="center"/>
            <w:hideMark/>
          </w:tcPr>
          <w:p w14:paraId="78353948" w14:textId="77777777" w:rsidR="00A105CB" w:rsidRPr="00BF77D0" w:rsidRDefault="00A105CB" w:rsidP="00A105CB">
            <w:pPr>
              <w:suppressAutoHyphens w:val="0"/>
              <w:spacing w:after="0"/>
              <w:jc w:val="left"/>
              <w:rPr>
                <w:szCs w:val="22"/>
                <w:lang w:val="el-GR" w:eastAsia="el-GR"/>
              </w:rPr>
            </w:pPr>
            <w:r w:rsidRPr="00BF77D0">
              <w:rPr>
                <w:szCs w:val="22"/>
                <w:lang w:val="el-GR" w:eastAsia="el-GR"/>
              </w:rPr>
              <w:t xml:space="preserve">ΕΤΙΚΕΤΕΣ </w:t>
            </w:r>
          </w:p>
        </w:tc>
        <w:tc>
          <w:tcPr>
            <w:tcW w:w="5260" w:type="dxa"/>
            <w:tcBorders>
              <w:top w:val="nil"/>
              <w:left w:val="nil"/>
              <w:bottom w:val="single" w:sz="4" w:space="0" w:color="auto"/>
              <w:right w:val="single" w:sz="4" w:space="0" w:color="auto"/>
            </w:tcBorders>
            <w:hideMark/>
          </w:tcPr>
          <w:p w14:paraId="2CE36CC7" w14:textId="2825C1EF" w:rsidR="00A105CB" w:rsidRPr="00BF77D0" w:rsidRDefault="00A105CB" w:rsidP="00A105CB">
            <w:pPr>
              <w:suppressAutoHyphens w:val="0"/>
              <w:spacing w:after="0"/>
              <w:jc w:val="left"/>
              <w:rPr>
                <w:color w:val="000000"/>
                <w:szCs w:val="22"/>
                <w:lang w:val="el-GR" w:eastAsia="el-GR"/>
              </w:rPr>
            </w:pPr>
            <w:r w:rsidRPr="00BF77D0">
              <w:rPr>
                <w:color w:val="000000"/>
                <w:szCs w:val="22"/>
                <w:lang w:val="el-GR" w:eastAsia="el-GR"/>
              </w:rPr>
              <w:t> </w:t>
            </w:r>
            <w:r w:rsidR="00250E8C" w:rsidRPr="00BD032F">
              <w:rPr>
                <w:lang w:val="el-GR"/>
              </w:rPr>
              <w:t xml:space="preserve">Αυτοκόλλητες ετικέτες εκτύπωσης εξωτ. χώρου 210 </w:t>
            </w:r>
            <w:r w:rsidR="00250E8C">
              <w:t>x</w:t>
            </w:r>
            <w:r w:rsidR="00250E8C" w:rsidRPr="00BD032F">
              <w:rPr>
                <w:lang w:val="el-GR"/>
              </w:rPr>
              <w:t xml:space="preserve"> 297 </w:t>
            </w:r>
            <w:r w:rsidR="00250E8C">
              <w:t>mm</w:t>
            </w:r>
            <w:r w:rsidR="00250E8C" w:rsidRPr="00BD032F">
              <w:rPr>
                <w:lang w:val="el-GR"/>
              </w:rPr>
              <w:t xml:space="preserve"> - Λευκό - 50 ετικέτες</w:t>
            </w:r>
          </w:p>
        </w:tc>
      </w:tr>
      <w:tr w:rsidR="00250E8C" w:rsidRPr="003F3AF9" w14:paraId="4D9873BF"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6EAC319"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75</w:t>
            </w:r>
          </w:p>
        </w:tc>
        <w:tc>
          <w:tcPr>
            <w:tcW w:w="4324" w:type="dxa"/>
            <w:tcBorders>
              <w:top w:val="nil"/>
              <w:left w:val="nil"/>
              <w:bottom w:val="single" w:sz="4" w:space="0" w:color="auto"/>
              <w:right w:val="single" w:sz="4" w:space="0" w:color="auto"/>
            </w:tcBorders>
            <w:vAlign w:val="center"/>
            <w:hideMark/>
          </w:tcPr>
          <w:p w14:paraId="774B5000"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 xml:space="preserve">ΕΤΙΚΕΤΕΣ ΓΙΑ ΔΙΑΚΟΡΕΥΜΕΝΑ ΕΓΓΡΑΦΑ ΜΕ ΤΗΝ ΤΡΥΠΑ ΣΤΗ ΜΕΣΗ </w:t>
            </w:r>
          </w:p>
        </w:tc>
        <w:tc>
          <w:tcPr>
            <w:tcW w:w="5260" w:type="dxa"/>
            <w:tcBorders>
              <w:top w:val="nil"/>
              <w:left w:val="nil"/>
              <w:bottom w:val="single" w:sz="4" w:space="0" w:color="auto"/>
              <w:right w:val="single" w:sz="4" w:space="0" w:color="auto"/>
            </w:tcBorders>
            <w:vAlign w:val="center"/>
            <w:hideMark/>
          </w:tcPr>
          <w:p w14:paraId="03E76DA9" w14:textId="77777777" w:rsidR="00250E8C" w:rsidRDefault="00250E8C" w:rsidP="00250E8C">
            <w:pPr>
              <w:rPr>
                <w:color w:val="000000"/>
                <w:lang w:val="el-GR" w:eastAsia="el-GR"/>
              </w:rPr>
            </w:pPr>
            <w:r w:rsidRPr="00E879B8">
              <w:rPr>
                <w:color w:val="000000"/>
                <w:lang w:val="el-GR" w:eastAsia="el-GR"/>
              </w:rPr>
              <w:t> </w:t>
            </w:r>
          </w:p>
          <w:p w14:paraId="6066A1D1" w14:textId="77777777" w:rsidR="00250E8C" w:rsidRPr="00E879B8" w:rsidRDefault="00250E8C" w:rsidP="00250E8C">
            <w:pPr>
              <w:rPr>
                <w:lang w:val="el-GR" w:eastAsia="el-GR"/>
              </w:rPr>
            </w:pPr>
            <w:r w:rsidRPr="00E879B8">
              <w:rPr>
                <w:lang w:val="el-GR" w:eastAsia="el-GR"/>
              </w:rPr>
              <w:t>ΑΥΤΟΚΟΛΛΗΤΕΣ ΕΤΙΚΕΤΕΣ ΣΤΡΟΓΓΥΛΕΣ ΜΕ ΤΡΥΠΑ 40Φ</w:t>
            </w:r>
          </w:p>
          <w:p w14:paraId="1F48F980" w14:textId="4399F20B" w:rsidR="00250E8C" w:rsidRPr="00BF77D0" w:rsidRDefault="00250E8C" w:rsidP="00250E8C">
            <w:pPr>
              <w:suppressAutoHyphens w:val="0"/>
              <w:spacing w:after="0"/>
              <w:jc w:val="left"/>
              <w:rPr>
                <w:color w:val="000000"/>
                <w:szCs w:val="22"/>
                <w:lang w:val="el-GR" w:eastAsia="el-GR"/>
              </w:rPr>
            </w:pPr>
          </w:p>
        </w:tc>
      </w:tr>
      <w:tr w:rsidR="00250E8C" w:rsidRPr="003F3AF9" w14:paraId="0237D472"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C9D54D4"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76</w:t>
            </w:r>
          </w:p>
        </w:tc>
        <w:tc>
          <w:tcPr>
            <w:tcW w:w="4324" w:type="dxa"/>
            <w:tcBorders>
              <w:top w:val="nil"/>
              <w:left w:val="nil"/>
              <w:bottom w:val="single" w:sz="4" w:space="0" w:color="auto"/>
              <w:right w:val="single" w:sz="4" w:space="0" w:color="auto"/>
            </w:tcBorders>
            <w:vAlign w:val="center"/>
            <w:hideMark/>
          </w:tcPr>
          <w:p w14:paraId="6ACC3F2D"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Κλασέρ Standard   A4 8cm ΔΙΑΦΟΡΑ ΧΡΩΜΑΤΑ</w:t>
            </w:r>
          </w:p>
        </w:tc>
        <w:tc>
          <w:tcPr>
            <w:tcW w:w="5260" w:type="dxa"/>
            <w:tcBorders>
              <w:top w:val="nil"/>
              <w:left w:val="nil"/>
              <w:bottom w:val="single" w:sz="4" w:space="0" w:color="auto"/>
              <w:right w:val="single" w:sz="4" w:space="0" w:color="auto"/>
            </w:tcBorders>
            <w:vAlign w:val="bottom"/>
            <w:hideMark/>
          </w:tcPr>
          <w:p w14:paraId="38A08C6C" w14:textId="77777777"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Κλασέρ τύπου PP, ύψος 32 cm, πάχος 8 cm, υλικό πλαστικό, αριθμός κρίκων 2, διαφόρων χρωμάτων</w:t>
            </w:r>
          </w:p>
        </w:tc>
      </w:tr>
      <w:tr w:rsidR="00250E8C" w:rsidRPr="003F3AF9" w14:paraId="24F8ACAB" w14:textId="77777777" w:rsidTr="00843095">
        <w:trPr>
          <w:trHeight w:val="600"/>
        </w:trPr>
        <w:tc>
          <w:tcPr>
            <w:tcW w:w="556" w:type="dxa"/>
            <w:tcBorders>
              <w:top w:val="nil"/>
              <w:left w:val="single" w:sz="4" w:space="0" w:color="auto"/>
              <w:bottom w:val="single" w:sz="4" w:space="0" w:color="auto"/>
              <w:right w:val="single" w:sz="4" w:space="0" w:color="auto"/>
            </w:tcBorders>
            <w:noWrap/>
            <w:vAlign w:val="center"/>
            <w:hideMark/>
          </w:tcPr>
          <w:p w14:paraId="32DDB849"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77</w:t>
            </w:r>
          </w:p>
        </w:tc>
        <w:tc>
          <w:tcPr>
            <w:tcW w:w="4324" w:type="dxa"/>
            <w:tcBorders>
              <w:top w:val="nil"/>
              <w:left w:val="nil"/>
              <w:bottom w:val="single" w:sz="4" w:space="0" w:color="auto"/>
              <w:right w:val="single" w:sz="4" w:space="0" w:color="auto"/>
            </w:tcBorders>
            <w:vAlign w:val="center"/>
            <w:hideMark/>
          </w:tcPr>
          <w:p w14:paraId="7EF39C10"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Κλασέρ Standard   A4 4cm ΔΙΑΦΟΡΑ ΧΡΩΜΑΤΑ</w:t>
            </w:r>
          </w:p>
        </w:tc>
        <w:tc>
          <w:tcPr>
            <w:tcW w:w="5260" w:type="dxa"/>
            <w:tcBorders>
              <w:top w:val="nil"/>
              <w:left w:val="nil"/>
              <w:bottom w:val="single" w:sz="4" w:space="0" w:color="auto"/>
              <w:right w:val="single" w:sz="4" w:space="0" w:color="auto"/>
            </w:tcBorders>
            <w:vAlign w:val="center"/>
            <w:hideMark/>
          </w:tcPr>
          <w:p w14:paraId="62B716F5" w14:textId="53C7B475" w:rsidR="00250E8C" w:rsidRPr="00BF77D0" w:rsidRDefault="00250E8C" w:rsidP="00250E8C">
            <w:pPr>
              <w:suppressAutoHyphens w:val="0"/>
              <w:spacing w:after="0"/>
              <w:jc w:val="left"/>
              <w:rPr>
                <w:color w:val="000000"/>
                <w:szCs w:val="22"/>
                <w:lang w:val="el-GR" w:eastAsia="el-GR"/>
              </w:rPr>
            </w:pPr>
            <w:r w:rsidRPr="00BF77D0">
              <w:rPr>
                <w:szCs w:val="22"/>
                <w:lang w:val="el-GR" w:eastAsia="el-GR"/>
              </w:rPr>
              <w:t>Κλασέρ Standard   A4 4cm ΔΙΑΦΟΡΑ ΧΡΩΜΑΤΑ</w:t>
            </w:r>
          </w:p>
        </w:tc>
      </w:tr>
      <w:tr w:rsidR="00250E8C" w:rsidRPr="003F3AF9" w14:paraId="25CB89C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304D2AB"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78</w:t>
            </w:r>
          </w:p>
        </w:tc>
        <w:tc>
          <w:tcPr>
            <w:tcW w:w="4324" w:type="dxa"/>
            <w:tcBorders>
              <w:top w:val="nil"/>
              <w:left w:val="nil"/>
              <w:bottom w:val="single" w:sz="4" w:space="0" w:color="auto"/>
              <w:right w:val="single" w:sz="4" w:space="0" w:color="auto"/>
            </w:tcBorders>
            <w:vAlign w:val="center"/>
            <w:hideMark/>
          </w:tcPr>
          <w:p w14:paraId="1B12CCF4"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Κουτιά αρχειοθέτησης A4 με λάστιχο,ράχη  5cm, ΔΙΑΦΟΡΑ ΧΡΩΜΑΤΑ</w:t>
            </w:r>
          </w:p>
        </w:tc>
        <w:tc>
          <w:tcPr>
            <w:tcW w:w="5260" w:type="dxa"/>
            <w:tcBorders>
              <w:top w:val="nil"/>
              <w:left w:val="nil"/>
              <w:bottom w:val="single" w:sz="4" w:space="0" w:color="auto"/>
              <w:right w:val="single" w:sz="4" w:space="0" w:color="auto"/>
            </w:tcBorders>
            <w:vAlign w:val="bottom"/>
            <w:hideMark/>
          </w:tcPr>
          <w:p w14:paraId="3B4D7698" w14:textId="3A3DF468"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Κουτιά αρχειοθέτησης A4 με λάστιχο,ράχη  5cm, ΔΙΑΦΟΡΑ ΧΡΩΜΑΤΑ</w:t>
            </w:r>
          </w:p>
        </w:tc>
      </w:tr>
      <w:tr w:rsidR="00250E8C" w:rsidRPr="003F3AF9" w14:paraId="60CE60C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C7141A2"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79</w:t>
            </w:r>
          </w:p>
        </w:tc>
        <w:tc>
          <w:tcPr>
            <w:tcW w:w="4324" w:type="dxa"/>
            <w:tcBorders>
              <w:top w:val="nil"/>
              <w:left w:val="nil"/>
              <w:bottom w:val="single" w:sz="4" w:space="0" w:color="auto"/>
              <w:right w:val="single" w:sz="4" w:space="0" w:color="auto"/>
            </w:tcBorders>
            <w:vAlign w:val="center"/>
            <w:hideMark/>
          </w:tcPr>
          <w:p w14:paraId="6FEF8903"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Κουτιά αρχειοθέτησης A5 άχρωμο ράχη 2,5cm</w:t>
            </w:r>
          </w:p>
        </w:tc>
        <w:tc>
          <w:tcPr>
            <w:tcW w:w="5260" w:type="dxa"/>
            <w:tcBorders>
              <w:top w:val="nil"/>
              <w:left w:val="nil"/>
              <w:bottom w:val="single" w:sz="4" w:space="0" w:color="auto"/>
              <w:right w:val="single" w:sz="4" w:space="0" w:color="auto"/>
            </w:tcBorders>
            <w:vAlign w:val="bottom"/>
            <w:hideMark/>
          </w:tcPr>
          <w:p w14:paraId="53683BE3" w14:textId="69E34719"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Κουτιά αρχειοθέτησης A5 άχρωμο ράχη 2,5cm</w:t>
            </w:r>
          </w:p>
        </w:tc>
      </w:tr>
      <w:tr w:rsidR="00250E8C" w:rsidRPr="003F3AF9" w14:paraId="05F68952"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863D962"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80</w:t>
            </w:r>
          </w:p>
        </w:tc>
        <w:tc>
          <w:tcPr>
            <w:tcW w:w="4324" w:type="dxa"/>
            <w:tcBorders>
              <w:top w:val="nil"/>
              <w:left w:val="nil"/>
              <w:bottom w:val="single" w:sz="4" w:space="0" w:color="auto"/>
              <w:right w:val="single" w:sz="4" w:space="0" w:color="auto"/>
            </w:tcBorders>
            <w:vAlign w:val="center"/>
            <w:hideMark/>
          </w:tcPr>
          <w:p w14:paraId="599760B0"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Κουτιά αρχειοθέτησης 11cm  ΜΕ ΛΑΣΤΙΧΟ ΔΙΑΦΟΡΑ ΧΡΩΜΑΤΑ</w:t>
            </w:r>
          </w:p>
        </w:tc>
        <w:tc>
          <w:tcPr>
            <w:tcW w:w="5260" w:type="dxa"/>
            <w:tcBorders>
              <w:top w:val="nil"/>
              <w:left w:val="nil"/>
              <w:bottom w:val="single" w:sz="4" w:space="0" w:color="auto"/>
              <w:right w:val="single" w:sz="4" w:space="0" w:color="auto"/>
            </w:tcBorders>
            <w:vAlign w:val="bottom"/>
            <w:hideMark/>
          </w:tcPr>
          <w:p w14:paraId="1F6522D8" w14:textId="31E87FDC"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Κουτιά αρχειοθέτησης 11cm  ΜΕ ΛΑΣΤΙΧΟ ΔΙΑΦΟΡΑ ΧΡΩΜΑΤΑ</w:t>
            </w:r>
          </w:p>
        </w:tc>
      </w:tr>
      <w:tr w:rsidR="00250E8C" w:rsidRPr="003F3AF9" w14:paraId="717A95E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DFEC1E3"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81</w:t>
            </w:r>
          </w:p>
        </w:tc>
        <w:tc>
          <w:tcPr>
            <w:tcW w:w="4324" w:type="dxa"/>
            <w:tcBorders>
              <w:top w:val="nil"/>
              <w:left w:val="nil"/>
              <w:bottom w:val="single" w:sz="4" w:space="0" w:color="auto"/>
              <w:right w:val="single" w:sz="4" w:space="0" w:color="auto"/>
            </w:tcBorders>
            <w:vAlign w:val="center"/>
            <w:hideMark/>
          </w:tcPr>
          <w:p w14:paraId="11611D06"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Φάκελος χάρτινος με λάστιχα ΜΑΤ διάφορα χρώματα</w:t>
            </w:r>
          </w:p>
        </w:tc>
        <w:tc>
          <w:tcPr>
            <w:tcW w:w="5260" w:type="dxa"/>
            <w:tcBorders>
              <w:top w:val="nil"/>
              <w:left w:val="nil"/>
              <w:bottom w:val="single" w:sz="4" w:space="0" w:color="auto"/>
              <w:right w:val="single" w:sz="4" w:space="0" w:color="auto"/>
            </w:tcBorders>
            <w:vAlign w:val="bottom"/>
            <w:hideMark/>
          </w:tcPr>
          <w:p w14:paraId="55A336CF" w14:textId="77777777"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Ντοσιέ χάρτινο με λάστιχα, διαστάσεων 26 x 34 cm, διαφόρων χρωμάτων</w:t>
            </w:r>
          </w:p>
        </w:tc>
      </w:tr>
      <w:tr w:rsidR="00250E8C" w:rsidRPr="003F3AF9" w14:paraId="19078C27"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06D60F5F"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82</w:t>
            </w:r>
          </w:p>
        </w:tc>
        <w:tc>
          <w:tcPr>
            <w:tcW w:w="4324" w:type="dxa"/>
            <w:tcBorders>
              <w:top w:val="nil"/>
              <w:left w:val="nil"/>
              <w:bottom w:val="single" w:sz="4" w:space="0" w:color="auto"/>
              <w:right w:val="single" w:sz="4" w:space="0" w:color="auto"/>
            </w:tcBorders>
            <w:vAlign w:val="center"/>
            <w:hideMark/>
          </w:tcPr>
          <w:p w14:paraId="5D186F93"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LEINZ ΝΤΟΣΙΕ ΜΕ ΕΛΑΣΜΑ ΚΑΙ ΔΙΑΦΑΝΟ ΕΞΩΦΥΛΛΟ</w:t>
            </w:r>
          </w:p>
        </w:tc>
        <w:tc>
          <w:tcPr>
            <w:tcW w:w="5260" w:type="dxa"/>
            <w:tcBorders>
              <w:top w:val="nil"/>
              <w:left w:val="nil"/>
              <w:bottom w:val="single" w:sz="4" w:space="0" w:color="auto"/>
              <w:right w:val="single" w:sz="4" w:space="0" w:color="auto"/>
            </w:tcBorders>
            <w:vAlign w:val="bottom"/>
            <w:hideMark/>
          </w:tcPr>
          <w:p w14:paraId="0D7D3FDC" w14:textId="77777777"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Ντοσιέ με έλασμα &amp; διάφανο εξώφυλλο, χωρητικότητας 250 φύλλων Α4, διαστάσεων 233x310x1 mm</w:t>
            </w:r>
          </w:p>
        </w:tc>
      </w:tr>
      <w:tr w:rsidR="00250E8C" w:rsidRPr="00BF77D0" w14:paraId="62B15CE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198749B"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83</w:t>
            </w:r>
          </w:p>
        </w:tc>
        <w:tc>
          <w:tcPr>
            <w:tcW w:w="4324" w:type="dxa"/>
            <w:tcBorders>
              <w:top w:val="nil"/>
              <w:left w:val="nil"/>
              <w:bottom w:val="single" w:sz="4" w:space="0" w:color="auto"/>
              <w:right w:val="single" w:sz="4" w:space="0" w:color="auto"/>
            </w:tcBorders>
            <w:vAlign w:val="center"/>
            <w:hideMark/>
          </w:tcPr>
          <w:p w14:paraId="60BE403D"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ΣΟΥΠΛ 40 ΘΕΣΕΩΝ</w:t>
            </w:r>
          </w:p>
        </w:tc>
        <w:tc>
          <w:tcPr>
            <w:tcW w:w="5260" w:type="dxa"/>
            <w:tcBorders>
              <w:top w:val="nil"/>
              <w:left w:val="nil"/>
              <w:bottom w:val="single" w:sz="4" w:space="0" w:color="auto"/>
              <w:right w:val="single" w:sz="4" w:space="0" w:color="auto"/>
            </w:tcBorders>
            <w:vAlign w:val="bottom"/>
            <w:hideMark/>
          </w:tcPr>
          <w:p w14:paraId="7DB34D82" w14:textId="77777777"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Σουπλ 40 θέσεων, διαστάσεων Α4</w:t>
            </w:r>
          </w:p>
        </w:tc>
      </w:tr>
      <w:tr w:rsidR="00250E8C" w:rsidRPr="003F3AF9" w14:paraId="0FD0C4D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945DA51"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84</w:t>
            </w:r>
          </w:p>
        </w:tc>
        <w:tc>
          <w:tcPr>
            <w:tcW w:w="4324" w:type="dxa"/>
            <w:tcBorders>
              <w:top w:val="nil"/>
              <w:left w:val="nil"/>
              <w:bottom w:val="single" w:sz="4" w:space="0" w:color="auto"/>
              <w:right w:val="single" w:sz="4" w:space="0" w:color="auto"/>
            </w:tcBorders>
            <w:vAlign w:val="center"/>
            <w:hideMark/>
          </w:tcPr>
          <w:p w14:paraId="17D52B72"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ΝΤΟΣΙΕ ΜΕ ΠΙΑΣΤΡΑ ΔΙΦΥΛΛΟ 23 Χ 32</w:t>
            </w:r>
          </w:p>
        </w:tc>
        <w:tc>
          <w:tcPr>
            <w:tcW w:w="5260" w:type="dxa"/>
            <w:tcBorders>
              <w:top w:val="nil"/>
              <w:left w:val="nil"/>
              <w:bottom w:val="single" w:sz="4" w:space="0" w:color="auto"/>
              <w:right w:val="single" w:sz="4" w:space="0" w:color="auto"/>
            </w:tcBorders>
            <w:vAlign w:val="bottom"/>
            <w:hideMark/>
          </w:tcPr>
          <w:p w14:paraId="67F07BF8" w14:textId="7C752E1C"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ΝΤΟΣΙΕ ΜΕ ΠΙΑΣΤΡΑ ΔΙΦΥΛΛΟ 23 Χ 32</w:t>
            </w:r>
          </w:p>
        </w:tc>
      </w:tr>
      <w:tr w:rsidR="00250E8C" w:rsidRPr="003F3AF9" w14:paraId="6F3D9E15" w14:textId="77777777" w:rsidTr="00190A00">
        <w:trPr>
          <w:trHeight w:val="390"/>
        </w:trPr>
        <w:tc>
          <w:tcPr>
            <w:tcW w:w="556" w:type="dxa"/>
            <w:tcBorders>
              <w:top w:val="nil"/>
              <w:left w:val="single" w:sz="4" w:space="0" w:color="auto"/>
              <w:bottom w:val="single" w:sz="4" w:space="0" w:color="auto"/>
              <w:right w:val="single" w:sz="4" w:space="0" w:color="auto"/>
            </w:tcBorders>
            <w:noWrap/>
            <w:vAlign w:val="center"/>
            <w:hideMark/>
          </w:tcPr>
          <w:p w14:paraId="571C4D96"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85</w:t>
            </w:r>
          </w:p>
        </w:tc>
        <w:tc>
          <w:tcPr>
            <w:tcW w:w="4324" w:type="dxa"/>
            <w:tcBorders>
              <w:top w:val="nil"/>
              <w:left w:val="nil"/>
              <w:bottom w:val="single" w:sz="4" w:space="0" w:color="auto"/>
              <w:right w:val="single" w:sz="4" w:space="0" w:color="auto"/>
            </w:tcBorders>
            <w:vAlign w:val="center"/>
            <w:hideMark/>
          </w:tcPr>
          <w:p w14:paraId="73D95964"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 xml:space="preserve">ΦΑΚΕΛΟΙ ΜΕ ΚΟΥΜΠΙ ΔΙΑΦΟΡΑ ΧΡΩΜΑΤΑ </w:t>
            </w:r>
          </w:p>
        </w:tc>
        <w:tc>
          <w:tcPr>
            <w:tcW w:w="5260" w:type="dxa"/>
            <w:tcBorders>
              <w:top w:val="nil"/>
              <w:left w:val="nil"/>
              <w:bottom w:val="single" w:sz="4" w:space="0" w:color="auto"/>
              <w:right w:val="single" w:sz="4" w:space="0" w:color="auto"/>
            </w:tcBorders>
            <w:vAlign w:val="bottom"/>
            <w:hideMark/>
          </w:tcPr>
          <w:p w14:paraId="744752BA" w14:textId="77777777"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Πλαστικός φάκελος Α4 με κουμπί διαφόρων χρωμάτων</w:t>
            </w:r>
          </w:p>
        </w:tc>
      </w:tr>
      <w:tr w:rsidR="00250E8C" w:rsidRPr="003F3AF9" w14:paraId="544A0FE0"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9E676DA"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lastRenderedPageBreak/>
              <w:t>86</w:t>
            </w:r>
          </w:p>
        </w:tc>
        <w:tc>
          <w:tcPr>
            <w:tcW w:w="4324" w:type="dxa"/>
            <w:tcBorders>
              <w:top w:val="nil"/>
              <w:left w:val="nil"/>
              <w:bottom w:val="single" w:sz="4" w:space="0" w:color="auto"/>
              <w:right w:val="single" w:sz="4" w:space="0" w:color="auto"/>
            </w:tcBorders>
            <w:vAlign w:val="center"/>
            <w:hideMark/>
          </w:tcPr>
          <w:p w14:paraId="096A6057"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Φάκελος με αυτιά &amp; κορδόνια 25x35x8, με πάνινη ράχη, καλής ποιότητας</w:t>
            </w:r>
          </w:p>
        </w:tc>
        <w:tc>
          <w:tcPr>
            <w:tcW w:w="5260" w:type="dxa"/>
            <w:tcBorders>
              <w:top w:val="nil"/>
              <w:left w:val="nil"/>
              <w:bottom w:val="single" w:sz="4" w:space="0" w:color="auto"/>
              <w:right w:val="single" w:sz="4" w:space="0" w:color="auto"/>
            </w:tcBorders>
            <w:vAlign w:val="bottom"/>
            <w:hideMark/>
          </w:tcPr>
          <w:p w14:paraId="50FEA699" w14:textId="45F56201"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 </w:t>
            </w:r>
            <w:r w:rsidR="00376510" w:rsidRPr="00BF77D0">
              <w:rPr>
                <w:szCs w:val="22"/>
                <w:lang w:val="el-GR" w:eastAsia="el-GR"/>
              </w:rPr>
              <w:t>Φάκελος με αυτιά &amp; κορδόνια 25x35x8, με πάνινη ράχη, καλής ποιότητας</w:t>
            </w:r>
          </w:p>
        </w:tc>
      </w:tr>
      <w:tr w:rsidR="00250E8C" w:rsidRPr="003F3AF9" w14:paraId="586FFEB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84FEB7A"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87</w:t>
            </w:r>
          </w:p>
        </w:tc>
        <w:tc>
          <w:tcPr>
            <w:tcW w:w="4324" w:type="dxa"/>
            <w:tcBorders>
              <w:top w:val="nil"/>
              <w:left w:val="nil"/>
              <w:bottom w:val="single" w:sz="4" w:space="0" w:color="auto"/>
              <w:right w:val="single" w:sz="4" w:space="0" w:color="auto"/>
            </w:tcBorders>
            <w:vAlign w:val="center"/>
            <w:hideMark/>
          </w:tcPr>
          <w:p w14:paraId="6D097EC2"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Φάκελος με κορδόνια χωρίς αυτιά 25x35x8, με πάνινη ράχη, καλής ποιότητας</w:t>
            </w:r>
          </w:p>
        </w:tc>
        <w:tc>
          <w:tcPr>
            <w:tcW w:w="5260" w:type="dxa"/>
            <w:tcBorders>
              <w:top w:val="nil"/>
              <w:left w:val="nil"/>
              <w:bottom w:val="single" w:sz="4" w:space="0" w:color="auto"/>
              <w:right w:val="single" w:sz="4" w:space="0" w:color="auto"/>
            </w:tcBorders>
            <w:vAlign w:val="bottom"/>
            <w:hideMark/>
          </w:tcPr>
          <w:p w14:paraId="2050D7B5" w14:textId="49D7533B"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 </w:t>
            </w:r>
            <w:r w:rsidR="00376510" w:rsidRPr="00BF77D0">
              <w:rPr>
                <w:szCs w:val="22"/>
                <w:lang w:val="el-GR" w:eastAsia="el-GR"/>
              </w:rPr>
              <w:t>Φάκελος με κορδόνια χωρίς αυτιά 25x35x8, με πάνινη ράχη, καλής ποιότητας</w:t>
            </w:r>
          </w:p>
        </w:tc>
      </w:tr>
      <w:tr w:rsidR="00250E8C" w:rsidRPr="003F3AF9" w14:paraId="7BA89F0B"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B8B82A7"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88</w:t>
            </w:r>
          </w:p>
        </w:tc>
        <w:tc>
          <w:tcPr>
            <w:tcW w:w="4324" w:type="dxa"/>
            <w:tcBorders>
              <w:top w:val="nil"/>
              <w:left w:val="nil"/>
              <w:bottom w:val="single" w:sz="4" w:space="0" w:color="auto"/>
              <w:right w:val="single" w:sz="4" w:space="0" w:color="auto"/>
            </w:tcBorders>
            <w:vAlign w:val="center"/>
            <w:hideMark/>
          </w:tcPr>
          <w:p w14:paraId="12202826"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ΝΤΟΣΙΕ ΚΑΡΤΕΛΟΘΗΚΕΣ( ΤΥΠΟΥ ΦΥΣΑΡΜΟΝΙΚΑ)</w:t>
            </w:r>
          </w:p>
        </w:tc>
        <w:tc>
          <w:tcPr>
            <w:tcW w:w="5260" w:type="dxa"/>
            <w:tcBorders>
              <w:top w:val="nil"/>
              <w:left w:val="nil"/>
              <w:bottom w:val="single" w:sz="4" w:space="0" w:color="auto"/>
              <w:right w:val="single" w:sz="4" w:space="0" w:color="auto"/>
            </w:tcBorders>
            <w:vAlign w:val="bottom"/>
            <w:hideMark/>
          </w:tcPr>
          <w:p w14:paraId="76B0E75C" w14:textId="07F564FB"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 </w:t>
            </w:r>
            <w:r w:rsidR="00376510" w:rsidRPr="00BF77D0">
              <w:rPr>
                <w:szCs w:val="22"/>
                <w:lang w:val="el-GR" w:eastAsia="el-GR"/>
              </w:rPr>
              <w:t>ΝΤΟΣΙΕ ΚΑΡΤΕΛΟΘΗΚΕΣ( ΤΥΠΟΥ ΦΥΣΑΡΜΟΝΙΚΑ)</w:t>
            </w:r>
            <w:r w:rsidR="00376510">
              <w:rPr>
                <w:szCs w:val="22"/>
                <w:lang w:val="el-GR" w:eastAsia="el-GR"/>
              </w:rPr>
              <w:t xml:space="preserve"> Α4</w:t>
            </w:r>
          </w:p>
        </w:tc>
      </w:tr>
      <w:tr w:rsidR="00250E8C" w:rsidRPr="003F3AF9" w14:paraId="565C9525"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EEA551F"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89</w:t>
            </w:r>
          </w:p>
        </w:tc>
        <w:tc>
          <w:tcPr>
            <w:tcW w:w="4324" w:type="dxa"/>
            <w:tcBorders>
              <w:top w:val="nil"/>
              <w:left w:val="nil"/>
              <w:bottom w:val="single" w:sz="4" w:space="0" w:color="auto"/>
              <w:right w:val="single" w:sz="4" w:space="0" w:color="auto"/>
            </w:tcBorders>
            <w:vAlign w:val="center"/>
            <w:hideMark/>
          </w:tcPr>
          <w:p w14:paraId="4ED03DEF"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ΦΑΚΕΛΟΙ ΜΕ ΑΥΤΙΑ Α4</w:t>
            </w:r>
          </w:p>
        </w:tc>
        <w:tc>
          <w:tcPr>
            <w:tcW w:w="5260" w:type="dxa"/>
            <w:tcBorders>
              <w:top w:val="nil"/>
              <w:left w:val="nil"/>
              <w:bottom w:val="single" w:sz="4" w:space="0" w:color="auto"/>
              <w:right w:val="single" w:sz="4" w:space="0" w:color="auto"/>
            </w:tcBorders>
            <w:vAlign w:val="bottom"/>
            <w:hideMark/>
          </w:tcPr>
          <w:p w14:paraId="25E4D217" w14:textId="77777777"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Χάρτινος φάκελος με αυτιά, διαστάσεων 24 x 34 cm</w:t>
            </w:r>
          </w:p>
        </w:tc>
      </w:tr>
      <w:tr w:rsidR="00250E8C" w:rsidRPr="003F3AF9" w14:paraId="14CD445B"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8D28FA6" w14:textId="77777777" w:rsidR="00250E8C" w:rsidRPr="00BF77D0" w:rsidRDefault="00250E8C" w:rsidP="00250E8C">
            <w:pPr>
              <w:suppressAutoHyphens w:val="0"/>
              <w:spacing w:after="0"/>
              <w:jc w:val="right"/>
              <w:rPr>
                <w:color w:val="000000"/>
                <w:szCs w:val="22"/>
                <w:lang w:val="el-GR" w:eastAsia="el-GR"/>
              </w:rPr>
            </w:pPr>
            <w:r w:rsidRPr="00BF77D0">
              <w:rPr>
                <w:color w:val="000000"/>
                <w:szCs w:val="22"/>
                <w:lang w:val="el-GR" w:eastAsia="el-GR"/>
              </w:rPr>
              <w:t>90</w:t>
            </w:r>
          </w:p>
        </w:tc>
        <w:tc>
          <w:tcPr>
            <w:tcW w:w="4324" w:type="dxa"/>
            <w:tcBorders>
              <w:top w:val="nil"/>
              <w:left w:val="nil"/>
              <w:bottom w:val="single" w:sz="4" w:space="0" w:color="auto"/>
              <w:right w:val="single" w:sz="4" w:space="0" w:color="auto"/>
            </w:tcBorders>
            <w:vAlign w:val="center"/>
            <w:hideMark/>
          </w:tcPr>
          <w:p w14:paraId="00DD99AB" w14:textId="77777777" w:rsidR="00250E8C" w:rsidRPr="00BF77D0" w:rsidRDefault="00250E8C" w:rsidP="00250E8C">
            <w:pPr>
              <w:suppressAutoHyphens w:val="0"/>
              <w:spacing w:after="0"/>
              <w:jc w:val="left"/>
              <w:rPr>
                <w:szCs w:val="22"/>
                <w:lang w:val="el-GR" w:eastAsia="el-GR"/>
              </w:rPr>
            </w:pPr>
            <w:r w:rsidRPr="00BF77D0">
              <w:rPr>
                <w:szCs w:val="22"/>
                <w:lang w:val="el-GR" w:eastAsia="el-GR"/>
              </w:rPr>
              <w:t>Φάκελος Α4 δικογραφίας με λάστιχα διαφορα χρώματα</w:t>
            </w:r>
          </w:p>
        </w:tc>
        <w:tc>
          <w:tcPr>
            <w:tcW w:w="5260" w:type="dxa"/>
            <w:tcBorders>
              <w:top w:val="nil"/>
              <w:left w:val="nil"/>
              <w:bottom w:val="single" w:sz="4" w:space="0" w:color="auto"/>
              <w:right w:val="single" w:sz="4" w:space="0" w:color="auto"/>
            </w:tcBorders>
            <w:vAlign w:val="bottom"/>
            <w:hideMark/>
          </w:tcPr>
          <w:p w14:paraId="505CD7BD" w14:textId="76FB5E27" w:rsidR="00250E8C" w:rsidRPr="00BF77D0" w:rsidRDefault="00250E8C" w:rsidP="00250E8C">
            <w:pPr>
              <w:suppressAutoHyphens w:val="0"/>
              <w:spacing w:after="0"/>
              <w:jc w:val="left"/>
              <w:rPr>
                <w:color w:val="000000"/>
                <w:szCs w:val="22"/>
                <w:lang w:val="el-GR" w:eastAsia="el-GR"/>
              </w:rPr>
            </w:pPr>
            <w:r w:rsidRPr="00BF77D0">
              <w:rPr>
                <w:color w:val="000000"/>
                <w:szCs w:val="22"/>
                <w:lang w:val="el-GR" w:eastAsia="el-GR"/>
              </w:rPr>
              <w:t> </w:t>
            </w:r>
            <w:r w:rsidR="004512CF" w:rsidRPr="00BF77D0">
              <w:rPr>
                <w:szCs w:val="22"/>
                <w:lang w:val="el-GR" w:eastAsia="el-GR"/>
              </w:rPr>
              <w:t>Φάκελος Α4 δικογραφίας με λάστιχα διαφορα χρώματα</w:t>
            </w:r>
          </w:p>
        </w:tc>
      </w:tr>
      <w:tr w:rsidR="004512CF" w:rsidRPr="003F3AF9" w14:paraId="45E8C7CC" w14:textId="77777777" w:rsidTr="00843095">
        <w:trPr>
          <w:trHeight w:val="600"/>
        </w:trPr>
        <w:tc>
          <w:tcPr>
            <w:tcW w:w="556" w:type="dxa"/>
            <w:tcBorders>
              <w:top w:val="nil"/>
              <w:left w:val="single" w:sz="4" w:space="0" w:color="auto"/>
              <w:bottom w:val="single" w:sz="4" w:space="0" w:color="auto"/>
              <w:right w:val="single" w:sz="4" w:space="0" w:color="auto"/>
            </w:tcBorders>
            <w:noWrap/>
            <w:vAlign w:val="center"/>
            <w:hideMark/>
          </w:tcPr>
          <w:p w14:paraId="21C41C12" w14:textId="77777777" w:rsidR="004512CF" w:rsidRPr="00BF77D0" w:rsidRDefault="004512CF" w:rsidP="004512CF">
            <w:pPr>
              <w:suppressAutoHyphens w:val="0"/>
              <w:spacing w:after="0"/>
              <w:jc w:val="right"/>
              <w:rPr>
                <w:color w:val="000000"/>
                <w:szCs w:val="22"/>
                <w:lang w:val="el-GR" w:eastAsia="el-GR"/>
              </w:rPr>
            </w:pPr>
            <w:r w:rsidRPr="00BF77D0">
              <w:rPr>
                <w:color w:val="000000"/>
                <w:szCs w:val="22"/>
                <w:lang w:val="el-GR" w:eastAsia="el-GR"/>
              </w:rPr>
              <w:t>91</w:t>
            </w:r>
          </w:p>
        </w:tc>
        <w:tc>
          <w:tcPr>
            <w:tcW w:w="4324" w:type="dxa"/>
            <w:tcBorders>
              <w:top w:val="nil"/>
              <w:left w:val="nil"/>
              <w:bottom w:val="single" w:sz="4" w:space="0" w:color="auto"/>
              <w:right w:val="single" w:sz="4" w:space="0" w:color="auto"/>
            </w:tcBorders>
            <w:vAlign w:val="center"/>
            <w:hideMark/>
          </w:tcPr>
          <w:p w14:paraId="7B759D2D" w14:textId="77777777" w:rsidR="004512CF" w:rsidRPr="00BF77D0" w:rsidRDefault="004512CF" w:rsidP="004512CF">
            <w:pPr>
              <w:suppressAutoHyphens w:val="0"/>
              <w:spacing w:after="0"/>
              <w:jc w:val="left"/>
              <w:rPr>
                <w:szCs w:val="22"/>
                <w:lang w:val="el-GR" w:eastAsia="el-GR"/>
              </w:rPr>
            </w:pPr>
            <w:r w:rsidRPr="00BF77D0">
              <w:rPr>
                <w:szCs w:val="22"/>
                <w:lang w:val="el-GR" w:eastAsia="el-GR"/>
              </w:rPr>
              <w:t>Φάκελος Α4 δικογραφίας με αυτιά διαφορα χρώματα</w:t>
            </w:r>
          </w:p>
        </w:tc>
        <w:tc>
          <w:tcPr>
            <w:tcW w:w="5260" w:type="dxa"/>
            <w:tcBorders>
              <w:top w:val="nil"/>
              <w:left w:val="nil"/>
              <w:bottom w:val="single" w:sz="4" w:space="0" w:color="auto"/>
              <w:right w:val="single" w:sz="4" w:space="0" w:color="auto"/>
            </w:tcBorders>
            <w:vAlign w:val="center"/>
            <w:hideMark/>
          </w:tcPr>
          <w:p w14:paraId="6A1BC1DA" w14:textId="2D660975" w:rsidR="004512CF" w:rsidRPr="00BF77D0" w:rsidRDefault="004512CF" w:rsidP="004512CF">
            <w:pPr>
              <w:suppressAutoHyphens w:val="0"/>
              <w:spacing w:after="0"/>
              <w:jc w:val="left"/>
              <w:rPr>
                <w:color w:val="000000"/>
                <w:szCs w:val="22"/>
                <w:lang w:val="el-GR" w:eastAsia="el-GR"/>
              </w:rPr>
            </w:pPr>
            <w:r w:rsidRPr="00BF77D0">
              <w:rPr>
                <w:szCs w:val="22"/>
                <w:lang w:val="el-GR" w:eastAsia="el-GR"/>
              </w:rPr>
              <w:t>Φάκελος Α4 δικογραφίας με αυτιά διαφορα χρώματα</w:t>
            </w:r>
            <w:r>
              <w:rPr>
                <w:szCs w:val="22"/>
                <w:lang w:val="el-GR" w:eastAsia="el-GR"/>
              </w:rPr>
              <w:t xml:space="preserve"> χωρίς λάστιχα</w:t>
            </w:r>
          </w:p>
        </w:tc>
      </w:tr>
      <w:tr w:rsidR="00311870" w:rsidRPr="00BF77D0" w14:paraId="76BA3904" w14:textId="77777777" w:rsidTr="00843095">
        <w:trPr>
          <w:trHeight w:val="300"/>
        </w:trPr>
        <w:tc>
          <w:tcPr>
            <w:tcW w:w="556" w:type="dxa"/>
            <w:tcBorders>
              <w:top w:val="nil"/>
              <w:left w:val="single" w:sz="4" w:space="0" w:color="auto"/>
              <w:bottom w:val="single" w:sz="4" w:space="0" w:color="auto"/>
              <w:right w:val="single" w:sz="4" w:space="0" w:color="auto"/>
            </w:tcBorders>
            <w:noWrap/>
            <w:vAlign w:val="center"/>
            <w:hideMark/>
          </w:tcPr>
          <w:p w14:paraId="0E45C3C4" w14:textId="77777777" w:rsidR="00311870" w:rsidRPr="00BF77D0" w:rsidRDefault="00311870" w:rsidP="00311870">
            <w:pPr>
              <w:suppressAutoHyphens w:val="0"/>
              <w:spacing w:after="0"/>
              <w:jc w:val="right"/>
              <w:rPr>
                <w:color w:val="000000"/>
                <w:szCs w:val="22"/>
                <w:lang w:val="el-GR" w:eastAsia="el-GR"/>
              </w:rPr>
            </w:pPr>
            <w:r w:rsidRPr="00BF77D0">
              <w:rPr>
                <w:color w:val="000000"/>
                <w:szCs w:val="22"/>
                <w:lang w:val="el-GR" w:eastAsia="el-GR"/>
              </w:rPr>
              <w:t>92</w:t>
            </w:r>
          </w:p>
        </w:tc>
        <w:tc>
          <w:tcPr>
            <w:tcW w:w="4324" w:type="dxa"/>
            <w:tcBorders>
              <w:top w:val="nil"/>
              <w:left w:val="nil"/>
              <w:bottom w:val="single" w:sz="4" w:space="0" w:color="auto"/>
              <w:right w:val="single" w:sz="4" w:space="0" w:color="auto"/>
            </w:tcBorders>
            <w:vAlign w:val="center"/>
            <w:hideMark/>
          </w:tcPr>
          <w:p w14:paraId="2573E3D6" w14:textId="77777777" w:rsidR="00311870" w:rsidRPr="00BF77D0" w:rsidRDefault="00311870" w:rsidP="00311870">
            <w:pPr>
              <w:suppressAutoHyphens w:val="0"/>
              <w:spacing w:after="0"/>
              <w:jc w:val="left"/>
              <w:rPr>
                <w:szCs w:val="22"/>
                <w:lang w:val="el-GR" w:eastAsia="el-GR"/>
              </w:rPr>
            </w:pPr>
            <w:r w:rsidRPr="00BF77D0">
              <w:rPr>
                <w:szCs w:val="22"/>
                <w:lang w:val="el-GR" w:eastAsia="el-GR"/>
              </w:rPr>
              <w:t>ΦΑΚΕΛΟΙ ΑΛΛΗΛΟΓΡΑΦΙΑΣ  115x230εκ.</w:t>
            </w:r>
          </w:p>
        </w:tc>
        <w:tc>
          <w:tcPr>
            <w:tcW w:w="5260" w:type="dxa"/>
            <w:tcBorders>
              <w:top w:val="nil"/>
              <w:left w:val="nil"/>
              <w:bottom w:val="single" w:sz="4" w:space="0" w:color="auto"/>
              <w:right w:val="single" w:sz="4" w:space="0" w:color="auto"/>
            </w:tcBorders>
            <w:vAlign w:val="center"/>
            <w:hideMark/>
          </w:tcPr>
          <w:p w14:paraId="69F853F8" w14:textId="3341C2CF" w:rsidR="00311870" w:rsidRPr="00BF77D0" w:rsidRDefault="00311870" w:rsidP="00311870">
            <w:pPr>
              <w:suppressAutoHyphens w:val="0"/>
              <w:spacing w:after="0"/>
              <w:jc w:val="left"/>
              <w:rPr>
                <w:color w:val="000000"/>
                <w:szCs w:val="22"/>
                <w:lang w:val="el-GR" w:eastAsia="el-GR"/>
              </w:rPr>
            </w:pPr>
            <w:r w:rsidRPr="00BF77D0">
              <w:rPr>
                <w:szCs w:val="22"/>
                <w:lang w:val="el-GR" w:eastAsia="el-GR"/>
              </w:rPr>
              <w:t>ΦΑΚΕΛΟΙ ΑΛΛΗΛΟΓΡΑΦΙΑΣ  115x230εκ.</w:t>
            </w:r>
          </w:p>
        </w:tc>
      </w:tr>
      <w:tr w:rsidR="00311870" w:rsidRPr="00BF77D0" w14:paraId="6DA281F8" w14:textId="77777777" w:rsidTr="00843095">
        <w:trPr>
          <w:trHeight w:val="300"/>
        </w:trPr>
        <w:tc>
          <w:tcPr>
            <w:tcW w:w="556" w:type="dxa"/>
            <w:tcBorders>
              <w:top w:val="nil"/>
              <w:left w:val="single" w:sz="4" w:space="0" w:color="auto"/>
              <w:bottom w:val="single" w:sz="4" w:space="0" w:color="auto"/>
              <w:right w:val="single" w:sz="4" w:space="0" w:color="auto"/>
            </w:tcBorders>
            <w:noWrap/>
            <w:vAlign w:val="center"/>
            <w:hideMark/>
          </w:tcPr>
          <w:p w14:paraId="612A4C2E" w14:textId="77777777" w:rsidR="00311870" w:rsidRPr="00BF77D0" w:rsidRDefault="00311870" w:rsidP="00311870">
            <w:pPr>
              <w:suppressAutoHyphens w:val="0"/>
              <w:spacing w:after="0"/>
              <w:jc w:val="right"/>
              <w:rPr>
                <w:color w:val="000000"/>
                <w:szCs w:val="22"/>
                <w:lang w:val="el-GR" w:eastAsia="el-GR"/>
              </w:rPr>
            </w:pPr>
            <w:r w:rsidRPr="00BF77D0">
              <w:rPr>
                <w:color w:val="000000"/>
                <w:szCs w:val="22"/>
                <w:lang w:val="el-GR" w:eastAsia="el-GR"/>
              </w:rPr>
              <w:t>93</w:t>
            </w:r>
          </w:p>
        </w:tc>
        <w:tc>
          <w:tcPr>
            <w:tcW w:w="4324" w:type="dxa"/>
            <w:tcBorders>
              <w:top w:val="nil"/>
              <w:left w:val="nil"/>
              <w:bottom w:val="single" w:sz="4" w:space="0" w:color="auto"/>
              <w:right w:val="single" w:sz="4" w:space="0" w:color="auto"/>
            </w:tcBorders>
            <w:vAlign w:val="center"/>
            <w:hideMark/>
          </w:tcPr>
          <w:p w14:paraId="2EB9791F" w14:textId="77777777" w:rsidR="00311870" w:rsidRPr="00BF77D0" w:rsidRDefault="00311870" w:rsidP="00311870">
            <w:pPr>
              <w:suppressAutoHyphens w:val="0"/>
              <w:spacing w:after="0"/>
              <w:jc w:val="left"/>
              <w:rPr>
                <w:szCs w:val="22"/>
                <w:lang w:val="el-GR" w:eastAsia="el-GR"/>
              </w:rPr>
            </w:pPr>
            <w:r w:rsidRPr="00BF77D0">
              <w:rPr>
                <w:szCs w:val="22"/>
                <w:lang w:val="el-GR" w:eastAsia="el-GR"/>
              </w:rPr>
              <w:t>ΦΑΚΕΛΟΙ ΑΛΛΗΛΟΓΡΑΦΙΑΣ Α4</w:t>
            </w:r>
          </w:p>
        </w:tc>
        <w:tc>
          <w:tcPr>
            <w:tcW w:w="5260" w:type="dxa"/>
            <w:tcBorders>
              <w:top w:val="nil"/>
              <w:left w:val="nil"/>
              <w:bottom w:val="single" w:sz="4" w:space="0" w:color="auto"/>
              <w:right w:val="single" w:sz="4" w:space="0" w:color="auto"/>
            </w:tcBorders>
            <w:vAlign w:val="center"/>
            <w:hideMark/>
          </w:tcPr>
          <w:p w14:paraId="1C687022" w14:textId="60C2F602" w:rsidR="00311870" w:rsidRPr="00BF77D0" w:rsidRDefault="00311870" w:rsidP="00311870">
            <w:pPr>
              <w:suppressAutoHyphens w:val="0"/>
              <w:spacing w:after="0"/>
              <w:jc w:val="left"/>
              <w:rPr>
                <w:color w:val="000000"/>
                <w:szCs w:val="22"/>
                <w:lang w:val="el-GR" w:eastAsia="el-GR"/>
              </w:rPr>
            </w:pPr>
            <w:r w:rsidRPr="00BF77D0">
              <w:rPr>
                <w:szCs w:val="22"/>
                <w:lang w:val="el-GR" w:eastAsia="el-GR"/>
              </w:rPr>
              <w:t>ΦΑΚΕΛΟΙ ΑΛΛΗΛΟΓΡΑΦΙΑΣ Α4</w:t>
            </w:r>
          </w:p>
        </w:tc>
      </w:tr>
      <w:tr w:rsidR="00363928" w:rsidRPr="003F3AF9" w14:paraId="65D2AF08" w14:textId="77777777" w:rsidTr="00843095">
        <w:trPr>
          <w:trHeight w:val="600"/>
        </w:trPr>
        <w:tc>
          <w:tcPr>
            <w:tcW w:w="556" w:type="dxa"/>
            <w:tcBorders>
              <w:top w:val="nil"/>
              <w:left w:val="single" w:sz="4" w:space="0" w:color="auto"/>
              <w:bottom w:val="single" w:sz="4" w:space="0" w:color="auto"/>
              <w:right w:val="single" w:sz="4" w:space="0" w:color="auto"/>
            </w:tcBorders>
            <w:noWrap/>
            <w:vAlign w:val="center"/>
            <w:hideMark/>
          </w:tcPr>
          <w:p w14:paraId="0E60FB16"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94</w:t>
            </w:r>
          </w:p>
        </w:tc>
        <w:tc>
          <w:tcPr>
            <w:tcW w:w="4324" w:type="dxa"/>
            <w:tcBorders>
              <w:top w:val="nil"/>
              <w:left w:val="nil"/>
              <w:bottom w:val="single" w:sz="4" w:space="0" w:color="auto"/>
              <w:right w:val="single" w:sz="4" w:space="0" w:color="auto"/>
            </w:tcBorders>
            <w:vAlign w:val="center"/>
            <w:hideMark/>
          </w:tcPr>
          <w:p w14:paraId="398D355D"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Πλαστικός δίσκος εγγράφων Α4 , λαβή κέντρο, ΔΙΑΦΑΝΟ ΔΙΑΦΟΡΑ ΧΡΩΜΑΤΑ</w:t>
            </w:r>
          </w:p>
        </w:tc>
        <w:tc>
          <w:tcPr>
            <w:tcW w:w="5260" w:type="dxa"/>
            <w:tcBorders>
              <w:top w:val="nil"/>
              <w:left w:val="nil"/>
              <w:bottom w:val="single" w:sz="4" w:space="0" w:color="auto"/>
              <w:right w:val="single" w:sz="4" w:space="0" w:color="auto"/>
            </w:tcBorders>
            <w:vAlign w:val="center"/>
            <w:hideMark/>
          </w:tcPr>
          <w:p w14:paraId="7944F75D" w14:textId="631E2245" w:rsidR="00363928" w:rsidRPr="00BF77D0" w:rsidRDefault="00363928" w:rsidP="00363928">
            <w:pPr>
              <w:suppressAutoHyphens w:val="0"/>
              <w:spacing w:after="0"/>
              <w:jc w:val="left"/>
              <w:rPr>
                <w:color w:val="000000"/>
                <w:szCs w:val="22"/>
                <w:lang w:val="el-GR" w:eastAsia="el-GR"/>
              </w:rPr>
            </w:pPr>
            <w:r w:rsidRPr="00BF77D0">
              <w:rPr>
                <w:szCs w:val="22"/>
                <w:lang w:val="el-GR" w:eastAsia="el-GR"/>
              </w:rPr>
              <w:t>Πλαστικός δίσκος εγγράφων Α4 , λαβή κέντρο, ΔΙΑΦΑΝΟ ΔΙΑΦΟΡΑ ΧΡΩΜΑΤΑ</w:t>
            </w:r>
          </w:p>
        </w:tc>
      </w:tr>
      <w:tr w:rsidR="00363928" w:rsidRPr="003F3AF9" w14:paraId="03777062"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5E91B6AC"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95</w:t>
            </w:r>
          </w:p>
        </w:tc>
        <w:tc>
          <w:tcPr>
            <w:tcW w:w="4324" w:type="dxa"/>
            <w:tcBorders>
              <w:top w:val="nil"/>
              <w:left w:val="nil"/>
              <w:bottom w:val="single" w:sz="4" w:space="0" w:color="auto"/>
              <w:right w:val="single" w:sz="4" w:space="0" w:color="auto"/>
            </w:tcBorders>
            <w:vAlign w:val="center"/>
            <w:hideMark/>
          </w:tcPr>
          <w:p w14:paraId="1719CC7D"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Πλαστική θήκη περιοδικών,Α4 με οριζ.παράθυρο στο πλάι και λαβή, ΔΙΑΦΟΡΑ ΧΡΩΜΑΤΑ</w:t>
            </w:r>
          </w:p>
        </w:tc>
        <w:tc>
          <w:tcPr>
            <w:tcW w:w="5260" w:type="dxa"/>
            <w:tcBorders>
              <w:top w:val="nil"/>
              <w:left w:val="nil"/>
              <w:bottom w:val="single" w:sz="4" w:space="0" w:color="auto"/>
              <w:right w:val="single" w:sz="4" w:space="0" w:color="auto"/>
            </w:tcBorders>
            <w:vAlign w:val="bottom"/>
            <w:hideMark/>
          </w:tcPr>
          <w:p w14:paraId="53C68F61" w14:textId="415A304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Πλαστική θήκη περιοδικών,</w:t>
            </w:r>
            <w:r>
              <w:rPr>
                <w:szCs w:val="22"/>
                <w:lang w:val="el-GR" w:eastAsia="el-GR"/>
              </w:rPr>
              <w:t xml:space="preserve"> </w:t>
            </w:r>
            <w:r w:rsidRPr="00BF77D0">
              <w:rPr>
                <w:szCs w:val="22"/>
                <w:lang w:val="el-GR" w:eastAsia="el-GR"/>
              </w:rPr>
              <w:t>Α4 με οριζ.παράθυρο στο πλάι και λαβή, ΔΙΑΦΟΡΑ ΧΡΩΜΑΤΑ</w:t>
            </w:r>
          </w:p>
        </w:tc>
      </w:tr>
      <w:tr w:rsidR="00363928" w:rsidRPr="003F3AF9" w14:paraId="3B6AEB9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81F018C"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96</w:t>
            </w:r>
          </w:p>
        </w:tc>
        <w:tc>
          <w:tcPr>
            <w:tcW w:w="4324" w:type="dxa"/>
            <w:tcBorders>
              <w:top w:val="nil"/>
              <w:left w:val="nil"/>
              <w:bottom w:val="single" w:sz="4" w:space="0" w:color="auto"/>
              <w:right w:val="single" w:sz="4" w:space="0" w:color="auto"/>
            </w:tcBorders>
            <w:vAlign w:val="center"/>
            <w:hideMark/>
          </w:tcPr>
          <w:p w14:paraId="788B1632"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Ζελατίνες για Έγγραφα Τύπου "Π" A4 με Τρύπες 100τμχ</w:t>
            </w:r>
          </w:p>
        </w:tc>
        <w:tc>
          <w:tcPr>
            <w:tcW w:w="5260" w:type="dxa"/>
            <w:tcBorders>
              <w:top w:val="nil"/>
              <w:left w:val="nil"/>
              <w:bottom w:val="single" w:sz="4" w:space="0" w:color="auto"/>
              <w:right w:val="single" w:sz="4" w:space="0" w:color="auto"/>
            </w:tcBorders>
            <w:hideMark/>
          </w:tcPr>
          <w:p w14:paraId="0ADF812A" w14:textId="77777777" w:rsidR="00363928" w:rsidRPr="00BF77D0" w:rsidRDefault="00363928" w:rsidP="00363928">
            <w:pPr>
              <w:suppressAutoHyphens w:val="0"/>
              <w:spacing w:after="0"/>
              <w:jc w:val="left"/>
              <w:rPr>
                <w:color w:val="101010"/>
                <w:szCs w:val="22"/>
                <w:lang w:val="el-GR" w:eastAsia="el-GR"/>
              </w:rPr>
            </w:pPr>
            <w:r w:rsidRPr="00BF77D0">
              <w:rPr>
                <w:color w:val="101010"/>
                <w:szCs w:val="22"/>
                <w:lang w:val="el-GR" w:eastAsia="el-GR"/>
              </w:rPr>
              <w:t>Ζελατίνες διάφανες για έγγραφα μεγέθους Α4, τύπου Π, με οπές, πακέτο 100 τεμαχίων</w:t>
            </w:r>
          </w:p>
        </w:tc>
      </w:tr>
      <w:tr w:rsidR="00363928" w:rsidRPr="003F3AF9" w14:paraId="13ACB16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FDDF18E"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97</w:t>
            </w:r>
          </w:p>
        </w:tc>
        <w:tc>
          <w:tcPr>
            <w:tcW w:w="4324" w:type="dxa"/>
            <w:tcBorders>
              <w:top w:val="nil"/>
              <w:left w:val="nil"/>
              <w:bottom w:val="single" w:sz="4" w:space="0" w:color="auto"/>
              <w:right w:val="single" w:sz="4" w:space="0" w:color="auto"/>
            </w:tcBorders>
            <w:vAlign w:val="center"/>
            <w:hideMark/>
          </w:tcPr>
          <w:p w14:paraId="5088904E"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Θήκη(ζελατίνα) Α4 ενισχ. με άνοιγμα πάνω και πλάι (πακ. των 100τεμ.)</w:t>
            </w:r>
          </w:p>
        </w:tc>
        <w:tc>
          <w:tcPr>
            <w:tcW w:w="5260" w:type="dxa"/>
            <w:tcBorders>
              <w:top w:val="nil"/>
              <w:left w:val="nil"/>
              <w:bottom w:val="single" w:sz="4" w:space="0" w:color="auto"/>
              <w:right w:val="single" w:sz="4" w:space="0" w:color="auto"/>
            </w:tcBorders>
            <w:hideMark/>
          </w:tcPr>
          <w:p w14:paraId="2214D143" w14:textId="3D48E120" w:rsidR="00363928" w:rsidRPr="00A75C5E" w:rsidRDefault="00363928" w:rsidP="00363928">
            <w:pPr>
              <w:suppressAutoHyphens w:val="0"/>
              <w:spacing w:after="0"/>
              <w:jc w:val="left"/>
              <w:rPr>
                <w:rFonts w:asciiTheme="minorHAnsi" w:hAnsiTheme="minorHAnsi" w:cstheme="minorHAnsi"/>
                <w:color w:val="101010"/>
                <w:szCs w:val="22"/>
                <w:lang w:val="el-GR" w:eastAsia="el-GR"/>
              </w:rPr>
            </w:pPr>
            <w:r w:rsidRPr="00BF77D0">
              <w:rPr>
                <w:color w:val="101010"/>
                <w:szCs w:val="22"/>
                <w:lang w:val="el-GR" w:eastAsia="el-GR"/>
              </w:rPr>
              <w:t> </w:t>
            </w:r>
            <w:r>
              <w:rPr>
                <w:rFonts w:ascii="Arial" w:hAnsi="Arial" w:cs="Arial"/>
                <w:color w:val="000000"/>
                <w:sz w:val="21"/>
                <w:szCs w:val="21"/>
                <w:shd w:val="clear" w:color="auto" w:fill="FFFFFF"/>
              </w:rPr>
              <w:t> </w:t>
            </w:r>
            <w:r w:rsidRPr="00A75C5E">
              <w:rPr>
                <w:rFonts w:asciiTheme="minorHAnsi" w:hAnsiTheme="minorHAnsi" w:cstheme="minorHAnsi"/>
                <w:color w:val="000000"/>
                <w:szCs w:val="22"/>
                <w:shd w:val="clear" w:color="auto" w:fill="FFFFFF"/>
                <w:lang w:val="el-GR"/>
              </w:rPr>
              <w:t xml:space="preserve">Διάφανη θήκη τύπου </w:t>
            </w:r>
            <w:r w:rsidRPr="00A75C5E">
              <w:rPr>
                <w:rFonts w:asciiTheme="minorHAnsi" w:hAnsiTheme="minorHAnsi" w:cstheme="minorHAnsi"/>
                <w:color w:val="000000"/>
                <w:szCs w:val="22"/>
                <w:shd w:val="clear" w:color="auto" w:fill="FFFFFF"/>
              </w:rPr>
              <w:t>L</w:t>
            </w:r>
            <w:r w:rsidRPr="00A75C5E">
              <w:rPr>
                <w:rFonts w:ascii="Arial" w:hAnsi="Arial" w:cs="Arial"/>
                <w:color w:val="000000"/>
                <w:sz w:val="21"/>
                <w:szCs w:val="21"/>
                <w:shd w:val="clear" w:color="auto" w:fill="FFFFFF"/>
                <w:lang w:val="el-GR"/>
              </w:rPr>
              <w:t xml:space="preserve"> </w:t>
            </w:r>
            <w:r w:rsidRPr="00A75C5E">
              <w:rPr>
                <w:rFonts w:asciiTheme="minorHAnsi" w:hAnsiTheme="minorHAnsi" w:cstheme="minorHAnsi"/>
                <w:color w:val="000000"/>
                <w:szCs w:val="22"/>
                <w:shd w:val="clear" w:color="auto" w:fill="FFFFFF"/>
                <w:lang w:val="el-GR"/>
              </w:rPr>
              <w:t>0.09</w:t>
            </w:r>
            <w:r w:rsidRPr="00A75C5E">
              <w:rPr>
                <w:rFonts w:asciiTheme="minorHAnsi" w:hAnsiTheme="minorHAnsi" w:cstheme="minorHAnsi"/>
                <w:color w:val="000000"/>
                <w:szCs w:val="22"/>
                <w:shd w:val="clear" w:color="auto" w:fill="FFFFFF"/>
              </w:rPr>
              <w:t>mm</w:t>
            </w:r>
            <w:r w:rsidRPr="00A75C5E">
              <w:rPr>
                <w:rFonts w:asciiTheme="minorHAnsi" w:hAnsiTheme="minorHAnsi" w:cstheme="minorHAnsi"/>
                <w:color w:val="000000"/>
                <w:szCs w:val="22"/>
                <w:lang w:val="el-GR" w:eastAsia="el-GR"/>
              </w:rPr>
              <w:t xml:space="preserve"> συσκευασία 100 τεμαχίων</w:t>
            </w:r>
          </w:p>
        </w:tc>
      </w:tr>
      <w:tr w:rsidR="00363928" w:rsidRPr="003F3AF9" w14:paraId="4AEFE2C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31EDA37"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98</w:t>
            </w:r>
          </w:p>
        </w:tc>
        <w:tc>
          <w:tcPr>
            <w:tcW w:w="4324" w:type="dxa"/>
            <w:tcBorders>
              <w:top w:val="nil"/>
              <w:left w:val="nil"/>
              <w:bottom w:val="single" w:sz="4" w:space="0" w:color="auto"/>
              <w:right w:val="single" w:sz="4" w:space="0" w:color="auto"/>
            </w:tcBorders>
            <w:vAlign w:val="center"/>
            <w:hideMark/>
          </w:tcPr>
          <w:p w14:paraId="31A65E5A"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ΖΕΛΑΤΙΝΕΣ ΠΛΑΣΤΙΚΟΠΟΙΗΣΗΣ Α4 ΠΑΚΕΤΟ 100τμχ</w:t>
            </w:r>
          </w:p>
        </w:tc>
        <w:tc>
          <w:tcPr>
            <w:tcW w:w="5260" w:type="dxa"/>
            <w:tcBorders>
              <w:top w:val="nil"/>
              <w:left w:val="nil"/>
              <w:bottom w:val="single" w:sz="4" w:space="0" w:color="auto"/>
              <w:right w:val="single" w:sz="4" w:space="0" w:color="auto"/>
            </w:tcBorders>
            <w:vAlign w:val="center"/>
            <w:hideMark/>
          </w:tcPr>
          <w:p w14:paraId="567E6B86"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Δίφυλλο πλαστικοποίησης διαστάσεων 216x303 mmΑ4, 125mic, συσκευασία 100 τεμαχίων</w:t>
            </w:r>
          </w:p>
        </w:tc>
      </w:tr>
      <w:tr w:rsidR="00363928" w:rsidRPr="003F3AF9" w14:paraId="0F5D680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FDC9442"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99</w:t>
            </w:r>
          </w:p>
        </w:tc>
        <w:tc>
          <w:tcPr>
            <w:tcW w:w="4324" w:type="dxa"/>
            <w:tcBorders>
              <w:top w:val="nil"/>
              <w:left w:val="nil"/>
              <w:bottom w:val="single" w:sz="4" w:space="0" w:color="auto"/>
              <w:right w:val="single" w:sz="4" w:space="0" w:color="auto"/>
            </w:tcBorders>
            <w:vAlign w:val="center"/>
            <w:hideMark/>
          </w:tcPr>
          <w:p w14:paraId="7C30943F"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ΖΕΛΑΤΙΝΕΣ ΠΛΑΣΤΙΚΟΠΟΙΗΣΗΣ Α3 ΠΑΚΕΤΟ 100τμχ</w:t>
            </w:r>
          </w:p>
        </w:tc>
        <w:tc>
          <w:tcPr>
            <w:tcW w:w="5260" w:type="dxa"/>
            <w:tcBorders>
              <w:top w:val="nil"/>
              <w:left w:val="nil"/>
              <w:bottom w:val="single" w:sz="4" w:space="0" w:color="auto"/>
              <w:right w:val="single" w:sz="4" w:space="0" w:color="auto"/>
            </w:tcBorders>
            <w:vAlign w:val="center"/>
            <w:hideMark/>
          </w:tcPr>
          <w:p w14:paraId="6EB420DB"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Δίφυλλο πλαστικοποίησης διαστάσεων 303x426 mm Α3, 125mic, συσκευασία 100 τεμαχίων</w:t>
            </w:r>
          </w:p>
        </w:tc>
      </w:tr>
      <w:tr w:rsidR="00363928" w:rsidRPr="003F3AF9" w14:paraId="4BE2962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D6C6867"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100</w:t>
            </w:r>
          </w:p>
        </w:tc>
        <w:tc>
          <w:tcPr>
            <w:tcW w:w="4324" w:type="dxa"/>
            <w:tcBorders>
              <w:top w:val="nil"/>
              <w:left w:val="nil"/>
              <w:bottom w:val="single" w:sz="4" w:space="0" w:color="auto"/>
              <w:right w:val="single" w:sz="4" w:space="0" w:color="auto"/>
            </w:tcBorders>
            <w:vAlign w:val="center"/>
            <w:hideMark/>
          </w:tcPr>
          <w:p w14:paraId="12EDF011"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Διαχωριστικά A4 χρωμάτων 1-10 με indexpocket ( ετικέτα )</w:t>
            </w:r>
          </w:p>
        </w:tc>
        <w:tc>
          <w:tcPr>
            <w:tcW w:w="5260" w:type="dxa"/>
            <w:tcBorders>
              <w:top w:val="nil"/>
              <w:left w:val="nil"/>
              <w:bottom w:val="single" w:sz="4" w:space="0" w:color="auto"/>
              <w:right w:val="single" w:sz="4" w:space="0" w:color="auto"/>
            </w:tcBorders>
            <w:vAlign w:val="bottom"/>
            <w:hideMark/>
          </w:tcPr>
          <w:p w14:paraId="4D1F7BF0" w14:textId="6D8361FD" w:rsidR="00363928" w:rsidRPr="002E1FD6" w:rsidRDefault="00363928" w:rsidP="00363928">
            <w:pPr>
              <w:suppressAutoHyphens w:val="0"/>
              <w:spacing w:after="0"/>
              <w:jc w:val="left"/>
              <w:rPr>
                <w:rFonts w:asciiTheme="minorHAnsi" w:hAnsiTheme="minorHAnsi" w:cstheme="minorHAnsi"/>
                <w:color w:val="000000"/>
                <w:szCs w:val="22"/>
                <w:lang w:val="el-GR" w:eastAsia="el-GR"/>
              </w:rPr>
            </w:pPr>
            <w:r w:rsidRPr="002E1FD6">
              <w:rPr>
                <w:rFonts w:asciiTheme="minorHAnsi" w:hAnsiTheme="minorHAnsi" w:cstheme="minorHAnsi"/>
                <w:color w:val="000000"/>
                <w:szCs w:val="22"/>
                <w:lang w:val="el-GR" w:eastAsia="el-GR"/>
              </w:rPr>
              <w:t> </w:t>
            </w:r>
            <w:r w:rsidRPr="002E1FD6">
              <w:rPr>
                <w:rFonts w:asciiTheme="minorHAnsi" w:hAnsiTheme="minorHAnsi" w:cstheme="minorHAnsi"/>
                <w:color w:val="363636"/>
                <w:spacing w:val="3"/>
                <w:shd w:val="clear" w:color="auto" w:fill="FFFFFF"/>
                <w:lang w:val="el-GR"/>
              </w:rPr>
              <w:t xml:space="preserve">Διαχωριστικά </w:t>
            </w:r>
            <w:r w:rsidRPr="002E1FD6">
              <w:rPr>
                <w:rFonts w:asciiTheme="minorHAnsi" w:hAnsiTheme="minorHAnsi" w:cstheme="minorHAnsi"/>
                <w:color w:val="363636"/>
                <w:spacing w:val="3"/>
                <w:shd w:val="clear" w:color="auto" w:fill="FFFFFF"/>
              </w:rPr>
              <w:t>A</w:t>
            </w:r>
            <w:r w:rsidRPr="002E1FD6">
              <w:rPr>
                <w:rFonts w:asciiTheme="minorHAnsi" w:hAnsiTheme="minorHAnsi" w:cstheme="minorHAnsi"/>
                <w:color w:val="363636"/>
                <w:spacing w:val="3"/>
                <w:shd w:val="clear" w:color="auto" w:fill="FFFFFF"/>
                <w:lang w:val="el-GR"/>
              </w:rPr>
              <w:t>4</w:t>
            </w:r>
            <w:r>
              <w:rPr>
                <w:rFonts w:asciiTheme="minorHAnsi" w:hAnsiTheme="minorHAnsi" w:cstheme="minorHAnsi"/>
                <w:color w:val="363636"/>
                <w:spacing w:val="3"/>
                <w:shd w:val="clear" w:color="auto" w:fill="FFFFFF"/>
                <w:lang w:val="el-GR"/>
              </w:rPr>
              <w:t>,</w:t>
            </w:r>
            <w:r w:rsidRPr="002E1FD6">
              <w:rPr>
                <w:rFonts w:asciiTheme="minorHAnsi" w:hAnsiTheme="minorHAnsi" w:cstheme="minorHAnsi"/>
                <w:color w:val="363636"/>
                <w:spacing w:val="3"/>
                <w:shd w:val="clear" w:color="auto" w:fill="FFFFFF"/>
                <w:lang w:val="el-GR"/>
              </w:rPr>
              <w:t xml:space="preserve"> διαστάσεις 21</w:t>
            </w:r>
            <w:r w:rsidRPr="002E1FD6">
              <w:rPr>
                <w:rFonts w:asciiTheme="minorHAnsi" w:hAnsiTheme="minorHAnsi" w:cstheme="minorHAnsi"/>
                <w:color w:val="363636"/>
                <w:spacing w:val="3"/>
                <w:shd w:val="clear" w:color="auto" w:fill="FFFFFF"/>
              </w:rPr>
              <w:t>x</w:t>
            </w:r>
            <w:r w:rsidRPr="002E1FD6">
              <w:rPr>
                <w:rFonts w:asciiTheme="minorHAnsi" w:hAnsiTheme="minorHAnsi" w:cstheme="minorHAnsi"/>
                <w:color w:val="363636"/>
                <w:spacing w:val="3"/>
                <w:shd w:val="clear" w:color="auto" w:fill="FFFFFF"/>
                <w:lang w:val="el-GR"/>
              </w:rPr>
              <w:t>29.7εκ</w:t>
            </w:r>
            <w:r w:rsidRPr="002E1FD6">
              <w:rPr>
                <w:rFonts w:asciiTheme="minorHAnsi" w:hAnsiTheme="minorHAnsi" w:cstheme="minorHAnsi"/>
                <w:szCs w:val="22"/>
                <w:lang w:val="el-GR" w:eastAsia="el-GR"/>
              </w:rPr>
              <w:t xml:space="preserve"> χρωμάτων 1-10 με indexpocket ( ετικέτα )</w:t>
            </w:r>
          </w:p>
        </w:tc>
      </w:tr>
      <w:tr w:rsidR="00363928" w:rsidRPr="003F3AF9" w14:paraId="0579D345"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4EA65810"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101</w:t>
            </w:r>
          </w:p>
        </w:tc>
        <w:tc>
          <w:tcPr>
            <w:tcW w:w="4324" w:type="dxa"/>
            <w:tcBorders>
              <w:top w:val="nil"/>
              <w:left w:val="nil"/>
              <w:bottom w:val="single" w:sz="4" w:space="0" w:color="auto"/>
              <w:right w:val="single" w:sz="4" w:space="0" w:color="auto"/>
            </w:tcBorders>
            <w:vAlign w:val="center"/>
            <w:hideMark/>
          </w:tcPr>
          <w:p w14:paraId="5E8D431D"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Βάση σελοτειπ στιβαρής κατασκευής επιτραπέζια με αντιολ/κή βάση, από ανθεκτικό πλαστικό καλής ποιότητα</w:t>
            </w:r>
          </w:p>
        </w:tc>
        <w:tc>
          <w:tcPr>
            <w:tcW w:w="5260" w:type="dxa"/>
            <w:tcBorders>
              <w:top w:val="nil"/>
              <w:left w:val="nil"/>
              <w:bottom w:val="single" w:sz="4" w:space="0" w:color="auto"/>
              <w:right w:val="single" w:sz="4" w:space="0" w:color="auto"/>
            </w:tcBorders>
            <w:vAlign w:val="bottom"/>
            <w:hideMark/>
          </w:tcPr>
          <w:p w14:paraId="6C549F8D" w14:textId="3FE54344" w:rsidR="00363928" w:rsidRPr="00BF77D0" w:rsidRDefault="00363928" w:rsidP="00363928">
            <w:pPr>
              <w:suppressAutoHyphens w:val="0"/>
              <w:spacing w:after="0"/>
              <w:jc w:val="left"/>
              <w:rPr>
                <w:color w:val="000000"/>
                <w:szCs w:val="22"/>
                <w:lang w:val="el-GR" w:eastAsia="el-GR"/>
              </w:rPr>
            </w:pPr>
            <w:r w:rsidRPr="00BF77D0">
              <w:rPr>
                <w:szCs w:val="22"/>
                <w:lang w:val="el-GR" w:eastAsia="el-GR"/>
              </w:rPr>
              <w:t>Βάση σελοτειπ στιβαρής κατασκευής</w:t>
            </w:r>
            <w:r w:rsidRPr="005E3F75">
              <w:rPr>
                <w:szCs w:val="22"/>
                <w:lang w:val="el-GR" w:eastAsia="el-GR"/>
              </w:rPr>
              <w:t xml:space="preserve">, </w:t>
            </w:r>
            <w:r>
              <w:rPr>
                <w:szCs w:val="22"/>
                <w:lang w:val="el-GR" w:eastAsia="el-GR"/>
              </w:rPr>
              <w:t>19</w:t>
            </w:r>
            <w:r>
              <w:rPr>
                <w:szCs w:val="22"/>
                <w:lang w:val="en-US" w:eastAsia="el-GR"/>
              </w:rPr>
              <w:t>mm</w:t>
            </w:r>
            <w:r w:rsidRPr="005E3F75">
              <w:rPr>
                <w:szCs w:val="22"/>
                <w:lang w:val="el-GR" w:eastAsia="el-GR"/>
              </w:rPr>
              <w:t xml:space="preserve"> </w:t>
            </w:r>
            <w:r>
              <w:rPr>
                <w:szCs w:val="22"/>
                <w:lang w:val="en-US" w:eastAsia="el-GR"/>
              </w:rPr>
              <w:t>X</w:t>
            </w:r>
            <w:r w:rsidRPr="005E3F75">
              <w:rPr>
                <w:szCs w:val="22"/>
                <w:lang w:val="el-GR" w:eastAsia="el-GR"/>
              </w:rPr>
              <w:t xml:space="preserve"> 33 </w:t>
            </w:r>
            <w:r>
              <w:rPr>
                <w:szCs w:val="22"/>
                <w:lang w:val="en-US" w:eastAsia="el-GR"/>
              </w:rPr>
              <w:t>mm</w:t>
            </w:r>
            <w:r w:rsidRPr="00BF77D0">
              <w:rPr>
                <w:color w:val="000000"/>
                <w:szCs w:val="22"/>
                <w:lang w:val="el-GR" w:eastAsia="el-GR"/>
              </w:rPr>
              <w:t> </w:t>
            </w:r>
            <w:r w:rsidRPr="00BF77D0">
              <w:rPr>
                <w:szCs w:val="22"/>
                <w:lang w:val="el-GR" w:eastAsia="el-GR"/>
              </w:rPr>
              <w:t>με αντιολ/κή βάσ</w:t>
            </w:r>
            <w:r>
              <w:rPr>
                <w:szCs w:val="22"/>
                <w:lang w:val="el-GR" w:eastAsia="el-GR"/>
              </w:rPr>
              <w:t xml:space="preserve">η, από ανθεκτικό πλαστικό καλής </w:t>
            </w:r>
            <w:r w:rsidRPr="00BF77D0">
              <w:rPr>
                <w:szCs w:val="22"/>
                <w:lang w:val="el-GR" w:eastAsia="el-GR"/>
              </w:rPr>
              <w:t>ποιότητα</w:t>
            </w:r>
          </w:p>
        </w:tc>
      </w:tr>
      <w:tr w:rsidR="00363928" w:rsidRPr="003F3AF9" w14:paraId="38979F9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DAAB909"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102</w:t>
            </w:r>
          </w:p>
        </w:tc>
        <w:tc>
          <w:tcPr>
            <w:tcW w:w="4324" w:type="dxa"/>
            <w:tcBorders>
              <w:top w:val="nil"/>
              <w:left w:val="nil"/>
              <w:bottom w:val="single" w:sz="4" w:space="0" w:color="auto"/>
              <w:right w:val="single" w:sz="4" w:space="0" w:color="auto"/>
            </w:tcBorders>
            <w:vAlign w:val="center"/>
            <w:hideMark/>
          </w:tcPr>
          <w:p w14:paraId="0989663D"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ΣΕΛΟΤΕΪΠ ΑΠΛΟ</w:t>
            </w:r>
          </w:p>
        </w:tc>
        <w:tc>
          <w:tcPr>
            <w:tcW w:w="5260" w:type="dxa"/>
            <w:tcBorders>
              <w:top w:val="nil"/>
              <w:left w:val="nil"/>
              <w:bottom w:val="single" w:sz="4" w:space="0" w:color="auto"/>
              <w:right w:val="single" w:sz="4" w:space="0" w:color="auto"/>
            </w:tcBorders>
            <w:vAlign w:val="center"/>
            <w:hideMark/>
          </w:tcPr>
          <w:p w14:paraId="7723EF13"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xml:space="preserve">Κολλητική ταινία (σελοτέιπ) διάφανη, διαστάσεων 18mm x 33m </w:t>
            </w:r>
          </w:p>
        </w:tc>
      </w:tr>
      <w:tr w:rsidR="00363928" w:rsidRPr="003F3AF9" w14:paraId="205A2F1F"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BD24F14"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103</w:t>
            </w:r>
          </w:p>
        </w:tc>
        <w:tc>
          <w:tcPr>
            <w:tcW w:w="4324" w:type="dxa"/>
            <w:tcBorders>
              <w:top w:val="nil"/>
              <w:left w:val="nil"/>
              <w:bottom w:val="single" w:sz="4" w:space="0" w:color="auto"/>
              <w:right w:val="single" w:sz="4" w:space="0" w:color="auto"/>
            </w:tcBorders>
            <w:vAlign w:val="center"/>
            <w:hideMark/>
          </w:tcPr>
          <w:p w14:paraId="3E308955"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 xml:space="preserve">ΣΕΛΟΤΕΪΠ ΣΧΕΔΙΟΥ </w:t>
            </w:r>
          </w:p>
        </w:tc>
        <w:tc>
          <w:tcPr>
            <w:tcW w:w="5260" w:type="dxa"/>
            <w:tcBorders>
              <w:top w:val="nil"/>
              <w:left w:val="nil"/>
              <w:bottom w:val="single" w:sz="4" w:space="0" w:color="auto"/>
              <w:right w:val="single" w:sz="4" w:space="0" w:color="auto"/>
            </w:tcBorders>
            <w:vAlign w:val="bottom"/>
            <w:hideMark/>
          </w:tcPr>
          <w:p w14:paraId="67115E43" w14:textId="720D3593" w:rsidR="00363928" w:rsidRPr="000510AD"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 xml:space="preserve">Σελοτέϊπ σχεδίου </w:t>
            </w:r>
            <w:r>
              <w:rPr>
                <w:szCs w:val="22"/>
                <w:lang w:val="el-GR" w:eastAsia="el-GR"/>
              </w:rPr>
              <w:t>19</w:t>
            </w:r>
            <w:r>
              <w:rPr>
                <w:szCs w:val="22"/>
                <w:lang w:val="en-US" w:eastAsia="el-GR"/>
              </w:rPr>
              <w:t>mm</w:t>
            </w:r>
            <w:r w:rsidRPr="005E3F75">
              <w:rPr>
                <w:szCs w:val="22"/>
                <w:lang w:val="el-GR" w:eastAsia="el-GR"/>
              </w:rPr>
              <w:t xml:space="preserve"> </w:t>
            </w:r>
            <w:r>
              <w:rPr>
                <w:szCs w:val="22"/>
                <w:lang w:val="en-US" w:eastAsia="el-GR"/>
              </w:rPr>
              <w:t>X</w:t>
            </w:r>
            <w:r w:rsidRPr="005E3F75">
              <w:rPr>
                <w:szCs w:val="22"/>
                <w:lang w:val="el-GR" w:eastAsia="el-GR"/>
              </w:rPr>
              <w:t xml:space="preserve"> 33 </w:t>
            </w:r>
            <w:r>
              <w:rPr>
                <w:szCs w:val="22"/>
                <w:lang w:val="en-US" w:eastAsia="el-GR"/>
              </w:rPr>
              <w:t>mm</w:t>
            </w:r>
          </w:p>
        </w:tc>
      </w:tr>
      <w:tr w:rsidR="00363928" w:rsidRPr="003F3AF9" w14:paraId="346DE12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ECE78A0"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104</w:t>
            </w:r>
          </w:p>
        </w:tc>
        <w:tc>
          <w:tcPr>
            <w:tcW w:w="4324" w:type="dxa"/>
            <w:tcBorders>
              <w:top w:val="nil"/>
              <w:left w:val="nil"/>
              <w:bottom w:val="single" w:sz="4" w:space="0" w:color="auto"/>
              <w:right w:val="single" w:sz="4" w:space="0" w:color="auto"/>
            </w:tcBorders>
            <w:vAlign w:val="center"/>
            <w:hideMark/>
          </w:tcPr>
          <w:p w14:paraId="11F66D17"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Τετράδια 4 θεμάτων Α4</w:t>
            </w:r>
          </w:p>
        </w:tc>
        <w:tc>
          <w:tcPr>
            <w:tcW w:w="5260" w:type="dxa"/>
            <w:tcBorders>
              <w:top w:val="nil"/>
              <w:left w:val="nil"/>
              <w:bottom w:val="single" w:sz="4" w:space="0" w:color="auto"/>
              <w:right w:val="single" w:sz="4" w:space="0" w:color="auto"/>
            </w:tcBorders>
            <w:vAlign w:val="bottom"/>
            <w:hideMark/>
          </w:tcPr>
          <w:p w14:paraId="35C3D277" w14:textId="1410C724"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Τετράδιο σπιράλ 4 θεμάτων Α4 διαστάσεων 21 Χ 29 240 φύλλων</w:t>
            </w:r>
          </w:p>
        </w:tc>
      </w:tr>
      <w:tr w:rsidR="00363928" w:rsidRPr="003F3AF9" w14:paraId="462C458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6640276"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105</w:t>
            </w:r>
          </w:p>
        </w:tc>
        <w:tc>
          <w:tcPr>
            <w:tcW w:w="4324" w:type="dxa"/>
            <w:tcBorders>
              <w:top w:val="nil"/>
              <w:left w:val="nil"/>
              <w:bottom w:val="single" w:sz="4" w:space="0" w:color="auto"/>
              <w:right w:val="single" w:sz="4" w:space="0" w:color="auto"/>
            </w:tcBorders>
            <w:vAlign w:val="center"/>
            <w:hideMark/>
          </w:tcPr>
          <w:p w14:paraId="75BF72E2"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ΤΕΤΡΑΔΙΟ Α4 3 ΘΕΜΑΤΩΝ</w:t>
            </w:r>
          </w:p>
        </w:tc>
        <w:tc>
          <w:tcPr>
            <w:tcW w:w="5260" w:type="dxa"/>
            <w:tcBorders>
              <w:top w:val="nil"/>
              <w:left w:val="nil"/>
              <w:bottom w:val="single" w:sz="4" w:space="0" w:color="auto"/>
              <w:right w:val="single" w:sz="4" w:space="0" w:color="auto"/>
            </w:tcBorders>
            <w:hideMark/>
          </w:tcPr>
          <w:p w14:paraId="4CA7386B" w14:textId="02FFD975"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Τετράδιο σπιράλ 3 θεμάτων Α4 διαστάσεων 21 Χ 29 90 φύλλων</w:t>
            </w:r>
          </w:p>
        </w:tc>
      </w:tr>
      <w:tr w:rsidR="00363928" w:rsidRPr="003F3AF9" w14:paraId="32489C6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B73172B"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106</w:t>
            </w:r>
          </w:p>
        </w:tc>
        <w:tc>
          <w:tcPr>
            <w:tcW w:w="4324" w:type="dxa"/>
            <w:tcBorders>
              <w:top w:val="nil"/>
              <w:left w:val="nil"/>
              <w:bottom w:val="single" w:sz="4" w:space="0" w:color="auto"/>
              <w:right w:val="single" w:sz="4" w:space="0" w:color="auto"/>
            </w:tcBorders>
            <w:vAlign w:val="center"/>
            <w:hideMark/>
          </w:tcPr>
          <w:p w14:paraId="794C9406"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ΤΕΤΡΑΔΙΟ ΜΠΛΕ 100Φ</w:t>
            </w:r>
          </w:p>
        </w:tc>
        <w:tc>
          <w:tcPr>
            <w:tcW w:w="5260" w:type="dxa"/>
            <w:tcBorders>
              <w:top w:val="nil"/>
              <w:left w:val="nil"/>
              <w:bottom w:val="single" w:sz="4" w:space="0" w:color="auto"/>
              <w:right w:val="single" w:sz="4" w:space="0" w:color="auto"/>
            </w:tcBorders>
            <w:vAlign w:val="center"/>
            <w:hideMark/>
          </w:tcPr>
          <w:p w14:paraId="09D7AE5B" w14:textId="39C87159" w:rsidR="00363928" w:rsidRPr="00BF77D0" w:rsidRDefault="00363928" w:rsidP="00363928">
            <w:pPr>
              <w:suppressAutoHyphens w:val="0"/>
              <w:spacing w:after="0"/>
              <w:jc w:val="left"/>
              <w:rPr>
                <w:szCs w:val="22"/>
                <w:lang w:val="el-GR" w:eastAsia="el-GR"/>
              </w:rPr>
            </w:pPr>
            <w:r w:rsidRPr="00BF77D0">
              <w:rPr>
                <w:szCs w:val="22"/>
                <w:lang w:val="el-GR" w:eastAsia="el-GR"/>
              </w:rPr>
              <w:t> </w:t>
            </w:r>
            <w:r>
              <w:rPr>
                <w:szCs w:val="22"/>
                <w:lang w:val="el-GR" w:eastAsia="el-GR"/>
              </w:rPr>
              <w:t>Τετράδιο μπλέ Β5 ριγέ 100 φύλλων</w:t>
            </w:r>
          </w:p>
        </w:tc>
      </w:tr>
      <w:tr w:rsidR="00363928" w:rsidRPr="003F3AF9" w14:paraId="08EC83C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6A59A07"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107</w:t>
            </w:r>
          </w:p>
        </w:tc>
        <w:tc>
          <w:tcPr>
            <w:tcW w:w="4324" w:type="dxa"/>
            <w:tcBorders>
              <w:top w:val="nil"/>
              <w:left w:val="nil"/>
              <w:bottom w:val="single" w:sz="4" w:space="0" w:color="auto"/>
              <w:right w:val="single" w:sz="4" w:space="0" w:color="auto"/>
            </w:tcBorders>
            <w:vAlign w:val="center"/>
            <w:hideMark/>
          </w:tcPr>
          <w:p w14:paraId="3A12BA43"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ΤΕΤΡΑΔΙΟ ΜΠΛΕ 50Φ</w:t>
            </w:r>
          </w:p>
        </w:tc>
        <w:tc>
          <w:tcPr>
            <w:tcW w:w="5260" w:type="dxa"/>
            <w:tcBorders>
              <w:top w:val="nil"/>
              <w:left w:val="nil"/>
              <w:bottom w:val="single" w:sz="4" w:space="0" w:color="auto"/>
              <w:right w:val="single" w:sz="4" w:space="0" w:color="auto"/>
            </w:tcBorders>
            <w:vAlign w:val="center"/>
            <w:hideMark/>
          </w:tcPr>
          <w:p w14:paraId="7B806D42" w14:textId="0863D775"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szCs w:val="22"/>
                <w:lang w:val="el-GR" w:eastAsia="el-GR"/>
              </w:rPr>
              <w:t>Τετράδιο μπλέ Β5 ριγέ 50 φύλλων</w:t>
            </w:r>
          </w:p>
        </w:tc>
      </w:tr>
      <w:tr w:rsidR="00363928" w:rsidRPr="00BF77D0" w14:paraId="67201BA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4881413"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108</w:t>
            </w:r>
          </w:p>
        </w:tc>
        <w:tc>
          <w:tcPr>
            <w:tcW w:w="4324" w:type="dxa"/>
            <w:tcBorders>
              <w:top w:val="nil"/>
              <w:left w:val="nil"/>
              <w:bottom w:val="single" w:sz="4" w:space="0" w:color="auto"/>
              <w:right w:val="single" w:sz="4" w:space="0" w:color="auto"/>
            </w:tcBorders>
            <w:vAlign w:val="center"/>
            <w:hideMark/>
          </w:tcPr>
          <w:p w14:paraId="2377123E"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ΤΕΤΡΑΔΙΟ ΣΠΙΡΑΛ 100Φ.</w:t>
            </w:r>
          </w:p>
        </w:tc>
        <w:tc>
          <w:tcPr>
            <w:tcW w:w="5260" w:type="dxa"/>
            <w:tcBorders>
              <w:top w:val="nil"/>
              <w:left w:val="nil"/>
              <w:bottom w:val="single" w:sz="4" w:space="0" w:color="auto"/>
              <w:right w:val="single" w:sz="4" w:space="0" w:color="auto"/>
            </w:tcBorders>
            <w:vAlign w:val="center"/>
            <w:hideMark/>
          </w:tcPr>
          <w:p w14:paraId="2A039962" w14:textId="613531E4"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Τετράδιο σπιράλ</w:t>
            </w:r>
            <w:r>
              <w:rPr>
                <w:szCs w:val="22"/>
                <w:lang w:val="el-GR" w:eastAsia="el-GR"/>
              </w:rPr>
              <w:t xml:space="preserve"> ριγέ 100 φύλλων</w:t>
            </w:r>
          </w:p>
        </w:tc>
      </w:tr>
      <w:tr w:rsidR="00363928" w:rsidRPr="003F3AF9" w14:paraId="672D7F5F"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5D24B82"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109</w:t>
            </w:r>
          </w:p>
        </w:tc>
        <w:tc>
          <w:tcPr>
            <w:tcW w:w="4324" w:type="dxa"/>
            <w:tcBorders>
              <w:top w:val="nil"/>
              <w:left w:val="nil"/>
              <w:bottom w:val="single" w:sz="4" w:space="0" w:color="auto"/>
              <w:right w:val="single" w:sz="4" w:space="0" w:color="auto"/>
            </w:tcBorders>
            <w:vAlign w:val="center"/>
            <w:hideMark/>
          </w:tcPr>
          <w:p w14:paraId="7FA792A3"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ΤΕΤΡΑΔΙΟ ΜΕΓΑΛΟ ΜΕ ΧΟΝΤΡΟ ΕΞΩΦΥΛΛΟ</w:t>
            </w:r>
          </w:p>
        </w:tc>
        <w:tc>
          <w:tcPr>
            <w:tcW w:w="5260" w:type="dxa"/>
            <w:tcBorders>
              <w:top w:val="nil"/>
              <w:left w:val="nil"/>
              <w:bottom w:val="single" w:sz="4" w:space="0" w:color="auto"/>
              <w:right w:val="single" w:sz="4" w:space="0" w:color="auto"/>
            </w:tcBorders>
            <w:vAlign w:val="center"/>
            <w:hideMark/>
          </w:tcPr>
          <w:p w14:paraId="5AB1844E" w14:textId="11A9DB88"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Τετράδιο Α4 διαστάσεων 21 Χ 29 με χοντρό εξώφυλλο</w:t>
            </w:r>
          </w:p>
        </w:tc>
      </w:tr>
      <w:tr w:rsidR="00363928" w:rsidRPr="003F3AF9" w14:paraId="2869E25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77C53F3"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110</w:t>
            </w:r>
          </w:p>
        </w:tc>
        <w:tc>
          <w:tcPr>
            <w:tcW w:w="4324" w:type="dxa"/>
            <w:tcBorders>
              <w:top w:val="nil"/>
              <w:left w:val="nil"/>
              <w:bottom w:val="single" w:sz="4" w:space="0" w:color="auto"/>
              <w:right w:val="single" w:sz="4" w:space="0" w:color="auto"/>
            </w:tcBorders>
            <w:vAlign w:val="center"/>
            <w:hideMark/>
          </w:tcPr>
          <w:p w14:paraId="57AD7575"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ΒΙΒΛΙΟ ΠΡΑΚΤΙΚΩΝ</w:t>
            </w:r>
          </w:p>
        </w:tc>
        <w:tc>
          <w:tcPr>
            <w:tcW w:w="5260" w:type="dxa"/>
            <w:tcBorders>
              <w:top w:val="nil"/>
              <w:left w:val="nil"/>
              <w:bottom w:val="single" w:sz="4" w:space="0" w:color="auto"/>
              <w:right w:val="single" w:sz="4" w:space="0" w:color="auto"/>
            </w:tcBorders>
            <w:vAlign w:val="center"/>
            <w:hideMark/>
          </w:tcPr>
          <w:p w14:paraId="347FDDB9"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Βιβλίο πρακτικών διαστάσεων 21x29 cm, 100 φύλλων</w:t>
            </w:r>
          </w:p>
        </w:tc>
      </w:tr>
      <w:tr w:rsidR="00363928" w:rsidRPr="003F3AF9" w14:paraId="0A907EF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11CFF2C"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111</w:t>
            </w:r>
          </w:p>
        </w:tc>
        <w:tc>
          <w:tcPr>
            <w:tcW w:w="4324" w:type="dxa"/>
            <w:tcBorders>
              <w:top w:val="nil"/>
              <w:left w:val="nil"/>
              <w:bottom w:val="single" w:sz="4" w:space="0" w:color="auto"/>
              <w:right w:val="single" w:sz="4" w:space="0" w:color="auto"/>
            </w:tcBorders>
            <w:vAlign w:val="center"/>
            <w:hideMark/>
          </w:tcPr>
          <w:p w14:paraId="5075ED1C"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 xml:space="preserve">ΒΙΒΛΙΟ ΠΟΙΝΩΝ / ΒΙΒΛΙΟ ΚΑΤΑΓΡΑΦΗΣ ΕΝΕΡΓΕΙΩΝ </w:t>
            </w:r>
          </w:p>
        </w:tc>
        <w:tc>
          <w:tcPr>
            <w:tcW w:w="5260" w:type="dxa"/>
            <w:tcBorders>
              <w:top w:val="nil"/>
              <w:left w:val="nil"/>
              <w:bottom w:val="single" w:sz="4" w:space="0" w:color="auto"/>
              <w:right w:val="single" w:sz="4" w:space="0" w:color="auto"/>
            </w:tcBorders>
            <w:vAlign w:val="center"/>
            <w:hideMark/>
          </w:tcPr>
          <w:p w14:paraId="571638DE"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Βιβλίο επιβολής κυρώσεων (Πρακτικό ποινών) 100 φύλλων</w:t>
            </w:r>
          </w:p>
        </w:tc>
      </w:tr>
      <w:tr w:rsidR="00363928" w:rsidRPr="003F3AF9" w14:paraId="13106673"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4633C77"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112</w:t>
            </w:r>
          </w:p>
        </w:tc>
        <w:tc>
          <w:tcPr>
            <w:tcW w:w="4324" w:type="dxa"/>
            <w:tcBorders>
              <w:top w:val="nil"/>
              <w:left w:val="nil"/>
              <w:bottom w:val="single" w:sz="4" w:space="0" w:color="auto"/>
              <w:right w:val="single" w:sz="4" w:space="0" w:color="auto"/>
            </w:tcBorders>
            <w:vAlign w:val="center"/>
            <w:hideMark/>
          </w:tcPr>
          <w:p w14:paraId="4E139BAA"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 xml:space="preserve">ΒΙΒΛΙΟ ΠΡΩΤΟΚΟΛΛΩΝ </w:t>
            </w:r>
          </w:p>
        </w:tc>
        <w:tc>
          <w:tcPr>
            <w:tcW w:w="5260" w:type="dxa"/>
            <w:tcBorders>
              <w:top w:val="nil"/>
              <w:left w:val="nil"/>
              <w:bottom w:val="single" w:sz="4" w:space="0" w:color="auto"/>
              <w:right w:val="single" w:sz="4" w:space="0" w:color="auto"/>
            </w:tcBorders>
            <w:vAlign w:val="center"/>
            <w:hideMark/>
          </w:tcPr>
          <w:p w14:paraId="61479AF4"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Βιβλίο πρωτόκολλο αλληλογραφίας, διαστάσεων 21x29 cm, 100 φύλλων</w:t>
            </w:r>
          </w:p>
        </w:tc>
      </w:tr>
      <w:tr w:rsidR="00363928" w:rsidRPr="00BF77D0" w14:paraId="0C5AEFF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736FB27"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lastRenderedPageBreak/>
              <w:t>113</w:t>
            </w:r>
          </w:p>
        </w:tc>
        <w:tc>
          <w:tcPr>
            <w:tcW w:w="4324" w:type="dxa"/>
            <w:tcBorders>
              <w:top w:val="nil"/>
              <w:left w:val="nil"/>
              <w:bottom w:val="single" w:sz="4" w:space="0" w:color="auto"/>
              <w:right w:val="single" w:sz="4" w:space="0" w:color="auto"/>
            </w:tcBorders>
            <w:vAlign w:val="center"/>
            <w:hideMark/>
          </w:tcPr>
          <w:p w14:paraId="134DFBE9"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ΒΙΒΛΙΑ ΣΥΜΒΑΝΤΩΝ ΕΡΓΑΣΤΗΡΙΟΥ</w:t>
            </w:r>
          </w:p>
        </w:tc>
        <w:tc>
          <w:tcPr>
            <w:tcW w:w="5260" w:type="dxa"/>
            <w:tcBorders>
              <w:top w:val="nil"/>
              <w:left w:val="nil"/>
              <w:bottom w:val="single" w:sz="4" w:space="0" w:color="auto"/>
              <w:right w:val="single" w:sz="4" w:space="0" w:color="auto"/>
            </w:tcBorders>
            <w:vAlign w:val="center"/>
            <w:hideMark/>
          </w:tcPr>
          <w:p w14:paraId="31C5CD1F"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Βιβλία συμβάντων εργαστηρίου 100 φύλλων</w:t>
            </w:r>
          </w:p>
        </w:tc>
      </w:tr>
      <w:tr w:rsidR="00363928" w:rsidRPr="003F3AF9" w14:paraId="7E2F9EB3"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7B37D37"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114</w:t>
            </w:r>
          </w:p>
        </w:tc>
        <w:tc>
          <w:tcPr>
            <w:tcW w:w="4324" w:type="dxa"/>
            <w:tcBorders>
              <w:top w:val="nil"/>
              <w:left w:val="nil"/>
              <w:bottom w:val="single" w:sz="4" w:space="0" w:color="auto"/>
              <w:right w:val="single" w:sz="4" w:space="0" w:color="auto"/>
            </w:tcBorders>
            <w:vAlign w:val="center"/>
            <w:hideMark/>
          </w:tcPr>
          <w:p w14:paraId="5BD77534"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ΒΙΒΛΙΟ ΕΜΠΙΣΤΕΥΤΙΚΩΝ ΕΓΓΡΑΦΩΝ</w:t>
            </w:r>
          </w:p>
        </w:tc>
        <w:tc>
          <w:tcPr>
            <w:tcW w:w="5260" w:type="dxa"/>
            <w:tcBorders>
              <w:top w:val="nil"/>
              <w:left w:val="nil"/>
              <w:bottom w:val="single" w:sz="4" w:space="0" w:color="auto"/>
              <w:right w:val="single" w:sz="4" w:space="0" w:color="auto"/>
            </w:tcBorders>
            <w:vAlign w:val="center"/>
            <w:hideMark/>
          </w:tcPr>
          <w:p w14:paraId="73B83E01"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Βιβλίο πρωτόκολλο εμπιστευτικής αλληλογραφίας, διαστάσεων 21x29 cm, 100 φύλλων</w:t>
            </w:r>
          </w:p>
        </w:tc>
      </w:tr>
      <w:tr w:rsidR="00363928" w:rsidRPr="003F3AF9" w14:paraId="70F1EF42"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03E8406D"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115</w:t>
            </w:r>
          </w:p>
        </w:tc>
        <w:tc>
          <w:tcPr>
            <w:tcW w:w="4324" w:type="dxa"/>
            <w:tcBorders>
              <w:top w:val="nil"/>
              <w:left w:val="nil"/>
              <w:bottom w:val="single" w:sz="4" w:space="0" w:color="auto"/>
              <w:right w:val="single" w:sz="4" w:space="0" w:color="auto"/>
            </w:tcBorders>
            <w:vAlign w:val="center"/>
            <w:hideMark/>
          </w:tcPr>
          <w:p w14:paraId="7FFC51C3"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 xml:space="preserve">Βιβλίο πρακτικών, 35Χ25, 200 φύλλων, με ειδική γραμμογράφιση και ενισχυμένη βιβλιοδεσία </w:t>
            </w:r>
          </w:p>
        </w:tc>
        <w:tc>
          <w:tcPr>
            <w:tcW w:w="5260" w:type="dxa"/>
            <w:tcBorders>
              <w:top w:val="nil"/>
              <w:left w:val="nil"/>
              <w:bottom w:val="single" w:sz="4" w:space="0" w:color="auto"/>
              <w:right w:val="single" w:sz="4" w:space="0" w:color="auto"/>
            </w:tcBorders>
            <w:vAlign w:val="center"/>
            <w:hideMark/>
          </w:tcPr>
          <w:p w14:paraId="0DD9A093" w14:textId="1D0FE81C" w:rsidR="00363928" w:rsidRPr="00BF77D0" w:rsidRDefault="00363928" w:rsidP="00363928">
            <w:pPr>
              <w:suppressAutoHyphens w:val="0"/>
              <w:spacing w:after="0"/>
              <w:jc w:val="left"/>
              <w:rPr>
                <w:color w:val="000000"/>
                <w:szCs w:val="22"/>
                <w:lang w:val="el-GR" w:eastAsia="el-GR"/>
              </w:rPr>
            </w:pPr>
            <w:r w:rsidRPr="00BF77D0">
              <w:rPr>
                <w:szCs w:val="22"/>
                <w:lang w:val="el-GR" w:eastAsia="el-GR"/>
              </w:rPr>
              <w:t xml:space="preserve">Βιβλίο πρακτικών, 35Χ25, 200 φύλλων, με ειδική γραμμογράφιση και ενισχυμένη βιβλιοδεσία </w:t>
            </w:r>
          </w:p>
        </w:tc>
      </w:tr>
      <w:tr w:rsidR="00363928" w:rsidRPr="003F3AF9" w14:paraId="70EA2FAF"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0C74983D"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116</w:t>
            </w:r>
          </w:p>
        </w:tc>
        <w:tc>
          <w:tcPr>
            <w:tcW w:w="4324" w:type="dxa"/>
            <w:tcBorders>
              <w:top w:val="nil"/>
              <w:left w:val="nil"/>
              <w:bottom w:val="single" w:sz="4" w:space="0" w:color="auto"/>
              <w:right w:val="single" w:sz="4" w:space="0" w:color="auto"/>
            </w:tcBorders>
            <w:vAlign w:val="center"/>
            <w:hideMark/>
          </w:tcPr>
          <w:p w14:paraId="700106F1"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Βιβλίο Πρωτοκόλλου-Αλληλογραφίας A4, 200 φύλλων, με ειδική γραμμογράφιση και ενισχυμένη βιβλιοδεσία</w:t>
            </w:r>
          </w:p>
        </w:tc>
        <w:tc>
          <w:tcPr>
            <w:tcW w:w="5260" w:type="dxa"/>
            <w:tcBorders>
              <w:top w:val="nil"/>
              <w:left w:val="nil"/>
              <w:bottom w:val="single" w:sz="4" w:space="0" w:color="auto"/>
              <w:right w:val="single" w:sz="4" w:space="0" w:color="auto"/>
            </w:tcBorders>
            <w:vAlign w:val="bottom"/>
            <w:hideMark/>
          </w:tcPr>
          <w:p w14:paraId="727440E3" w14:textId="378662E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Βιβλίο Πρωτοκόλλου-Αλληλογραφίας A4, 200 φύλλων, με ειδική γραμμογράφιση και ενισχυμένη βιβλιοδεσία</w:t>
            </w:r>
          </w:p>
        </w:tc>
      </w:tr>
      <w:tr w:rsidR="00363928" w:rsidRPr="003F3AF9" w14:paraId="35BE5614"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3344A14"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117</w:t>
            </w:r>
          </w:p>
        </w:tc>
        <w:tc>
          <w:tcPr>
            <w:tcW w:w="4324" w:type="dxa"/>
            <w:tcBorders>
              <w:top w:val="nil"/>
              <w:left w:val="nil"/>
              <w:bottom w:val="single" w:sz="4" w:space="0" w:color="auto"/>
              <w:right w:val="single" w:sz="4" w:space="0" w:color="auto"/>
            </w:tcBorders>
            <w:vAlign w:val="center"/>
            <w:hideMark/>
          </w:tcPr>
          <w:p w14:paraId="680AC4B1"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ΗΜΕΡΗΣΙΑ ΔΕΛΤΙΑ ΑΠΟΥΣΙΩΝ – ΜΠΛΟΚ</w:t>
            </w:r>
          </w:p>
        </w:tc>
        <w:tc>
          <w:tcPr>
            <w:tcW w:w="5260" w:type="dxa"/>
            <w:tcBorders>
              <w:top w:val="nil"/>
              <w:left w:val="nil"/>
              <w:bottom w:val="single" w:sz="4" w:space="0" w:color="auto"/>
              <w:right w:val="single" w:sz="4" w:space="0" w:color="auto"/>
            </w:tcBorders>
            <w:vAlign w:val="center"/>
            <w:hideMark/>
          </w:tcPr>
          <w:p w14:paraId="0028BBEE"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Μπλοκ ημερήσια δελτία απουσιών αυτογραφικά, 2x50 φύλλα</w:t>
            </w:r>
          </w:p>
        </w:tc>
      </w:tr>
      <w:tr w:rsidR="00363928" w:rsidRPr="003F3AF9" w14:paraId="051BBCA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1F91515"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118</w:t>
            </w:r>
          </w:p>
        </w:tc>
        <w:tc>
          <w:tcPr>
            <w:tcW w:w="4324" w:type="dxa"/>
            <w:tcBorders>
              <w:top w:val="nil"/>
              <w:left w:val="nil"/>
              <w:bottom w:val="single" w:sz="4" w:space="0" w:color="auto"/>
              <w:right w:val="single" w:sz="4" w:space="0" w:color="auto"/>
            </w:tcBorders>
            <w:vAlign w:val="center"/>
            <w:hideMark/>
          </w:tcPr>
          <w:p w14:paraId="2BAAAA5C"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ΒΙΒΛΙΑ ΔΙΔΑΣΚΟΜΕΝΗΣ ΥΛΗΣ ( ΛΥΚΕΙΟΥ) με ευρετήριο</w:t>
            </w:r>
          </w:p>
        </w:tc>
        <w:tc>
          <w:tcPr>
            <w:tcW w:w="5260" w:type="dxa"/>
            <w:tcBorders>
              <w:top w:val="nil"/>
              <w:left w:val="nil"/>
              <w:bottom w:val="single" w:sz="4" w:space="0" w:color="auto"/>
              <w:right w:val="single" w:sz="4" w:space="0" w:color="auto"/>
            </w:tcBorders>
            <w:vAlign w:val="center"/>
            <w:hideMark/>
          </w:tcPr>
          <w:p w14:paraId="4D565C32"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Βιβλίο διδασκόμενης ύλης λυκείου με ευρετήριο 40 φύλλων</w:t>
            </w:r>
          </w:p>
        </w:tc>
      </w:tr>
      <w:tr w:rsidR="00363928" w:rsidRPr="00BF77D0" w14:paraId="06E9485B"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42178B6"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119</w:t>
            </w:r>
          </w:p>
        </w:tc>
        <w:tc>
          <w:tcPr>
            <w:tcW w:w="4324" w:type="dxa"/>
            <w:tcBorders>
              <w:top w:val="nil"/>
              <w:left w:val="nil"/>
              <w:bottom w:val="single" w:sz="4" w:space="0" w:color="auto"/>
              <w:right w:val="single" w:sz="4" w:space="0" w:color="auto"/>
            </w:tcBorders>
            <w:vAlign w:val="center"/>
            <w:hideMark/>
          </w:tcPr>
          <w:p w14:paraId="6320A55F"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ΚΑΤΑΛΟΓΟΙ ΒΑΘΜΟΛΟΓΙΑΣ ΚΑΘΗΓΗΤΩΝ (Γ/ΣΙΟΥ – ΛΥΚΕΙΟΥ)</w:t>
            </w:r>
          </w:p>
        </w:tc>
        <w:tc>
          <w:tcPr>
            <w:tcW w:w="5260" w:type="dxa"/>
            <w:tcBorders>
              <w:top w:val="nil"/>
              <w:left w:val="nil"/>
              <w:bottom w:val="single" w:sz="4" w:space="0" w:color="auto"/>
              <w:right w:val="single" w:sz="4" w:space="0" w:color="auto"/>
            </w:tcBorders>
            <w:vAlign w:val="center"/>
            <w:hideMark/>
          </w:tcPr>
          <w:p w14:paraId="767523BF"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Βαθμολόγιο καθηγητών γυμνασίου - λυκείου</w:t>
            </w:r>
          </w:p>
        </w:tc>
      </w:tr>
      <w:tr w:rsidR="00363928" w:rsidRPr="00BF77D0" w14:paraId="04F73913"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E89892D"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120</w:t>
            </w:r>
          </w:p>
        </w:tc>
        <w:tc>
          <w:tcPr>
            <w:tcW w:w="4324" w:type="dxa"/>
            <w:tcBorders>
              <w:top w:val="nil"/>
              <w:left w:val="nil"/>
              <w:bottom w:val="single" w:sz="4" w:space="0" w:color="auto"/>
              <w:right w:val="single" w:sz="4" w:space="0" w:color="auto"/>
            </w:tcBorders>
            <w:vAlign w:val="center"/>
            <w:hideMark/>
          </w:tcPr>
          <w:p w14:paraId="3D604D14"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ΒΙΒΛΙΟ ΜΗΤΡΩΟΥ ΝΗΠΙΩΝ</w:t>
            </w:r>
          </w:p>
        </w:tc>
        <w:tc>
          <w:tcPr>
            <w:tcW w:w="5260" w:type="dxa"/>
            <w:tcBorders>
              <w:top w:val="nil"/>
              <w:left w:val="nil"/>
              <w:bottom w:val="single" w:sz="4" w:space="0" w:color="auto"/>
              <w:right w:val="single" w:sz="4" w:space="0" w:color="auto"/>
            </w:tcBorders>
            <w:vAlign w:val="center"/>
            <w:hideMark/>
          </w:tcPr>
          <w:p w14:paraId="3279C7EA"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Βιβλίο μητρώου νηπίων 50 φύλλων</w:t>
            </w:r>
          </w:p>
        </w:tc>
      </w:tr>
      <w:tr w:rsidR="00363928" w:rsidRPr="00BF77D0" w14:paraId="4175C0B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B5531F2"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121</w:t>
            </w:r>
          </w:p>
        </w:tc>
        <w:tc>
          <w:tcPr>
            <w:tcW w:w="4324" w:type="dxa"/>
            <w:tcBorders>
              <w:top w:val="nil"/>
              <w:left w:val="nil"/>
              <w:bottom w:val="single" w:sz="4" w:space="0" w:color="auto"/>
              <w:right w:val="single" w:sz="4" w:space="0" w:color="auto"/>
            </w:tcBorders>
            <w:vAlign w:val="center"/>
            <w:hideMark/>
          </w:tcPr>
          <w:p w14:paraId="2E69D28D"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ΒΙΒΛΙΟ ΠΑΡΟΥΣΙΑΣ ΠΡΟΣΩΠΙΚΟΥ 100Φ</w:t>
            </w:r>
          </w:p>
        </w:tc>
        <w:tc>
          <w:tcPr>
            <w:tcW w:w="5260" w:type="dxa"/>
            <w:tcBorders>
              <w:top w:val="nil"/>
              <w:left w:val="nil"/>
              <w:bottom w:val="single" w:sz="4" w:space="0" w:color="auto"/>
              <w:right w:val="single" w:sz="4" w:space="0" w:color="auto"/>
            </w:tcBorders>
            <w:vAlign w:val="center"/>
            <w:hideMark/>
          </w:tcPr>
          <w:p w14:paraId="2CBF498F"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Βιβλίο παρουσίας προσωπικού 100 φύλλων</w:t>
            </w:r>
          </w:p>
        </w:tc>
      </w:tr>
      <w:tr w:rsidR="00363928" w:rsidRPr="003F3AF9" w14:paraId="39FE533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D6F67E0"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122</w:t>
            </w:r>
          </w:p>
        </w:tc>
        <w:tc>
          <w:tcPr>
            <w:tcW w:w="4324" w:type="dxa"/>
            <w:tcBorders>
              <w:top w:val="nil"/>
              <w:left w:val="nil"/>
              <w:bottom w:val="single" w:sz="4" w:space="0" w:color="auto"/>
              <w:right w:val="single" w:sz="4" w:space="0" w:color="auto"/>
            </w:tcBorders>
            <w:vAlign w:val="center"/>
            <w:hideMark/>
          </w:tcPr>
          <w:p w14:paraId="15F0E115"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ΒΙΒΛΙΟ ΑΣΘΕΝΩΝ</w:t>
            </w:r>
          </w:p>
        </w:tc>
        <w:tc>
          <w:tcPr>
            <w:tcW w:w="5260" w:type="dxa"/>
            <w:tcBorders>
              <w:top w:val="nil"/>
              <w:left w:val="nil"/>
              <w:bottom w:val="single" w:sz="4" w:space="0" w:color="auto"/>
              <w:right w:val="single" w:sz="4" w:space="0" w:color="auto"/>
            </w:tcBorders>
            <w:vAlign w:val="center"/>
            <w:hideMark/>
          </w:tcPr>
          <w:p w14:paraId="720FB03B" w14:textId="77777777" w:rsidR="00363928"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 xml:space="preserve">Βιβλίο επίσκεψης ασθενών 100 φύλλων διαστάσεις  </w:t>
            </w:r>
          </w:p>
          <w:p w14:paraId="54F79AE6" w14:textId="086050FD" w:rsidR="00363928" w:rsidRPr="00BF77D0" w:rsidRDefault="00363928" w:rsidP="00363928">
            <w:pPr>
              <w:suppressAutoHyphens w:val="0"/>
              <w:spacing w:after="0"/>
              <w:jc w:val="left"/>
              <w:rPr>
                <w:color w:val="000000"/>
                <w:szCs w:val="22"/>
                <w:lang w:val="el-GR" w:eastAsia="el-GR"/>
              </w:rPr>
            </w:pPr>
            <w:r>
              <w:rPr>
                <w:color w:val="000000"/>
                <w:szCs w:val="22"/>
                <w:lang w:val="el-GR" w:eastAsia="el-GR"/>
              </w:rPr>
              <w:t>21 Χ 30</w:t>
            </w:r>
          </w:p>
        </w:tc>
      </w:tr>
      <w:tr w:rsidR="00363928" w:rsidRPr="003F3AF9" w14:paraId="53B87A03"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CCAD013"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123</w:t>
            </w:r>
          </w:p>
        </w:tc>
        <w:tc>
          <w:tcPr>
            <w:tcW w:w="4324" w:type="dxa"/>
            <w:tcBorders>
              <w:top w:val="nil"/>
              <w:left w:val="nil"/>
              <w:bottom w:val="single" w:sz="4" w:space="0" w:color="auto"/>
              <w:right w:val="single" w:sz="4" w:space="0" w:color="auto"/>
            </w:tcBorders>
            <w:vAlign w:val="center"/>
            <w:hideMark/>
          </w:tcPr>
          <w:p w14:paraId="3B9D4F1B"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ΖΕΛΑΤΙΝΕΣ ΕΠΕΝΔΥΣΗΣ ΒΙΒΛΙΩΝ ΥΛΗΣ</w:t>
            </w:r>
          </w:p>
        </w:tc>
        <w:tc>
          <w:tcPr>
            <w:tcW w:w="5260" w:type="dxa"/>
            <w:tcBorders>
              <w:top w:val="nil"/>
              <w:left w:val="nil"/>
              <w:bottom w:val="single" w:sz="4" w:space="0" w:color="auto"/>
              <w:right w:val="single" w:sz="4" w:space="0" w:color="auto"/>
            </w:tcBorders>
            <w:hideMark/>
          </w:tcPr>
          <w:p w14:paraId="1CF08F5C" w14:textId="0007798A" w:rsidR="00363928" w:rsidRPr="00DD4542" w:rsidRDefault="00363928" w:rsidP="00363928">
            <w:pPr>
              <w:suppressAutoHyphens w:val="0"/>
              <w:spacing w:after="0"/>
              <w:jc w:val="left"/>
              <w:rPr>
                <w:color w:val="000000"/>
                <w:szCs w:val="22"/>
                <w:lang w:val="el-GR" w:eastAsia="el-GR"/>
              </w:rPr>
            </w:pPr>
            <w:r w:rsidRPr="00DD4542">
              <w:rPr>
                <w:lang w:val="el-GR"/>
              </w:rPr>
              <w:t>Κάλυμα πλαστικό για Βιβλία Ύλης από ανθεκτικό πλαστικό Διαστάσεις : 21</w:t>
            </w:r>
            <w:r>
              <w:t>cm</w:t>
            </w:r>
            <w:r w:rsidRPr="00DD4542">
              <w:rPr>
                <w:lang w:val="el-GR"/>
              </w:rPr>
              <w:t xml:space="preserve"> </w:t>
            </w:r>
            <w:r>
              <w:t>x</w:t>
            </w:r>
            <w:r w:rsidRPr="00DD4542">
              <w:rPr>
                <w:lang w:val="el-GR"/>
              </w:rPr>
              <w:t xml:space="preserve"> 29</w:t>
            </w:r>
            <w:r>
              <w:t>cm</w:t>
            </w:r>
          </w:p>
        </w:tc>
      </w:tr>
      <w:tr w:rsidR="00363928" w:rsidRPr="003F3AF9" w14:paraId="2D7EC64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72DAAC4"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124</w:t>
            </w:r>
          </w:p>
        </w:tc>
        <w:tc>
          <w:tcPr>
            <w:tcW w:w="4324" w:type="dxa"/>
            <w:tcBorders>
              <w:top w:val="nil"/>
              <w:left w:val="nil"/>
              <w:bottom w:val="single" w:sz="4" w:space="0" w:color="auto"/>
              <w:right w:val="single" w:sz="4" w:space="0" w:color="auto"/>
            </w:tcBorders>
            <w:vAlign w:val="center"/>
            <w:hideMark/>
          </w:tcPr>
          <w:p w14:paraId="5DFD0DB3"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 xml:space="preserve">ΣΠΙΡΑΛ ΒΙΒΛΙΟΔΕΣΙΑΣ Νο 18 </w:t>
            </w:r>
          </w:p>
        </w:tc>
        <w:tc>
          <w:tcPr>
            <w:tcW w:w="5260" w:type="dxa"/>
            <w:tcBorders>
              <w:top w:val="nil"/>
              <w:left w:val="nil"/>
              <w:bottom w:val="single" w:sz="4" w:space="0" w:color="auto"/>
              <w:right w:val="single" w:sz="4" w:space="0" w:color="auto"/>
            </w:tcBorders>
            <w:vAlign w:val="bottom"/>
            <w:hideMark/>
          </w:tcPr>
          <w:p w14:paraId="50036677" w14:textId="1A10D7A6" w:rsidR="00363928" w:rsidRPr="00565D55"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EC03B6">
              <w:rPr>
                <w:lang w:val="el-GR"/>
              </w:rPr>
              <w:t>Σπιράλ (δακτύλιος) βιβλιοδεσίας για μηχανή, Πλαστικό</w:t>
            </w:r>
            <w:r w:rsidRPr="00565D55">
              <w:rPr>
                <w:lang w:val="el-GR"/>
              </w:rPr>
              <w:t xml:space="preserve"> </w:t>
            </w:r>
            <w:r>
              <w:rPr>
                <w:lang w:val="el-GR"/>
              </w:rPr>
              <w:t>Μέγεθος Νο18</w:t>
            </w:r>
            <w:r w:rsidRPr="00565D55">
              <w:rPr>
                <w:lang w:val="el-GR"/>
              </w:rPr>
              <w:t xml:space="preserve"> Πακέτο 100 τεμαχίων</w:t>
            </w:r>
          </w:p>
        </w:tc>
      </w:tr>
      <w:tr w:rsidR="00363928" w:rsidRPr="003F3AF9" w14:paraId="4D6662C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389BD4D"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125</w:t>
            </w:r>
          </w:p>
        </w:tc>
        <w:tc>
          <w:tcPr>
            <w:tcW w:w="4324" w:type="dxa"/>
            <w:tcBorders>
              <w:top w:val="nil"/>
              <w:left w:val="nil"/>
              <w:bottom w:val="single" w:sz="4" w:space="0" w:color="auto"/>
              <w:right w:val="single" w:sz="4" w:space="0" w:color="auto"/>
            </w:tcBorders>
            <w:vAlign w:val="center"/>
            <w:hideMark/>
          </w:tcPr>
          <w:p w14:paraId="06302A90"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ΣΠΙΡΑΛ ΒΙΒΛΙΟΔΕΣΙΑΣ Νο12 100 τμχ</w:t>
            </w:r>
          </w:p>
        </w:tc>
        <w:tc>
          <w:tcPr>
            <w:tcW w:w="5260" w:type="dxa"/>
            <w:tcBorders>
              <w:top w:val="nil"/>
              <w:left w:val="nil"/>
              <w:bottom w:val="single" w:sz="4" w:space="0" w:color="auto"/>
              <w:right w:val="single" w:sz="4" w:space="0" w:color="auto"/>
            </w:tcBorders>
            <w:vAlign w:val="bottom"/>
            <w:hideMark/>
          </w:tcPr>
          <w:p w14:paraId="00DD85E5" w14:textId="15F01188" w:rsidR="00363928" w:rsidRPr="00565D55"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EC03B6">
              <w:rPr>
                <w:lang w:val="el-GR"/>
              </w:rPr>
              <w:t>Σπιράλ (δακτύλιος) βιβλιοδεσίας για μηχανή, Πλαστικό</w:t>
            </w:r>
            <w:r w:rsidRPr="00565D55">
              <w:rPr>
                <w:lang w:val="el-GR"/>
              </w:rPr>
              <w:t xml:space="preserve"> </w:t>
            </w:r>
            <w:r>
              <w:rPr>
                <w:lang w:val="el-GR"/>
              </w:rPr>
              <w:t>Μέγεθος Νο12</w:t>
            </w:r>
            <w:r w:rsidRPr="00565D55">
              <w:rPr>
                <w:lang w:val="el-GR"/>
              </w:rPr>
              <w:t xml:space="preserve"> Πακέτο 100 τεμαχίων</w:t>
            </w:r>
          </w:p>
        </w:tc>
      </w:tr>
      <w:tr w:rsidR="00363928" w:rsidRPr="003F3AF9" w14:paraId="00436F0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BE85C29"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126</w:t>
            </w:r>
          </w:p>
        </w:tc>
        <w:tc>
          <w:tcPr>
            <w:tcW w:w="4324" w:type="dxa"/>
            <w:tcBorders>
              <w:top w:val="nil"/>
              <w:left w:val="nil"/>
              <w:bottom w:val="single" w:sz="4" w:space="0" w:color="auto"/>
              <w:right w:val="single" w:sz="4" w:space="0" w:color="auto"/>
            </w:tcBorders>
            <w:vAlign w:val="center"/>
            <w:hideMark/>
          </w:tcPr>
          <w:p w14:paraId="4C247D77"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ΣΠΙΡΑΛ ΒΙΒΛΙΟΔΕΣΙΑΣ Νο 14 100 τμχ</w:t>
            </w:r>
          </w:p>
        </w:tc>
        <w:tc>
          <w:tcPr>
            <w:tcW w:w="5260" w:type="dxa"/>
            <w:tcBorders>
              <w:top w:val="nil"/>
              <w:left w:val="nil"/>
              <w:bottom w:val="single" w:sz="4" w:space="0" w:color="auto"/>
              <w:right w:val="single" w:sz="4" w:space="0" w:color="auto"/>
            </w:tcBorders>
            <w:vAlign w:val="bottom"/>
            <w:hideMark/>
          </w:tcPr>
          <w:p w14:paraId="2EEE1FB7" w14:textId="4E17F563" w:rsidR="00363928" w:rsidRPr="00565D55"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EC03B6">
              <w:rPr>
                <w:lang w:val="el-GR"/>
              </w:rPr>
              <w:t>Σπιράλ (δακτύλιος) βιβλιοδεσίας για μηχανή</w:t>
            </w:r>
            <w:r w:rsidRPr="00565D55">
              <w:rPr>
                <w:lang w:val="el-GR"/>
              </w:rPr>
              <w:t>,</w:t>
            </w:r>
            <w:r w:rsidRPr="00EC03B6">
              <w:rPr>
                <w:lang w:val="el-GR"/>
              </w:rPr>
              <w:t xml:space="preserve"> Πλαστικό</w:t>
            </w:r>
            <w:r w:rsidRPr="00565D55">
              <w:rPr>
                <w:lang w:val="el-GR"/>
              </w:rPr>
              <w:t xml:space="preserve"> Μέγεθος Νο14 Πακέτο 100 τεμαχίων</w:t>
            </w:r>
          </w:p>
        </w:tc>
      </w:tr>
      <w:tr w:rsidR="00363928" w:rsidRPr="003F3AF9" w14:paraId="7298054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606EDDB"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127</w:t>
            </w:r>
          </w:p>
        </w:tc>
        <w:tc>
          <w:tcPr>
            <w:tcW w:w="4324" w:type="dxa"/>
            <w:tcBorders>
              <w:top w:val="nil"/>
              <w:left w:val="nil"/>
              <w:bottom w:val="single" w:sz="4" w:space="0" w:color="auto"/>
              <w:right w:val="single" w:sz="4" w:space="0" w:color="auto"/>
            </w:tcBorders>
            <w:vAlign w:val="center"/>
            <w:hideMark/>
          </w:tcPr>
          <w:p w14:paraId="42DFB8A3"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ΧΑΡΤΟΝΙΑ ΒΙΒΛΙΟΔΕΣΙΑΣ ΜΠΛΕ 100 τμχ</w:t>
            </w:r>
          </w:p>
        </w:tc>
        <w:tc>
          <w:tcPr>
            <w:tcW w:w="5260" w:type="dxa"/>
            <w:tcBorders>
              <w:top w:val="nil"/>
              <w:left w:val="nil"/>
              <w:bottom w:val="single" w:sz="4" w:space="0" w:color="auto"/>
              <w:right w:val="single" w:sz="4" w:space="0" w:color="auto"/>
            </w:tcBorders>
            <w:vAlign w:val="bottom"/>
            <w:hideMark/>
          </w:tcPr>
          <w:p w14:paraId="1BBB116B" w14:textId="604681A5" w:rsidR="00363928" w:rsidRPr="006C2D76"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lang w:val="el-GR"/>
              </w:rPr>
              <w:t>Οπισθόφυλλο βιβλιοδεσίας Α4</w:t>
            </w:r>
            <w:r w:rsidRPr="006C2D76">
              <w:rPr>
                <w:lang w:val="el-GR"/>
              </w:rPr>
              <w:t xml:space="preserve"> Πακέτο </w:t>
            </w:r>
            <w:r>
              <w:rPr>
                <w:lang w:val="el-GR"/>
              </w:rPr>
              <w:t>100</w:t>
            </w:r>
            <w:r w:rsidRPr="006C2D76">
              <w:rPr>
                <w:lang w:val="el-GR"/>
              </w:rPr>
              <w:t xml:space="preserve"> φύλλων</w:t>
            </w:r>
          </w:p>
        </w:tc>
      </w:tr>
      <w:tr w:rsidR="00363928" w:rsidRPr="003F3AF9" w14:paraId="137CD609"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D0FFCC4"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128</w:t>
            </w:r>
          </w:p>
        </w:tc>
        <w:tc>
          <w:tcPr>
            <w:tcW w:w="4324" w:type="dxa"/>
            <w:tcBorders>
              <w:top w:val="nil"/>
              <w:left w:val="nil"/>
              <w:bottom w:val="single" w:sz="4" w:space="0" w:color="auto"/>
              <w:right w:val="single" w:sz="4" w:space="0" w:color="auto"/>
            </w:tcBorders>
            <w:vAlign w:val="center"/>
            <w:hideMark/>
          </w:tcPr>
          <w:p w14:paraId="7960C20B" w14:textId="219DD97C" w:rsidR="00363928" w:rsidRPr="00BF77D0" w:rsidRDefault="00363928" w:rsidP="00363928">
            <w:pPr>
              <w:suppressAutoHyphens w:val="0"/>
              <w:spacing w:after="0"/>
              <w:jc w:val="left"/>
              <w:rPr>
                <w:szCs w:val="22"/>
                <w:lang w:val="el-GR" w:eastAsia="el-GR"/>
              </w:rPr>
            </w:pPr>
            <w:r w:rsidRPr="00BF77D0">
              <w:rPr>
                <w:szCs w:val="22"/>
                <w:lang w:val="el-GR" w:eastAsia="el-GR"/>
              </w:rPr>
              <w:t>ΔΙΑΦΑΝ</w:t>
            </w:r>
            <w:r>
              <w:rPr>
                <w:szCs w:val="22"/>
                <w:lang w:val="el-GR" w:eastAsia="el-GR"/>
              </w:rPr>
              <w:t>Ε</w:t>
            </w:r>
            <w:r w:rsidRPr="00BF77D0">
              <w:rPr>
                <w:szCs w:val="22"/>
                <w:lang w:val="el-GR" w:eastAsia="el-GR"/>
              </w:rPr>
              <w:t>ΙΑ ΒΙΒΛΙΟΔΕΣΙΑΣ 100τμχ</w:t>
            </w:r>
          </w:p>
        </w:tc>
        <w:tc>
          <w:tcPr>
            <w:tcW w:w="5260" w:type="dxa"/>
            <w:tcBorders>
              <w:top w:val="nil"/>
              <w:left w:val="nil"/>
              <w:bottom w:val="single" w:sz="4" w:space="0" w:color="auto"/>
              <w:right w:val="single" w:sz="4" w:space="0" w:color="auto"/>
            </w:tcBorders>
            <w:vAlign w:val="bottom"/>
            <w:hideMark/>
          </w:tcPr>
          <w:p w14:paraId="10010DD8" w14:textId="68E206F1" w:rsidR="00363928" w:rsidRPr="00C4432F" w:rsidRDefault="00363928" w:rsidP="00363928">
            <w:pPr>
              <w:suppressAutoHyphens w:val="0"/>
              <w:spacing w:after="0"/>
              <w:jc w:val="left"/>
              <w:rPr>
                <w:rFonts w:asciiTheme="minorHAnsi" w:hAnsiTheme="minorHAnsi" w:cstheme="minorHAnsi"/>
                <w:color w:val="000000"/>
                <w:szCs w:val="22"/>
                <w:lang w:val="el-GR" w:eastAsia="el-GR"/>
              </w:rPr>
            </w:pPr>
            <w:r w:rsidRPr="00BF77D0">
              <w:rPr>
                <w:color w:val="000000"/>
                <w:szCs w:val="22"/>
                <w:lang w:val="el-GR" w:eastAsia="el-GR"/>
              </w:rPr>
              <w:t> </w:t>
            </w:r>
            <w:r w:rsidRPr="00C4432F">
              <w:rPr>
                <w:rFonts w:asciiTheme="minorHAnsi" w:hAnsiTheme="minorHAnsi" w:cstheme="minorHAnsi"/>
                <w:color w:val="212529"/>
                <w:szCs w:val="22"/>
                <w:shd w:val="clear" w:color="auto" w:fill="FFFFFF"/>
                <w:lang w:val="el-GR"/>
              </w:rPr>
              <w:t>Διαφάνεια Βιβλιοδεσίας</w:t>
            </w:r>
            <w:r>
              <w:rPr>
                <w:rFonts w:asciiTheme="minorHAnsi" w:hAnsiTheme="minorHAnsi" w:cstheme="minorHAnsi"/>
                <w:color w:val="212529"/>
                <w:szCs w:val="22"/>
                <w:shd w:val="clear" w:color="auto" w:fill="FFFFFF"/>
                <w:lang w:val="el-GR"/>
              </w:rPr>
              <w:t xml:space="preserve"> α4</w:t>
            </w:r>
            <w:r w:rsidRPr="006C2D76">
              <w:rPr>
                <w:lang w:val="el-GR"/>
              </w:rPr>
              <w:t xml:space="preserve"> Πακέτο </w:t>
            </w:r>
            <w:r>
              <w:rPr>
                <w:lang w:val="el-GR"/>
              </w:rPr>
              <w:t>100</w:t>
            </w:r>
            <w:r w:rsidRPr="006C2D76">
              <w:rPr>
                <w:lang w:val="el-GR"/>
              </w:rPr>
              <w:t xml:space="preserve"> φύλλων</w:t>
            </w:r>
          </w:p>
        </w:tc>
      </w:tr>
      <w:tr w:rsidR="00363928" w:rsidRPr="003F3AF9" w14:paraId="1B19DEE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72BE472"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129</w:t>
            </w:r>
          </w:p>
        </w:tc>
        <w:tc>
          <w:tcPr>
            <w:tcW w:w="4324" w:type="dxa"/>
            <w:tcBorders>
              <w:top w:val="nil"/>
              <w:left w:val="nil"/>
              <w:bottom w:val="single" w:sz="4" w:space="0" w:color="auto"/>
              <w:right w:val="single" w:sz="4" w:space="0" w:color="auto"/>
            </w:tcBorders>
            <w:vAlign w:val="center"/>
            <w:hideMark/>
          </w:tcPr>
          <w:p w14:paraId="29E7C6B4"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ΚΟΛΛΕΣ ΑΝΑΦΟΡΑΣ ΠΑΚΕΤΑ</w:t>
            </w:r>
          </w:p>
        </w:tc>
        <w:tc>
          <w:tcPr>
            <w:tcW w:w="5260" w:type="dxa"/>
            <w:tcBorders>
              <w:top w:val="nil"/>
              <w:left w:val="nil"/>
              <w:bottom w:val="single" w:sz="4" w:space="0" w:color="auto"/>
              <w:right w:val="single" w:sz="4" w:space="0" w:color="auto"/>
            </w:tcBorders>
            <w:hideMark/>
          </w:tcPr>
          <w:p w14:paraId="3BBEA056"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Κόλλες αναφοράς ριγέ Α4, 60gsm, πακέτο 400 φύλλων</w:t>
            </w:r>
          </w:p>
        </w:tc>
      </w:tr>
      <w:tr w:rsidR="00363928" w:rsidRPr="003F3AF9" w14:paraId="6C9970B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A883D32"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130</w:t>
            </w:r>
          </w:p>
        </w:tc>
        <w:tc>
          <w:tcPr>
            <w:tcW w:w="4324" w:type="dxa"/>
            <w:tcBorders>
              <w:top w:val="nil"/>
              <w:left w:val="nil"/>
              <w:bottom w:val="single" w:sz="4" w:space="0" w:color="auto"/>
              <w:right w:val="single" w:sz="4" w:space="0" w:color="auto"/>
            </w:tcBorders>
            <w:vAlign w:val="center"/>
            <w:hideMark/>
          </w:tcPr>
          <w:p w14:paraId="67A090BC"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ΧΑΡΑΚΑΣ 30cm</w:t>
            </w:r>
          </w:p>
        </w:tc>
        <w:tc>
          <w:tcPr>
            <w:tcW w:w="5260" w:type="dxa"/>
            <w:tcBorders>
              <w:top w:val="nil"/>
              <w:left w:val="nil"/>
              <w:bottom w:val="single" w:sz="4" w:space="0" w:color="auto"/>
              <w:right w:val="single" w:sz="4" w:space="0" w:color="auto"/>
            </w:tcBorders>
            <w:vAlign w:val="center"/>
            <w:hideMark/>
          </w:tcPr>
          <w:p w14:paraId="15DD79E1"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Χάρακας υποδεκάμετρο πλαστικό υλικό 30cm</w:t>
            </w:r>
          </w:p>
        </w:tc>
      </w:tr>
      <w:tr w:rsidR="00363928" w:rsidRPr="003F3AF9" w14:paraId="5867E5B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5855333"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131</w:t>
            </w:r>
          </w:p>
        </w:tc>
        <w:tc>
          <w:tcPr>
            <w:tcW w:w="4324" w:type="dxa"/>
            <w:tcBorders>
              <w:top w:val="nil"/>
              <w:left w:val="nil"/>
              <w:bottom w:val="single" w:sz="4" w:space="0" w:color="auto"/>
              <w:right w:val="single" w:sz="4" w:space="0" w:color="auto"/>
            </w:tcBorders>
            <w:vAlign w:val="center"/>
            <w:hideMark/>
          </w:tcPr>
          <w:p w14:paraId="76D5B326"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 xml:space="preserve">ΔΙΑΒΗΤΕΣ </w:t>
            </w:r>
          </w:p>
        </w:tc>
        <w:tc>
          <w:tcPr>
            <w:tcW w:w="5260" w:type="dxa"/>
            <w:tcBorders>
              <w:top w:val="nil"/>
              <w:left w:val="nil"/>
              <w:bottom w:val="single" w:sz="4" w:space="0" w:color="auto"/>
              <w:right w:val="single" w:sz="4" w:space="0" w:color="auto"/>
            </w:tcBorders>
            <w:hideMark/>
          </w:tcPr>
          <w:p w14:paraId="7F46C105"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Διαβήτης μεταλλικός με δακτυλίδι και μύτες για μαθητική χρήση</w:t>
            </w:r>
          </w:p>
        </w:tc>
      </w:tr>
      <w:tr w:rsidR="00363928" w:rsidRPr="003F3AF9" w14:paraId="365AA9C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4E44B90"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132</w:t>
            </w:r>
          </w:p>
        </w:tc>
        <w:tc>
          <w:tcPr>
            <w:tcW w:w="4324" w:type="dxa"/>
            <w:tcBorders>
              <w:top w:val="nil"/>
              <w:left w:val="nil"/>
              <w:bottom w:val="single" w:sz="4" w:space="0" w:color="auto"/>
              <w:right w:val="single" w:sz="4" w:space="0" w:color="auto"/>
            </w:tcBorders>
            <w:vAlign w:val="center"/>
            <w:hideMark/>
          </w:tcPr>
          <w:p w14:paraId="6533A1FC"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ΞΥΛΙΝΑ ΓΕΩΜΕΤΡΙΚΑ ΣΤΕΡΕΑ ΣΧΗΜΑΤΑ (ΚΥΒΟΣ,ΣΦΑΙΡΑ, ΤΡΙΓΩΝΟ κτλ)</w:t>
            </w:r>
          </w:p>
        </w:tc>
        <w:tc>
          <w:tcPr>
            <w:tcW w:w="5260" w:type="dxa"/>
            <w:tcBorders>
              <w:top w:val="nil"/>
              <w:left w:val="nil"/>
              <w:bottom w:val="single" w:sz="4" w:space="0" w:color="auto"/>
              <w:right w:val="single" w:sz="4" w:space="0" w:color="auto"/>
            </w:tcBorders>
            <w:vAlign w:val="bottom"/>
            <w:hideMark/>
          </w:tcPr>
          <w:p w14:paraId="08DA361D" w14:textId="7F339DAA"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ΞΥΛΙΝΑ ΓΕΩΜΕΤΡΙΚΑ ΣΤΕΡΕΑ ΣΧΗΜΑΤΑ (ΚΥΒΟΣ,ΣΦΑΙΡΑ, ΤΡΙΓΩΝΟ κτλ)</w:t>
            </w:r>
          </w:p>
        </w:tc>
      </w:tr>
      <w:tr w:rsidR="00363928" w:rsidRPr="003F3AF9" w14:paraId="70BDCA0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F306726"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133</w:t>
            </w:r>
          </w:p>
        </w:tc>
        <w:tc>
          <w:tcPr>
            <w:tcW w:w="4324" w:type="dxa"/>
            <w:tcBorders>
              <w:top w:val="nil"/>
              <w:left w:val="nil"/>
              <w:bottom w:val="single" w:sz="4" w:space="0" w:color="auto"/>
              <w:right w:val="single" w:sz="4" w:space="0" w:color="auto"/>
            </w:tcBorders>
            <w:vAlign w:val="center"/>
            <w:hideMark/>
          </w:tcPr>
          <w:p w14:paraId="0EF20290"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Ξυλινα γεωμετρικά όργανα για πίνακα σετ</w:t>
            </w:r>
          </w:p>
        </w:tc>
        <w:tc>
          <w:tcPr>
            <w:tcW w:w="5260" w:type="dxa"/>
            <w:tcBorders>
              <w:top w:val="nil"/>
              <w:left w:val="nil"/>
              <w:bottom w:val="single" w:sz="4" w:space="0" w:color="auto"/>
              <w:right w:val="single" w:sz="4" w:space="0" w:color="auto"/>
            </w:tcBorders>
            <w:vAlign w:val="bottom"/>
            <w:hideMark/>
          </w:tcPr>
          <w:p w14:paraId="7558F50C" w14:textId="7956F7C7" w:rsidR="00363928" w:rsidRPr="00D91791" w:rsidRDefault="00363928" w:rsidP="00363928">
            <w:pPr>
              <w:suppressAutoHyphens w:val="0"/>
              <w:spacing w:after="0"/>
              <w:jc w:val="left"/>
              <w:rPr>
                <w:rFonts w:asciiTheme="minorHAnsi" w:hAnsiTheme="minorHAnsi" w:cstheme="minorHAnsi"/>
                <w:color w:val="000000"/>
                <w:szCs w:val="22"/>
                <w:lang w:val="el-GR" w:eastAsia="el-GR"/>
              </w:rPr>
            </w:pPr>
            <w:r w:rsidRPr="00BF77D0">
              <w:rPr>
                <w:color w:val="000000"/>
                <w:szCs w:val="22"/>
                <w:lang w:val="el-GR" w:eastAsia="el-GR"/>
              </w:rPr>
              <w:t> </w:t>
            </w:r>
            <w:r w:rsidRPr="00D91791">
              <w:rPr>
                <w:rFonts w:asciiTheme="minorHAnsi" w:hAnsiTheme="minorHAnsi" w:cstheme="minorHAnsi"/>
                <w:color w:val="363636"/>
                <w:spacing w:val="3"/>
                <w:shd w:val="clear" w:color="auto" w:fill="FFFFFF"/>
                <w:lang w:val="el-GR"/>
              </w:rPr>
              <w:t>Σετ Γεωμετρικών οργάνων για πίνακες από ξύλο (</w:t>
            </w:r>
            <w:r w:rsidRPr="00D91791">
              <w:rPr>
                <w:rFonts w:asciiTheme="minorHAnsi" w:hAnsiTheme="minorHAnsi" w:cstheme="minorHAnsi"/>
                <w:color w:val="101010"/>
                <w:spacing w:val="3"/>
                <w:shd w:val="clear" w:color="auto" w:fill="FFFFFF"/>
                <w:lang w:val="el-GR"/>
              </w:rPr>
              <w:t>Χάρακα, Τρίγωνο, μοιρογνωμονιο,διαβήτη κλπ)</w:t>
            </w:r>
          </w:p>
        </w:tc>
      </w:tr>
      <w:tr w:rsidR="00363928" w:rsidRPr="003F3AF9" w14:paraId="39BCF0F5"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BFCC510"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134</w:t>
            </w:r>
          </w:p>
        </w:tc>
        <w:tc>
          <w:tcPr>
            <w:tcW w:w="4324" w:type="dxa"/>
            <w:tcBorders>
              <w:top w:val="nil"/>
              <w:left w:val="nil"/>
              <w:bottom w:val="single" w:sz="4" w:space="0" w:color="auto"/>
              <w:right w:val="single" w:sz="4" w:space="0" w:color="auto"/>
            </w:tcBorders>
            <w:vAlign w:val="center"/>
            <w:hideMark/>
          </w:tcPr>
          <w:p w14:paraId="6B20D226"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Διαβήτης σχεδίου ( γίγας ) για πίνακα</w:t>
            </w:r>
          </w:p>
        </w:tc>
        <w:tc>
          <w:tcPr>
            <w:tcW w:w="5260" w:type="dxa"/>
            <w:tcBorders>
              <w:top w:val="nil"/>
              <w:left w:val="nil"/>
              <w:bottom w:val="single" w:sz="4" w:space="0" w:color="auto"/>
              <w:right w:val="single" w:sz="4" w:space="0" w:color="auto"/>
            </w:tcBorders>
            <w:hideMark/>
          </w:tcPr>
          <w:p w14:paraId="652AE5C0" w14:textId="146CB3CC"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Διαβήτης σχεδίου ( γίγας ) για πίνακα</w:t>
            </w:r>
          </w:p>
        </w:tc>
      </w:tr>
      <w:tr w:rsidR="00363928" w:rsidRPr="00BF77D0" w14:paraId="7132CA6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074CAA9"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135</w:t>
            </w:r>
          </w:p>
        </w:tc>
        <w:tc>
          <w:tcPr>
            <w:tcW w:w="4324" w:type="dxa"/>
            <w:tcBorders>
              <w:top w:val="nil"/>
              <w:left w:val="nil"/>
              <w:bottom w:val="single" w:sz="4" w:space="0" w:color="auto"/>
              <w:right w:val="single" w:sz="4" w:space="0" w:color="auto"/>
            </w:tcBorders>
            <w:vAlign w:val="center"/>
            <w:hideMark/>
          </w:tcPr>
          <w:p w14:paraId="3B8F7F33"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ΑΤΖΕΝΤΕΣ</w:t>
            </w:r>
          </w:p>
        </w:tc>
        <w:tc>
          <w:tcPr>
            <w:tcW w:w="5260" w:type="dxa"/>
            <w:tcBorders>
              <w:top w:val="nil"/>
              <w:left w:val="nil"/>
              <w:bottom w:val="single" w:sz="4" w:space="0" w:color="auto"/>
              <w:right w:val="single" w:sz="4" w:space="0" w:color="auto"/>
            </w:tcBorders>
            <w:vAlign w:val="center"/>
            <w:hideMark/>
          </w:tcPr>
          <w:p w14:paraId="0B0F9E26" w14:textId="04F390EE"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Ατζέντα έτος 2026</w:t>
            </w:r>
          </w:p>
        </w:tc>
      </w:tr>
      <w:tr w:rsidR="00363928" w:rsidRPr="00BF77D0" w14:paraId="5498F7D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48ADC61"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136</w:t>
            </w:r>
          </w:p>
        </w:tc>
        <w:tc>
          <w:tcPr>
            <w:tcW w:w="4324" w:type="dxa"/>
            <w:tcBorders>
              <w:top w:val="nil"/>
              <w:left w:val="nil"/>
              <w:bottom w:val="single" w:sz="4" w:space="0" w:color="auto"/>
              <w:right w:val="single" w:sz="4" w:space="0" w:color="auto"/>
            </w:tcBorders>
            <w:vAlign w:val="center"/>
            <w:hideMark/>
          </w:tcPr>
          <w:p w14:paraId="1E3559DF"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ΗΜΕΡΟΛΟΓΙΑ ΓΥΡΙΣΤΑ ΒΑΣΗΣ ΓΡΑΦΕΙΟΥ (2026-2027)</w:t>
            </w:r>
          </w:p>
        </w:tc>
        <w:tc>
          <w:tcPr>
            <w:tcW w:w="5260" w:type="dxa"/>
            <w:tcBorders>
              <w:top w:val="nil"/>
              <w:left w:val="nil"/>
              <w:bottom w:val="single" w:sz="4" w:space="0" w:color="auto"/>
              <w:right w:val="single" w:sz="4" w:space="0" w:color="auto"/>
            </w:tcBorders>
            <w:hideMark/>
          </w:tcPr>
          <w:p w14:paraId="7FC57150" w14:textId="5319E812"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ΗΜΕΡΟΛΟΓΙΑ ΓΥΡΙΣΤΑ ΒΑΣΗΣ ΓΡΑΦΕΙΟΥ (2026-2027)</w:t>
            </w:r>
          </w:p>
        </w:tc>
      </w:tr>
      <w:tr w:rsidR="00363928" w:rsidRPr="003F3AF9" w14:paraId="33A467A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B688445"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137</w:t>
            </w:r>
          </w:p>
        </w:tc>
        <w:tc>
          <w:tcPr>
            <w:tcW w:w="4324" w:type="dxa"/>
            <w:tcBorders>
              <w:top w:val="nil"/>
              <w:left w:val="nil"/>
              <w:bottom w:val="single" w:sz="4" w:space="0" w:color="auto"/>
              <w:right w:val="single" w:sz="4" w:space="0" w:color="auto"/>
            </w:tcBorders>
            <w:vAlign w:val="center"/>
            <w:hideMark/>
          </w:tcPr>
          <w:p w14:paraId="43A6EF08"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ΗΜΕΡΟΛΟΓΙΟ ΠΛΑΝΟ ΓΡΑΦΕΙΟΥ ΜΗΝΙΑΙΟ 34cm X 48cm (2026-2027)</w:t>
            </w:r>
          </w:p>
        </w:tc>
        <w:tc>
          <w:tcPr>
            <w:tcW w:w="5260" w:type="dxa"/>
            <w:tcBorders>
              <w:top w:val="nil"/>
              <w:left w:val="nil"/>
              <w:bottom w:val="single" w:sz="4" w:space="0" w:color="auto"/>
              <w:right w:val="single" w:sz="4" w:space="0" w:color="auto"/>
            </w:tcBorders>
            <w:vAlign w:val="center"/>
            <w:hideMark/>
          </w:tcPr>
          <w:p w14:paraId="762CE6EF" w14:textId="6DE23A92" w:rsidR="00363928" w:rsidRPr="00BF77D0" w:rsidRDefault="00363928" w:rsidP="00363928">
            <w:pPr>
              <w:suppressAutoHyphens w:val="0"/>
              <w:spacing w:after="0"/>
              <w:jc w:val="left"/>
              <w:rPr>
                <w:color w:val="000000"/>
                <w:szCs w:val="22"/>
                <w:lang w:val="el-GR" w:eastAsia="el-GR"/>
              </w:rPr>
            </w:pPr>
            <w:r w:rsidRPr="00BF77D0">
              <w:rPr>
                <w:szCs w:val="22"/>
                <w:lang w:val="el-GR" w:eastAsia="el-GR"/>
              </w:rPr>
              <w:t>ΗΜΕΡΟΛΟΓΙΟ ΠΛΑΝΟ ΓΡΑΦΕΙΟΥ ΜΗΝΙΑΙΟ 34cm X 48cm (2026-2027)</w:t>
            </w:r>
          </w:p>
        </w:tc>
      </w:tr>
      <w:tr w:rsidR="00363928" w:rsidRPr="00BF77D0" w14:paraId="78FB144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528F27E"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138</w:t>
            </w:r>
          </w:p>
        </w:tc>
        <w:tc>
          <w:tcPr>
            <w:tcW w:w="4324" w:type="dxa"/>
            <w:tcBorders>
              <w:top w:val="nil"/>
              <w:left w:val="nil"/>
              <w:bottom w:val="single" w:sz="4" w:space="0" w:color="auto"/>
              <w:right w:val="single" w:sz="4" w:space="0" w:color="auto"/>
            </w:tcBorders>
            <w:vAlign w:val="center"/>
            <w:hideMark/>
          </w:tcPr>
          <w:p w14:paraId="4EEBA589"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ΗΜΕΡΟΛΟΓΙΟ ΠΟΙΗΜΑΤΩΝ 4.5×6(2026-2027)</w:t>
            </w:r>
          </w:p>
        </w:tc>
        <w:tc>
          <w:tcPr>
            <w:tcW w:w="5260" w:type="dxa"/>
            <w:tcBorders>
              <w:top w:val="nil"/>
              <w:left w:val="nil"/>
              <w:bottom w:val="single" w:sz="4" w:space="0" w:color="auto"/>
              <w:right w:val="single" w:sz="4" w:space="0" w:color="auto"/>
            </w:tcBorders>
            <w:vAlign w:val="center"/>
            <w:hideMark/>
          </w:tcPr>
          <w:p w14:paraId="413A69D6" w14:textId="3AFAB8E4"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ΗΜΕΡΟΛΟΓΙΟ ΠΟΙΗΜΑΤΩΝ 4.5×6(2026-2027)</w:t>
            </w:r>
          </w:p>
        </w:tc>
      </w:tr>
      <w:tr w:rsidR="00363928" w:rsidRPr="00BF77D0" w14:paraId="71286E5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344CF77"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139</w:t>
            </w:r>
          </w:p>
        </w:tc>
        <w:tc>
          <w:tcPr>
            <w:tcW w:w="4324" w:type="dxa"/>
            <w:tcBorders>
              <w:top w:val="nil"/>
              <w:left w:val="nil"/>
              <w:bottom w:val="single" w:sz="4" w:space="0" w:color="auto"/>
              <w:right w:val="single" w:sz="4" w:space="0" w:color="auto"/>
            </w:tcBorders>
            <w:vAlign w:val="center"/>
            <w:hideMark/>
          </w:tcPr>
          <w:p w14:paraId="11D7D795"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ΗΜΕΡΟΛΟΓΙΟ ΤΕΤΡΑΔΙΟ ΣΠΙΡΑΛ(2026-2027)</w:t>
            </w:r>
          </w:p>
        </w:tc>
        <w:tc>
          <w:tcPr>
            <w:tcW w:w="5260" w:type="dxa"/>
            <w:tcBorders>
              <w:top w:val="nil"/>
              <w:left w:val="nil"/>
              <w:bottom w:val="single" w:sz="4" w:space="0" w:color="auto"/>
              <w:right w:val="single" w:sz="4" w:space="0" w:color="auto"/>
            </w:tcBorders>
            <w:vAlign w:val="center"/>
            <w:hideMark/>
          </w:tcPr>
          <w:p w14:paraId="20763052" w14:textId="3FF48EEE"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ΗΜΕΡΟΛΟΓΙΟ ΤΕΤΡΑΔΙΟ ΣΠΙΡΑΛ(2026-2027</w:t>
            </w:r>
            <w:r>
              <w:rPr>
                <w:szCs w:val="22"/>
                <w:lang w:val="el-GR" w:eastAsia="el-GR"/>
              </w:rPr>
              <w:t>)</w:t>
            </w:r>
          </w:p>
        </w:tc>
      </w:tr>
      <w:tr w:rsidR="00363928" w:rsidRPr="003F3AF9" w14:paraId="4D97A66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71CD991"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140</w:t>
            </w:r>
          </w:p>
        </w:tc>
        <w:tc>
          <w:tcPr>
            <w:tcW w:w="4324" w:type="dxa"/>
            <w:tcBorders>
              <w:top w:val="nil"/>
              <w:left w:val="nil"/>
              <w:bottom w:val="single" w:sz="4" w:space="0" w:color="auto"/>
              <w:right w:val="single" w:sz="4" w:space="0" w:color="auto"/>
            </w:tcBorders>
            <w:vAlign w:val="center"/>
            <w:hideMark/>
          </w:tcPr>
          <w:p w14:paraId="68D355BB"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Μολυβοθήκη μεταλλική μαύρη-ασημί</w:t>
            </w:r>
          </w:p>
        </w:tc>
        <w:tc>
          <w:tcPr>
            <w:tcW w:w="5260" w:type="dxa"/>
            <w:tcBorders>
              <w:top w:val="nil"/>
              <w:left w:val="nil"/>
              <w:bottom w:val="single" w:sz="4" w:space="0" w:color="auto"/>
              <w:right w:val="single" w:sz="4" w:space="0" w:color="auto"/>
            </w:tcBorders>
            <w:vAlign w:val="bottom"/>
            <w:hideMark/>
          </w:tcPr>
          <w:p w14:paraId="0E8CE0C5"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Μολυβοθήκη στρογγυλή μεταλλική μαύρη-ασημί, διαστάσεων Φ9x10cm</w:t>
            </w:r>
          </w:p>
        </w:tc>
      </w:tr>
      <w:tr w:rsidR="00363928" w:rsidRPr="003F3AF9" w14:paraId="42616D5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DD6B5A6"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lastRenderedPageBreak/>
              <w:t>141</w:t>
            </w:r>
          </w:p>
        </w:tc>
        <w:tc>
          <w:tcPr>
            <w:tcW w:w="4324" w:type="dxa"/>
            <w:tcBorders>
              <w:top w:val="nil"/>
              <w:left w:val="nil"/>
              <w:bottom w:val="single" w:sz="4" w:space="0" w:color="auto"/>
              <w:right w:val="single" w:sz="4" w:space="0" w:color="auto"/>
            </w:tcBorders>
            <w:vAlign w:val="center"/>
            <w:hideMark/>
          </w:tcPr>
          <w:p w14:paraId="4103760D"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Θήκη μεταλλική για χαρτάκια κύβου μαύρη-ασημί</w:t>
            </w:r>
          </w:p>
        </w:tc>
        <w:tc>
          <w:tcPr>
            <w:tcW w:w="5260" w:type="dxa"/>
            <w:tcBorders>
              <w:top w:val="nil"/>
              <w:left w:val="nil"/>
              <w:bottom w:val="single" w:sz="4" w:space="0" w:color="auto"/>
              <w:right w:val="single" w:sz="4" w:space="0" w:color="auto"/>
            </w:tcBorders>
            <w:vAlign w:val="bottom"/>
            <w:hideMark/>
          </w:tcPr>
          <w:p w14:paraId="3CD494E8"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 xml:space="preserve">Θήκη μεταλλική για χαρτάκια κύβου μαύρη-ασημί, διαστάσεων 9.5x9.5x9.5cm </w:t>
            </w:r>
          </w:p>
        </w:tc>
      </w:tr>
      <w:tr w:rsidR="00363928" w:rsidRPr="00BF77D0" w14:paraId="1DEE145C" w14:textId="77777777" w:rsidTr="00190A00">
        <w:trPr>
          <w:trHeight w:val="1800"/>
        </w:trPr>
        <w:tc>
          <w:tcPr>
            <w:tcW w:w="556" w:type="dxa"/>
            <w:tcBorders>
              <w:top w:val="nil"/>
              <w:left w:val="single" w:sz="4" w:space="0" w:color="auto"/>
              <w:bottom w:val="single" w:sz="4" w:space="0" w:color="auto"/>
              <w:right w:val="single" w:sz="4" w:space="0" w:color="auto"/>
            </w:tcBorders>
            <w:noWrap/>
            <w:vAlign w:val="center"/>
            <w:hideMark/>
          </w:tcPr>
          <w:p w14:paraId="2EAD3D89"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142</w:t>
            </w:r>
          </w:p>
        </w:tc>
        <w:tc>
          <w:tcPr>
            <w:tcW w:w="4324" w:type="dxa"/>
            <w:tcBorders>
              <w:top w:val="nil"/>
              <w:left w:val="nil"/>
              <w:bottom w:val="single" w:sz="4" w:space="0" w:color="auto"/>
              <w:right w:val="single" w:sz="4" w:space="0" w:color="auto"/>
            </w:tcBorders>
            <w:vAlign w:val="center"/>
            <w:hideMark/>
          </w:tcPr>
          <w:p w14:paraId="471E85D0"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 xml:space="preserve"> ΠΛΑΣΤΙΚΟΠΟΙΗΤΗΣ Α3 BASIC</w:t>
            </w:r>
          </w:p>
        </w:tc>
        <w:tc>
          <w:tcPr>
            <w:tcW w:w="5260" w:type="dxa"/>
            <w:tcBorders>
              <w:top w:val="nil"/>
              <w:left w:val="nil"/>
              <w:bottom w:val="single" w:sz="4" w:space="0" w:color="auto"/>
              <w:right w:val="single" w:sz="4" w:space="0" w:color="auto"/>
            </w:tcBorders>
            <w:vAlign w:val="bottom"/>
            <w:hideMark/>
          </w:tcPr>
          <w:p w14:paraId="79005C9E"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Πλαστικοποιητής εγγράφων μεγέθους Α3, με ρύθμιση θερμοκρασίας 0 -140°C και πίσω κίνηση σε περίπτωση εμπλοκής (reverse), με τουλάχιστον 4 κυλίνδρους για ταχύτητα 55 cm/min, ενώ ο χρόνος προθέρμανσης να είναι λιγότερος από 3 min. Να δέχεται υλικά πλαστικοποίησης 80 mic – 250 mic.</w:t>
            </w:r>
          </w:p>
        </w:tc>
      </w:tr>
      <w:tr w:rsidR="00363928" w:rsidRPr="003F3AF9" w14:paraId="329C607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92A874E"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143</w:t>
            </w:r>
          </w:p>
        </w:tc>
        <w:tc>
          <w:tcPr>
            <w:tcW w:w="4324" w:type="dxa"/>
            <w:tcBorders>
              <w:top w:val="nil"/>
              <w:left w:val="nil"/>
              <w:bottom w:val="single" w:sz="4" w:space="0" w:color="auto"/>
              <w:right w:val="single" w:sz="4" w:space="0" w:color="auto"/>
            </w:tcBorders>
            <w:vAlign w:val="center"/>
            <w:hideMark/>
          </w:tcPr>
          <w:p w14:paraId="7F9597CB"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ΞΥΛΟΜΠΟΓΙΕΣ ΛΕΠΤΕΣ 36 τμχ</w:t>
            </w:r>
          </w:p>
        </w:tc>
        <w:tc>
          <w:tcPr>
            <w:tcW w:w="5260" w:type="dxa"/>
            <w:tcBorders>
              <w:top w:val="nil"/>
              <w:left w:val="nil"/>
              <w:bottom w:val="single" w:sz="4" w:space="0" w:color="auto"/>
              <w:right w:val="single" w:sz="4" w:space="0" w:color="auto"/>
            </w:tcBorders>
            <w:vAlign w:val="bottom"/>
            <w:hideMark/>
          </w:tcPr>
          <w:p w14:paraId="28ED4C7F"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Ξυλομπογιές ζωγραφικής 36 χρωμάτων σε μεταλλικό κουτί &amp; πάχος μύτης 3mm</w:t>
            </w:r>
          </w:p>
        </w:tc>
      </w:tr>
      <w:tr w:rsidR="00363928" w:rsidRPr="003F3AF9" w14:paraId="617B466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42D2473"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144</w:t>
            </w:r>
          </w:p>
        </w:tc>
        <w:tc>
          <w:tcPr>
            <w:tcW w:w="4324" w:type="dxa"/>
            <w:tcBorders>
              <w:top w:val="nil"/>
              <w:left w:val="nil"/>
              <w:bottom w:val="single" w:sz="4" w:space="0" w:color="auto"/>
              <w:right w:val="single" w:sz="4" w:space="0" w:color="auto"/>
            </w:tcBorders>
            <w:vAlign w:val="center"/>
            <w:hideMark/>
          </w:tcPr>
          <w:p w14:paraId="42DC0F3E"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ΞΥΛΟΜΠΟΓΙΕΣ ΧΟΝΔΡΕΣ 36 τμχ</w:t>
            </w:r>
          </w:p>
        </w:tc>
        <w:tc>
          <w:tcPr>
            <w:tcW w:w="5260" w:type="dxa"/>
            <w:tcBorders>
              <w:top w:val="nil"/>
              <w:left w:val="nil"/>
              <w:bottom w:val="single" w:sz="4" w:space="0" w:color="auto"/>
              <w:right w:val="single" w:sz="4" w:space="0" w:color="auto"/>
            </w:tcBorders>
            <w:vAlign w:val="bottom"/>
            <w:hideMark/>
          </w:tcPr>
          <w:p w14:paraId="1BFCCC89" w14:textId="056DF329" w:rsidR="007A2DC6" w:rsidRPr="00455E52" w:rsidRDefault="00363928" w:rsidP="007A2DC6">
            <w:pPr>
              <w:rPr>
                <w:lang w:val="el-GR" w:eastAsia="el-GR"/>
              </w:rPr>
            </w:pPr>
            <w:r w:rsidRPr="00BF77D0">
              <w:rPr>
                <w:color w:val="000000"/>
                <w:szCs w:val="22"/>
                <w:lang w:val="el-GR" w:eastAsia="el-GR"/>
              </w:rPr>
              <w:t> </w:t>
            </w:r>
            <w:r w:rsidR="007A2DC6">
              <w:rPr>
                <w:lang w:val="el-GR" w:eastAsia="el-GR"/>
              </w:rPr>
              <w:t>Ξυλομπογιές  χοντρές</w:t>
            </w:r>
            <w:r w:rsidR="007A2DC6" w:rsidRPr="00455E52">
              <w:rPr>
                <w:lang w:val="el-GR" w:eastAsia="el-GR"/>
              </w:rPr>
              <w:t xml:space="preserve"> 36 τμχ. σε πλαστικό ποτήρι</w:t>
            </w:r>
          </w:p>
          <w:p w14:paraId="0F419199" w14:textId="77777777" w:rsidR="00363928" w:rsidRPr="00BF77D0" w:rsidRDefault="00363928" w:rsidP="00363928">
            <w:pPr>
              <w:suppressAutoHyphens w:val="0"/>
              <w:spacing w:after="0"/>
              <w:jc w:val="left"/>
              <w:rPr>
                <w:color w:val="000000"/>
                <w:szCs w:val="22"/>
                <w:lang w:val="el-GR" w:eastAsia="el-GR"/>
              </w:rPr>
            </w:pPr>
          </w:p>
        </w:tc>
      </w:tr>
      <w:tr w:rsidR="00363928" w:rsidRPr="003F3AF9" w14:paraId="5FB1424E" w14:textId="77777777" w:rsidTr="00190A00">
        <w:trPr>
          <w:trHeight w:val="1800"/>
        </w:trPr>
        <w:tc>
          <w:tcPr>
            <w:tcW w:w="556" w:type="dxa"/>
            <w:tcBorders>
              <w:top w:val="nil"/>
              <w:left w:val="single" w:sz="4" w:space="0" w:color="auto"/>
              <w:bottom w:val="single" w:sz="4" w:space="0" w:color="auto"/>
              <w:right w:val="single" w:sz="4" w:space="0" w:color="auto"/>
            </w:tcBorders>
            <w:noWrap/>
            <w:vAlign w:val="center"/>
            <w:hideMark/>
          </w:tcPr>
          <w:p w14:paraId="51493450"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145</w:t>
            </w:r>
          </w:p>
        </w:tc>
        <w:tc>
          <w:tcPr>
            <w:tcW w:w="4324" w:type="dxa"/>
            <w:tcBorders>
              <w:top w:val="nil"/>
              <w:left w:val="nil"/>
              <w:bottom w:val="single" w:sz="4" w:space="0" w:color="auto"/>
              <w:right w:val="single" w:sz="4" w:space="0" w:color="auto"/>
            </w:tcBorders>
            <w:vAlign w:val="center"/>
            <w:hideMark/>
          </w:tcPr>
          <w:p w14:paraId="0068B8CF"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ΜΑΡΚΑΔΟΡΟΙ ΖΩΓΡΑΦΙΚΗΣ ΧΟΝΔΡΟΙ 24  τμχ</w:t>
            </w:r>
          </w:p>
        </w:tc>
        <w:tc>
          <w:tcPr>
            <w:tcW w:w="5260" w:type="dxa"/>
            <w:tcBorders>
              <w:top w:val="nil"/>
              <w:left w:val="nil"/>
              <w:bottom w:val="single" w:sz="4" w:space="0" w:color="auto"/>
              <w:right w:val="single" w:sz="4" w:space="0" w:color="auto"/>
            </w:tcBorders>
            <w:vAlign w:val="bottom"/>
            <w:hideMark/>
          </w:tcPr>
          <w:p w14:paraId="4C868536"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Μαρκαδόροι ζωγραφικής 24 χρωμάτων, τύπος μύτης στρογγυλή, πάχος μύτης 5 mm, αεριζόμενο ασφαλές καπάκι, μη τοξικοί, μελάνι με βάση το νερό, να απομακρύνεται από το δέρμα με νερό και σαπούνι και από τα ρούχα με πλύσιμο στο πλυντήριο στους 40°C</w:t>
            </w:r>
          </w:p>
        </w:tc>
      </w:tr>
      <w:tr w:rsidR="00363928" w:rsidRPr="003F3AF9" w14:paraId="7EE31B68" w14:textId="77777777" w:rsidTr="00190A00">
        <w:trPr>
          <w:trHeight w:val="1800"/>
        </w:trPr>
        <w:tc>
          <w:tcPr>
            <w:tcW w:w="556" w:type="dxa"/>
            <w:tcBorders>
              <w:top w:val="nil"/>
              <w:left w:val="single" w:sz="4" w:space="0" w:color="auto"/>
              <w:bottom w:val="single" w:sz="4" w:space="0" w:color="auto"/>
              <w:right w:val="single" w:sz="4" w:space="0" w:color="auto"/>
            </w:tcBorders>
            <w:noWrap/>
            <w:vAlign w:val="center"/>
            <w:hideMark/>
          </w:tcPr>
          <w:p w14:paraId="2E49A2D2"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146</w:t>
            </w:r>
          </w:p>
        </w:tc>
        <w:tc>
          <w:tcPr>
            <w:tcW w:w="4324" w:type="dxa"/>
            <w:tcBorders>
              <w:top w:val="nil"/>
              <w:left w:val="nil"/>
              <w:bottom w:val="single" w:sz="4" w:space="0" w:color="auto"/>
              <w:right w:val="single" w:sz="4" w:space="0" w:color="auto"/>
            </w:tcBorders>
            <w:vAlign w:val="center"/>
            <w:hideMark/>
          </w:tcPr>
          <w:p w14:paraId="59F82F20"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ΜΑΡΚΑΔΟΡΟΙ ΖΩΓΡΑΦΙΚΗΣ ΛΕΠΤΟΙ 24  τμχ</w:t>
            </w:r>
          </w:p>
        </w:tc>
        <w:tc>
          <w:tcPr>
            <w:tcW w:w="5260" w:type="dxa"/>
            <w:tcBorders>
              <w:top w:val="nil"/>
              <w:left w:val="nil"/>
              <w:bottom w:val="single" w:sz="4" w:space="0" w:color="auto"/>
              <w:right w:val="single" w:sz="4" w:space="0" w:color="auto"/>
            </w:tcBorders>
            <w:vAlign w:val="bottom"/>
            <w:hideMark/>
          </w:tcPr>
          <w:p w14:paraId="2134BA7D" w14:textId="77777777" w:rsidR="00363928" w:rsidRPr="00BF77D0" w:rsidRDefault="00363928" w:rsidP="00363928">
            <w:pPr>
              <w:suppressAutoHyphens w:val="0"/>
              <w:spacing w:after="0"/>
              <w:jc w:val="left"/>
              <w:rPr>
                <w:color w:val="000000"/>
                <w:szCs w:val="22"/>
                <w:lang w:val="el-GR" w:eastAsia="el-GR"/>
              </w:rPr>
            </w:pPr>
            <w:r w:rsidRPr="00BF77D0">
              <w:rPr>
                <w:color w:val="000000"/>
                <w:szCs w:val="22"/>
                <w:lang w:val="el-GR" w:eastAsia="el-GR"/>
              </w:rPr>
              <w:t>Μαρκαδόροι ζωγραφικής 24 χρωμάτων, τύπος μύτης στρογγυλή, πάχος μύτης 2.8 mm, αεριζόμενο ασφαλές καπάκι, μη τοξικοί, μελάνι με βάση το νερό, να απομακρύνεται από το δέρμα με νερό και σαπούνι και από τα ρούχα με πλύσιμο στο πλυντήριο στους 40°C</w:t>
            </w:r>
          </w:p>
        </w:tc>
      </w:tr>
      <w:tr w:rsidR="00363928" w:rsidRPr="00BF77D0" w14:paraId="0D4D2DA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99F685A" w14:textId="77777777" w:rsidR="00363928" w:rsidRPr="00BF77D0" w:rsidRDefault="00363928" w:rsidP="00363928">
            <w:pPr>
              <w:suppressAutoHyphens w:val="0"/>
              <w:spacing w:after="0"/>
              <w:jc w:val="right"/>
              <w:rPr>
                <w:color w:val="000000"/>
                <w:szCs w:val="22"/>
                <w:lang w:val="el-GR" w:eastAsia="el-GR"/>
              </w:rPr>
            </w:pPr>
            <w:r w:rsidRPr="00BF77D0">
              <w:rPr>
                <w:color w:val="000000"/>
                <w:szCs w:val="22"/>
                <w:lang w:val="el-GR" w:eastAsia="el-GR"/>
              </w:rPr>
              <w:t>147</w:t>
            </w:r>
          </w:p>
        </w:tc>
        <w:tc>
          <w:tcPr>
            <w:tcW w:w="4324" w:type="dxa"/>
            <w:tcBorders>
              <w:top w:val="nil"/>
              <w:left w:val="nil"/>
              <w:bottom w:val="single" w:sz="4" w:space="0" w:color="auto"/>
              <w:right w:val="single" w:sz="4" w:space="0" w:color="auto"/>
            </w:tcBorders>
            <w:vAlign w:val="center"/>
            <w:hideMark/>
          </w:tcPr>
          <w:p w14:paraId="23734367" w14:textId="77777777" w:rsidR="00363928" w:rsidRPr="00BF77D0" w:rsidRDefault="00363928" w:rsidP="00363928">
            <w:pPr>
              <w:suppressAutoHyphens w:val="0"/>
              <w:spacing w:after="0"/>
              <w:jc w:val="left"/>
              <w:rPr>
                <w:szCs w:val="22"/>
                <w:lang w:val="el-GR" w:eastAsia="el-GR"/>
              </w:rPr>
            </w:pPr>
            <w:r w:rsidRPr="00BF77D0">
              <w:rPr>
                <w:szCs w:val="22"/>
                <w:lang w:val="el-GR" w:eastAsia="el-GR"/>
              </w:rPr>
              <w:t>ΜΠΛΟΚ ΖΩΓΡΑΦΙΚΗΣ ΜΙΚΡΑ</w:t>
            </w:r>
          </w:p>
        </w:tc>
        <w:tc>
          <w:tcPr>
            <w:tcW w:w="5260" w:type="dxa"/>
            <w:tcBorders>
              <w:top w:val="nil"/>
              <w:left w:val="nil"/>
              <w:bottom w:val="single" w:sz="4" w:space="0" w:color="auto"/>
              <w:right w:val="single" w:sz="4" w:space="0" w:color="auto"/>
            </w:tcBorders>
            <w:vAlign w:val="center"/>
            <w:hideMark/>
          </w:tcPr>
          <w:p w14:paraId="6C436664" w14:textId="77777777" w:rsidR="00C71CA4" w:rsidRPr="0031657E" w:rsidRDefault="00363928" w:rsidP="00C71CA4">
            <w:pPr>
              <w:rPr>
                <w:lang w:val="el-GR" w:eastAsia="el-GR"/>
              </w:rPr>
            </w:pPr>
            <w:r w:rsidRPr="00BF77D0">
              <w:rPr>
                <w:color w:val="000000"/>
                <w:szCs w:val="22"/>
                <w:lang w:val="el-GR" w:eastAsia="el-GR"/>
              </w:rPr>
              <w:t> </w:t>
            </w:r>
            <w:r w:rsidR="00C71CA4" w:rsidRPr="0031657E">
              <w:rPr>
                <w:lang w:val="el-GR" w:eastAsia="el-GR"/>
              </w:rPr>
              <w:t xml:space="preserve">Μπλοκ Ζωγραφικής B5 Σπιράλ Εξώφυλλο </w:t>
            </w:r>
          </w:p>
          <w:p w14:paraId="17ED7FD1" w14:textId="77777777" w:rsidR="00363928" w:rsidRPr="00BF77D0" w:rsidRDefault="00363928" w:rsidP="00363928">
            <w:pPr>
              <w:suppressAutoHyphens w:val="0"/>
              <w:spacing w:after="0"/>
              <w:jc w:val="left"/>
              <w:rPr>
                <w:color w:val="000000"/>
                <w:szCs w:val="22"/>
                <w:lang w:val="el-GR" w:eastAsia="el-GR"/>
              </w:rPr>
            </w:pPr>
          </w:p>
        </w:tc>
      </w:tr>
      <w:tr w:rsidR="00C71CA4" w:rsidRPr="003F3AF9" w14:paraId="3FEE9F9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4DD0009" w14:textId="77777777" w:rsidR="00C71CA4" w:rsidRPr="00BF77D0" w:rsidRDefault="00C71CA4" w:rsidP="00C71CA4">
            <w:pPr>
              <w:suppressAutoHyphens w:val="0"/>
              <w:spacing w:after="0"/>
              <w:jc w:val="right"/>
              <w:rPr>
                <w:color w:val="000000"/>
                <w:szCs w:val="22"/>
                <w:lang w:val="el-GR" w:eastAsia="el-GR"/>
              </w:rPr>
            </w:pPr>
            <w:r w:rsidRPr="00BF77D0">
              <w:rPr>
                <w:color w:val="000000"/>
                <w:szCs w:val="22"/>
                <w:lang w:val="el-GR" w:eastAsia="el-GR"/>
              </w:rPr>
              <w:t>148</w:t>
            </w:r>
          </w:p>
        </w:tc>
        <w:tc>
          <w:tcPr>
            <w:tcW w:w="4324" w:type="dxa"/>
            <w:tcBorders>
              <w:top w:val="nil"/>
              <w:left w:val="nil"/>
              <w:bottom w:val="single" w:sz="4" w:space="0" w:color="auto"/>
              <w:right w:val="single" w:sz="4" w:space="0" w:color="auto"/>
            </w:tcBorders>
            <w:vAlign w:val="center"/>
            <w:hideMark/>
          </w:tcPr>
          <w:p w14:paraId="0D574518" w14:textId="77777777" w:rsidR="00C71CA4" w:rsidRPr="00BF77D0" w:rsidRDefault="00C71CA4" w:rsidP="00C71CA4">
            <w:pPr>
              <w:suppressAutoHyphens w:val="0"/>
              <w:spacing w:after="0"/>
              <w:jc w:val="left"/>
              <w:rPr>
                <w:szCs w:val="22"/>
                <w:lang w:val="el-GR" w:eastAsia="el-GR"/>
              </w:rPr>
            </w:pPr>
            <w:r w:rsidRPr="00BF77D0">
              <w:rPr>
                <w:szCs w:val="22"/>
                <w:lang w:val="el-GR" w:eastAsia="el-GR"/>
              </w:rPr>
              <w:t>ΧΑΡΤΙΑ ΑΚΟΥΑΡΕΛΑΣ 30 Χ 40 165g/m</w:t>
            </w:r>
          </w:p>
        </w:tc>
        <w:tc>
          <w:tcPr>
            <w:tcW w:w="5260" w:type="dxa"/>
            <w:tcBorders>
              <w:top w:val="nil"/>
              <w:left w:val="nil"/>
              <w:bottom w:val="single" w:sz="4" w:space="0" w:color="auto"/>
              <w:right w:val="single" w:sz="4" w:space="0" w:color="auto"/>
            </w:tcBorders>
            <w:vAlign w:val="center"/>
            <w:hideMark/>
          </w:tcPr>
          <w:p w14:paraId="68026BCE" w14:textId="470381BC" w:rsidR="00C71CA4" w:rsidRPr="00BF77D0" w:rsidRDefault="00C71CA4" w:rsidP="00C71CA4">
            <w:pPr>
              <w:suppressAutoHyphens w:val="0"/>
              <w:spacing w:after="0"/>
              <w:jc w:val="left"/>
              <w:rPr>
                <w:color w:val="000000"/>
                <w:szCs w:val="22"/>
                <w:lang w:val="el-GR" w:eastAsia="el-GR"/>
              </w:rPr>
            </w:pPr>
            <w:r w:rsidRPr="00BF77D0">
              <w:rPr>
                <w:szCs w:val="22"/>
                <w:lang w:val="el-GR" w:eastAsia="el-GR"/>
              </w:rPr>
              <w:t>ΧΑΡΤΙΑ ΑΚΟΥΑΡΕΛΑΣ 30 Χ 40 165g/m</w:t>
            </w:r>
          </w:p>
        </w:tc>
      </w:tr>
      <w:tr w:rsidR="00C71CA4" w:rsidRPr="003F3AF9" w14:paraId="13DDEB0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06E4BD0" w14:textId="77777777" w:rsidR="00C71CA4" w:rsidRPr="00BF77D0" w:rsidRDefault="00C71CA4" w:rsidP="00C71CA4">
            <w:pPr>
              <w:suppressAutoHyphens w:val="0"/>
              <w:spacing w:after="0"/>
              <w:jc w:val="right"/>
              <w:rPr>
                <w:color w:val="000000"/>
                <w:szCs w:val="22"/>
                <w:lang w:val="el-GR" w:eastAsia="el-GR"/>
              </w:rPr>
            </w:pPr>
            <w:r w:rsidRPr="00BF77D0">
              <w:rPr>
                <w:color w:val="000000"/>
                <w:szCs w:val="22"/>
                <w:lang w:val="el-GR" w:eastAsia="el-GR"/>
              </w:rPr>
              <w:t>149</w:t>
            </w:r>
          </w:p>
        </w:tc>
        <w:tc>
          <w:tcPr>
            <w:tcW w:w="4324" w:type="dxa"/>
            <w:tcBorders>
              <w:top w:val="nil"/>
              <w:left w:val="nil"/>
              <w:bottom w:val="single" w:sz="4" w:space="0" w:color="auto"/>
              <w:right w:val="single" w:sz="4" w:space="0" w:color="auto"/>
            </w:tcBorders>
            <w:vAlign w:val="center"/>
            <w:hideMark/>
          </w:tcPr>
          <w:p w14:paraId="625F351D" w14:textId="77777777" w:rsidR="00C71CA4" w:rsidRPr="00BF77D0" w:rsidRDefault="00C71CA4" w:rsidP="00C71CA4">
            <w:pPr>
              <w:suppressAutoHyphens w:val="0"/>
              <w:spacing w:after="0"/>
              <w:jc w:val="left"/>
              <w:rPr>
                <w:szCs w:val="22"/>
                <w:lang w:val="el-GR" w:eastAsia="el-GR"/>
              </w:rPr>
            </w:pPr>
            <w:r w:rsidRPr="00BF77D0">
              <w:rPr>
                <w:szCs w:val="22"/>
                <w:lang w:val="el-GR" w:eastAsia="el-GR"/>
              </w:rPr>
              <w:t>ΧΑΡΤΟΝΙΑ Α4 ΠΑΚΕΤΟ 160γρ ΛΕΥΚΑ</w:t>
            </w:r>
          </w:p>
        </w:tc>
        <w:tc>
          <w:tcPr>
            <w:tcW w:w="5260" w:type="dxa"/>
            <w:tcBorders>
              <w:top w:val="nil"/>
              <w:left w:val="nil"/>
              <w:bottom w:val="single" w:sz="4" w:space="0" w:color="auto"/>
              <w:right w:val="single" w:sz="4" w:space="0" w:color="auto"/>
            </w:tcBorders>
            <w:vAlign w:val="bottom"/>
            <w:hideMark/>
          </w:tcPr>
          <w:p w14:paraId="79858F78" w14:textId="77777777" w:rsidR="00C71CA4" w:rsidRPr="00BF77D0" w:rsidRDefault="00C71CA4" w:rsidP="00C71CA4">
            <w:pPr>
              <w:suppressAutoHyphens w:val="0"/>
              <w:spacing w:after="0"/>
              <w:jc w:val="left"/>
              <w:rPr>
                <w:color w:val="000000"/>
                <w:szCs w:val="22"/>
                <w:lang w:val="el-GR" w:eastAsia="el-GR"/>
              </w:rPr>
            </w:pPr>
            <w:r w:rsidRPr="00BF77D0">
              <w:rPr>
                <w:color w:val="000000"/>
                <w:szCs w:val="22"/>
                <w:lang w:val="el-GR" w:eastAsia="el-GR"/>
              </w:rPr>
              <w:t>Χαρτί Α4, βάρους 160γρ, χρώματος λευκού, πακέτο 250 φύλλων</w:t>
            </w:r>
          </w:p>
        </w:tc>
      </w:tr>
      <w:tr w:rsidR="00C71CA4" w:rsidRPr="003F3AF9" w14:paraId="3AFA9700"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38F2053" w14:textId="77777777" w:rsidR="00C71CA4" w:rsidRPr="00BF77D0" w:rsidRDefault="00C71CA4" w:rsidP="00C71CA4">
            <w:pPr>
              <w:suppressAutoHyphens w:val="0"/>
              <w:spacing w:after="0"/>
              <w:jc w:val="right"/>
              <w:rPr>
                <w:color w:val="000000"/>
                <w:szCs w:val="22"/>
                <w:lang w:val="el-GR" w:eastAsia="el-GR"/>
              </w:rPr>
            </w:pPr>
            <w:r w:rsidRPr="00BF77D0">
              <w:rPr>
                <w:color w:val="000000"/>
                <w:szCs w:val="22"/>
                <w:lang w:val="el-GR" w:eastAsia="el-GR"/>
              </w:rPr>
              <w:t>150</w:t>
            </w:r>
          </w:p>
        </w:tc>
        <w:tc>
          <w:tcPr>
            <w:tcW w:w="4324" w:type="dxa"/>
            <w:tcBorders>
              <w:top w:val="nil"/>
              <w:left w:val="nil"/>
              <w:bottom w:val="single" w:sz="4" w:space="0" w:color="auto"/>
              <w:right w:val="single" w:sz="4" w:space="0" w:color="auto"/>
            </w:tcBorders>
            <w:vAlign w:val="center"/>
            <w:hideMark/>
          </w:tcPr>
          <w:p w14:paraId="64D7D862" w14:textId="77777777" w:rsidR="00C71CA4" w:rsidRPr="00BF77D0" w:rsidRDefault="00C71CA4" w:rsidP="00C71CA4">
            <w:pPr>
              <w:suppressAutoHyphens w:val="0"/>
              <w:spacing w:after="0"/>
              <w:jc w:val="left"/>
              <w:rPr>
                <w:szCs w:val="22"/>
                <w:lang w:val="el-GR" w:eastAsia="el-GR"/>
              </w:rPr>
            </w:pPr>
            <w:r w:rsidRPr="00BF77D0">
              <w:rPr>
                <w:szCs w:val="22"/>
                <w:lang w:val="el-GR" w:eastAsia="el-GR"/>
              </w:rPr>
              <w:t>ΧΑΡΤΟΝΙΑ Α4 ΠΑΚΕΤΟ 160γρ ΕΚΡΟΥ</w:t>
            </w:r>
          </w:p>
        </w:tc>
        <w:tc>
          <w:tcPr>
            <w:tcW w:w="5260" w:type="dxa"/>
            <w:tcBorders>
              <w:top w:val="nil"/>
              <w:left w:val="nil"/>
              <w:bottom w:val="single" w:sz="4" w:space="0" w:color="auto"/>
              <w:right w:val="single" w:sz="4" w:space="0" w:color="auto"/>
            </w:tcBorders>
            <w:vAlign w:val="bottom"/>
            <w:hideMark/>
          </w:tcPr>
          <w:p w14:paraId="47950556" w14:textId="77777777" w:rsidR="00C71CA4" w:rsidRPr="00BF77D0" w:rsidRDefault="00C71CA4" w:rsidP="00C71CA4">
            <w:pPr>
              <w:suppressAutoHyphens w:val="0"/>
              <w:spacing w:after="0"/>
              <w:jc w:val="left"/>
              <w:rPr>
                <w:color w:val="000000"/>
                <w:szCs w:val="22"/>
                <w:lang w:val="el-GR" w:eastAsia="el-GR"/>
              </w:rPr>
            </w:pPr>
            <w:r w:rsidRPr="00BF77D0">
              <w:rPr>
                <w:color w:val="000000"/>
                <w:szCs w:val="22"/>
                <w:lang w:val="el-GR" w:eastAsia="el-GR"/>
              </w:rPr>
              <w:t>Χαρτί Α4, βάρους 160γρ, χρώματος κρεμ, πακέτο 250 φύλλων</w:t>
            </w:r>
          </w:p>
        </w:tc>
      </w:tr>
      <w:tr w:rsidR="00C71CA4" w:rsidRPr="003F3AF9" w14:paraId="6FF0DDC0"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A7F9DE9" w14:textId="77777777" w:rsidR="00C71CA4" w:rsidRPr="00BF77D0" w:rsidRDefault="00C71CA4" w:rsidP="00C71CA4">
            <w:pPr>
              <w:suppressAutoHyphens w:val="0"/>
              <w:spacing w:after="0"/>
              <w:jc w:val="right"/>
              <w:rPr>
                <w:color w:val="000000"/>
                <w:szCs w:val="22"/>
                <w:lang w:val="el-GR" w:eastAsia="el-GR"/>
              </w:rPr>
            </w:pPr>
            <w:r w:rsidRPr="00BF77D0">
              <w:rPr>
                <w:color w:val="000000"/>
                <w:szCs w:val="22"/>
                <w:lang w:val="el-GR" w:eastAsia="el-GR"/>
              </w:rPr>
              <w:t>151</w:t>
            </w:r>
          </w:p>
        </w:tc>
        <w:tc>
          <w:tcPr>
            <w:tcW w:w="4324" w:type="dxa"/>
            <w:tcBorders>
              <w:top w:val="nil"/>
              <w:left w:val="nil"/>
              <w:bottom w:val="single" w:sz="4" w:space="0" w:color="auto"/>
              <w:right w:val="single" w:sz="4" w:space="0" w:color="auto"/>
            </w:tcBorders>
            <w:vAlign w:val="center"/>
            <w:hideMark/>
          </w:tcPr>
          <w:p w14:paraId="4CD9D55A" w14:textId="77777777" w:rsidR="00C71CA4" w:rsidRPr="00BF77D0" w:rsidRDefault="00C71CA4" w:rsidP="00C71CA4">
            <w:pPr>
              <w:suppressAutoHyphens w:val="0"/>
              <w:spacing w:after="0"/>
              <w:jc w:val="left"/>
              <w:rPr>
                <w:szCs w:val="22"/>
                <w:lang w:val="el-GR" w:eastAsia="el-GR"/>
              </w:rPr>
            </w:pPr>
            <w:r w:rsidRPr="00BF77D0">
              <w:rPr>
                <w:szCs w:val="22"/>
                <w:lang w:val="el-GR" w:eastAsia="el-GR"/>
              </w:rPr>
              <w:t>ΧΑΡΤΟΝΙΑ Α4 ΠΑΚΕΤΟ 160γρ ΔΙΑΦΟΡΑ ΧΡΩΜΑΤΑ</w:t>
            </w:r>
          </w:p>
        </w:tc>
        <w:tc>
          <w:tcPr>
            <w:tcW w:w="5260" w:type="dxa"/>
            <w:tcBorders>
              <w:top w:val="nil"/>
              <w:left w:val="nil"/>
              <w:bottom w:val="single" w:sz="4" w:space="0" w:color="auto"/>
              <w:right w:val="single" w:sz="4" w:space="0" w:color="auto"/>
            </w:tcBorders>
            <w:vAlign w:val="bottom"/>
            <w:hideMark/>
          </w:tcPr>
          <w:p w14:paraId="5BDAB223" w14:textId="77777777" w:rsidR="00C71CA4" w:rsidRPr="00BF77D0" w:rsidRDefault="00C71CA4" w:rsidP="00C71CA4">
            <w:pPr>
              <w:suppressAutoHyphens w:val="0"/>
              <w:spacing w:after="0"/>
              <w:jc w:val="left"/>
              <w:rPr>
                <w:color w:val="000000"/>
                <w:szCs w:val="22"/>
                <w:lang w:val="el-GR" w:eastAsia="el-GR"/>
              </w:rPr>
            </w:pPr>
            <w:r w:rsidRPr="00BF77D0">
              <w:rPr>
                <w:color w:val="000000"/>
                <w:szCs w:val="22"/>
                <w:lang w:val="el-GR" w:eastAsia="el-GR"/>
              </w:rPr>
              <w:t>Χαρτί Α4, βάρους 160γρ, διαφόρων χρωμάτων, πακέτο 250 φύλλων</w:t>
            </w:r>
          </w:p>
        </w:tc>
      </w:tr>
      <w:tr w:rsidR="00C71CA4" w:rsidRPr="003F3AF9" w14:paraId="1F42137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6780451" w14:textId="77777777" w:rsidR="00C71CA4" w:rsidRPr="00BF77D0" w:rsidRDefault="00C71CA4" w:rsidP="00C71CA4">
            <w:pPr>
              <w:suppressAutoHyphens w:val="0"/>
              <w:spacing w:after="0"/>
              <w:jc w:val="right"/>
              <w:rPr>
                <w:color w:val="000000"/>
                <w:szCs w:val="22"/>
                <w:lang w:val="el-GR" w:eastAsia="el-GR"/>
              </w:rPr>
            </w:pPr>
            <w:r w:rsidRPr="00BF77D0">
              <w:rPr>
                <w:color w:val="000000"/>
                <w:szCs w:val="22"/>
                <w:lang w:val="el-GR" w:eastAsia="el-GR"/>
              </w:rPr>
              <w:t>152</w:t>
            </w:r>
          </w:p>
        </w:tc>
        <w:tc>
          <w:tcPr>
            <w:tcW w:w="4324" w:type="dxa"/>
            <w:tcBorders>
              <w:top w:val="nil"/>
              <w:left w:val="nil"/>
              <w:bottom w:val="single" w:sz="4" w:space="0" w:color="auto"/>
              <w:right w:val="single" w:sz="4" w:space="0" w:color="auto"/>
            </w:tcBorders>
            <w:vAlign w:val="center"/>
            <w:hideMark/>
          </w:tcPr>
          <w:p w14:paraId="454A4AC0" w14:textId="77777777" w:rsidR="00C71CA4" w:rsidRPr="00BF77D0" w:rsidRDefault="00C71CA4" w:rsidP="00C71CA4">
            <w:pPr>
              <w:suppressAutoHyphens w:val="0"/>
              <w:spacing w:after="0"/>
              <w:jc w:val="left"/>
              <w:rPr>
                <w:szCs w:val="22"/>
                <w:lang w:val="el-GR" w:eastAsia="el-GR"/>
              </w:rPr>
            </w:pPr>
            <w:r w:rsidRPr="00BF77D0">
              <w:rPr>
                <w:szCs w:val="22"/>
                <w:lang w:val="el-GR" w:eastAsia="el-GR"/>
              </w:rPr>
              <w:t>ΧΑΡΤΟΝΙΑ Α4 ΑΣΠΡΑ ΓΙΑΛΙΣΤΕΡΑ</w:t>
            </w:r>
          </w:p>
        </w:tc>
        <w:tc>
          <w:tcPr>
            <w:tcW w:w="5260" w:type="dxa"/>
            <w:tcBorders>
              <w:top w:val="nil"/>
              <w:left w:val="nil"/>
              <w:bottom w:val="single" w:sz="4" w:space="0" w:color="auto"/>
              <w:right w:val="single" w:sz="4" w:space="0" w:color="auto"/>
            </w:tcBorders>
            <w:vAlign w:val="bottom"/>
            <w:hideMark/>
          </w:tcPr>
          <w:p w14:paraId="4E2291D9" w14:textId="1714D9C4" w:rsidR="00C71CA4" w:rsidRPr="006533D7" w:rsidRDefault="00C71CA4" w:rsidP="006533D7">
            <w:pPr>
              <w:suppressAutoHyphens w:val="0"/>
              <w:spacing w:after="0"/>
              <w:jc w:val="left"/>
              <w:rPr>
                <w:color w:val="000000"/>
                <w:szCs w:val="22"/>
                <w:lang w:val="el-GR" w:eastAsia="el-GR"/>
              </w:rPr>
            </w:pPr>
            <w:r w:rsidRPr="00BF77D0">
              <w:rPr>
                <w:color w:val="000000"/>
                <w:szCs w:val="22"/>
                <w:lang w:val="el-GR" w:eastAsia="el-GR"/>
              </w:rPr>
              <w:t> </w:t>
            </w:r>
            <w:r w:rsidR="006533D7" w:rsidRPr="006533D7">
              <w:rPr>
                <w:rFonts w:ascii="Arial" w:hAnsi="Arial" w:cs="Arial"/>
                <w:color w:val="101010"/>
                <w:spacing w:val="3"/>
                <w:shd w:val="clear" w:color="auto" w:fill="FFFFFF"/>
                <w:lang w:val="el-GR"/>
              </w:rPr>
              <w:t xml:space="preserve">χαρτί </w:t>
            </w:r>
            <w:r w:rsidR="006533D7">
              <w:rPr>
                <w:rFonts w:ascii="Arial" w:hAnsi="Arial" w:cs="Arial"/>
                <w:color w:val="101010"/>
                <w:spacing w:val="3"/>
                <w:shd w:val="clear" w:color="auto" w:fill="FFFFFF"/>
                <w:lang w:val="el-GR"/>
              </w:rPr>
              <w:t>Α4 με γυαλιστερή υφή πακέτο 100 φύλλων</w:t>
            </w:r>
          </w:p>
        </w:tc>
      </w:tr>
      <w:tr w:rsidR="00C71CA4" w:rsidRPr="003F3AF9" w14:paraId="54C9887F"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4F189B5" w14:textId="77777777" w:rsidR="00C71CA4" w:rsidRPr="00BF77D0" w:rsidRDefault="00C71CA4" w:rsidP="00C71CA4">
            <w:pPr>
              <w:suppressAutoHyphens w:val="0"/>
              <w:spacing w:after="0"/>
              <w:jc w:val="right"/>
              <w:rPr>
                <w:color w:val="000000"/>
                <w:szCs w:val="22"/>
                <w:lang w:val="el-GR" w:eastAsia="el-GR"/>
              </w:rPr>
            </w:pPr>
            <w:r w:rsidRPr="00BF77D0">
              <w:rPr>
                <w:color w:val="000000"/>
                <w:szCs w:val="22"/>
                <w:lang w:val="el-GR" w:eastAsia="el-GR"/>
              </w:rPr>
              <w:t>153</w:t>
            </w:r>
          </w:p>
        </w:tc>
        <w:tc>
          <w:tcPr>
            <w:tcW w:w="4324" w:type="dxa"/>
            <w:tcBorders>
              <w:top w:val="nil"/>
              <w:left w:val="nil"/>
              <w:bottom w:val="single" w:sz="4" w:space="0" w:color="auto"/>
              <w:right w:val="single" w:sz="4" w:space="0" w:color="auto"/>
            </w:tcBorders>
            <w:vAlign w:val="center"/>
            <w:hideMark/>
          </w:tcPr>
          <w:p w14:paraId="013CB78E" w14:textId="77777777" w:rsidR="00C71CA4" w:rsidRPr="00BF77D0" w:rsidRDefault="00C71CA4" w:rsidP="00C71CA4">
            <w:pPr>
              <w:suppressAutoHyphens w:val="0"/>
              <w:spacing w:after="0"/>
              <w:jc w:val="left"/>
              <w:rPr>
                <w:szCs w:val="22"/>
                <w:lang w:val="el-GR" w:eastAsia="el-GR"/>
              </w:rPr>
            </w:pPr>
            <w:r w:rsidRPr="00BF77D0">
              <w:rPr>
                <w:szCs w:val="22"/>
                <w:lang w:val="el-GR" w:eastAsia="el-GR"/>
              </w:rPr>
              <w:t>ΧΑΡΤΙ ΟΝΤΟΥΛΕ ΡΟΛΟ 1,00 cm Χ 65 m</w:t>
            </w:r>
          </w:p>
        </w:tc>
        <w:tc>
          <w:tcPr>
            <w:tcW w:w="5260" w:type="dxa"/>
            <w:tcBorders>
              <w:top w:val="nil"/>
              <w:left w:val="nil"/>
              <w:bottom w:val="single" w:sz="4" w:space="0" w:color="auto"/>
              <w:right w:val="single" w:sz="4" w:space="0" w:color="auto"/>
            </w:tcBorders>
            <w:vAlign w:val="center"/>
            <w:hideMark/>
          </w:tcPr>
          <w:p w14:paraId="115A6B0D" w14:textId="4E453598" w:rsidR="00C71CA4" w:rsidRPr="00BF77D0" w:rsidRDefault="00C71CA4" w:rsidP="00C71CA4">
            <w:pPr>
              <w:suppressAutoHyphens w:val="0"/>
              <w:spacing w:after="0"/>
              <w:jc w:val="left"/>
              <w:rPr>
                <w:color w:val="000000"/>
                <w:szCs w:val="22"/>
                <w:lang w:val="el-GR" w:eastAsia="el-GR"/>
              </w:rPr>
            </w:pPr>
            <w:r w:rsidRPr="00BF77D0">
              <w:rPr>
                <w:color w:val="000000"/>
                <w:szCs w:val="22"/>
                <w:lang w:val="el-GR" w:eastAsia="el-GR"/>
              </w:rPr>
              <w:t> </w:t>
            </w:r>
            <w:r w:rsidR="005623B9" w:rsidRPr="00BF77D0">
              <w:rPr>
                <w:szCs w:val="22"/>
                <w:lang w:val="el-GR" w:eastAsia="el-GR"/>
              </w:rPr>
              <w:t>ΧΑΡΤΙ ΟΝΤΟΥΛΕ ΡΟΛΟ 1,00 cm Χ 65 m</w:t>
            </w:r>
          </w:p>
        </w:tc>
      </w:tr>
      <w:tr w:rsidR="00C71CA4" w:rsidRPr="003F3AF9" w14:paraId="1C1578C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2864D02" w14:textId="77777777" w:rsidR="00C71CA4" w:rsidRPr="00BF77D0" w:rsidRDefault="00C71CA4" w:rsidP="00C71CA4">
            <w:pPr>
              <w:suppressAutoHyphens w:val="0"/>
              <w:spacing w:after="0"/>
              <w:jc w:val="right"/>
              <w:rPr>
                <w:color w:val="000000"/>
                <w:szCs w:val="22"/>
                <w:lang w:val="el-GR" w:eastAsia="el-GR"/>
              </w:rPr>
            </w:pPr>
            <w:r w:rsidRPr="00BF77D0">
              <w:rPr>
                <w:color w:val="000000"/>
                <w:szCs w:val="22"/>
                <w:lang w:val="el-GR" w:eastAsia="el-GR"/>
              </w:rPr>
              <w:t>154</w:t>
            </w:r>
          </w:p>
        </w:tc>
        <w:tc>
          <w:tcPr>
            <w:tcW w:w="4324" w:type="dxa"/>
            <w:tcBorders>
              <w:top w:val="nil"/>
              <w:left w:val="nil"/>
              <w:bottom w:val="single" w:sz="4" w:space="0" w:color="auto"/>
              <w:right w:val="single" w:sz="4" w:space="0" w:color="auto"/>
            </w:tcBorders>
            <w:vAlign w:val="center"/>
            <w:hideMark/>
          </w:tcPr>
          <w:p w14:paraId="05453839" w14:textId="77777777" w:rsidR="00C71CA4" w:rsidRPr="00BF77D0" w:rsidRDefault="00C71CA4" w:rsidP="00C71CA4">
            <w:pPr>
              <w:suppressAutoHyphens w:val="0"/>
              <w:spacing w:after="0"/>
              <w:jc w:val="left"/>
              <w:rPr>
                <w:szCs w:val="22"/>
                <w:lang w:val="el-GR" w:eastAsia="el-GR"/>
              </w:rPr>
            </w:pPr>
            <w:r w:rsidRPr="00BF77D0">
              <w:rPr>
                <w:szCs w:val="22"/>
                <w:lang w:val="el-GR" w:eastAsia="el-GR"/>
              </w:rPr>
              <w:t>ΣΤΡΑΤΣΟΧΑΡΤΟ ΑΣΠΡΟ 1,00 cm Χ 100 m</w:t>
            </w:r>
          </w:p>
        </w:tc>
        <w:tc>
          <w:tcPr>
            <w:tcW w:w="5260" w:type="dxa"/>
            <w:tcBorders>
              <w:top w:val="nil"/>
              <w:left w:val="nil"/>
              <w:bottom w:val="single" w:sz="4" w:space="0" w:color="auto"/>
              <w:right w:val="single" w:sz="4" w:space="0" w:color="auto"/>
            </w:tcBorders>
            <w:vAlign w:val="center"/>
            <w:hideMark/>
          </w:tcPr>
          <w:p w14:paraId="4B8A84CD" w14:textId="30716ED4" w:rsidR="00C71CA4" w:rsidRPr="00BF77D0" w:rsidRDefault="00C71CA4" w:rsidP="00C71CA4">
            <w:pPr>
              <w:suppressAutoHyphens w:val="0"/>
              <w:spacing w:after="0"/>
              <w:jc w:val="left"/>
              <w:rPr>
                <w:color w:val="000000"/>
                <w:szCs w:val="22"/>
                <w:lang w:val="el-GR" w:eastAsia="el-GR"/>
              </w:rPr>
            </w:pPr>
            <w:r w:rsidRPr="00BF77D0">
              <w:rPr>
                <w:color w:val="000000"/>
                <w:szCs w:val="22"/>
                <w:lang w:val="el-GR" w:eastAsia="el-GR"/>
              </w:rPr>
              <w:t> </w:t>
            </w:r>
            <w:r w:rsidR="005623B9" w:rsidRPr="00BF77D0">
              <w:rPr>
                <w:szCs w:val="22"/>
                <w:lang w:val="el-GR" w:eastAsia="el-GR"/>
              </w:rPr>
              <w:t xml:space="preserve">ΣΤΡΑΤΣΟΧΑΡΤΟ </w:t>
            </w:r>
            <w:r w:rsidR="005623B9">
              <w:rPr>
                <w:szCs w:val="22"/>
                <w:lang w:val="el-GR" w:eastAsia="el-GR"/>
              </w:rPr>
              <w:t xml:space="preserve">ρολό </w:t>
            </w:r>
            <w:r w:rsidR="005623B9" w:rsidRPr="00BF77D0">
              <w:rPr>
                <w:szCs w:val="22"/>
                <w:lang w:val="el-GR" w:eastAsia="el-GR"/>
              </w:rPr>
              <w:t>ΑΣΠΡΟ 1,00 cm Χ 100 m</w:t>
            </w:r>
          </w:p>
        </w:tc>
      </w:tr>
      <w:tr w:rsidR="00C71CA4" w:rsidRPr="003F3AF9" w14:paraId="7938E03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EC63424" w14:textId="77777777" w:rsidR="00C71CA4" w:rsidRPr="00BF77D0" w:rsidRDefault="00C71CA4" w:rsidP="00C71CA4">
            <w:pPr>
              <w:suppressAutoHyphens w:val="0"/>
              <w:spacing w:after="0"/>
              <w:jc w:val="right"/>
              <w:rPr>
                <w:color w:val="000000"/>
                <w:szCs w:val="22"/>
                <w:lang w:val="el-GR" w:eastAsia="el-GR"/>
              </w:rPr>
            </w:pPr>
            <w:r w:rsidRPr="00BF77D0">
              <w:rPr>
                <w:color w:val="000000"/>
                <w:szCs w:val="22"/>
                <w:lang w:val="el-GR" w:eastAsia="el-GR"/>
              </w:rPr>
              <w:t>155</w:t>
            </w:r>
          </w:p>
        </w:tc>
        <w:tc>
          <w:tcPr>
            <w:tcW w:w="4324" w:type="dxa"/>
            <w:tcBorders>
              <w:top w:val="nil"/>
              <w:left w:val="nil"/>
              <w:bottom w:val="single" w:sz="4" w:space="0" w:color="auto"/>
              <w:right w:val="single" w:sz="4" w:space="0" w:color="auto"/>
            </w:tcBorders>
            <w:vAlign w:val="center"/>
            <w:hideMark/>
          </w:tcPr>
          <w:p w14:paraId="14CB337B" w14:textId="77777777" w:rsidR="00C71CA4" w:rsidRPr="00BF77D0" w:rsidRDefault="00C71CA4" w:rsidP="00C71CA4">
            <w:pPr>
              <w:suppressAutoHyphens w:val="0"/>
              <w:spacing w:after="0"/>
              <w:jc w:val="left"/>
              <w:rPr>
                <w:szCs w:val="22"/>
                <w:lang w:val="el-GR" w:eastAsia="el-GR"/>
              </w:rPr>
            </w:pPr>
            <w:r w:rsidRPr="00BF77D0">
              <w:rPr>
                <w:szCs w:val="22"/>
                <w:lang w:val="el-GR" w:eastAsia="el-GR"/>
              </w:rPr>
              <w:t>ΣΤΡΑΤΣΟΧΑΡΤΟ ΚΑΦΕ 1,00 cm Χ 100 m</w:t>
            </w:r>
          </w:p>
        </w:tc>
        <w:tc>
          <w:tcPr>
            <w:tcW w:w="5260" w:type="dxa"/>
            <w:tcBorders>
              <w:top w:val="nil"/>
              <w:left w:val="nil"/>
              <w:bottom w:val="single" w:sz="4" w:space="0" w:color="auto"/>
              <w:right w:val="single" w:sz="4" w:space="0" w:color="auto"/>
            </w:tcBorders>
            <w:vAlign w:val="center"/>
            <w:hideMark/>
          </w:tcPr>
          <w:p w14:paraId="5282A676" w14:textId="6E3F2B90" w:rsidR="00C71CA4" w:rsidRPr="00BF77D0" w:rsidRDefault="00C71CA4" w:rsidP="00C71CA4">
            <w:pPr>
              <w:suppressAutoHyphens w:val="0"/>
              <w:spacing w:after="0"/>
              <w:jc w:val="left"/>
              <w:rPr>
                <w:color w:val="000000"/>
                <w:szCs w:val="22"/>
                <w:lang w:val="el-GR" w:eastAsia="el-GR"/>
              </w:rPr>
            </w:pPr>
            <w:r w:rsidRPr="00BF77D0">
              <w:rPr>
                <w:color w:val="000000"/>
                <w:szCs w:val="22"/>
                <w:lang w:val="el-GR" w:eastAsia="el-GR"/>
              </w:rPr>
              <w:t> </w:t>
            </w:r>
            <w:r w:rsidR="005623B9" w:rsidRPr="00BF77D0">
              <w:rPr>
                <w:szCs w:val="22"/>
                <w:lang w:val="el-GR" w:eastAsia="el-GR"/>
              </w:rPr>
              <w:t>ΣΤΡΑΤΣΟΧΑΡΤΟ</w:t>
            </w:r>
            <w:r w:rsidR="005623B9">
              <w:rPr>
                <w:szCs w:val="22"/>
                <w:lang w:val="el-GR" w:eastAsia="el-GR"/>
              </w:rPr>
              <w:t xml:space="preserve"> ρόλο καφέ</w:t>
            </w:r>
            <w:r w:rsidR="005623B9" w:rsidRPr="00BF77D0">
              <w:rPr>
                <w:szCs w:val="22"/>
                <w:lang w:val="el-GR" w:eastAsia="el-GR"/>
              </w:rPr>
              <w:t xml:space="preserve"> 1,00 cm Χ 100 m</w:t>
            </w:r>
          </w:p>
        </w:tc>
      </w:tr>
      <w:tr w:rsidR="005623B9" w:rsidRPr="003F3AF9" w14:paraId="574FAD3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5FEBF01"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156</w:t>
            </w:r>
          </w:p>
        </w:tc>
        <w:tc>
          <w:tcPr>
            <w:tcW w:w="4324" w:type="dxa"/>
            <w:tcBorders>
              <w:top w:val="nil"/>
              <w:left w:val="nil"/>
              <w:bottom w:val="single" w:sz="4" w:space="0" w:color="auto"/>
              <w:right w:val="single" w:sz="4" w:space="0" w:color="auto"/>
            </w:tcBorders>
            <w:vAlign w:val="center"/>
            <w:hideMark/>
          </w:tcPr>
          <w:p w14:paraId="68F24A2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ΣΤΡΑΤΣΟΧΑΡΤΟ ΜΠΛΕ 1,00 cm Χ 100 m</w:t>
            </w:r>
          </w:p>
        </w:tc>
        <w:tc>
          <w:tcPr>
            <w:tcW w:w="5260" w:type="dxa"/>
            <w:tcBorders>
              <w:top w:val="nil"/>
              <w:left w:val="nil"/>
              <w:bottom w:val="single" w:sz="4" w:space="0" w:color="auto"/>
              <w:right w:val="single" w:sz="4" w:space="0" w:color="auto"/>
            </w:tcBorders>
            <w:vAlign w:val="center"/>
            <w:hideMark/>
          </w:tcPr>
          <w:p w14:paraId="32147EC2" w14:textId="4AF59C43"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 xml:space="preserve">ΣΤΡΑΤΣΟΧΑΡΤΟ </w:t>
            </w:r>
            <w:r>
              <w:rPr>
                <w:szCs w:val="22"/>
                <w:lang w:val="el-GR" w:eastAsia="el-GR"/>
              </w:rPr>
              <w:t xml:space="preserve">ρολό μπλε </w:t>
            </w:r>
            <w:r w:rsidRPr="00BF77D0">
              <w:rPr>
                <w:szCs w:val="22"/>
                <w:lang w:val="el-GR" w:eastAsia="el-GR"/>
              </w:rPr>
              <w:t>1,00 cm Χ 100 m</w:t>
            </w:r>
          </w:p>
        </w:tc>
      </w:tr>
      <w:tr w:rsidR="005623B9" w:rsidRPr="003F3AF9" w14:paraId="410A44B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6B527E5"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157</w:t>
            </w:r>
          </w:p>
        </w:tc>
        <w:tc>
          <w:tcPr>
            <w:tcW w:w="4324" w:type="dxa"/>
            <w:tcBorders>
              <w:top w:val="nil"/>
              <w:left w:val="nil"/>
              <w:bottom w:val="single" w:sz="4" w:space="0" w:color="auto"/>
              <w:right w:val="single" w:sz="4" w:space="0" w:color="auto"/>
            </w:tcBorders>
            <w:vAlign w:val="center"/>
            <w:hideMark/>
          </w:tcPr>
          <w:p w14:paraId="0EC83AE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ΜΟΥΣΑΜΑΣ ΖΩΓΡΑΦΙΚΗΣ 1  m Χ 10 m</w:t>
            </w:r>
          </w:p>
        </w:tc>
        <w:tc>
          <w:tcPr>
            <w:tcW w:w="5260" w:type="dxa"/>
            <w:tcBorders>
              <w:top w:val="nil"/>
              <w:left w:val="nil"/>
              <w:bottom w:val="single" w:sz="4" w:space="0" w:color="auto"/>
              <w:right w:val="single" w:sz="4" w:space="0" w:color="auto"/>
            </w:tcBorders>
            <w:vAlign w:val="center"/>
            <w:hideMark/>
          </w:tcPr>
          <w:p w14:paraId="3288B165" w14:textId="78FA2E38"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ΜΟΥΣΑΜΑΣ ΖΩΓΡΑΦΙΚΗΣ 1  m Χ 10 m</w:t>
            </w:r>
          </w:p>
        </w:tc>
      </w:tr>
      <w:tr w:rsidR="005623B9" w:rsidRPr="003F3AF9" w14:paraId="6A1A371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1FBC05B"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158</w:t>
            </w:r>
          </w:p>
        </w:tc>
        <w:tc>
          <w:tcPr>
            <w:tcW w:w="4324" w:type="dxa"/>
            <w:tcBorders>
              <w:top w:val="nil"/>
              <w:left w:val="nil"/>
              <w:bottom w:val="single" w:sz="4" w:space="0" w:color="auto"/>
              <w:right w:val="single" w:sz="4" w:space="0" w:color="auto"/>
            </w:tcBorders>
            <w:vAlign w:val="center"/>
            <w:hideMark/>
          </w:tcPr>
          <w:p w14:paraId="720F37A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ΧΑΡΤΟΝΙ ΟΝΤΟΥΛΕ  50x70 cm Λευκό</w:t>
            </w:r>
          </w:p>
        </w:tc>
        <w:tc>
          <w:tcPr>
            <w:tcW w:w="5260" w:type="dxa"/>
            <w:tcBorders>
              <w:top w:val="nil"/>
              <w:left w:val="nil"/>
              <w:bottom w:val="single" w:sz="4" w:space="0" w:color="auto"/>
              <w:right w:val="single" w:sz="4" w:space="0" w:color="auto"/>
            </w:tcBorders>
            <w:vAlign w:val="bottom"/>
            <w:hideMark/>
          </w:tcPr>
          <w:p w14:paraId="4CD6DE47"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λευκού</w:t>
            </w:r>
          </w:p>
        </w:tc>
      </w:tr>
      <w:tr w:rsidR="005623B9" w:rsidRPr="003F3AF9" w14:paraId="749C4FE4"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AC12DE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159</w:t>
            </w:r>
          </w:p>
        </w:tc>
        <w:tc>
          <w:tcPr>
            <w:tcW w:w="4324" w:type="dxa"/>
            <w:tcBorders>
              <w:top w:val="nil"/>
              <w:left w:val="nil"/>
              <w:bottom w:val="single" w:sz="4" w:space="0" w:color="auto"/>
              <w:right w:val="single" w:sz="4" w:space="0" w:color="auto"/>
            </w:tcBorders>
            <w:vAlign w:val="center"/>
            <w:hideMark/>
          </w:tcPr>
          <w:p w14:paraId="300AACA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Κίτρινο                       </w:t>
            </w:r>
          </w:p>
        </w:tc>
        <w:tc>
          <w:tcPr>
            <w:tcW w:w="5260" w:type="dxa"/>
            <w:tcBorders>
              <w:top w:val="nil"/>
              <w:left w:val="nil"/>
              <w:bottom w:val="single" w:sz="4" w:space="0" w:color="auto"/>
              <w:right w:val="single" w:sz="4" w:space="0" w:color="auto"/>
            </w:tcBorders>
            <w:vAlign w:val="bottom"/>
            <w:hideMark/>
          </w:tcPr>
          <w:p w14:paraId="248DF27C"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κίτρινου</w:t>
            </w:r>
          </w:p>
        </w:tc>
      </w:tr>
      <w:tr w:rsidR="005623B9" w:rsidRPr="003F3AF9" w14:paraId="52C4148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BB1DDA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160</w:t>
            </w:r>
          </w:p>
        </w:tc>
        <w:tc>
          <w:tcPr>
            <w:tcW w:w="4324" w:type="dxa"/>
            <w:tcBorders>
              <w:top w:val="nil"/>
              <w:left w:val="nil"/>
              <w:bottom w:val="single" w:sz="4" w:space="0" w:color="auto"/>
              <w:right w:val="single" w:sz="4" w:space="0" w:color="auto"/>
            </w:tcBorders>
            <w:vAlign w:val="center"/>
            <w:hideMark/>
          </w:tcPr>
          <w:p w14:paraId="61914B5F"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ΚΟΚΚΙΝΟ                     </w:t>
            </w:r>
          </w:p>
        </w:tc>
        <w:tc>
          <w:tcPr>
            <w:tcW w:w="5260" w:type="dxa"/>
            <w:tcBorders>
              <w:top w:val="nil"/>
              <w:left w:val="nil"/>
              <w:bottom w:val="single" w:sz="4" w:space="0" w:color="auto"/>
              <w:right w:val="single" w:sz="4" w:space="0" w:color="auto"/>
            </w:tcBorders>
            <w:vAlign w:val="bottom"/>
            <w:hideMark/>
          </w:tcPr>
          <w:p w14:paraId="1E057772"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κόκκινου</w:t>
            </w:r>
          </w:p>
        </w:tc>
      </w:tr>
      <w:tr w:rsidR="005623B9" w:rsidRPr="003F3AF9" w14:paraId="1DE6FBC2"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75436CA"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161</w:t>
            </w:r>
          </w:p>
        </w:tc>
        <w:tc>
          <w:tcPr>
            <w:tcW w:w="4324" w:type="dxa"/>
            <w:tcBorders>
              <w:top w:val="nil"/>
              <w:left w:val="nil"/>
              <w:bottom w:val="single" w:sz="4" w:space="0" w:color="auto"/>
              <w:right w:val="single" w:sz="4" w:space="0" w:color="auto"/>
            </w:tcBorders>
            <w:vAlign w:val="center"/>
            <w:hideMark/>
          </w:tcPr>
          <w:p w14:paraId="04C6C29F"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ΠΡΑΣΙΝΟ                      </w:t>
            </w:r>
          </w:p>
        </w:tc>
        <w:tc>
          <w:tcPr>
            <w:tcW w:w="5260" w:type="dxa"/>
            <w:tcBorders>
              <w:top w:val="nil"/>
              <w:left w:val="nil"/>
              <w:bottom w:val="single" w:sz="4" w:space="0" w:color="auto"/>
              <w:right w:val="single" w:sz="4" w:space="0" w:color="auto"/>
            </w:tcBorders>
            <w:vAlign w:val="bottom"/>
            <w:hideMark/>
          </w:tcPr>
          <w:p w14:paraId="5824FC1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πράσινου</w:t>
            </w:r>
          </w:p>
        </w:tc>
      </w:tr>
      <w:tr w:rsidR="005623B9" w:rsidRPr="003F3AF9" w14:paraId="756CDE14"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1550450"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lastRenderedPageBreak/>
              <w:t>162</w:t>
            </w:r>
          </w:p>
        </w:tc>
        <w:tc>
          <w:tcPr>
            <w:tcW w:w="4324" w:type="dxa"/>
            <w:tcBorders>
              <w:top w:val="nil"/>
              <w:left w:val="nil"/>
              <w:bottom w:val="single" w:sz="4" w:space="0" w:color="auto"/>
              <w:right w:val="single" w:sz="4" w:space="0" w:color="auto"/>
            </w:tcBorders>
            <w:vAlign w:val="center"/>
            <w:hideMark/>
          </w:tcPr>
          <w:p w14:paraId="75934BCC"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ΜΠΛΕ                      </w:t>
            </w:r>
          </w:p>
        </w:tc>
        <w:tc>
          <w:tcPr>
            <w:tcW w:w="5260" w:type="dxa"/>
            <w:tcBorders>
              <w:top w:val="nil"/>
              <w:left w:val="nil"/>
              <w:bottom w:val="single" w:sz="4" w:space="0" w:color="auto"/>
              <w:right w:val="single" w:sz="4" w:space="0" w:color="auto"/>
            </w:tcBorders>
            <w:vAlign w:val="bottom"/>
            <w:hideMark/>
          </w:tcPr>
          <w:p w14:paraId="2ECFD00A"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μπλέ</w:t>
            </w:r>
          </w:p>
        </w:tc>
      </w:tr>
      <w:tr w:rsidR="005623B9" w:rsidRPr="003F3AF9" w14:paraId="00DE6D0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C90AC4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163</w:t>
            </w:r>
          </w:p>
        </w:tc>
        <w:tc>
          <w:tcPr>
            <w:tcW w:w="4324" w:type="dxa"/>
            <w:tcBorders>
              <w:top w:val="nil"/>
              <w:left w:val="nil"/>
              <w:bottom w:val="single" w:sz="4" w:space="0" w:color="auto"/>
              <w:right w:val="single" w:sz="4" w:space="0" w:color="auto"/>
            </w:tcBorders>
            <w:vAlign w:val="center"/>
            <w:hideMark/>
          </w:tcPr>
          <w:p w14:paraId="052E52A7"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ΠΟΡΤΟΚΑΛΙ                     </w:t>
            </w:r>
          </w:p>
        </w:tc>
        <w:tc>
          <w:tcPr>
            <w:tcW w:w="5260" w:type="dxa"/>
            <w:tcBorders>
              <w:top w:val="nil"/>
              <w:left w:val="nil"/>
              <w:bottom w:val="single" w:sz="4" w:space="0" w:color="auto"/>
              <w:right w:val="single" w:sz="4" w:space="0" w:color="auto"/>
            </w:tcBorders>
            <w:vAlign w:val="bottom"/>
            <w:hideMark/>
          </w:tcPr>
          <w:p w14:paraId="5D2573F5"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πορτοκαλί</w:t>
            </w:r>
          </w:p>
        </w:tc>
      </w:tr>
      <w:tr w:rsidR="005623B9" w:rsidRPr="003F3AF9" w14:paraId="47BAAF8D"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00A468A"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164</w:t>
            </w:r>
          </w:p>
        </w:tc>
        <w:tc>
          <w:tcPr>
            <w:tcW w:w="4324" w:type="dxa"/>
            <w:tcBorders>
              <w:top w:val="nil"/>
              <w:left w:val="nil"/>
              <w:bottom w:val="single" w:sz="4" w:space="0" w:color="auto"/>
              <w:right w:val="single" w:sz="4" w:space="0" w:color="auto"/>
            </w:tcBorders>
            <w:vAlign w:val="center"/>
            <w:hideMark/>
          </w:tcPr>
          <w:p w14:paraId="55410C87"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ΡΟΖ                       </w:t>
            </w:r>
          </w:p>
        </w:tc>
        <w:tc>
          <w:tcPr>
            <w:tcW w:w="5260" w:type="dxa"/>
            <w:tcBorders>
              <w:top w:val="nil"/>
              <w:left w:val="nil"/>
              <w:bottom w:val="single" w:sz="4" w:space="0" w:color="auto"/>
              <w:right w:val="single" w:sz="4" w:space="0" w:color="auto"/>
            </w:tcBorders>
            <w:vAlign w:val="bottom"/>
            <w:hideMark/>
          </w:tcPr>
          <w:p w14:paraId="3B8A67BE"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p>
        </w:tc>
      </w:tr>
      <w:tr w:rsidR="005623B9" w:rsidRPr="003F3AF9" w14:paraId="424C8BA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FED91A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165</w:t>
            </w:r>
          </w:p>
        </w:tc>
        <w:tc>
          <w:tcPr>
            <w:tcW w:w="4324" w:type="dxa"/>
            <w:tcBorders>
              <w:top w:val="nil"/>
              <w:left w:val="nil"/>
              <w:bottom w:val="single" w:sz="4" w:space="0" w:color="auto"/>
              <w:right w:val="single" w:sz="4" w:space="0" w:color="auto"/>
            </w:tcBorders>
            <w:vAlign w:val="center"/>
            <w:hideMark/>
          </w:tcPr>
          <w:p w14:paraId="37F9C747"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ΜΟΒ                     </w:t>
            </w:r>
          </w:p>
        </w:tc>
        <w:tc>
          <w:tcPr>
            <w:tcW w:w="5260" w:type="dxa"/>
            <w:tcBorders>
              <w:top w:val="nil"/>
              <w:left w:val="nil"/>
              <w:bottom w:val="single" w:sz="4" w:space="0" w:color="auto"/>
              <w:right w:val="single" w:sz="4" w:space="0" w:color="auto"/>
            </w:tcBorders>
            <w:vAlign w:val="bottom"/>
            <w:hideMark/>
          </w:tcPr>
          <w:p w14:paraId="045EC23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μωβ</w:t>
            </w:r>
          </w:p>
        </w:tc>
      </w:tr>
      <w:tr w:rsidR="005623B9" w:rsidRPr="003F3AF9" w14:paraId="32343107"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D961B7A"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166</w:t>
            </w:r>
          </w:p>
        </w:tc>
        <w:tc>
          <w:tcPr>
            <w:tcW w:w="4324" w:type="dxa"/>
            <w:tcBorders>
              <w:top w:val="nil"/>
              <w:left w:val="nil"/>
              <w:bottom w:val="single" w:sz="4" w:space="0" w:color="auto"/>
              <w:right w:val="single" w:sz="4" w:space="0" w:color="auto"/>
            </w:tcBorders>
            <w:vAlign w:val="center"/>
            <w:hideMark/>
          </w:tcPr>
          <w:p w14:paraId="52A8C55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ΓΑΛΑΖΙΟ                      </w:t>
            </w:r>
          </w:p>
        </w:tc>
        <w:tc>
          <w:tcPr>
            <w:tcW w:w="5260" w:type="dxa"/>
            <w:tcBorders>
              <w:top w:val="nil"/>
              <w:left w:val="nil"/>
              <w:bottom w:val="single" w:sz="4" w:space="0" w:color="auto"/>
              <w:right w:val="single" w:sz="4" w:space="0" w:color="auto"/>
            </w:tcBorders>
            <w:vAlign w:val="bottom"/>
            <w:hideMark/>
          </w:tcPr>
          <w:p w14:paraId="2FA6EF39"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γαλάζιου</w:t>
            </w:r>
          </w:p>
        </w:tc>
      </w:tr>
      <w:tr w:rsidR="005623B9" w:rsidRPr="003F3AF9" w14:paraId="3625CAE5"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749B2C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167</w:t>
            </w:r>
          </w:p>
        </w:tc>
        <w:tc>
          <w:tcPr>
            <w:tcW w:w="4324" w:type="dxa"/>
            <w:tcBorders>
              <w:top w:val="nil"/>
              <w:left w:val="nil"/>
              <w:bottom w:val="single" w:sz="4" w:space="0" w:color="auto"/>
              <w:right w:val="single" w:sz="4" w:space="0" w:color="auto"/>
            </w:tcBorders>
            <w:vAlign w:val="center"/>
            <w:hideMark/>
          </w:tcPr>
          <w:p w14:paraId="015C8950"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ΛΑΧΑΝΙ                   </w:t>
            </w:r>
          </w:p>
        </w:tc>
        <w:tc>
          <w:tcPr>
            <w:tcW w:w="5260" w:type="dxa"/>
            <w:tcBorders>
              <w:top w:val="nil"/>
              <w:left w:val="nil"/>
              <w:bottom w:val="single" w:sz="4" w:space="0" w:color="auto"/>
              <w:right w:val="single" w:sz="4" w:space="0" w:color="auto"/>
            </w:tcBorders>
            <w:vAlign w:val="bottom"/>
            <w:hideMark/>
          </w:tcPr>
          <w:p w14:paraId="560C6FB1" w14:textId="7BF78A60" w:rsidR="005623B9" w:rsidRPr="005C098B"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5C098B" w:rsidRPr="00BF77D0">
              <w:rPr>
                <w:color w:val="000000"/>
                <w:szCs w:val="22"/>
                <w:lang w:val="el-GR" w:eastAsia="el-GR"/>
              </w:rPr>
              <w:t>Χαρτόνι οντουλέ, διαστάσεων 50 x 70cm, χρώματος</w:t>
            </w:r>
            <w:r w:rsidR="005C098B" w:rsidRPr="005C098B">
              <w:rPr>
                <w:color w:val="000000"/>
                <w:szCs w:val="22"/>
                <w:lang w:val="el-GR" w:eastAsia="el-GR"/>
              </w:rPr>
              <w:t xml:space="preserve"> </w:t>
            </w:r>
            <w:r w:rsidR="005C098B">
              <w:rPr>
                <w:color w:val="000000"/>
                <w:szCs w:val="22"/>
                <w:lang w:val="el-GR" w:eastAsia="el-GR"/>
              </w:rPr>
              <w:t>λαχανί</w:t>
            </w:r>
          </w:p>
        </w:tc>
      </w:tr>
      <w:tr w:rsidR="005623B9" w:rsidRPr="003F3AF9" w14:paraId="0475AA1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2E5803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168</w:t>
            </w:r>
          </w:p>
        </w:tc>
        <w:tc>
          <w:tcPr>
            <w:tcW w:w="4324" w:type="dxa"/>
            <w:tcBorders>
              <w:top w:val="nil"/>
              <w:left w:val="nil"/>
              <w:bottom w:val="single" w:sz="4" w:space="0" w:color="auto"/>
              <w:right w:val="single" w:sz="4" w:space="0" w:color="auto"/>
            </w:tcBorders>
            <w:vAlign w:val="center"/>
            <w:hideMark/>
          </w:tcPr>
          <w:p w14:paraId="1974B3B2"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ΧΑΡΤΟΝΙ ΟΝΤΟΥΛΕ   50x70 cm  ΜΑΥΡΟ                       </w:t>
            </w:r>
          </w:p>
        </w:tc>
        <w:tc>
          <w:tcPr>
            <w:tcW w:w="5260" w:type="dxa"/>
            <w:tcBorders>
              <w:top w:val="nil"/>
              <w:left w:val="nil"/>
              <w:bottom w:val="single" w:sz="4" w:space="0" w:color="auto"/>
              <w:right w:val="single" w:sz="4" w:space="0" w:color="auto"/>
            </w:tcBorders>
            <w:vAlign w:val="bottom"/>
            <w:hideMark/>
          </w:tcPr>
          <w:p w14:paraId="2D1E74DA"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οντουλέ, διαστάσεων 50 x 70cm, χρώματος μαύρου</w:t>
            </w:r>
          </w:p>
        </w:tc>
      </w:tr>
      <w:tr w:rsidR="005623B9" w:rsidRPr="003F3AF9" w14:paraId="75D1B535"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10ACE2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169</w:t>
            </w:r>
          </w:p>
        </w:tc>
        <w:tc>
          <w:tcPr>
            <w:tcW w:w="4324" w:type="dxa"/>
            <w:tcBorders>
              <w:top w:val="nil"/>
              <w:left w:val="nil"/>
              <w:bottom w:val="single" w:sz="4" w:space="0" w:color="auto"/>
              <w:right w:val="single" w:sz="4" w:space="0" w:color="auto"/>
            </w:tcBorders>
            <w:vAlign w:val="center"/>
            <w:hideMark/>
          </w:tcPr>
          <w:p w14:paraId="0692B46A"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 ΧΑΡΤΟΝΙ ΟΝΤΟΥΛΕ 50x70 cm Ασημί</w:t>
            </w:r>
          </w:p>
        </w:tc>
        <w:tc>
          <w:tcPr>
            <w:tcW w:w="5260" w:type="dxa"/>
            <w:tcBorders>
              <w:top w:val="nil"/>
              <w:left w:val="nil"/>
              <w:bottom w:val="single" w:sz="4" w:space="0" w:color="auto"/>
              <w:right w:val="single" w:sz="4" w:space="0" w:color="auto"/>
            </w:tcBorders>
            <w:vAlign w:val="bottom"/>
            <w:hideMark/>
          </w:tcPr>
          <w:p w14:paraId="451FF39D" w14:textId="08DFAC8E"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DC4963" w:rsidRPr="00BF77D0">
              <w:rPr>
                <w:color w:val="000000"/>
                <w:szCs w:val="22"/>
                <w:lang w:val="el-GR" w:eastAsia="el-GR"/>
              </w:rPr>
              <w:t>Χαρτόνι οντουλέ, διαστάσεων 50 x 70cm, χρώματος</w:t>
            </w:r>
            <w:r w:rsidR="00DC4963">
              <w:rPr>
                <w:color w:val="000000"/>
                <w:szCs w:val="22"/>
                <w:lang w:val="el-GR" w:eastAsia="el-GR"/>
              </w:rPr>
              <w:t xml:space="preserve"> Ασημί</w:t>
            </w:r>
          </w:p>
        </w:tc>
      </w:tr>
      <w:tr w:rsidR="005623B9" w:rsidRPr="003F3AF9" w14:paraId="32DF3C6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921B70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170</w:t>
            </w:r>
          </w:p>
        </w:tc>
        <w:tc>
          <w:tcPr>
            <w:tcW w:w="4324" w:type="dxa"/>
            <w:tcBorders>
              <w:top w:val="nil"/>
              <w:left w:val="nil"/>
              <w:bottom w:val="single" w:sz="4" w:space="0" w:color="auto"/>
              <w:right w:val="single" w:sz="4" w:space="0" w:color="auto"/>
            </w:tcBorders>
            <w:vAlign w:val="center"/>
            <w:hideMark/>
          </w:tcPr>
          <w:p w14:paraId="6D775C4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 ΧΑΡΤΟΝΙ ΟΝΤΟΥΛΕ 50x70 cm ΧΡΥΣΟ</w:t>
            </w:r>
          </w:p>
        </w:tc>
        <w:tc>
          <w:tcPr>
            <w:tcW w:w="5260" w:type="dxa"/>
            <w:tcBorders>
              <w:top w:val="nil"/>
              <w:left w:val="nil"/>
              <w:bottom w:val="single" w:sz="4" w:space="0" w:color="auto"/>
              <w:right w:val="single" w:sz="4" w:space="0" w:color="auto"/>
            </w:tcBorders>
            <w:vAlign w:val="bottom"/>
            <w:hideMark/>
          </w:tcPr>
          <w:p w14:paraId="171C4712" w14:textId="5768244C"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DC4963" w:rsidRPr="00BF77D0">
              <w:rPr>
                <w:color w:val="000000"/>
                <w:szCs w:val="22"/>
                <w:lang w:val="el-GR" w:eastAsia="el-GR"/>
              </w:rPr>
              <w:t>Χαρτόνι οντουλέ, διαστάσεων 50 x 70cm, χρώματος</w:t>
            </w:r>
            <w:r w:rsidR="00DC4963">
              <w:rPr>
                <w:color w:val="000000"/>
                <w:szCs w:val="22"/>
                <w:lang w:val="el-GR" w:eastAsia="el-GR"/>
              </w:rPr>
              <w:t xml:space="preserve"> Χρυσό</w:t>
            </w:r>
          </w:p>
        </w:tc>
      </w:tr>
      <w:tr w:rsidR="005623B9" w:rsidRPr="003F3AF9" w14:paraId="6743CF0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91D247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171</w:t>
            </w:r>
          </w:p>
        </w:tc>
        <w:tc>
          <w:tcPr>
            <w:tcW w:w="4324" w:type="dxa"/>
            <w:tcBorders>
              <w:top w:val="nil"/>
              <w:left w:val="nil"/>
              <w:bottom w:val="single" w:sz="4" w:space="0" w:color="auto"/>
              <w:right w:val="single" w:sz="4" w:space="0" w:color="auto"/>
            </w:tcBorders>
            <w:vAlign w:val="center"/>
            <w:hideMark/>
          </w:tcPr>
          <w:p w14:paraId="2E0CDC6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Χαρτί οντουλέ, E-Type, 25x35cm,10 τμχ</w:t>
            </w:r>
          </w:p>
        </w:tc>
        <w:tc>
          <w:tcPr>
            <w:tcW w:w="5260" w:type="dxa"/>
            <w:tcBorders>
              <w:top w:val="nil"/>
              <w:left w:val="nil"/>
              <w:bottom w:val="single" w:sz="4" w:space="0" w:color="auto"/>
              <w:right w:val="single" w:sz="4" w:space="0" w:color="auto"/>
            </w:tcBorders>
            <w:vAlign w:val="bottom"/>
            <w:hideMark/>
          </w:tcPr>
          <w:p w14:paraId="3E6FEF80" w14:textId="0D509489"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DC4963" w:rsidRPr="00BF77D0">
              <w:rPr>
                <w:szCs w:val="22"/>
                <w:lang w:val="el-GR" w:eastAsia="el-GR"/>
              </w:rPr>
              <w:t>Χαρτί οντουλέ, E-Type, 25x35cm,10 τμχ</w:t>
            </w:r>
            <w:r w:rsidR="00CC5AC4">
              <w:rPr>
                <w:szCs w:val="22"/>
                <w:lang w:val="el-GR" w:eastAsia="el-GR"/>
              </w:rPr>
              <w:t xml:space="preserve"> διάφορα χρώματα</w:t>
            </w:r>
          </w:p>
        </w:tc>
      </w:tr>
      <w:tr w:rsidR="005623B9" w:rsidRPr="003F3AF9" w14:paraId="3B50693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F6AFF7D"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172</w:t>
            </w:r>
          </w:p>
        </w:tc>
        <w:tc>
          <w:tcPr>
            <w:tcW w:w="4324" w:type="dxa"/>
            <w:tcBorders>
              <w:top w:val="nil"/>
              <w:left w:val="nil"/>
              <w:bottom w:val="single" w:sz="4" w:space="0" w:color="auto"/>
              <w:right w:val="single" w:sz="4" w:space="0" w:color="auto"/>
            </w:tcBorders>
            <w:vAlign w:val="center"/>
            <w:hideMark/>
          </w:tcPr>
          <w:p w14:paraId="36D8291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ΜΑΥΡΟ 50x70 cm</w:t>
            </w:r>
          </w:p>
        </w:tc>
        <w:tc>
          <w:tcPr>
            <w:tcW w:w="5260" w:type="dxa"/>
            <w:tcBorders>
              <w:top w:val="nil"/>
              <w:left w:val="nil"/>
              <w:bottom w:val="single" w:sz="4" w:space="0" w:color="auto"/>
              <w:right w:val="single" w:sz="4" w:space="0" w:color="auto"/>
            </w:tcBorders>
            <w:vAlign w:val="center"/>
            <w:hideMark/>
          </w:tcPr>
          <w:p w14:paraId="1DAE1B0C"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μαύρου</w:t>
            </w:r>
          </w:p>
        </w:tc>
      </w:tr>
      <w:tr w:rsidR="005623B9" w:rsidRPr="003F3AF9" w14:paraId="4F84E74B"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6E10BE5"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173</w:t>
            </w:r>
          </w:p>
        </w:tc>
        <w:tc>
          <w:tcPr>
            <w:tcW w:w="4324" w:type="dxa"/>
            <w:tcBorders>
              <w:top w:val="nil"/>
              <w:left w:val="nil"/>
              <w:bottom w:val="single" w:sz="4" w:space="0" w:color="auto"/>
              <w:right w:val="single" w:sz="4" w:space="0" w:color="auto"/>
            </w:tcBorders>
            <w:vAlign w:val="center"/>
            <w:hideMark/>
          </w:tcPr>
          <w:p w14:paraId="52920A6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ΑΣΠΡΟ 50x70 cm</w:t>
            </w:r>
          </w:p>
        </w:tc>
        <w:tc>
          <w:tcPr>
            <w:tcW w:w="5260" w:type="dxa"/>
            <w:tcBorders>
              <w:top w:val="nil"/>
              <w:left w:val="nil"/>
              <w:bottom w:val="single" w:sz="4" w:space="0" w:color="auto"/>
              <w:right w:val="single" w:sz="4" w:space="0" w:color="auto"/>
            </w:tcBorders>
            <w:vAlign w:val="center"/>
            <w:hideMark/>
          </w:tcPr>
          <w:p w14:paraId="47A63D27"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άσπρου</w:t>
            </w:r>
          </w:p>
        </w:tc>
      </w:tr>
      <w:tr w:rsidR="005623B9" w:rsidRPr="003F3AF9" w14:paraId="5032E1D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8AA1831"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174</w:t>
            </w:r>
          </w:p>
        </w:tc>
        <w:tc>
          <w:tcPr>
            <w:tcW w:w="4324" w:type="dxa"/>
            <w:tcBorders>
              <w:top w:val="nil"/>
              <w:left w:val="nil"/>
              <w:bottom w:val="single" w:sz="4" w:space="0" w:color="auto"/>
              <w:right w:val="single" w:sz="4" w:space="0" w:color="auto"/>
            </w:tcBorders>
            <w:vAlign w:val="center"/>
            <w:hideMark/>
          </w:tcPr>
          <w:p w14:paraId="706ED18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ΚΙΤΡΙΝΟ ΕΝΤΟΝΟ 50x70 cm</w:t>
            </w:r>
          </w:p>
        </w:tc>
        <w:tc>
          <w:tcPr>
            <w:tcW w:w="5260" w:type="dxa"/>
            <w:tcBorders>
              <w:top w:val="nil"/>
              <w:left w:val="nil"/>
              <w:bottom w:val="single" w:sz="4" w:space="0" w:color="auto"/>
              <w:right w:val="single" w:sz="4" w:space="0" w:color="auto"/>
            </w:tcBorders>
            <w:vAlign w:val="center"/>
            <w:hideMark/>
          </w:tcPr>
          <w:p w14:paraId="666873E4"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κίτρινου έντονου</w:t>
            </w:r>
          </w:p>
        </w:tc>
      </w:tr>
      <w:tr w:rsidR="005623B9" w:rsidRPr="003F3AF9" w14:paraId="0697678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B0F0A83"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175</w:t>
            </w:r>
          </w:p>
        </w:tc>
        <w:tc>
          <w:tcPr>
            <w:tcW w:w="4324" w:type="dxa"/>
            <w:tcBorders>
              <w:top w:val="nil"/>
              <w:left w:val="nil"/>
              <w:bottom w:val="single" w:sz="4" w:space="0" w:color="auto"/>
              <w:right w:val="single" w:sz="4" w:space="0" w:color="auto"/>
            </w:tcBorders>
            <w:vAlign w:val="center"/>
            <w:hideMark/>
          </w:tcPr>
          <w:p w14:paraId="1B1324C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ΚΙΤΡΙΝΟ 50x70 cm</w:t>
            </w:r>
          </w:p>
        </w:tc>
        <w:tc>
          <w:tcPr>
            <w:tcW w:w="5260" w:type="dxa"/>
            <w:tcBorders>
              <w:top w:val="nil"/>
              <w:left w:val="nil"/>
              <w:bottom w:val="single" w:sz="4" w:space="0" w:color="auto"/>
              <w:right w:val="single" w:sz="4" w:space="0" w:color="auto"/>
            </w:tcBorders>
            <w:vAlign w:val="center"/>
            <w:hideMark/>
          </w:tcPr>
          <w:p w14:paraId="487689F5"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κίτρινου</w:t>
            </w:r>
          </w:p>
        </w:tc>
      </w:tr>
      <w:tr w:rsidR="005623B9" w:rsidRPr="003F3AF9" w14:paraId="68B4B6F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96B729E"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176</w:t>
            </w:r>
          </w:p>
        </w:tc>
        <w:tc>
          <w:tcPr>
            <w:tcW w:w="4324" w:type="dxa"/>
            <w:tcBorders>
              <w:top w:val="nil"/>
              <w:left w:val="nil"/>
              <w:bottom w:val="single" w:sz="4" w:space="0" w:color="auto"/>
              <w:right w:val="single" w:sz="4" w:space="0" w:color="auto"/>
            </w:tcBorders>
            <w:vAlign w:val="center"/>
            <w:hideMark/>
          </w:tcPr>
          <w:p w14:paraId="2A1909AA"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ΜΠΛΕ ΣΚΟΥΡΟ 50x70 cm</w:t>
            </w:r>
          </w:p>
        </w:tc>
        <w:tc>
          <w:tcPr>
            <w:tcW w:w="5260" w:type="dxa"/>
            <w:tcBorders>
              <w:top w:val="nil"/>
              <w:left w:val="nil"/>
              <w:bottom w:val="single" w:sz="4" w:space="0" w:color="auto"/>
              <w:right w:val="single" w:sz="4" w:space="0" w:color="auto"/>
            </w:tcBorders>
            <w:vAlign w:val="center"/>
            <w:hideMark/>
          </w:tcPr>
          <w:p w14:paraId="1D9498C0"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μπλε σκούρου</w:t>
            </w:r>
          </w:p>
        </w:tc>
      </w:tr>
      <w:tr w:rsidR="005623B9" w:rsidRPr="003F3AF9" w14:paraId="01CDDC4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7DD25C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177</w:t>
            </w:r>
          </w:p>
        </w:tc>
        <w:tc>
          <w:tcPr>
            <w:tcW w:w="4324" w:type="dxa"/>
            <w:tcBorders>
              <w:top w:val="nil"/>
              <w:left w:val="nil"/>
              <w:bottom w:val="single" w:sz="4" w:space="0" w:color="auto"/>
              <w:right w:val="single" w:sz="4" w:space="0" w:color="auto"/>
            </w:tcBorders>
            <w:vAlign w:val="center"/>
            <w:hideMark/>
          </w:tcPr>
          <w:p w14:paraId="79FF5EF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ΓΑΛΑΖΙΟ 50x70 cm</w:t>
            </w:r>
          </w:p>
        </w:tc>
        <w:tc>
          <w:tcPr>
            <w:tcW w:w="5260" w:type="dxa"/>
            <w:tcBorders>
              <w:top w:val="nil"/>
              <w:left w:val="nil"/>
              <w:bottom w:val="single" w:sz="4" w:space="0" w:color="auto"/>
              <w:right w:val="single" w:sz="4" w:space="0" w:color="auto"/>
            </w:tcBorders>
            <w:vAlign w:val="center"/>
            <w:hideMark/>
          </w:tcPr>
          <w:p w14:paraId="54EC217F"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γαλάζιου</w:t>
            </w:r>
          </w:p>
        </w:tc>
      </w:tr>
      <w:tr w:rsidR="005623B9" w:rsidRPr="003F3AF9" w14:paraId="4F321DE3"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1887326"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178</w:t>
            </w:r>
          </w:p>
        </w:tc>
        <w:tc>
          <w:tcPr>
            <w:tcW w:w="4324" w:type="dxa"/>
            <w:tcBorders>
              <w:top w:val="nil"/>
              <w:left w:val="nil"/>
              <w:bottom w:val="single" w:sz="4" w:space="0" w:color="auto"/>
              <w:right w:val="single" w:sz="4" w:space="0" w:color="auto"/>
            </w:tcBorders>
            <w:vAlign w:val="center"/>
            <w:hideMark/>
          </w:tcPr>
          <w:p w14:paraId="7AB64D1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ΓΚΡΙ 50x70 cm</w:t>
            </w:r>
          </w:p>
        </w:tc>
        <w:tc>
          <w:tcPr>
            <w:tcW w:w="5260" w:type="dxa"/>
            <w:tcBorders>
              <w:top w:val="nil"/>
              <w:left w:val="nil"/>
              <w:bottom w:val="single" w:sz="4" w:space="0" w:color="auto"/>
              <w:right w:val="single" w:sz="4" w:space="0" w:color="auto"/>
            </w:tcBorders>
            <w:vAlign w:val="center"/>
            <w:hideMark/>
          </w:tcPr>
          <w:p w14:paraId="3EB8B630"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γκρι σκούρου</w:t>
            </w:r>
          </w:p>
        </w:tc>
      </w:tr>
      <w:tr w:rsidR="005623B9" w:rsidRPr="003F3AF9" w14:paraId="7BC3B292"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0B16E1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179</w:t>
            </w:r>
          </w:p>
        </w:tc>
        <w:tc>
          <w:tcPr>
            <w:tcW w:w="4324" w:type="dxa"/>
            <w:tcBorders>
              <w:top w:val="nil"/>
              <w:left w:val="nil"/>
              <w:bottom w:val="single" w:sz="4" w:space="0" w:color="auto"/>
              <w:right w:val="single" w:sz="4" w:space="0" w:color="auto"/>
            </w:tcBorders>
            <w:vAlign w:val="center"/>
            <w:hideMark/>
          </w:tcPr>
          <w:p w14:paraId="41DA813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ΓΚΡΙ ΑΡΖΑΝ 50x70 cm</w:t>
            </w:r>
          </w:p>
        </w:tc>
        <w:tc>
          <w:tcPr>
            <w:tcW w:w="5260" w:type="dxa"/>
            <w:tcBorders>
              <w:top w:val="nil"/>
              <w:left w:val="nil"/>
              <w:bottom w:val="single" w:sz="4" w:space="0" w:color="auto"/>
              <w:right w:val="single" w:sz="4" w:space="0" w:color="auto"/>
            </w:tcBorders>
            <w:vAlign w:val="center"/>
            <w:hideMark/>
          </w:tcPr>
          <w:p w14:paraId="769CE32A"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γκρι</w:t>
            </w:r>
          </w:p>
        </w:tc>
      </w:tr>
      <w:tr w:rsidR="005623B9" w:rsidRPr="003F3AF9" w14:paraId="7C83EAE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DA6960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180</w:t>
            </w:r>
          </w:p>
        </w:tc>
        <w:tc>
          <w:tcPr>
            <w:tcW w:w="4324" w:type="dxa"/>
            <w:tcBorders>
              <w:top w:val="nil"/>
              <w:left w:val="nil"/>
              <w:bottom w:val="single" w:sz="4" w:space="0" w:color="auto"/>
              <w:right w:val="single" w:sz="4" w:space="0" w:color="auto"/>
            </w:tcBorders>
            <w:vAlign w:val="center"/>
            <w:hideMark/>
          </w:tcPr>
          <w:p w14:paraId="1AD688A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ΡΟΖ 50x70 cm</w:t>
            </w:r>
          </w:p>
        </w:tc>
        <w:tc>
          <w:tcPr>
            <w:tcW w:w="5260" w:type="dxa"/>
            <w:tcBorders>
              <w:top w:val="nil"/>
              <w:left w:val="nil"/>
              <w:bottom w:val="single" w:sz="4" w:space="0" w:color="auto"/>
              <w:right w:val="single" w:sz="4" w:space="0" w:color="auto"/>
            </w:tcBorders>
            <w:vAlign w:val="center"/>
            <w:hideMark/>
          </w:tcPr>
          <w:p w14:paraId="334516AE"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ροζ</w:t>
            </w:r>
          </w:p>
        </w:tc>
      </w:tr>
      <w:tr w:rsidR="005623B9" w:rsidRPr="003F3AF9" w14:paraId="6E7AA07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BD763A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181</w:t>
            </w:r>
          </w:p>
        </w:tc>
        <w:tc>
          <w:tcPr>
            <w:tcW w:w="4324" w:type="dxa"/>
            <w:tcBorders>
              <w:top w:val="nil"/>
              <w:left w:val="nil"/>
              <w:bottom w:val="single" w:sz="4" w:space="0" w:color="auto"/>
              <w:right w:val="single" w:sz="4" w:space="0" w:color="auto"/>
            </w:tcBorders>
            <w:vAlign w:val="center"/>
            <w:hideMark/>
          </w:tcPr>
          <w:p w14:paraId="4116DF4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ΦΟΥΞΙΑ 50x70 cm</w:t>
            </w:r>
          </w:p>
        </w:tc>
        <w:tc>
          <w:tcPr>
            <w:tcW w:w="5260" w:type="dxa"/>
            <w:tcBorders>
              <w:top w:val="nil"/>
              <w:left w:val="nil"/>
              <w:bottom w:val="single" w:sz="4" w:space="0" w:color="auto"/>
              <w:right w:val="single" w:sz="4" w:space="0" w:color="auto"/>
            </w:tcBorders>
            <w:vAlign w:val="center"/>
            <w:hideMark/>
          </w:tcPr>
          <w:p w14:paraId="25815A86"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μωβ (φούξια)</w:t>
            </w:r>
          </w:p>
        </w:tc>
      </w:tr>
      <w:tr w:rsidR="005623B9" w:rsidRPr="003F3AF9" w14:paraId="5BCF50A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16A001D"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182</w:t>
            </w:r>
          </w:p>
        </w:tc>
        <w:tc>
          <w:tcPr>
            <w:tcW w:w="4324" w:type="dxa"/>
            <w:tcBorders>
              <w:top w:val="nil"/>
              <w:left w:val="nil"/>
              <w:bottom w:val="single" w:sz="4" w:space="0" w:color="auto"/>
              <w:right w:val="single" w:sz="4" w:space="0" w:color="auto"/>
            </w:tcBorders>
            <w:vAlign w:val="center"/>
            <w:hideMark/>
          </w:tcPr>
          <w:p w14:paraId="0A935C7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ΠΡΑΣΙΝΟ ΣΚΟΥΡΟ 50x70 cm</w:t>
            </w:r>
          </w:p>
        </w:tc>
        <w:tc>
          <w:tcPr>
            <w:tcW w:w="5260" w:type="dxa"/>
            <w:tcBorders>
              <w:top w:val="nil"/>
              <w:left w:val="nil"/>
              <w:bottom w:val="single" w:sz="4" w:space="0" w:color="auto"/>
              <w:right w:val="single" w:sz="4" w:space="0" w:color="auto"/>
            </w:tcBorders>
            <w:vAlign w:val="center"/>
            <w:hideMark/>
          </w:tcPr>
          <w:p w14:paraId="524FD5F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πράσινου σκούρου</w:t>
            </w:r>
          </w:p>
        </w:tc>
      </w:tr>
      <w:tr w:rsidR="005623B9" w:rsidRPr="003F3AF9" w14:paraId="74F50D54"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B56B35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183</w:t>
            </w:r>
          </w:p>
        </w:tc>
        <w:tc>
          <w:tcPr>
            <w:tcW w:w="4324" w:type="dxa"/>
            <w:tcBorders>
              <w:top w:val="nil"/>
              <w:left w:val="nil"/>
              <w:bottom w:val="single" w:sz="4" w:space="0" w:color="auto"/>
              <w:right w:val="single" w:sz="4" w:space="0" w:color="auto"/>
            </w:tcBorders>
            <w:vAlign w:val="center"/>
            <w:hideMark/>
          </w:tcPr>
          <w:p w14:paraId="082A2CA8"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ΠΡΑΣΙΝΟ ΑΝΟΙΧΤΟ 50x70 cm</w:t>
            </w:r>
          </w:p>
        </w:tc>
        <w:tc>
          <w:tcPr>
            <w:tcW w:w="5260" w:type="dxa"/>
            <w:tcBorders>
              <w:top w:val="nil"/>
              <w:left w:val="nil"/>
              <w:bottom w:val="single" w:sz="4" w:space="0" w:color="auto"/>
              <w:right w:val="single" w:sz="4" w:space="0" w:color="auto"/>
            </w:tcBorders>
            <w:vAlign w:val="center"/>
            <w:hideMark/>
          </w:tcPr>
          <w:p w14:paraId="54FFD0A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πράσινου ανοιχτού</w:t>
            </w:r>
          </w:p>
        </w:tc>
      </w:tr>
      <w:tr w:rsidR="005623B9" w:rsidRPr="003F3AF9" w14:paraId="15B28FE7"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80D4E3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184</w:t>
            </w:r>
          </w:p>
        </w:tc>
        <w:tc>
          <w:tcPr>
            <w:tcW w:w="4324" w:type="dxa"/>
            <w:tcBorders>
              <w:top w:val="nil"/>
              <w:left w:val="nil"/>
              <w:bottom w:val="single" w:sz="4" w:space="0" w:color="auto"/>
              <w:right w:val="single" w:sz="4" w:space="0" w:color="auto"/>
            </w:tcBorders>
            <w:vAlign w:val="center"/>
            <w:hideMark/>
          </w:tcPr>
          <w:p w14:paraId="317E9A2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ΚΟΚΚΙΝΟ 50x70 cm</w:t>
            </w:r>
          </w:p>
        </w:tc>
        <w:tc>
          <w:tcPr>
            <w:tcW w:w="5260" w:type="dxa"/>
            <w:tcBorders>
              <w:top w:val="nil"/>
              <w:left w:val="nil"/>
              <w:bottom w:val="single" w:sz="4" w:space="0" w:color="auto"/>
              <w:right w:val="single" w:sz="4" w:space="0" w:color="auto"/>
            </w:tcBorders>
            <w:vAlign w:val="center"/>
            <w:hideMark/>
          </w:tcPr>
          <w:p w14:paraId="60ED9679"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κόκκινου</w:t>
            </w:r>
          </w:p>
        </w:tc>
      </w:tr>
      <w:tr w:rsidR="005623B9" w:rsidRPr="003F3AF9" w14:paraId="08E3001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E4752A0"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185</w:t>
            </w:r>
          </w:p>
        </w:tc>
        <w:tc>
          <w:tcPr>
            <w:tcW w:w="4324" w:type="dxa"/>
            <w:tcBorders>
              <w:top w:val="nil"/>
              <w:left w:val="nil"/>
              <w:bottom w:val="single" w:sz="4" w:space="0" w:color="auto"/>
              <w:right w:val="single" w:sz="4" w:space="0" w:color="auto"/>
            </w:tcBorders>
            <w:vAlign w:val="center"/>
            <w:hideMark/>
          </w:tcPr>
          <w:p w14:paraId="1139CFCB"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ΠΟΡΤΟΚΑΛΙ 50x70 cm</w:t>
            </w:r>
          </w:p>
        </w:tc>
        <w:tc>
          <w:tcPr>
            <w:tcW w:w="5260" w:type="dxa"/>
            <w:tcBorders>
              <w:top w:val="nil"/>
              <w:left w:val="nil"/>
              <w:bottom w:val="single" w:sz="4" w:space="0" w:color="auto"/>
              <w:right w:val="single" w:sz="4" w:space="0" w:color="auto"/>
            </w:tcBorders>
            <w:vAlign w:val="center"/>
            <w:hideMark/>
          </w:tcPr>
          <w:p w14:paraId="71E56866"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πορτοκαλί</w:t>
            </w:r>
          </w:p>
        </w:tc>
      </w:tr>
      <w:tr w:rsidR="005623B9" w:rsidRPr="003F3AF9" w14:paraId="4F9EEC8F"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787A06B"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lastRenderedPageBreak/>
              <w:t>186</w:t>
            </w:r>
          </w:p>
        </w:tc>
        <w:tc>
          <w:tcPr>
            <w:tcW w:w="4324" w:type="dxa"/>
            <w:tcBorders>
              <w:top w:val="nil"/>
              <w:left w:val="nil"/>
              <w:bottom w:val="single" w:sz="4" w:space="0" w:color="auto"/>
              <w:right w:val="single" w:sz="4" w:space="0" w:color="auto"/>
            </w:tcBorders>
            <w:vAlign w:val="center"/>
            <w:hideMark/>
          </w:tcPr>
          <w:p w14:paraId="7921DA78"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ΚΑΦΕ 50x70 cm</w:t>
            </w:r>
          </w:p>
        </w:tc>
        <w:tc>
          <w:tcPr>
            <w:tcW w:w="5260" w:type="dxa"/>
            <w:tcBorders>
              <w:top w:val="nil"/>
              <w:left w:val="nil"/>
              <w:bottom w:val="single" w:sz="4" w:space="0" w:color="auto"/>
              <w:right w:val="single" w:sz="4" w:space="0" w:color="auto"/>
            </w:tcBorders>
            <w:vAlign w:val="center"/>
            <w:hideMark/>
          </w:tcPr>
          <w:p w14:paraId="22C7373D"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καφέ</w:t>
            </w:r>
          </w:p>
        </w:tc>
      </w:tr>
      <w:tr w:rsidR="005623B9" w:rsidRPr="003F3AF9" w14:paraId="6B00F09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EE61C24"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187</w:t>
            </w:r>
          </w:p>
        </w:tc>
        <w:tc>
          <w:tcPr>
            <w:tcW w:w="4324" w:type="dxa"/>
            <w:tcBorders>
              <w:top w:val="nil"/>
              <w:left w:val="nil"/>
              <w:bottom w:val="single" w:sz="4" w:space="0" w:color="auto"/>
              <w:right w:val="single" w:sz="4" w:space="0" w:color="auto"/>
            </w:tcBorders>
            <w:vAlign w:val="center"/>
            <w:hideMark/>
          </w:tcPr>
          <w:p w14:paraId="7CD2640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ΜΠΕΖ-ΚΑΦΕ 50x70 cm</w:t>
            </w:r>
          </w:p>
        </w:tc>
        <w:tc>
          <w:tcPr>
            <w:tcW w:w="5260" w:type="dxa"/>
            <w:tcBorders>
              <w:top w:val="nil"/>
              <w:left w:val="nil"/>
              <w:bottom w:val="single" w:sz="4" w:space="0" w:color="auto"/>
              <w:right w:val="single" w:sz="4" w:space="0" w:color="auto"/>
            </w:tcBorders>
            <w:vAlign w:val="center"/>
            <w:hideMark/>
          </w:tcPr>
          <w:p w14:paraId="2E5416F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κρεμ</w:t>
            </w:r>
          </w:p>
        </w:tc>
      </w:tr>
      <w:tr w:rsidR="005623B9" w:rsidRPr="003F3AF9" w14:paraId="51AEDD8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E1AD74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188</w:t>
            </w:r>
          </w:p>
        </w:tc>
        <w:tc>
          <w:tcPr>
            <w:tcW w:w="4324" w:type="dxa"/>
            <w:tcBorders>
              <w:top w:val="nil"/>
              <w:left w:val="nil"/>
              <w:bottom w:val="single" w:sz="4" w:space="0" w:color="auto"/>
              <w:right w:val="single" w:sz="4" w:space="0" w:color="auto"/>
            </w:tcBorders>
            <w:vAlign w:val="center"/>
            <w:hideMark/>
          </w:tcPr>
          <w:p w14:paraId="06C1938A"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ΜΩΒ 50x70 cm</w:t>
            </w:r>
          </w:p>
        </w:tc>
        <w:tc>
          <w:tcPr>
            <w:tcW w:w="5260" w:type="dxa"/>
            <w:tcBorders>
              <w:top w:val="nil"/>
              <w:left w:val="nil"/>
              <w:bottom w:val="single" w:sz="4" w:space="0" w:color="auto"/>
              <w:right w:val="single" w:sz="4" w:space="0" w:color="auto"/>
            </w:tcBorders>
            <w:vAlign w:val="center"/>
            <w:hideMark/>
          </w:tcPr>
          <w:p w14:paraId="4B45D95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βιολετί</w:t>
            </w:r>
          </w:p>
        </w:tc>
      </w:tr>
      <w:tr w:rsidR="005623B9" w:rsidRPr="003F3AF9" w14:paraId="53658590"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C7478FA"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189</w:t>
            </w:r>
          </w:p>
        </w:tc>
        <w:tc>
          <w:tcPr>
            <w:tcW w:w="4324" w:type="dxa"/>
            <w:tcBorders>
              <w:top w:val="nil"/>
              <w:left w:val="nil"/>
              <w:bottom w:val="single" w:sz="4" w:space="0" w:color="auto"/>
              <w:right w:val="single" w:sz="4" w:space="0" w:color="auto"/>
            </w:tcBorders>
            <w:vAlign w:val="center"/>
            <w:hideMark/>
          </w:tcPr>
          <w:p w14:paraId="5B51E3D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ΜΩΒ-ΛΙΛΑ 50x70 cm</w:t>
            </w:r>
          </w:p>
        </w:tc>
        <w:tc>
          <w:tcPr>
            <w:tcW w:w="5260" w:type="dxa"/>
            <w:tcBorders>
              <w:top w:val="nil"/>
              <w:left w:val="nil"/>
              <w:bottom w:val="single" w:sz="4" w:space="0" w:color="auto"/>
              <w:right w:val="single" w:sz="4" w:space="0" w:color="auto"/>
            </w:tcBorders>
            <w:vAlign w:val="center"/>
            <w:hideMark/>
          </w:tcPr>
          <w:p w14:paraId="6F9F7557"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λιλά</w:t>
            </w:r>
          </w:p>
        </w:tc>
      </w:tr>
      <w:tr w:rsidR="005623B9" w:rsidRPr="003F3AF9" w14:paraId="6DC5571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8C1C1F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190</w:t>
            </w:r>
          </w:p>
        </w:tc>
        <w:tc>
          <w:tcPr>
            <w:tcW w:w="4324" w:type="dxa"/>
            <w:tcBorders>
              <w:top w:val="nil"/>
              <w:left w:val="nil"/>
              <w:bottom w:val="single" w:sz="4" w:space="0" w:color="auto"/>
              <w:right w:val="single" w:sz="4" w:space="0" w:color="auto"/>
            </w:tcBorders>
            <w:vAlign w:val="center"/>
            <w:hideMark/>
          </w:tcPr>
          <w:p w14:paraId="3C3C47E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ΧΡΥΣΟ ΜΕΤΑΛΙΖΕ 50x70 cm</w:t>
            </w:r>
          </w:p>
        </w:tc>
        <w:tc>
          <w:tcPr>
            <w:tcW w:w="5260" w:type="dxa"/>
            <w:tcBorders>
              <w:top w:val="nil"/>
              <w:left w:val="nil"/>
              <w:bottom w:val="single" w:sz="4" w:space="0" w:color="auto"/>
              <w:right w:val="single" w:sz="4" w:space="0" w:color="auto"/>
            </w:tcBorders>
            <w:vAlign w:val="center"/>
            <w:hideMark/>
          </w:tcPr>
          <w:p w14:paraId="6FA02556"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χρυσού μεταλιζέ</w:t>
            </w:r>
          </w:p>
        </w:tc>
      </w:tr>
      <w:tr w:rsidR="005623B9" w:rsidRPr="003F3AF9" w14:paraId="778499F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6AA06B6"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191</w:t>
            </w:r>
          </w:p>
        </w:tc>
        <w:tc>
          <w:tcPr>
            <w:tcW w:w="4324" w:type="dxa"/>
            <w:tcBorders>
              <w:top w:val="nil"/>
              <w:left w:val="nil"/>
              <w:bottom w:val="single" w:sz="4" w:space="0" w:color="auto"/>
              <w:right w:val="single" w:sz="4" w:space="0" w:color="auto"/>
            </w:tcBorders>
            <w:vAlign w:val="center"/>
            <w:hideMark/>
          </w:tcPr>
          <w:p w14:paraId="03D03E60"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ΚΟΚΚΙΝΟ ΜΕΤΑΛΙΖΕ 50x70 cm</w:t>
            </w:r>
          </w:p>
        </w:tc>
        <w:tc>
          <w:tcPr>
            <w:tcW w:w="5260" w:type="dxa"/>
            <w:tcBorders>
              <w:top w:val="nil"/>
              <w:left w:val="nil"/>
              <w:bottom w:val="single" w:sz="4" w:space="0" w:color="auto"/>
              <w:right w:val="single" w:sz="4" w:space="0" w:color="auto"/>
            </w:tcBorders>
            <w:vAlign w:val="center"/>
            <w:hideMark/>
          </w:tcPr>
          <w:p w14:paraId="66F59C93"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κόκκινου μεταλιζέ</w:t>
            </w:r>
          </w:p>
        </w:tc>
      </w:tr>
      <w:tr w:rsidR="005623B9" w:rsidRPr="003F3AF9" w14:paraId="05EE950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513FF36"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192</w:t>
            </w:r>
          </w:p>
        </w:tc>
        <w:tc>
          <w:tcPr>
            <w:tcW w:w="4324" w:type="dxa"/>
            <w:tcBorders>
              <w:top w:val="nil"/>
              <w:left w:val="nil"/>
              <w:bottom w:val="single" w:sz="4" w:space="0" w:color="auto"/>
              <w:right w:val="single" w:sz="4" w:space="0" w:color="auto"/>
            </w:tcBorders>
            <w:vAlign w:val="center"/>
            <w:hideMark/>
          </w:tcPr>
          <w:p w14:paraId="5B3289F7"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ΑΣΗΜΙ 50x70 cm</w:t>
            </w:r>
          </w:p>
        </w:tc>
        <w:tc>
          <w:tcPr>
            <w:tcW w:w="5260" w:type="dxa"/>
            <w:tcBorders>
              <w:top w:val="nil"/>
              <w:left w:val="nil"/>
              <w:bottom w:val="single" w:sz="4" w:space="0" w:color="auto"/>
              <w:right w:val="single" w:sz="4" w:space="0" w:color="auto"/>
            </w:tcBorders>
            <w:vAlign w:val="center"/>
            <w:hideMark/>
          </w:tcPr>
          <w:p w14:paraId="3CE3B048"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ασημί</w:t>
            </w:r>
          </w:p>
        </w:tc>
      </w:tr>
      <w:tr w:rsidR="005623B9" w:rsidRPr="003F3AF9" w14:paraId="39D2820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CD8AD80"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193</w:t>
            </w:r>
          </w:p>
        </w:tc>
        <w:tc>
          <w:tcPr>
            <w:tcW w:w="4324" w:type="dxa"/>
            <w:tcBorders>
              <w:top w:val="nil"/>
              <w:left w:val="nil"/>
              <w:bottom w:val="single" w:sz="4" w:space="0" w:color="auto"/>
              <w:right w:val="single" w:sz="4" w:space="0" w:color="auto"/>
            </w:tcBorders>
            <w:vAlign w:val="center"/>
            <w:hideMark/>
          </w:tcPr>
          <w:p w14:paraId="0F84CD90"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ΠΡΑΣΙΝΟ ΜΕΤΑΛΛΙΖΕ 50x70 cm</w:t>
            </w:r>
          </w:p>
        </w:tc>
        <w:tc>
          <w:tcPr>
            <w:tcW w:w="5260" w:type="dxa"/>
            <w:tcBorders>
              <w:top w:val="nil"/>
              <w:left w:val="nil"/>
              <w:bottom w:val="single" w:sz="4" w:space="0" w:color="auto"/>
              <w:right w:val="single" w:sz="4" w:space="0" w:color="auto"/>
            </w:tcBorders>
            <w:vAlign w:val="center"/>
            <w:hideMark/>
          </w:tcPr>
          <w:p w14:paraId="74CEBA6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διαστάσεων 50 x 70cm, βάρους 220gr, χρώματος πράσινου μεταλιζέ</w:t>
            </w:r>
          </w:p>
        </w:tc>
      </w:tr>
      <w:tr w:rsidR="005623B9" w:rsidRPr="003F3AF9" w14:paraId="22FCE13F"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BD3E4D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194</w:t>
            </w:r>
          </w:p>
        </w:tc>
        <w:tc>
          <w:tcPr>
            <w:tcW w:w="4324" w:type="dxa"/>
            <w:tcBorders>
              <w:top w:val="nil"/>
              <w:left w:val="nil"/>
              <w:bottom w:val="single" w:sz="4" w:space="0" w:color="auto"/>
              <w:right w:val="single" w:sz="4" w:space="0" w:color="auto"/>
            </w:tcBorders>
            <w:vAlign w:val="center"/>
            <w:hideMark/>
          </w:tcPr>
          <w:p w14:paraId="6AFF0E2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Α4 ΚΟΚΚΙΝΟ</w:t>
            </w:r>
          </w:p>
        </w:tc>
        <w:tc>
          <w:tcPr>
            <w:tcW w:w="5260" w:type="dxa"/>
            <w:tcBorders>
              <w:top w:val="nil"/>
              <w:left w:val="nil"/>
              <w:bottom w:val="single" w:sz="4" w:space="0" w:color="auto"/>
              <w:right w:val="single" w:sz="4" w:space="0" w:color="auto"/>
            </w:tcBorders>
            <w:vAlign w:val="bottom"/>
            <w:hideMark/>
          </w:tcPr>
          <w:p w14:paraId="55CFE123"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Χαρτί Α4, βάρους 160gr, χρώματος κόκκινου, πακέτο 250 φύλλων </w:t>
            </w:r>
          </w:p>
        </w:tc>
      </w:tr>
      <w:tr w:rsidR="005623B9" w:rsidRPr="003F3AF9" w14:paraId="3D6E073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A59E615"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195</w:t>
            </w:r>
          </w:p>
        </w:tc>
        <w:tc>
          <w:tcPr>
            <w:tcW w:w="4324" w:type="dxa"/>
            <w:tcBorders>
              <w:top w:val="nil"/>
              <w:left w:val="nil"/>
              <w:bottom w:val="single" w:sz="4" w:space="0" w:color="auto"/>
              <w:right w:val="single" w:sz="4" w:space="0" w:color="auto"/>
            </w:tcBorders>
            <w:vAlign w:val="center"/>
            <w:hideMark/>
          </w:tcPr>
          <w:p w14:paraId="45DC964F"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Α4 ΓΑΛΑΖΙΟ</w:t>
            </w:r>
          </w:p>
        </w:tc>
        <w:tc>
          <w:tcPr>
            <w:tcW w:w="5260" w:type="dxa"/>
            <w:tcBorders>
              <w:top w:val="nil"/>
              <w:left w:val="nil"/>
              <w:bottom w:val="single" w:sz="4" w:space="0" w:color="auto"/>
              <w:right w:val="single" w:sz="4" w:space="0" w:color="auto"/>
            </w:tcBorders>
            <w:vAlign w:val="bottom"/>
            <w:hideMark/>
          </w:tcPr>
          <w:p w14:paraId="3A7F370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Χαρτί Α4, βάρους 160gr, χρώματος γαλάζιου, πακέτο 250 φύλλων </w:t>
            </w:r>
          </w:p>
        </w:tc>
      </w:tr>
      <w:tr w:rsidR="005623B9" w:rsidRPr="003F3AF9" w14:paraId="0C36EB32"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116B6D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196</w:t>
            </w:r>
          </w:p>
        </w:tc>
        <w:tc>
          <w:tcPr>
            <w:tcW w:w="4324" w:type="dxa"/>
            <w:tcBorders>
              <w:top w:val="nil"/>
              <w:left w:val="nil"/>
              <w:bottom w:val="single" w:sz="4" w:space="0" w:color="auto"/>
              <w:right w:val="single" w:sz="4" w:space="0" w:color="auto"/>
            </w:tcBorders>
            <w:vAlign w:val="center"/>
            <w:hideMark/>
          </w:tcPr>
          <w:p w14:paraId="1F725B3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Α4 ΛΕΥΚΟ</w:t>
            </w:r>
          </w:p>
        </w:tc>
        <w:tc>
          <w:tcPr>
            <w:tcW w:w="5260" w:type="dxa"/>
            <w:tcBorders>
              <w:top w:val="nil"/>
              <w:left w:val="nil"/>
              <w:bottom w:val="single" w:sz="4" w:space="0" w:color="auto"/>
              <w:right w:val="single" w:sz="4" w:space="0" w:color="auto"/>
            </w:tcBorders>
            <w:vAlign w:val="bottom"/>
            <w:hideMark/>
          </w:tcPr>
          <w:p w14:paraId="0121E410"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Χαρτί Α4, βάρους 160gr, χρώματος λευκού, πακέτο 250 φύλλων </w:t>
            </w:r>
          </w:p>
        </w:tc>
      </w:tr>
      <w:tr w:rsidR="005623B9" w:rsidRPr="003F3AF9" w14:paraId="5685BDF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1E9852E"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197</w:t>
            </w:r>
          </w:p>
        </w:tc>
        <w:tc>
          <w:tcPr>
            <w:tcW w:w="4324" w:type="dxa"/>
            <w:tcBorders>
              <w:top w:val="nil"/>
              <w:left w:val="nil"/>
              <w:bottom w:val="single" w:sz="4" w:space="0" w:color="auto"/>
              <w:right w:val="single" w:sz="4" w:space="0" w:color="auto"/>
            </w:tcBorders>
            <w:vAlign w:val="center"/>
            <w:hideMark/>
          </w:tcPr>
          <w:p w14:paraId="66A6F48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Α4 ΚΙΤΡΙΝΟ</w:t>
            </w:r>
          </w:p>
        </w:tc>
        <w:tc>
          <w:tcPr>
            <w:tcW w:w="5260" w:type="dxa"/>
            <w:tcBorders>
              <w:top w:val="nil"/>
              <w:left w:val="nil"/>
              <w:bottom w:val="single" w:sz="4" w:space="0" w:color="auto"/>
              <w:right w:val="single" w:sz="4" w:space="0" w:color="auto"/>
            </w:tcBorders>
            <w:vAlign w:val="bottom"/>
            <w:hideMark/>
          </w:tcPr>
          <w:p w14:paraId="2E002485"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Χαρτί Α4, βάρους 160gr, χρώματος κίτρινου, πακέτο 250 φύλλων </w:t>
            </w:r>
          </w:p>
        </w:tc>
      </w:tr>
      <w:tr w:rsidR="005623B9" w:rsidRPr="003F3AF9" w14:paraId="08FE19A7"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3D5505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198</w:t>
            </w:r>
          </w:p>
        </w:tc>
        <w:tc>
          <w:tcPr>
            <w:tcW w:w="4324" w:type="dxa"/>
            <w:tcBorders>
              <w:top w:val="nil"/>
              <w:left w:val="nil"/>
              <w:bottom w:val="single" w:sz="4" w:space="0" w:color="auto"/>
              <w:right w:val="single" w:sz="4" w:space="0" w:color="auto"/>
            </w:tcBorders>
            <w:vAlign w:val="center"/>
            <w:hideMark/>
          </w:tcPr>
          <w:p w14:paraId="09773E5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Α4 ΠΡΑΣΙΝΟ</w:t>
            </w:r>
          </w:p>
        </w:tc>
        <w:tc>
          <w:tcPr>
            <w:tcW w:w="5260" w:type="dxa"/>
            <w:tcBorders>
              <w:top w:val="nil"/>
              <w:left w:val="nil"/>
              <w:bottom w:val="single" w:sz="4" w:space="0" w:color="auto"/>
              <w:right w:val="single" w:sz="4" w:space="0" w:color="auto"/>
            </w:tcBorders>
            <w:vAlign w:val="bottom"/>
            <w:hideMark/>
          </w:tcPr>
          <w:p w14:paraId="3E9F86A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Χαρτί Α4, βάρους 160gr, χρώματος πράσινου, πακέτο 250 φύλλων </w:t>
            </w:r>
          </w:p>
        </w:tc>
      </w:tr>
      <w:tr w:rsidR="005623B9" w:rsidRPr="003F3AF9" w14:paraId="51A6390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72AD2BE"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199</w:t>
            </w:r>
          </w:p>
        </w:tc>
        <w:tc>
          <w:tcPr>
            <w:tcW w:w="4324" w:type="dxa"/>
            <w:tcBorders>
              <w:top w:val="nil"/>
              <w:left w:val="nil"/>
              <w:bottom w:val="single" w:sz="4" w:space="0" w:color="auto"/>
              <w:right w:val="single" w:sz="4" w:space="0" w:color="auto"/>
            </w:tcBorders>
            <w:vAlign w:val="center"/>
            <w:hideMark/>
          </w:tcPr>
          <w:p w14:paraId="60E389E7"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ΚΑΝΣΟΝ Α4 ΠΟΡΤΟΚΑΛΙ 100 φύλλα</w:t>
            </w:r>
          </w:p>
        </w:tc>
        <w:tc>
          <w:tcPr>
            <w:tcW w:w="5260" w:type="dxa"/>
            <w:tcBorders>
              <w:top w:val="nil"/>
              <w:left w:val="nil"/>
              <w:bottom w:val="single" w:sz="4" w:space="0" w:color="auto"/>
              <w:right w:val="single" w:sz="4" w:space="0" w:color="auto"/>
            </w:tcBorders>
            <w:vAlign w:val="bottom"/>
            <w:hideMark/>
          </w:tcPr>
          <w:p w14:paraId="142E5CAE"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Χαρτί Α4, βάρους 160gr, χρώματος πορτοκαλί, πακέτο 250 φύλλων </w:t>
            </w:r>
          </w:p>
        </w:tc>
      </w:tr>
      <w:tr w:rsidR="005623B9" w:rsidRPr="003F3AF9" w14:paraId="08D5C27F"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0E7B09D"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200</w:t>
            </w:r>
          </w:p>
        </w:tc>
        <w:tc>
          <w:tcPr>
            <w:tcW w:w="4324" w:type="dxa"/>
            <w:tcBorders>
              <w:top w:val="nil"/>
              <w:left w:val="nil"/>
              <w:bottom w:val="single" w:sz="4" w:space="0" w:color="auto"/>
              <w:right w:val="single" w:sz="4" w:space="0" w:color="auto"/>
            </w:tcBorders>
            <w:vAlign w:val="center"/>
            <w:hideMark/>
          </w:tcPr>
          <w:p w14:paraId="036F71C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ΠΡΑΣΙΝΟ ΣΚΟΥΡΟ</w:t>
            </w:r>
          </w:p>
        </w:tc>
        <w:tc>
          <w:tcPr>
            <w:tcW w:w="5260" w:type="dxa"/>
            <w:tcBorders>
              <w:top w:val="nil"/>
              <w:left w:val="nil"/>
              <w:bottom w:val="single" w:sz="4" w:space="0" w:color="auto"/>
              <w:right w:val="single" w:sz="4" w:space="0" w:color="auto"/>
            </w:tcBorders>
            <w:vAlign w:val="center"/>
            <w:hideMark/>
          </w:tcPr>
          <w:p w14:paraId="656C5A6C"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πράσινου σκούρου</w:t>
            </w:r>
          </w:p>
        </w:tc>
      </w:tr>
      <w:tr w:rsidR="005623B9" w:rsidRPr="003F3AF9" w14:paraId="1929F7B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B932CC6"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201</w:t>
            </w:r>
          </w:p>
        </w:tc>
        <w:tc>
          <w:tcPr>
            <w:tcW w:w="4324" w:type="dxa"/>
            <w:tcBorders>
              <w:top w:val="nil"/>
              <w:left w:val="nil"/>
              <w:bottom w:val="single" w:sz="4" w:space="0" w:color="auto"/>
              <w:right w:val="single" w:sz="4" w:space="0" w:color="auto"/>
            </w:tcBorders>
            <w:vAlign w:val="center"/>
            <w:hideMark/>
          </w:tcPr>
          <w:p w14:paraId="282968F8"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ΓΚΟΦΡΕ ΠΡΑΣΙΝΟ ΑΝΟΙΧΤΟ </w:t>
            </w:r>
          </w:p>
        </w:tc>
        <w:tc>
          <w:tcPr>
            <w:tcW w:w="5260" w:type="dxa"/>
            <w:tcBorders>
              <w:top w:val="nil"/>
              <w:left w:val="nil"/>
              <w:bottom w:val="single" w:sz="4" w:space="0" w:color="auto"/>
              <w:right w:val="single" w:sz="4" w:space="0" w:color="auto"/>
            </w:tcBorders>
            <w:vAlign w:val="center"/>
            <w:hideMark/>
          </w:tcPr>
          <w:p w14:paraId="57ACBF0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πράσινου ανοιχτού</w:t>
            </w:r>
          </w:p>
        </w:tc>
      </w:tr>
      <w:tr w:rsidR="005623B9" w:rsidRPr="003F3AF9" w14:paraId="14D5515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A11F954"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202</w:t>
            </w:r>
          </w:p>
        </w:tc>
        <w:tc>
          <w:tcPr>
            <w:tcW w:w="4324" w:type="dxa"/>
            <w:tcBorders>
              <w:top w:val="nil"/>
              <w:left w:val="nil"/>
              <w:bottom w:val="single" w:sz="4" w:space="0" w:color="auto"/>
              <w:right w:val="single" w:sz="4" w:space="0" w:color="auto"/>
            </w:tcBorders>
            <w:vAlign w:val="center"/>
            <w:hideMark/>
          </w:tcPr>
          <w:p w14:paraId="1E970C6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ΤΙΡΚΟΥΑΖ</w:t>
            </w:r>
          </w:p>
        </w:tc>
        <w:tc>
          <w:tcPr>
            <w:tcW w:w="5260" w:type="dxa"/>
            <w:tcBorders>
              <w:top w:val="nil"/>
              <w:left w:val="nil"/>
              <w:bottom w:val="single" w:sz="4" w:space="0" w:color="auto"/>
              <w:right w:val="single" w:sz="4" w:space="0" w:color="auto"/>
            </w:tcBorders>
            <w:vAlign w:val="center"/>
            <w:hideMark/>
          </w:tcPr>
          <w:p w14:paraId="23C3425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τιρκουάζ</w:t>
            </w:r>
          </w:p>
        </w:tc>
      </w:tr>
      <w:tr w:rsidR="005623B9" w:rsidRPr="003F3AF9" w14:paraId="6C6B6E9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69F0805"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203</w:t>
            </w:r>
          </w:p>
        </w:tc>
        <w:tc>
          <w:tcPr>
            <w:tcW w:w="4324" w:type="dxa"/>
            <w:tcBorders>
              <w:top w:val="nil"/>
              <w:left w:val="nil"/>
              <w:bottom w:val="single" w:sz="4" w:space="0" w:color="auto"/>
              <w:right w:val="single" w:sz="4" w:space="0" w:color="auto"/>
            </w:tcBorders>
            <w:vAlign w:val="center"/>
            <w:hideMark/>
          </w:tcPr>
          <w:p w14:paraId="2E037A3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ΜΠΛΕ ΣΚΟΥΡΟ</w:t>
            </w:r>
          </w:p>
        </w:tc>
        <w:tc>
          <w:tcPr>
            <w:tcW w:w="5260" w:type="dxa"/>
            <w:tcBorders>
              <w:top w:val="nil"/>
              <w:left w:val="nil"/>
              <w:bottom w:val="single" w:sz="4" w:space="0" w:color="auto"/>
              <w:right w:val="single" w:sz="4" w:space="0" w:color="auto"/>
            </w:tcBorders>
            <w:vAlign w:val="center"/>
            <w:hideMark/>
          </w:tcPr>
          <w:p w14:paraId="5675488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μπλε σκούρου</w:t>
            </w:r>
          </w:p>
        </w:tc>
      </w:tr>
      <w:tr w:rsidR="005623B9" w:rsidRPr="003F3AF9" w14:paraId="150E2C20"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07EFFCE"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204</w:t>
            </w:r>
          </w:p>
        </w:tc>
        <w:tc>
          <w:tcPr>
            <w:tcW w:w="4324" w:type="dxa"/>
            <w:tcBorders>
              <w:top w:val="nil"/>
              <w:left w:val="nil"/>
              <w:bottom w:val="single" w:sz="4" w:space="0" w:color="auto"/>
              <w:right w:val="single" w:sz="4" w:space="0" w:color="auto"/>
            </w:tcBorders>
            <w:vAlign w:val="center"/>
            <w:hideMark/>
          </w:tcPr>
          <w:p w14:paraId="5328776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ΓΚΟΦΡΕ ΜΠΛΕ ΑΝΟΙΧΤΟ </w:t>
            </w:r>
          </w:p>
        </w:tc>
        <w:tc>
          <w:tcPr>
            <w:tcW w:w="5260" w:type="dxa"/>
            <w:tcBorders>
              <w:top w:val="nil"/>
              <w:left w:val="nil"/>
              <w:bottom w:val="single" w:sz="4" w:space="0" w:color="auto"/>
              <w:right w:val="single" w:sz="4" w:space="0" w:color="auto"/>
            </w:tcBorders>
            <w:vAlign w:val="center"/>
            <w:hideMark/>
          </w:tcPr>
          <w:p w14:paraId="52795DBE"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μπλε ανοιχτό</w:t>
            </w:r>
          </w:p>
        </w:tc>
      </w:tr>
      <w:tr w:rsidR="005623B9" w:rsidRPr="003F3AF9" w14:paraId="3E85883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BBF82E4"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205</w:t>
            </w:r>
          </w:p>
        </w:tc>
        <w:tc>
          <w:tcPr>
            <w:tcW w:w="4324" w:type="dxa"/>
            <w:tcBorders>
              <w:top w:val="nil"/>
              <w:left w:val="nil"/>
              <w:bottom w:val="single" w:sz="4" w:space="0" w:color="auto"/>
              <w:right w:val="single" w:sz="4" w:space="0" w:color="auto"/>
            </w:tcBorders>
            <w:vAlign w:val="center"/>
            <w:hideMark/>
          </w:tcPr>
          <w:p w14:paraId="5D0D58AA"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ΑΣΠΡΟ</w:t>
            </w:r>
          </w:p>
        </w:tc>
        <w:tc>
          <w:tcPr>
            <w:tcW w:w="5260" w:type="dxa"/>
            <w:tcBorders>
              <w:top w:val="nil"/>
              <w:left w:val="nil"/>
              <w:bottom w:val="single" w:sz="4" w:space="0" w:color="auto"/>
              <w:right w:val="single" w:sz="4" w:space="0" w:color="auto"/>
            </w:tcBorders>
            <w:vAlign w:val="center"/>
            <w:hideMark/>
          </w:tcPr>
          <w:p w14:paraId="640F6AEA"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άσπρου</w:t>
            </w:r>
          </w:p>
        </w:tc>
      </w:tr>
      <w:tr w:rsidR="005623B9" w:rsidRPr="003F3AF9" w14:paraId="2D008C8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3C6C34D"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206</w:t>
            </w:r>
          </w:p>
        </w:tc>
        <w:tc>
          <w:tcPr>
            <w:tcW w:w="4324" w:type="dxa"/>
            <w:tcBorders>
              <w:top w:val="nil"/>
              <w:left w:val="nil"/>
              <w:bottom w:val="single" w:sz="4" w:space="0" w:color="auto"/>
              <w:right w:val="single" w:sz="4" w:space="0" w:color="auto"/>
            </w:tcBorders>
            <w:vAlign w:val="center"/>
            <w:hideMark/>
          </w:tcPr>
          <w:p w14:paraId="1B3F325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ΜΑΥΡΟ</w:t>
            </w:r>
          </w:p>
        </w:tc>
        <w:tc>
          <w:tcPr>
            <w:tcW w:w="5260" w:type="dxa"/>
            <w:tcBorders>
              <w:top w:val="nil"/>
              <w:left w:val="nil"/>
              <w:bottom w:val="single" w:sz="4" w:space="0" w:color="auto"/>
              <w:right w:val="single" w:sz="4" w:space="0" w:color="auto"/>
            </w:tcBorders>
            <w:vAlign w:val="center"/>
            <w:hideMark/>
          </w:tcPr>
          <w:p w14:paraId="627B3DD9"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μαύρου</w:t>
            </w:r>
          </w:p>
        </w:tc>
      </w:tr>
      <w:tr w:rsidR="005623B9" w:rsidRPr="003F3AF9" w14:paraId="2EAFF51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91C7AC1"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207</w:t>
            </w:r>
          </w:p>
        </w:tc>
        <w:tc>
          <w:tcPr>
            <w:tcW w:w="4324" w:type="dxa"/>
            <w:tcBorders>
              <w:top w:val="nil"/>
              <w:left w:val="nil"/>
              <w:bottom w:val="single" w:sz="4" w:space="0" w:color="auto"/>
              <w:right w:val="single" w:sz="4" w:space="0" w:color="auto"/>
            </w:tcBorders>
            <w:vAlign w:val="center"/>
            <w:hideMark/>
          </w:tcPr>
          <w:p w14:paraId="249DF1D1"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ΜΩΒ</w:t>
            </w:r>
          </w:p>
        </w:tc>
        <w:tc>
          <w:tcPr>
            <w:tcW w:w="5260" w:type="dxa"/>
            <w:tcBorders>
              <w:top w:val="nil"/>
              <w:left w:val="nil"/>
              <w:bottom w:val="single" w:sz="4" w:space="0" w:color="auto"/>
              <w:right w:val="single" w:sz="4" w:space="0" w:color="auto"/>
            </w:tcBorders>
            <w:vAlign w:val="center"/>
            <w:hideMark/>
          </w:tcPr>
          <w:p w14:paraId="5A529F23"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μωβ</w:t>
            </w:r>
          </w:p>
        </w:tc>
      </w:tr>
      <w:tr w:rsidR="005623B9" w:rsidRPr="003F3AF9" w14:paraId="5C3B907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F5ADC2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208</w:t>
            </w:r>
          </w:p>
        </w:tc>
        <w:tc>
          <w:tcPr>
            <w:tcW w:w="4324" w:type="dxa"/>
            <w:tcBorders>
              <w:top w:val="nil"/>
              <w:left w:val="nil"/>
              <w:bottom w:val="single" w:sz="4" w:space="0" w:color="auto"/>
              <w:right w:val="single" w:sz="4" w:space="0" w:color="auto"/>
            </w:tcBorders>
            <w:vAlign w:val="center"/>
            <w:hideMark/>
          </w:tcPr>
          <w:p w14:paraId="4BBCD21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ΛΙΛΑ</w:t>
            </w:r>
          </w:p>
        </w:tc>
        <w:tc>
          <w:tcPr>
            <w:tcW w:w="5260" w:type="dxa"/>
            <w:tcBorders>
              <w:top w:val="nil"/>
              <w:left w:val="nil"/>
              <w:bottom w:val="single" w:sz="4" w:space="0" w:color="auto"/>
              <w:right w:val="single" w:sz="4" w:space="0" w:color="auto"/>
            </w:tcBorders>
            <w:vAlign w:val="center"/>
            <w:hideMark/>
          </w:tcPr>
          <w:p w14:paraId="25D44A85"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λιλά</w:t>
            </w:r>
          </w:p>
        </w:tc>
      </w:tr>
      <w:tr w:rsidR="005623B9" w:rsidRPr="003F3AF9" w14:paraId="2605818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4219E8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209</w:t>
            </w:r>
          </w:p>
        </w:tc>
        <w:tc>
          <w:tcPr>
            <w:tcW w:w="4324" w:type="dxa"/>
            <w:tcBorders>
              <w:top w:val="nil"/>
              <w:left w:val="nil"/>
              <w:bottom w:val="single" w:sz="4" w:space="0" w:color="auto"/>
              <w:right w:val="single" w:sz="4" w:space="0" w:color="auto"/>
            </w:tcBorders>
            <w:vAlign w:val="center"/>
            <w:hideMark/>
          </w:tcPr>
          <w:p w14:paraId="48CCCDC8"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ΠΟΡΤΟΚΑΛΙ</w:t>
            </w:r>
          </w:p>
        </w:tc>
        <w:tc>
          <w:tcPr>
            <w:tcW w:w="5260" w:type="dxa"/>
            <w:tcBorders>
              <w:top w:val="nil"/>
              <w:left w:val="nil"/>
              <w:bottom w:val="single" w:sz="4" w:space="0" w:color="auto"/>
              <w:right w:val="single" w:sz="4" w:space="0" w:color="auto"/>
            </w:tcBorders>
            <w:vAlign w:val="center"/>
            <w:hideMark/>
          </w:tcPr>
          <w:p w14:paraId="73FF58F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πορτοκαλί</w:t>
            </w:r>
          </w:p>
        </w:tc>
      </w:tr>
      <w:tr w:rsidR="005623B9" w:rsidRPr="003F3AF9" w14:paraId="39F7C925"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C470B0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210</w:t>
            </w:r>
          </w:p>
        </w:tc>
        <w:tc>
          <w:tcPr>
            <w:tcW w:w="4324" w:type="dxa"/>
            <w:tcBorders>
              <w:top w:val="nil"/>
              <w:left w:val="nil"/>
              <w:bottom w:val="single" w:sz="4" w:space="0" w:color="auto"/>
              <w:right w:val="single" w:sz="4" w:space="0" w:color="auto"/>
            </w:tcBorders>
            <w:vAlign w:val="center"/>
            <w:hideMark/>
          </w:tcPr>
          <w:p w14:paraId="0C80115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ΚΙΤΡΙΝΟ</w:t>
            </w:r>
          </w:p>
        </w:tc>
        <w:tc>
          <w:tcPr>
            <w:tcW w:w="5260" w:type="dxa"/>
            <w:tcBorders>
              <w:top w:val="nil"/>
              <w:left w:val="nil"/>
              <w:bottom w:val="single" w:sz="4" w:space="0" w:color="auto"/>
              <w:right w:val="single" w:sz="4" w:space="0" w:color="auto"/>
            </w:tcBorders>
            <w:vAlign w:val="center"/>
            <w:hideMark/>
          </w:tcPr>
          <w:p w14:paraId="28254C95"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κίτρινου</w:t>
            </w:r>
          </w:p>
        </w:tc>
      </w:tr>
      <w:tr w:rsidR="005623B9" w:rsidRPr="003F3AF9" w14:paraId="57FF78D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1EC622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211</w:t>
            </w:r>
          </w:p>
        </w:tc>
        <w:tc>
          <w:tcPr>
            <w:tcW w:w="4324" w:type="dxa"/>
            <w:tcBorders>
              <w:top w:val="nil"/>
              <w:left w:val="nil"/>
              <w:bottom w:val="single" w:sz="4" w:space="0" w:color="auto"/>
              <w:right w:val="single" w:sz="4" w:space="0" w:color="auto"/>
            </w:tcBorders>
            <w:vAlign w:val="center"/>
            <w:hideMark/>
          </w:tcPr>
          <w:p w14:paraId="147FABCC"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ΚΟΚΚΙΝΟ ΜΠΟΡΝΤΟ</w:t>
            </w:r>
          </w:p>
        </w:tc>
        <w:tc>
          <w:tcPr>
            <w:tcW w:w="5260" w:type="dxa"/>
            <w:tcBorders>
              <w:top w:val="nil"/>
              <w:left w:val="nil"/>
              <w:bottom w:val="single" w:sz="4" w:space="0" w:color="auto"/>
              <w:right w:val="single" w:sz="4" w:space="0" w:color="auto"/>
            </w:tcBorders>
            <w:vAlign w:val="center"/>
            <w:hideMark/>
          </w:tcPr>
          <w:p w14:paraId="00EE7B5E"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κόκκινου μπορντώ</w:t>
            </w:r>
          </w:p>
        </w:tc>
      </w:tr>
      <w:tr w:rsidR="005623B9" w:rsidRPr="003F3AF9" w14:paraId="2168D8A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ECC036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lastRenderedPageBreak/>
              <w:t>212</w:t>
            </w:r>
          </w:p>
        </w:tc>
        <w:tc>
          <w:tcPr>
            <w:tcW w:w="4324" w:type="dxa"/>
            <w:tcBorders>
              <w:top w:val="nil"/>
              <w:left w:val="nil"/>
              <w:bottom w:val="single" w:sz="4" w:space="0" w:color="auto"/>
              <w:right w:val="single" w:sz="4" w:space="0" w:color="auto"/>
            </w:tcBorders>
            <w:vAlign w:val="center"/>
            <w:hideMark/>
          </w:tcPr>
          <w:p w14:paraId="73ABABA2"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ΚΟΚΚΙΝΟ</w:t>
            </w:r>
          </w:p>
        </w:tc>
        <w:tc>
          <w:tcPr>
            <w:tcW w:w="5260" w:type="dxa"/>
            <w:tcBorders>
              <w:top w:val="nil"/>
              <w:left w:val="nil"/>
              <w:bottom w:val="single" w:sz="4" w:space="0" w:color="auto"/>
              <w:right w:val="single" w:sz="4" w:space="0" w:color="auto"/>
            </w:tcBorders>
            <w:vAlign w:val="center"/>
            <w:hideMark/>
          </w:tcPr>
          <w:p w14:paraId="1BE453A0"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κόκκινου</w:t>
            </w:r>
          </w:p>
        </w:tc>
      </w:tr>
      <w:tr w:rsidR="005623B9" w:rsidRPr="003F3AF9" w14:paraId="4AA1445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E4C22A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213</w:t>
            </w:r>
          </w:p>
        </w:tc>
        <w:tc>
          <w:tcPr>
            <w:tcW w:w="4324" w:type="dxa"/>
            <w:tcBorders>
              <w:top w:val="nil"/>
              <w:left w:val="nil"/>
              <w:bottom w:val="single" w:sz="4" w:space="0" w:color="auto"/>
              <w:right w:val="single" w:sz="4" w:space="0" w:color="auto"/>
            </w:tcBorders>
            <w:vAlign w:val="center"/>
            <w:hideMark/>
          </w:tcPr>
          <w:p w14:paraId="59D981E2"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ΦΟΥΞΙΑ</w:t>
            </w:r>
          </w:p>
        </w:tc>
        <w:tc>
          <w:tcPr>
            <w:tcW w:w="5260" w:type="dxa"/>
            <w:tcBorders>
              <w:top w:val="nil"/>
              <w:left w:val="nil"/>
              <w:bottom w:val="single" w:sz="4" w:space="0" w:color="auto"/>
              <w:right w:val="single" w:sz="4" w:space="0" w:color="auto"/>
            </w:tcBorders>
            <w:vAlign w:val="center"/>
            <w:hideMark/>
          </w:tcPr>
          <w:p w14:paraId="08589D90"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βιολετί</w:t>
            </w:r>
          </w:p>
        </w:tc>
      </w:tr>
      <w:tr w:rsidR="005623B9" w:rsidRPr="003F3AF9" w14:paraId="177CE25D"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7C7FC86"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214</w:t>
            </w:r>
          </w:p>
        </w:tc>
        <w:tc>
          <w:tcPr>
            <w:tcW w:w="4324" w:type="dxa"/>
            <w:tcBorders>
              <w:top w:val="nil"/>
              <w:left w:val="nil"/>
              <w:bottom w:val="single" w:sz="4" w:space="0" w:color="auto"/>
              <w:right w:val="single" w:sz="4" w:space="0" w:color="auto"/>
            </w:tcBorders>
            <w:vAlign w:val="center"/>
            <w:hideMark/>
          </w:tcPr>
          <w:p w14:paraId="3E2F73A0"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ΓΚΟΦΡΕ ΡΟΖ </w:t>
            </w:r>
          </w:p>
        </w:tc>
        <w:tc>
          <w:tcPr>
            <w:tcW w:w="5260" w:type="dxa"/>
            <w:tcBorders>
              <w:top w:val="nil"/>
              <w:left w:val="nil"/>
              <w:bottom w:val="single" w:sz="4" w:space="0" w:color="auto"/>
              <w:right w:val="single" w:sz="4" w:space="0" w:color="auto"/>
            </w:tcBorders>
            <w:vAlign w:val="center"/>
            <w:hideMark/>
          </w:tcPr>
          <w:p w14:paraId="3D739DE3"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ροζ</w:t>
            </w:r>
          </w:p>
        </w:tc>
      </w:tr>
      <w:tr w:rsidR="005623B9" w:rsidRPr="003F3AF9" w14:paraId="39A6010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D04B58B"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215</w:t>
            </w:r>
          </w:p>
        </w:tc>
        <w:tc>
          <w:tcPr>
            <w:tcW w:w="4324" w:type="dxa"/>
            <w:tcBorders>
              <w:top w:val="nil"/>
              <w:left w:val="nil"/>
              <w:bottom w:val="single" w:sz="4" w:space="0" w:color="auto"/>
              <w:right w:val="single" w:sz="4" w:space="0" w:color="auto"/>
            </w:tcBorders>
            <w:vAlign w:val="center"/>
            <w:hideMark/>
          </w:tcPr>
          <w:p w14:paraId="28B5725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ΓΚΟΦΡΕ ΚΑΦΕ</w:t>
            </w:r>
          </w:p>
        </w:tc>
        <w:tc>
          <w:tcPr>
            <w:tcW w:w="5260" w:type="dxa"/>
            <w:tcBorders>
              <w:top w:val="nil"/>
              <w:left w:val="nil"/>
              <w:bottom w:val="single" w:sz="4" w:space="0" w:color="auto"/>
              <w:right w:val="single" w:sz="4" w:space="0" w:color="auto"/>
            </w:tcBorders>
            <w:vAlign w:val="center"/>
            <w:hideMark/>
          </w:tcPr>
          <w:p w14:paraId="53F002BD"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Χαρτί γκοφρέ διαστάσεων 0.5x2m, χρώματος καφέ</w:t>
            </w:r>
          </w:p>
        </w:tc>
      </w:tr>
      <w:tr w:rsidR="005623B9" w:rsidRPr="003F3AF9" w14:paraId="2AECCDD3"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0822064"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216</w:t>
            </w:r>
          </w:p>
        </w:tc>
        <w:tc>
          <w:tcPr>
            <w:tcW w:w="4324" w:type="dxa"/>
            <w:tcBorders>
              <w:top w:val="nil"/>
              <w:left w:val="nil"/>
              <w:bottom w:val="single" w:sz="4" w:space="0" w:color="auto"/>
              <w:right w:val="single" w:sz="4" w:space="0" w:color="auto"/>
            </w:tcBorders>
            <w:vAlign w:val="center"/>
            <w:hideMark/>
          </w:tcPr>
          <w:p w14:paraId="0B2174AC"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ΧΑΡΤΙ ΓΛΑΣΕ 50 Χ 70 ΔΙΑΦΟΡΑ ΧΡΩΜΑΤΑ</w:t>
            </w:r>
          </w:p>
        </w:tc>
        <w:tc>
          <w:tcPr>
            <w:tcW w:w="5260" w:type="dxa"/>
            <w:tcBorders>
              <w:top w:val="nil"/>
              <w:left w:val="nil"/>
              <w:bottom w:val="single" w:sz="4" w:space="0" w:color="auto"/>
              <w:right w:val="single" w:sz="4" w:space="0" w:color="auto"/>
            </w:tcBorders>
            <w:vAlign w:val="center"/>
            <w:hideMark/>
          </w:tcPr>
          <w:p w14:paraId="1D85A3E2" w14:textId="33AF361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ΧΑΡΤΙ ΓΛΑΣΕ 50 Χ 70 ΔΙΑΦΟΡΑ ΧΡΩΜΑΤΑ</w:t>
            </w:r>
          </w:p>
        </w:tc>
      </w:tr>
      <w:tr w:rsidR="005623B9" w:rsidRPr="003F3AF9" w14:paraId="7CD27F5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9A0DE6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217</w:t>
            </w:r>
          </w:p>
        </w:tc>
        <w:tc>
          <w:tcPr>
            <w:tcW w:w="4324" w:type="dxa"/>
            <w:tcBorders>
              <w:top w:val="nil"/>
              <w:left w:val="nil"/>
              <w:bottom w:val="single" w:sz="4" w:space="0" w:color="auto"/>
              <w:right w:val="single" w:sz="4" w:space="0" w:color="auto"/>
            </w:tcBorders>
            <w:vAlign w:val="center"/>
            <w:hideMark/>
          </w:tcPr>
          <w:p w14:paraId="0B80416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ΧΑΡΤΙ ΓΛΑΣΕ ΜΠΛΟΚ ΔΙΑΦΟΡΑ ΧΡΩΜΑΤΑ</w:t>
            </w:r>
          </w:p>
        </w:tc>
        <w:tc>
          <w:tcPr>
            <w:tcW w:w="5260" w:type="dxa"/>
            <w:tcBorders>
              <w:top w:val="nil"/>
              <w:left w:val="nil"/>
              <w:bottom w:val="single" w:sz="4" w:space="0" w:color="auto"/>
              <w:right w:val="single" w:sz="4" w:space="0" w:color="auto"/>
            </w:tcBorders>
            <w:vAlign w:val="bottom"/>
            <w:hideMark/>
          </w:tcPr>
          <w:p w14:paraId="525AB4AF"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Μπλοκ γλασέ διαστάσεων 25x35cm, 10 φύλλων</w:t>
            </w:r>
          </w:p>
        </w:tc>
      </w:tr>
      <w:tr w:rsidR="005623B9" w:rsidRPr="003F3AF9" w14:paraId="070C9F5B"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26CA17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218</w:t>
            </w:r>
          </w:p>
        </w:tc>
        <w:tc>
          <w:tcPr>
            <w:tcW w:w="4324" w:type="dxa"/>
            <w:tcBorders>
              <w:top w:val="nil"/>
              <w:left w:val="nil"/>
              <w:bottom w:val="single" w:sz="4" w:space="0" w:color="auto"/>
              <w:right w:val="single" w:sz="4" w:space="0" w:color="auto"/>
            </w:tcBorders>
            <w:vAlign w:val="center"/>
            <w:hideMark/>
          </w:tcPr>
          <w:p w14:paraId="0C7B6984"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ΧΑΡΤΙ ΜΕΤΑΞΩΤΟ  50*66  ΔΙΑΦΟΡΑ ΧΡΩΜΑΤΑ</w:t>
            </w:r>
          </w:p>
        </w:tc>
        <w:tc>
          <w:tcPr>
            <w:tcW w:w="5260" w:type="dxa"/>
            <w:tcBorders>
              <w:top w:val="nil"/>
              <w:left w:val="nil"/>
              <w:bottom w:val="single" w:sz="4" w:space="0" w:color="auto"/>
              <w:right w:val="single" w:sz="4" w:space="0" w:color="auto"/>
            </w:tcBorders>
            <w:vAlign w:val="bottom"/>
            <w:hideMark/>
          </w:tcPr>
          <w:p w14:paraId="758B9629" w14:textId="15DD1A30"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 xml:space="preserve">ΧΑΡΤΙ ΜΕΤΑΞΩΤΟ  </w:t>
            </w:r>
            <w:r>
              <w:rPr>
                <w:szCs w:val="22"/>
                <w:lang w:val="el-GR" w:eastAsia="el-GR"/>
              </w:rPr>
              <w:t xml:space="preserve">διαστάσεις </w:t>
            </w:r>
            <w:r w:rsidRPr="00BF77D0">
              <w:rPr>
                <w:szCs w:val="22"/>
                <w:lang w:val="el-GR" w:eastAsia="el-GR"/>
              </w:rPr>
              <w:t>50*66  ΔΙΑΦΟΡΑ ΧΡΩΜΑΤΑ</w:t>
            </w:r>
          </w:p>
        </w:tc>
      </w:tr>
      <w:tr w:rsidR="005623B9" w:rsidRPr="003F3AF9" w14:paraId="76C6C4D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A4A0E4C"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219</w:t>
            </w:r>
          </w:p>
        </w:tc>
        <w:tc>
          <w:tcPr>
            <w:tcW w:w="4324" w:type="dxa"/>
            <w:tcBorders>
              <w:top w:val="nil"/>
              <w:left w:val="nil"/>
              <w:bottom w:val="single" w:sz="4" w:space="0" w:color="auto"/>
              <w:right w:val="single" w:sz="4" w:space="0" w:color="auto"/>
            </w:tcBorders>
            <w:vAlign w:val="center"/>
            <w:hideMark/>
          </w:tcPr>
          <w:p w14:paraId="561341D7"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ΧΑΡΤΟΝΙΑ ΠΑΣΧΑΛΙΤΣΑ</w:t>
            </w:r>
          </w:p>
        </w:tc>
        <w:tc>
          <w:tcPr>
            <w:tcW w:w="5260" w:type="dxa"/>
            <w:tcBorders>
              <w:top w:val="nil"/>
              <w:left w:val="nil"/>
              <w:bottom w:val="single" w:sz="4" w:space="0" w:color="auto"/>
              <w:right w:val="single" w:sz="4" w:space="0" w:color="auto"/>
            </w:tcBorders>
            <w:vAlign w:val="center"/>
            <w:hideMark/>
          </w:tcPr>
          <w:p w14:paraId="3BD1B2D7"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διπλής όψης με πασχαλίτσες, διαστάσεων 50x70cm, βάρους 250gr</w:t>
            </w:r>
          </w:p>
        </w:tc>
      </w:tr>
      <w:tr w:rsidR="005623B9" w:rsidRPr="003F3AF9" w14:paraId="387CA41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27B153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220</w:t>
            </w:r>
          </w:p>
        </w:tc>
        <w:tc>
          <w:tcPr>
            <w:tcW w:w="4324" w:type="dxa"/>
            <w:tcBorders>
              <w:top w:val="nil"/>
              <w:left w:val="nil"/>
              <w:bottom w:val="single" w:sz="4" w:space="0" w:color="auto"/>
              <w:right w:val="single" w:sz="4" w:space="0" w:color="auto"/>
            </w:tcBorders>
            <w:vAlign w:val="center"/>
            <w:hideMark/>
          </w:tcPr>
          <w:p w14:paraId="06E900F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ΧΑΡΤΟΝΙΑ ΡΙΓΕ ΔΙΑΦ.</w:t>
            </w:r>
          </w:p>
        </w:tc>
        <w:tc>
          <w:tcPr>
            <w:tcW w:w="5260" w:type="dxa"/>
            <w:tcBorders>
              <w:top w:val="nil"/>
              <w:left w:val="nil"/>
              <w:bottom w:val="single" w:sz="4" w:space="0" w:color="auto"/>
              <w:right w:val="single" w:sz="4" w:space="0" w:color="auto"/>
            </w:tcBorders>
            <w:vAlign w:val="center"/>
            <w:hideMark/>
          </w:tcPr>
          <w:p w14:paraId="33D61F54" w14:textId="545547FB"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 Χαρτόνι διπλής όψης </w:t>
            </w:r>
            <w:r>
              <w:rPr>
                <w:color w:val="000000"/>
                <w:szCs w:val="22"/>
                <w:lang w:val="el-GR" w:eastAsia="el-GR"/>
              </w:rPr>
              <w:t>ριγε</w:t>
            </w:r>
            <w:r w:rsidRPr="00BF77D0">
              <w:rPr>
                <w:color w:val="000000"/>
                <w:szCs w:val="22"/>
                <w:lang w:val="el-GR" w:eastAsia="el-GR"/>
              </w:rPr>
              <w:t>, διαστάσεων 50x70cm</w:t>
            </w:r>
          </w:p>
        </w:tc>
      </w:tr>
      <w:tr w:rsidR="005623B9" w:rsidRPr="003F3AF9" w14:paraId="4300B9B7"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0AF161D"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221</w:t>
            </w:r>
          </w:p>
        </w:tc>
        <w:tc>
          <w:tcPr>
            <w:tcW w:w="4324" w:type="dxa"/>
            <w:tcBorders>
              <w:top w:val="nil"/>
              <w:left w:val="nil"/>
              <w:bottom w:val="single" w:sz="4" w:space="0" w:color="auto"/>
              <w:right w:val="single" w:sz="4" w:space="0" w:color="auto"/>
            </w:tcBorders>
            <w:vAlign w:val="center"/>
            <w:hideMark/>
          </w:tcPr>
          <w:p w14:paraId="77F02CA0"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ΧΑΡΤΟΝΙΑ ΧΡΩΜΑΤΙΣΤΑ ΔΙΑΦ. ΣΧΕΔΙΑ</w:t>
            </w:r>
          </w:p>
        </w:tc>
        <w:tc>
          <w:tcPr>
            <w:tcW w:w="5260" w:type="dxa"/>
            <w:tcBorders>
              <w:top w:val="nil"/>
              <w:left w:val="nil"/>
              <w:bottom w:val="single" w:sz="4" w:space="0" w:color="auto"/>
              <w:right w:val="single" w:sz="4" w:space="0" w:color="auto"/>
            </w:tcBorders>
            <w:vAlign w:val="center"/>
            <w:hideMark/>
          </w:tcPr>
          <w:p w14:paraId="53ECEB03"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διάφορα σχέδια φύση, διαστάσεων 50x70cm, βάρους 270gr</w:t>
            </w:r>
          </w:p>
        </w:tc>
      </w:tr>
      <w:tr w:rsidR="005623B9" w:rsidRPr="003F3AF9" w14:paraId="216839E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DE1835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222</w:t>
            </w:r>
          </w:p>
        </w:tc>
        <w:tc>
          <w:tcPr>
            <w:tcW w:w="4324" w:type="dxa"/>
            <w:tcBorders>
              <w:top w:val="nil"/>
              <w:left w:val="nil"/>
              <w:bottom w:val="single" w:sz="4" w:space="0" w:color="auto"/>
              <w:right w:val="single" w:sz="4" w:space="0" w:color="auto"/>
            </w:tcBorders>
            <w:vAlign w:val="center"/>
            <w:hideMark/>
          </w:tcPr>
          <w:p w14:paraId="1F785CA0"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ΧΑΡΤΟΝΙΑ Α4 ΑΣΠΡΑ ΓΙΑΛΙΣΤΕΡΑ</w:t>
            </w:r>
          </w:p>
        </w:tc>
        <w:tc>
          <w:tcPr>
            <w:tcW w:w="5260" w:type="dxa"/>
            <w:tcBorders>
              <w:top w:val="nil"/>
              <w:left w:val="nil"/>
              <w:bottom w:val="single" w:sz="4" w:space="0" w:color="auto"/>
              <w:right w:val="single" w:sz="4" w:space="0" w:color="auto"/>
            </w:tcBorders>
            <w:vAlign w:val="bottom"/>
            <w:hideMark/>
          </w:tcPr>
          <w:p w14:paraId="67862C8E"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Χαρτόνι Α4, χρώματος λευκού, υφή γυαλιστερή, βάρους 230γρ, πακέτο 20 φύλλων</w:t>
            </w:r>
          </w:p>
        </w:tc>
      </w:tr>
      <w:tr w:rsidR="005623B9" w:rsidRPr="003F3AF9" w14:paraId="3D0ADFE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681FF20"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223</w:t>
            </w:r>
          </w:p>
        </w:tc>
        <w:tc>
          <w:tcPr>
            <w:tcW w:w="4324" w:type="dxa"/>
            <w:tcBorders>
              <w:top w:val="nil"/>
              <w:left w:val="nil"/>
              <w:bottom w:val="single" w:sz="4" w:space="0" w:color="auto"/>
              <w:right w:val="single" w:sz="4" w:space="0" w:color="auto"/>
            </w:tcBorders>
            <w:vAlign w:val="center"/>
            <w:hideMark/>
          </w:tcPr>
          <w:p w14:paraId="34254EE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ΧΑΡΤΟΝΟΑ Α4 ΧΡΩΜΑΤΙΣΤΑ</w:t>
            </w:r>
          </w:p>
        </w:tc>
        <w:tc>
          <w:tcPr>
            <w:tcW w:w="5260" w:type="dxa"/>
            <w:tcBorders>
              <w:top w:val="nil"/>
              <w:left w:val="nil"/>
              <w:bottom w:val="single" w:sz="4" w:space="0" w:color="auto"/>
              <w:right w:val="single" w:sz="4" w:space="0" w:color="auto"/>
            </w:tcBorders>
            <w:vAlign w:val="bottom"/>
            <w:hideMark/>
          </w:tcPr>
          <w:p w14:paraId="165103C8"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Χαρτόνι Α4, βάρους 220gr, διάφορα χρώματα, πακέτο 100 φύλλων </w:t>
            </w:r>
          </w:p>
        </w:tc>
      </w:tr>
      <w:tr w:rsidR="005623B9" w:rsidRPr="003F3AF9" w14:paraId="6123592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53C8F5C"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224</w:t>
            </w:r>
          </w:p>
        </w:tc>
        <w:tc>
          <w:tcPr>
            <w:tcW w:w="4324" w:type="dxa"/>
            <w:tcBorders>
              <w:top w:val="nil"/>
              <w:left w:val="nil"/>
              <w:bottom w:val="single" w:sz="4" w:space="0" w:color="auto"/>
              <w:right w:val="single" w:sz="4" w:space="0" w:color="auto"/>
            </w:tcBorders>
            <w:vAlign w:val="center"/>
            <w:hideMark/>
          </w:tcPr>
          <w:p w14:paraId="5F54B29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ΤΣΟΧΑ ΠΑΚΕΤΟ</w:t>
            </w:r>
          </w:p>
        </w:tc>
        <w:tc>
          <w:tcPr>
            <w:tcW w:w="5260" w:type="dxa"/>
            <w:tcBorders>
              <w:top w:val="nil"/>
              <w:left w:val="nil"/>
              <w:bottom w:val="single" w:sz="4" w:space="0" w:color="auto"/>
              <w:right w:val="single" w:sz="4" w:space="0" w:color="auto"/>
            </w:tcBorders>
            <w:vAlign w:val="center"/>
            <w:hideMark/>
          </w:tcPr>
          <w:p w14:paraId="4F53E920"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Τσόχα διαστάσεων 20x29cm, πακέτο διάφορα χρώματα 10 τεμαχίων</w:t>
            </w:r>
          </w:p>
        </w:tc>
      </w:tr>
      <w:tr w:rsidR="005623B9" w:rsidRPr="003F3AF9" w14:paraId="669EDF2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41FEF8E"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225</w:t>
            </w:r>
          </w:p>
        </w:tc>
        <w:tc>
          <w:tcPr>
            <w:tcW w:w="4324" w:type="dxa"/>
            <w:tcBorders>
              <w:top w:val="nil"/>
              <w:left w:val="nil"/>
              <w:bottom w:val="single" w:sz="4" w:space="0" w:color="auto"/>
              <w:right w:val="single" w:sz="4" w:space="0" w:color="auto"/>
            </w:tcBorders>
            <w:vAlign w:val="center"/>
            <w:hideMark/>
          </w:tcPr>
          <w:p w14:paraId="7835F1E0"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ΦΕΛΛΟ Α4 ΠΑΚΕΤΟ</w:t>
            </w:r>
          </w:p>
        </w:tc>
        <w:tc>
          <w:tcPr>
            <w:tcW w:w="5260" w:type="dxa"/>
            <w:tcBorders>
              <w:top w:val="nil"/>
              <w:left w:val="nil"/>
              <w:bottom w:val="single" w:sz="4" w:space="0" w:color="auto"/>
              <w:right w:val="single" w:sz="4" w:space="0" w:color="auto"/>
            </w:tcBorders>
            <w:vAlign w:val="center"/>
            <w:hideMark/>
          </w:tcPr>
          <w:p w14:paraId="488D0FA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Φελλός σε φύλλο Α4, διαστάσεων 21x29,7cmx3mm, πακέτο 10 τεμαχίων</w:t>
            </w:r>
          </w:p>
        </w:tc>
      </w:tr>
      <w:tr w:rsidR="005623B9" w:rsidRPr="003F3AF9" w14:paraId="3F92D18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7E482D5"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226</w:t>
            </w:r>
          </w:p>
        </w:tc>
        <w:tc>
          <w:tcPr>
            <w:tcW w:w="4324" w:type="dxa"/>
            <w:tcBorders>
              <w:top w:val="nil"/>
              <w:left w:val="nil"/>
              <w:bottom w:val="single" w:sz="4" w:space="0" w:color="auto"/>
              <w:right w:val="single" w:sz="4" w:space="0" w:color="auto"/>
            </w:tcBorders>
            <w:vAlign w:val="center"/>
            <w:hideMark/>
          </w:tcPr>
          <w:p w14:paraId="147C1C2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Λευκό carioca</w:t>
            </w:r>
          </w:p>
        </w:tc>
        <w:tc>
          <w:tcPr>
            <w:tcW w:w="5260" w:type="dxa"/>
            <w:tcBorders>
              <w:top w:val="nil"/>
              <w:left w:val="nil"/>
              <w:bottom w:val="single" w:sz="4" w:space="0" w:color="auto"/>
              <w:right w:val="single" w:sz="4" w:space="0" w:color="auto"/>
            </w:tcBorders>
            <w:vAlign w:val="bottom"/>
            <w:hideMark/>
          </w:tcPr>
          <w:p w14:paraId="7850672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λευκού</w:t>
            </w:r>
          </w:p>
        </w:tc>
      </w:tr>
      <w:tr w:rsidR="005623B9" w:rsidRPr="003F3AF9" w14:paraId="011A32FD"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E7C4FD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227</w:t>
            </w:r>
          </w:p>
        </w:tc>
        <w:tc>
          <w:tcPr>
            <w:tcW w:w="4324" w:type="dxa"/>
            <w:tcBorders>
              <w:top w:val="nil"/>
              <w:left w:val="nil"/>
              <w:bottom w:val="single" w:sz="4" w:space="0" w:color="auto"/>
              <w:right w:val="single" w:sz="4" w:space="0" w:color="auto"/>
            </w:tcBorders>
            <w:vAlign w:val="center"/>
            <w:hideMark/>
          </w:tcPr>
          <w:p w14:paraId="0210400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Μαύρο carioca</w:t>
            </w:r>
          </w:p>
        </w:tc>
        <w:tc>
          <w:tcPr>
            <w:tcW w:w="5260" w:type="dxa"/>
            <w:tcBorders>
              <w:top w:val="nil"/>
              <w:left w:val="nil"/>
              <w:bottom w:val="single" w:sz="4" w:space="0" w:color="auto"/>
              <w:right w:val="single" w:sz="4" w:space="0" w:color="auto"/>
            </w:tcBorders>
            <w:vAlign w:val="bottom"/>
            <w:hideMark/>
          </w:tcPr>
          <w:p w14:paraId="4476154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μαύρου</w:t>
            </w:r>
          </w:p>
        </w:tc>
      </w:tr>
      <w:tr w:rsidR="005623B9" w:rsidRPr="003F3AF9" w14:paraId="4E51A1E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522CC41"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228</w:t>
            </w:r>
          </w:p>
        </w:tc>
        <w:tc>
          <w:tcPr>
            <w:tcW w:w="4324" w:type="dxa"/>
            <w:tcBorders>
              <w:top w:val="nil"/>
              <w:left w:val="nil"/>
              <w:bottom w:val="single" w:sz="4" w:space="0" w:color="auto"/>
              <w:right w:val="single" w:sz="4" w:space="0" w:color="auto"/>
            </w:tcBorders>
            <w:vAlign w:val="center"/>
            <w:hideMark/>
          </w:tcPr>
          <w:p w14:paraId="0302CA3C"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Κόκκινο carioca</w:t>
            </w:r>
          </w:p>
        </w:tc>
        <w:tc>
          <w:tcPr>
            <w:tcW w:w="5260" w:type="dxa"/>
            <w:tcBorders>
              <w:top w:val="nil"/>
              <w:left w:val="nil"/>
              <w:bottom w:val="single" w:sz="4" w:space="0" w:color="auto"/>
              <w:right w:val="single" w:sz="4" w:space="0" w:color="auto"/>
            </w:tcBorders>
            <w:vAlign w:val="bottom"/>
            <w:hideMark/>
          </w:tcPr>
          <w:p w14:paraId="1D151EF7"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κόκκινου</w:t>
            </w:r>
          </w:p>
        </w:tc>
      </w:tr>
      <w:tr w:rsidR="005623B9" w:rsidRPr="003F3AF9" w14:paraId="366F287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CBDFAC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229</w:t>
            </w:r>
          </w:p>
        </w:tc>
        <w:tc>
          <w:tcPr>
            <w:tcW w:w="4324" w:type="dxa"/>
            <w:tcBorders>
              <w:top w:val="nil"/>
              <w:left w:val="nil"/>
              <w:bottom w:val="single" w:sz="4" w:space="0" w:color="auto"/>
              <w:right w:val="single" w:sz="4" w:space="0" w:color="auto"/>
            </w:tcBorders>
            <w:vAlign w:val="center"/>
            <w:hideMark/>
          </w:tcPr>
          <w:p w14:paraId="0F4AA3E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Μπλε carioca</w:t>
            </w:r>
          </w:p>
        </w:tc>
        <w:tc>
          <w:tcPr>
            <w:tcW w:w="5260" w:type="dxa"/>
            <w:tcBorders>
              <w:top w:val="nil"/>
              <w:left w:val="nil"/>
              <w:bottom w:val="single" w:sz="4" w:space="0" w:color="auto"/>
              <w:right w:val="single" w:sz="4" w:space="0" w:color="auto"/>
            </w:tcBorders>
            <w:vAlign w:val="bottom"/>
            <w:hideMark/>
          </w:tcPr>
          <w:p w14:paraId="3D7E6ED8"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μπλε</w:t>
            </w:r>
          </w:p>
        </w:tc>
      </w:tr>
      <w:tr w:rsidR="005623B9" w:rsidRPr="003F3AF9" w14:paraId="2119476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1702875"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230</w:t>
            </w:r>
          </w:p>
        </w:tc>
        <w:tc>
          <w:tcPr>
            <w:tcW w:w="4324" w:type="dxa"/>
            <w:tcBorders>
              <w:top w:val="nil"/>
              <w:left w:val="nil"/>
              <w:bottom w:val="single" w:sz="4" w:space="0" w:color="auto"/>
              <w:right w:val="single" w:sz="4" w:space="0" w:color="auto"/>
            </w:tcBorders>
            <w:vAlign w:val="center"/>
            <w:hideMark/>
          </w:tcPr>
          <w:p w14:paraId="26CCF86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Κϊτρινο carioca</w:t>
            </w:r>
          </w:p>
        </w:tc>
        <w:tc>
          <w:tcPr>
            <w:tcW w:w="5260" w:type="dxa"/>
            <w:tcBorders>
              <w:top w:val="nil"/>
              <w:left w:val="nil"/>
              <w:bottom w:val="single" w:sz="4" w:space="0" w:color="auto"/>
              <w:right w:val="single" w:sz="4" w:space="0" w:color="auto"/>
            </w:tcBorders>
            <w:vAlign w:val="bottom"/>
            <w:hideMark/>
          </w:tcPr>
          <w:p w14:paraId="20636B54"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κίτρινου</w:t>
            </w:r>
          </w:p>
        </w:tc>
      </w:tr>
      <w:tr w:rsidR="005623B9" w:rsidRPr="003F3AF9" w14:paraId="373287E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1D57570"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231</w:t>
            </w:r>
          </w:p>
        </w:tc>
        <w:tc>
          <w:tcPr>
            <w:tcW w:w="4324" w:type="dxa"/>
            <w:tcBorders>
              <w:top w:val="nil"/>
              <w:left w:val="nil"/>
              <w:bottom w:val="single" w:sz="4" w:space="0" w:color="auto"/>
              <w:right w:val="single" w:sz="4" w:space="0" w:color="auto"/>
            </w:tcBorders>
            <w:vAlign w:val="center"/>
            <w:hideMark/>
          </w:tcPr>
          <w:p w14:paraId="550731E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Πράσινο carioca</w:t>
            </w:r>
          </w:p>
        </w:tc>
        <w:tc>
          <w:tcPr>
            <w:tcW w:w="5260" w:type="dxa"/>
            <w:tcBorders>
              <w:top w:val="nil"/>
              <w:left w:val="nil"/>
              <w:bottom w:val="single" w:sz="4" w:space="0" w:color="auto"/>
              <w:right w:val="single" w:sz="4" w:space="0" w:color="auto"/>
            </w:tcBorders>
            <w:vAlign w:val="bottom"/>
            <w:hideMark/>
          </w:tcPr>
          <w:p w14:paraId="1012AAE3"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πράσινου</w:t>
            </w:r>
          </w:p>
        </w:tc>
      </w:tr>
      <w:tr w:rsidR="005623B9" w:rsidRPr="003F3AF9" w14:paraId="1F164E1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8938C2B"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232</w:t>
            </w:r>
          </w:p>
        </w:tc>
        <w:tc>
          <w:tcPr>
            <w:tcW w:w="4324" w:type="dxa"/>
            <w:tcBorders>
              <w:top w:val="nil"/>
              <w:left w:val="nil"/>
              <w:bottom w:val="single" w:sz="4" w:space="0" w:color="auto"/>
              <w:right w:val="single" w:sz="4" w:space="0" w:color="auto"/>
            </w:tcBorders>
            <w:vAlign w:val="center"/>
            <w:hideMark/>
          </w:tcPr>
          <w:p w14:paraId="3F7527C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Χρυσό carioca</w:t>
            </w:r>
          </w:p>
        </w:tc>
        <w:tc>
          <w:tcPr>
            <w:tcW w:w="5260" w:type="dxa"/>
            <w:tcBorders>
              <w:top w:val="nil"/>
              <w:left w:val="nil"/>
              <w:bottom w:val="single" w:sz="4" w:space="0" w:color="auto"/>
              <w:right w:val="single" w:sz="4" w:space="0" w:color="auto"/>
            </w:tcBorders>
            <w:vAlign w:val="bottom"/>
            <w:hideMark/>
          </w:tcPr>
          <w:p w14:paraId="0C832B06"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χρυσού</w:t>
            </w:r>
          </w:p>
        </w:tc>
      </w:tr>
      <w:tr w:rsidR="005623B9" w:rsidRPr="003F3AF9" w14:paraId="02F4C36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5BE71B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233</w:t>
            </w:r>
          </w:p>
        </w:tc>
        <w:tc>
          <w:tcPr>
            <w:tcW w:w="4324" w:type="dxa"/>
            <w:tcBorders>
              <w:top w:val="nil"/>
              <w:left w:val="nil"/>
              <w:bottom w:val="single" w:sz="4" w:space="0" w:color="auto"/>
              <w:right w:val="single" w:sz="4" w:space="0" w:color="auto"/>
            </w:tcBorders>
            <w:vAlign w:val="center"/>
            <w:hideMark/>
          </w:tcPr>
          <w:p w14:paraId="661D5D82"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ΜΟΒ carioca</w:t>
            </w:r>
          </w:p>
        </w:tc>
        <w:tc>
          <w:tcPr>
            <w:tcW w:w="5260" w:type="dxa"/>
            <w:tcBorders>
              <w:top w:val="nil"/>
              <w:left w:val="nil"/>
              <w:bottom w:val="single" w:sz="4" w:space="0" w:color="auto"/>
              <w:right w:val="single" w:sz="4" w:space="0" w:color="auto"/>
            </w:tcBorders>
            <w:vAlign w:val="bottom"/>
            <w:hideMark/>
          </w:tcPr>
          <w:p w14:paraId="0F9930E0"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βιολετί</w:t>
            </w:r>
          </w:p>
        </w:tc>
      </w:tr>
      <w:tr w:rsidR="005623B9" w:rsidRPr="003F3AF9" w14:paraId="00752A93"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2F887C8"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234</w:t>
            </w:r>
          </w:p>
        </w:tc>
        <w:tc>
          <w:tcPr>
            <w:tcW w:w="4324" w:type="dxa"/>
            <w:tcBorders>
              <w:top w:val="nil"/>
              <w:left w:val="nil"/>
              <w:bottom w:val="single" w:sz="4" w:space="0" w:color="auto"/>
              <w:right w:val="single" w:sz="4" w:space="0" w:color="auto"/>
            </w:tcBorders>
            <w:vAlign w:val="center"/>
            <w:hideMark/>
          </w:tcPr>
          <w:p w14:paraId="137DBCD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ΑΣΗΜΙ carioca</w:t>
            </w:r>
          </w:p>
        </w:tc>
        <w:tc>
          <w:tcPr>
            <w:tcW w:w="5260" w:type="dxa"/>
            <w:tcBorders>
              <w:top w:val="nil"/>
              <w:left w:val="nil"/>
              <w:bottom w:val="single" w:sz="4" w:space="0" w:color="auto"/>
              <w:right w:val="single" w:sz="4" w:space="0" w:color="auto"/>
            </w:tcBorders>
            <w:vAlign w:val="bottom"/>
            <w:hideMark/>
          </w:tcPr>
          <w:p w14:paraId="59C1F23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ασημί</w:t>
            </w:r>
          </w:p>
        </w:tc>
      </w:tr>
      <w:tr w:rsidR="005623B9" w:rsidRPr="003F3AF9" w14:paraId="0E24A3E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29EEF27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235</w:t>
            </w:r>
          </w:p>
        </w:tc>
        <w:tc>
          <w:tcPr>
            <w:tcW w:w="4324" w:type="dxa"/>
            <w:tcBorders>
              <w:top w:val="nil"/>
              <w:left w:val="nil"/>
              <w:bottom w:val="single" w:sz="4" w:space="0" w:color="auto"/>
              <w:right w:val="single" w:sz="4" w:space="0" w:color="auto"/>
            </w:tcBorders>
            <w:vAlign w:val="center"/>
            <w:hideMark/>
          </w:tcPr>
          <w:p w14:paraId="4ED8876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ΠΟΡΤΟΚΑΛΙ carioca</w:t>
            </w:r>
          </w:p>
        </w:tc>
        <w:tc>
          <w:tcPr>
            <w:tcW w:w="5260" w:type="dxa"/>
            <w:tcBorders>
              <w:top w:val="nil"/>
              <w:left w:val="nil"/>
              <w:bottom w:val="single" w:sz="4" w:space="0" w:color="auto"/>
              <w:right w:val="single" w:sz="4" w:space="0" w:color="auto"/>
            </w:tcBorders>
            <w:vAlign w:val="bottom"/>
            <w:hideMark/>
          </w:tcPr>
          <w:p w14:paraId="63CEC33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πορτοκαλί</w:t>
            </w:r>
          </w:p>
        </w:tc>
      </w:tr>
      <w:tr w:rsidR="005623B9" w:rsidRPr="003F3AF9" w14:paraId="2892290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EB1676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236</w:t>
            </w:r>
          </w:p>
        </w:tc>
        <w:tc>
          <w:tcPr>
            <w:tcW w:w="4324" w:type="dxa"/>
            <w:tcBorders>
              <w:top w:val="nil"/>
              <w:left w:val="nil"/>
              <w:bottom w:val="single" w:sz="4" w:space="0" w:color="auto"/>
              <w:right w:val="single" w:sz="4" w:space="0" w:color="auto"/>
            </w:tcBorders>
            <w:vAlign w:val="center"/>
            <w:hideMark/>
          </w:tcPr>
          <w:p w14:paraId="66D7DB7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ΡΟΖ carioca</w:t>
            </w:r>
          </w:p>
        </w:tc>
        <w:tc>
          <w:tcPr>
            <w:tcW w:w="5260" w:type="dxa"/>
            <w:tcBorders>
              <w:top w:val="nil"/>
              <w:left w:val="nil"/>
              <w:bottom w:val="single" w:sz="4" w:space="0" w:color="auto"/>
              <w:right w:val="single" w:sz="4" w:space="0" w:color="auto"/>
            </w:tcBorders>
            <w:vAlign w:val="bottom"/>
            <w:hideMark/>
          </w:tcPr>
          <w:p w14:paraId="020C2FC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ροζ</w:t>
            </w:r>
          </w:p>
        </w:tc>
      </w:tr>
      <w:tr w:rsidR="005623B9" w:rsidRPr="003F3AF9" w14:paraId="5CADC04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A3BF64B"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237</w:t>
            </w:r>
          </w:p>
        </w:tc>
        <w:tc>
          <w:tcPr>
            <w:tcW w:w="4324" w:type="dxa"/>
            <w:tcBorders>
              <w:top w:val="nil"/>
              <w:left w:val="nil"/>
              <w:bottom w:val="single" w:sz="4" w:space="0" w:color="auto"/>
              <w:right w:val="single" w:sz="4" w:space="0" w:color="auto"/>
            </w:tcBorders>
            <w:vAlign w:val="center"/>
            <w:hideMark/>
          </w:tcPr>
          <w:p w14:paraId="39644714"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Τέμπερες  μπουκάλι 1000 ml ΚΑΦΕ carioca</w:t>
            </w:r>
          </w:p>
        </w:tc>
        <w:tc>
          <w:tcPr>
            <w:tcW w:w="5260" w:type="dxa"/>
            <w:tcBorders>
              <w:top w:val="nil"/>
              <w:left w:val="nil"/>
              <w:bottom w:val="single" w:sz="4" w:space="0" w:color="auto"/>
              <w:right w:val="single" w:sz="4" w:space="0" w:color="auto"/>
            </w:tcBorders>
            <w:vAlign w:val="bottom"/>
            <w:hideMark/>
          </w:tcPr>
          <w:p w14:paraId="5707AE12"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Τέμπερα 1000ml σε μπουκάλι, χρώματος καφέ</w:t>
            </w:r>
          </w:p>
        </w:tc>
      </w:tr>
      <w:tr w:rsidR="005623B9" w:rsidRPr="00BF77D0" w14:paraId="0E6D789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0B6588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238</w:t>
            </w:r>
          </w:p>
        </w:tc>
        <w:tc>
          <w:tcPr>
            <w:tcW w:w="4324" w:type="dxa"/>
            <w:tcBorders>
              <w:top w:val="nil"/>
              <w:left w:val="nil"/>
              <w:bottom w:val="single" w:sz="4" w:space="0" w:color="auto"/>
              <w:right w:val="single" w:sz="4" w:space="0" w:color="auto"/>
            </w:tcBorders>
            <w:vAlign w:val="center"/>
            <w:hideMark/>
          </w:tcPr>
          <w:p w14:paraId="3E6F331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ΝΕΡΟΜΠΟΓΙΕΣ </w:t>
            </w:r>
          </w:p>
        </w:tc>
        <w:tc>
          <w:tcPr>
            <w:tcW w:w="5260" w:type="dxa"/>
            <w:tcBorders>
              <w:top w:val="nil"/>
              <w:left w:val="nil"/>
              <w:bottom w:val="single" w:sz="4" w:space="0" w:color="auto"/>
              <w:right w:val="single" w:sz="4" w:space="0" w:color="auto"/>
            </w:tcBorders>
            <w:vAlign w:val="bottom"/>
            <w:hideMark/>
          </w:tcPr>
          <w:p w14:paraId="4B0809D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Νερομπογιές 12 χρωμάτων</w:t>
            </w:r>
          </w:p>
        </w:tc>
      </w:tr>
      <w:tr w:rsidR="005623B9" w:rsidRPr="003F3AF9" w14:paraId="7BE3B91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8B6D36E"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239</w:t>
            </w:r>
          </w:p>
        </w:tc>
        <w:tc>
          <w:tcPr>
            <w:tcW w:w="4324" w:type="dxa"/>
            <w:tcBorders>
              <w:top w:val="nil"/>
              <w:left w:val="nil"/>
              <w:bottom w:val="single" w:sz="4" w:space="0" w:color="auto"/>
              <w:right w:val="single" w:sz="4" w:space="0" w:color="auto"/>
            </w:tcBorders>
            <w:vAlign w:val="center"/>
            <w:hideMark/>
          </w:tcPr>
          <w:p w14:paraId="38D9CF6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ΠΙΝΕΛΑ ΜΕΓΑΛΑ ΣΤΡΟΓΓΥΛΑ- ΠΛΑΚΕ ΣΕΤ(Νο 0 – Νο 16)</w:t>
            </w:r>
          </w:p>
        </w:tc>
        <w:tc>
          <w:tcPr>
            <w:tcW w:w="5260" w:type="dxa"/>
            <w:tcBorders>
              <w:top w:val="nil"/>
              <w:left w:val="nil"/>
              <w:bottom w:val="single" w:sz="4" w:space="0" w:color="auto"/>
              <w:right w:val="single" w:sz="4" w:space="0" w:color="auto"/>
            </w:tcBorders>
            <w:hideMark/>
          </w:tcPr>
          <w:p w14:paraId="16F62485" w14:textId="18A85131"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 Πινέλο </w:t>
            </w:r>
            <w:r>
              <w:rPr>
                <w:color w:val="000000"/>
                <w:szCs w:val="22"/>
                <w:lang w:val="el-GR" w:eastAsia="el-GR"/>
              </w:rPr>
              <w:t>στρογγυλά</w:t>
            </w:r>
            <w:r w:rsidRPr="00BF77D0">
              <w:rPr>
                <w:color w:val="000000"/>
                <w:szCs w:val="22"/>
                <w:lang w:val="el-GR" w:eastAsia="el-GR"/>
              </w:rPr>
              <w:t xml:space="preserve"> με συνθετική τρίχα για σχολική χρήση</w:t>
            </w:r>
            <w:r>
              <w:rPr>
                <w:color w:val="000000"/>
                <w:szCs w:val="22"/>
                <w:lang w:val="el-GR" w:eastAsia="el-GR"/>
              </w:rPr>
              <w:t xml:space="preserve"> σετ</w:t>
            </w:r>
            <w:r w:rsidRPr="00BF77D0">
              <w:rPr>
                <w:szCs w:val="22"/>
                <w:lang w:val="el-GR" w:eastAsia="el-GR"/>
              </w:rPr>
              <w:t>(Νο 0 – Νο 16)</w:t>
            </w:r>
          </w:p>
        </w:tc>
      </w:tr>
      <w:tr w:rsidR="005623B9" w:rsidRPr="003F3AF9" w14:paraId="0A723E73"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A4078BA"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240</w:t>
            </w:r>
          </w:p>
        </w:tc>
        <w:tc>
          <w:tcPr>
            <w:tcW w:w="4324" w:type="dxa"/>
            <w:tcBorders>
              <w:top w:val="nil"/>
              <w:left w:val="nil"/>
              <w:bottom w:val="single" w:sz="4" w:space="0" w:color="auto"/>
              <w:right w:val="single" w:sz="4" w:space="0" w:color="auto"/>
            </w:tcBorders>
            <w:vAlign w:val="center"/>
            <w:hideMark/>
          </w:tcPr>
          <w:p w14:paraId="46645B9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 ΠΙΝΕΛΑ ΜΙΚΡΑ ΣΤΡΟΓΓΥΛΑ -ΠΛΑΚΕ ΣΕΤ(Νο 1– Νο 14)</w:t>
            </w:r>
          </w:p>
        </w:tc>
        <w:tc>
          <w:tcPr>
            <w:tcW w:w="5260" w:type="dxa"/>
            <w:tcBorders>
              <w:top w:val="nil"/>
              <w:left w:val="nil"/>
              <w:bottom w:val="single" w:sz="4" w:space="0" w:color="auto"/>
              <w:right w:val="single" w:sz="4" w:space="0" w:color="auto"/>
            </w:tcBorders>
            <w:hideMark/>
          </w:tcPr>
          <w:p w14:paraId="131AE93B" w14:textId="158BE71F"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 Πινέλο </w:t>
            </w:r>
            <w:r>
              <w:rPr>
                <w:color w:val="000000"/>
                <w:szCs w:val="22"/>
                <w:lang w:val="el-GR" w:eastAsia="el-GR"/>
              </w:rPr>
              <w:t>στρογγυλά</w:t>
            </w:r>
            <w:r w:rsidRPr="00BF77D0">
              <w:rPr>
                <w:color w:val="000000"/>
                <w:szCs w:val="22"/>
                <w:lang w:val="el-GR" w:eastAsia="el-GR"/>
              </w:rPr>
              <w:t xml:space="preserve"> με συνθετική τρίχα για σχολική χρήση</w:t>
            </w:r>
            <w:r w:rsidRPr="00BF77D0">
              <w:rPr>
                <w:szCs w:val="22"/>
                <w:lang w:val="el-GR" w:eastAsia="el-GR"/>
              </w:rPr>
              <w:t>(Νο 1– Νο 14)</w:t>
            </w:r>
          </w:p>
        </w:tc>
      </w:tr>
      <w:tr w:rsidR="005623B9" w:rsidRPr="003F3AF9" w14:paraId="6857608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BD2763A"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241</w:t>
            </w:r>
          </w:p>
        </w:tc>
        <w:tc>
          <w:tcPr>
            <w:tcW w:w="4324" w:type="dxa"/>
            <w:tcBorders>
              <w:top w:val="nil"/>
              <w:left w:val="nil"/>
              <w:bottom w:val="single" w:sz="4" w:space="0" w:color="auto"/>
              <w:right w:val="single" w:sz="4" w:space="0" w:color="auto"/>
            </w:tcBorders>
            <w:vAlign w:val="center"/>
            <w:hideMark/>
          </w:tcPr>
          <w:p w14:paraId="340E6E9B"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ΠΙΝΕΛΑ ΠΛΑΚΕ Νο 16</w:t>
            </w:r>
          </w:p>
        </w:tc>
        <w:tc>
          <w:tcPr>
            <w:tcW w:w="5260" w:type="dxa"/>
            <w:tcBorders>
              <w:top w:val="nil"/>
              <w:left w:val="nil"/>
              <w:bottom w:val="single" w:sz="4" w:space="0" w:color="auto"/>
              <w:right w:val="single" w:sz="4" w:space="0" w:color="auto"/>
            </w:tcBorders>
            <w:vAlign w:val="center"/>
            <w:hideMark/>
          </w:tcPr>
          <w:p w14:paraId="28B5FA7D"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Πινέλο πλακέ με συνθετική τρίχα για σχολική χρήση Νο16</w:t>
            </w:r>
          </w:p>
        </w:tc>
      </w:tr>
      <w:tr w:rsidR="005623B9" w:rsidRPr="003F3AF9" w14:paraId="2DB1829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B1E1F8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242</w:t>
            </w:r>
          </w:p>
        </w:tc>
        <w:tc>
          <w:tcPr>
            <w:tcW w:w="4324" w:type="dxa"/>
            <w:tcBorders>
              <w:top w:val="nil"/>
              <w:left w:val="nil"/>
              <w:bottom w:val="single" w:sz="4" w:space="0" w:color="auto"/>
              <w:right w:val="single" w:sz="4" w:space="0" w:color="auto"/>
            </w:tcBorders>
            <w:vAlign w:val="center"/>
            <w:hideMark/>
          </w:tcPr>
          <w:p w14:paraId="4DADA3F7"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ΠΙΝΕΛΑ ΠΛΑΚΕ Νο 8</w:t>
            </w:r>
          </w:p>
        </w:tc>
        <w:tc>
          <w:tcPr>
            <w:tcW w:w="5260" w:type="dxa"/>
            <w:tcBorders>
              <w:top w:val="nil"/>
              <w:left w:val="nil"/>
              <w:bottom w:val="single" w:sz="4" w:space="0" w:color="auto"/>
              <w:right w:val="single" w:sz="4" w:space="0" w:color="auto"/>
            </w:tcBorders>
            <w:vAlign w:val="center"/>
            <w:hideMark/>
          </w:tcPr>
          <w:p w14:paraId="19780DAE"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Πινέλο πλακέ με συνθετική τρίχα για σχολική χρήση Νο8</w:t>
            </w:r>
          </w:p>
        </w:tc>
      </w:tr>
      <w:tr w:rsidR="005623B9" w:rsidRPr="003F3AF9" w14:paraId="291E2CC7"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DEC6F9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243</w:t>
            </w:r>
          </w:p>
        </w:tc>
        <w:tc>
          <w:tcPr>
            <w:tcW w:w="4324" w:type="dxa"/>
            <w:tcBorders>
              <w:top w:val="nil"/>
              <w:left w:val="nil"/>
              <w:bottom w:val="single" w:sz="4" w:space="0" w:color="auto"/>
              <w:right w:val="single" w:sz="4" w:space="0" w:color="auto"/>
            </w:tcBorders>
            <w:vAlign w:val="center"/>
            <w:hideMark/>
          </w:tcPr>
          <w:p w14:paraId="4280DFCC"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ΠΙΝΕΛΑ ΣΤΡΟΓΓΥΛΑ Νο 2</w:t>
            </w:r>
          </w:p>
        </w:tc>
        <w:tc>
          <w:tcPr>
            <w:tcW w:w="5260" w:type="dxa"/>
            <w:tcBorders>
              <w:top w:val="nil"/>
              <w:left w:val="nil"/>
              <w:bottom w:val="single" w:sz="4" w:space="0" w:color="auto"/>
              <w:right w:val="single" w:sz="4" w:space="0" w:color="auto"/>
            </w:tcBorders>
            <w:vAlign w:val="center"/>
            <w:hideMark/>
          </w:tcPr>
          <w:p w14:paraId="651671F2"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Πινέλο στρογγυλό με συνθετική τρίχα για σχολική χρήση Νο2</w:t>
            </w:r>
          </w:p>
        </w:tc>
      </w:tr>
      <w:tr w:rsidR="005623B9" w:rsidRPr="003F3AF9" w14:paraId="58BF943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5A89C4C"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lastRenderedPageBreak/>
              <w:t>244</w:t>
            </w:r>
          </w:p>
        </w:tc>
        <w:tc>
          <w:tcPr>
            <w:tcW w:w="4324" w:type="dxa"/>
            <w:tcBorders>
              <w:top w:val="nil"/>
              <w:left w:val="nil"/>
              <w:bottom w:val="single" w:sz="4" w:space="0" w:color="auto"/>
              <w:right w:val="single" w:sz="4" w:space="0" w:color="auto"/>
            </w:tcBorders>
            <w:vAlign w:val="center"/>
            <w:hideMark/>
          </w:tcPr>
          <w:p w14:paraId="3080C675"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ΠΙΝΕΛΑ ΣΤΡΟΓΓΥΛΑ Νο 8</w:t>
            </w:r>
          </w:p>
        </w:tc>
        <w:tc>
          <w:tcPr>
            <w:tcW w:w="5260" w:type="dxa"/>
            <w:tcBorders>
              <w:top w:val="nil"/>
              <w:left w:val="nil"/>
              <w:bottom w:val="single" w:sz="4" w:space="0" w:color="auto"/>
              <w:right w:val="single" w:sz="4" w:space="0" w:color="auto"/>
            </w:tcBorders>
            <w:vAlign w:val="center"/>
            <w:hideMark/>
          </w:tcPr>
          <w:p w14:paraId="574A4ED8"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Πινέλο στρογγυλό με συνθετική τρίχα για σχολική χρήση Νο8</w:t>
            </w:r>
          </w:p>
        </w:tc>
      </w:tr>
      <w:tr w:rsidR="005623B9" w:rsidRPr="003F3AF9" w14:paraId="0BFBBC5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8A6542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245</w:t>
            </w:r>
          </w:p>
        </w:tc>
        <w:tc>
          <w:tcPr>
            <w:tcW w:w="4324" w:type="dxa"/>
            <w:tcBorders>
              <w:top w:val="nil"/>
              <w:left w:val="nil"/>
              <w:bottom w:val="single" w:sz="4" w:space="0" w:color="auto"/>
              <w:right w:val="single" w:sz="4" w:space="0" w:color="auto"/>
            </w:tcBorders>
            <w:vAlign w:val="center"/>
            <w:hideMark/>
          </w:tcPr>
          <w:p w14:paraId="2FF74944"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ΠΙΝΕΛΑ Νο 10</w:t>
            </w:r>
          </w:p>
        </w:tc>
        <w:tc>
          <w:tcPr>
            <w:tcW w:w="5260" w:type="dxa"/>
            <w:tcBorders>
              <w:top w:val="nil"/>
              <w:left w:val="nil"/>
              <w:bottom w:val="single" w:sz="4" w:space="0" w:color="auto"/>
              <w:right w:val="single" w:sz="4" w:space="0" w:color="auto"/>
            </w:tcBorders>
            <w:vAlign w:val="center"/>
            <w:hideMark/>
          </w:tcPr>
          <w:p w14:paraId="3CC27B2A"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Πινέλο πλακέ με συνθετική τρίχα για σχολική χρήση Νο10</w:t>
            </w:r>
          </w:p>
        </w:tc>
      </w:tr>
      <w:tr w:rsidR="005623B9" w:rsidRPr="00BF77D0" w14:paraId="6DB7D62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3755DC0"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246</w:t>
            </w:r>
          </w:p>
        </w:tc>
        <w:tc>
          <w:tcPr>
            <w:tcW w:w="4324" w:type="dxa"/>
            <w:tcBorders>
              <w:top w:val="nil"/>
              <w:left w:val="nil"/>
              <w:bottom w:val="single" w:sz="4" w:space="0" w:color="auto"/>
              <w:right w:val="single" w:sz="4" w:space="0" w:color="auto"/>
            </w:tcBorders>
            <w:vAlign w:val="center"/>
            <w:hideMark/>
          </w:tcPr>
          <w:p w14:paraId="589A6A2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ΛΑΔΟΠΑΣΤΕΛ</w:t>
            </w:r>
          </w:p>
        </w:tc>
        <w:tc>
          <w:tcPr>
            <w:tcW w:w="5260" w:type="dxa"/>
            <w:tcBorders>
              <w:top w:val="nil"/>
              <w:left w:val="nil"/>
              <w:bottom w:val="single" w:sz="4" w:space="0" w:color="auto"/>
              <w:right w:val="single" w:sz="4" w:space="0" w:color="auto"/>
            </w:tcBorders>
            <w:vAlign w:val="bottom"/>
            <w:hideMark/>
          </w:tcPr>
          <w:p w14:paraId="36E797D0"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Λαδοπαστέλ 12 χρωμάτων</w:t>
            </w:r>
          </w:p>
        </w:tc>
      </w:tr>
      <w:tr w:rsidR="005623B9" w:rsidRPr="00BF77D0" w14:paraId="794F1C1F"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09ED2C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247</w:t>
            </w:r>
          </w:p>
        </w:tc>
        <w:tc>
          <w:tcPr>
            <w:tcW w:w="4324" w:type="dxa"/>
            <w:tcBorders>
              <w:top w:val="nil"/>
              <w:left w:val="nil"/>
              <w:bottom w:val="single" w:sz="4" w:space="0" w:color="auto"/>
              <w:right w:val="single" w:sz="4" w:space="0" w:color="auto"/>
            </w:tcBorders>
            <w:vAlign w:val="center"/>
            <w:hideMark/>
          </w:tcPr>
          <w:p w14:paraId="280A1DC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ΚΗΡΟΜΠΟΓΙΕΣ 36 τμχ</w:t>
            </w:r>
          </w:p>
        </w:tc>
        <w:tc>
          <w:tcPr>
            <w:tcW w:w="5260" w:type="dxa"/>
            <w:tcBorders>
              <w:top w:val="nil"/>
              <w:left w:val="nil"/>
              <w:bottom w:val="single" w:sz="4" w:space="0" w:color="auto"/>
              <w:right w:val="single" w:sz="4" w:space="0" w:color="auto"/>
            </w:tcBorders>
            <w:vAlign w:val="bottom"/>
            <w:hideMark/>
          </w:tcPr>
          <w:p w14:paraId="272609B5"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xml:space="preserve">Κηρομπογιές 36 χρωμάτων </w:t>
            </w:r>
          </w:p>
        </w:tc>
      </w:tr>
      <w:tr w:rsidR="005623B9" w:rsidRPr="003F3AF9" w14:paraId="5EC246B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AF6DA61"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248</w:t>
            </w:r>
          </w:p>
        </w:tc>
        <w:tc>
          <w:tcPr>
            <w:tcW w:w="4324" w:type="dxa"/>
            <w:tcBorders>
              <w:top w:val="nil"/>
              <w:left w:val="nil"/>
              <w:bottom w:val="single" w:sz="4" w:space="0" w:color="auto"/>
              <w:right w:val="single" w:sz="4" w:space="0" w:color="auto"/>
            </w:tcBorders>
            <w:vAlign w:val="center"/>
            <w:hideMark/>
          </w:tcPr>
          <w:p w14:paraId="1B24A4AA"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ΣΠΡΕΪ ΜΕΓΑΛΟ ΑΣΠΡΟ 600 ml</w:t>
            </w:r>
          </w:p>
        </w:tc>
        <w:tc>
          <w:tcPr>
            <w:tcW w:w="5260" w:type="dxa"/>
            <w:tcBorders>
              <w:top w:val="nil"/>
              <w:left w:val="nil"/>
              <w:bottom w:val="single" w:sz="4" w:space="0" w:color="auto"/>
              <w:right w:val="single" w:sz="4" w:space="0" w:color="auto"/>
            </w:tcBorders>
            <w:vAlign w:val="center"/>
            <w:hideMark/>
          </w:tcPr>
          <w:p w14:paraId="67CDD71C" w14:textId="4B06C095" w:rsidR="005623B9" w:rsidRPr="00A35C53" w:rsidRDefault="005623B9" w:rsidP="005623B9">
            <w:pPr>
              <w:suppressAutoHyphens w:val="0"/>
              <w:spacing w:after="0"/>
              <w:jc w:val="left"/>
              <w:rPr>
                <w:color w:val="000000"/>
                <w:szCs w:val="22"/>
                <w:lang w:val="el-GR" w:eastAsia="el-GR"/>
              </w:rPr>
            </w:pPr>
            <w:r>
              <w:rPr>
                <w:color w:val="000000"/>
                <w:szCs w:val="22"/>
                <w:lang w:val="el-GR" w:eastAsia="el-GR"/>
              </w:rPr>
              <w:t xml:space="preserve">Σπρέϊ  βαφής </w:t>
            </w:r>
            <w:r w:rsidRPr="00BF77D0">
              <w:rPr>
                <w:szCs w:val="22"/>
                <w:lang w:val="el-GR" w:eastAsia="el-GR"/>
              </w:rPr>
              <w:t>600 ml</w:t>
            </w:r>
            <w:r>
              <w:rPr>
                <w:szCs w:val="22"/>
                <w:lang w:val="el-GR" w:eastAsia="el-GR"/>
              </w:rPr>
              <w:t xml:space="preserve"> χρώμα άσπρο</w:t>
            </w:r>
          </w:p>
        </w:tc>
      </w:tr>
      <w:tr w:rsidR="005623B9" w:rsidRPr="003F3AF9" w14:paraId="382C3A4F"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E1F590E"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249</w:t>
            </w:r>
          </w:p>
        </w:tc>
        <w:tc>
          <w:tcPr>
            <w:tcW w:w="4324" w:type="dxa"/>
            <w:tcBorders>
              <w:top w:val="nil"/>
              <w:left w:val="nil"/>
              <w:bottom w:val="single" w:sz="4" w:space="0" w:color="auto"/>
              <w:right w:val="single" w:sz="4" w:space="0" w:color="auto"/>
            </w:tcBorders>
            <w:vAlign w:val="center"/>
            <w:hideMark/>
          </w:tcPr>
          <w:p w14:paraId="73A85CFA"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ΣΠΡΕΪ ΜΕΓΑΛΟ ΜΑΥΡΟ 600 ml</w:t>
            </w:r>
          </w:p>
        </w:tc>
        <w:tc>
          <w:tcPr>
            <w:tcW w:w="5260" w:type="dxa"/>
            <w:tcBorders>
              <w:top w:val="nil"/>
              <w:left w:val="nil"/>
              <w:bottom w:val="single" w:sz="4" w:space="0" w:color="auto"/>
              <w:right w:val="single" w:sz="4" w:space="0" w:color="auto"/>
            </w:tcBorders>
            <w:vAlign w:val="center"/>
            <w:hideMark/>
          </w:tcPr>
          <w:p w14:paraId="1D03DC6E" w14:textId="13E92213"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 xml:space="preserve">Σπρέϊ  βαφής </w:t>
            </w:r>
            <w:r w:rsidRPr="00BF77D0">
              <w:rPr>
                <w:szCs w:val="22"/>
                <w:lang w:val="el-GR" w:eastAsia="el-GR"/>
              </w:rPr>
              <w:t>600 ml</w:t>
            </w:r>
            <w:r>
              <w:rPr>
                <w:szCs w:val="22"/>
                <w:lang w:val="el-GR" w:eastAsia="el-GR"/>
              </w:rPr>
              <w:t xml:space="preserve"> χρώμα μαύρο</w:t>
            </w:r>
          </w:p>
        </w:tc>
      </w:tr>
      <w:tr w:rsidR="005623B9" w:rsidRPr="003F3AF9" w14:paraId="0C3B612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3C5B415"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250</w:t>
            </w:r>
          </w:p>
        </w:tc>
        <w:tc>
          <w:tcPr>
            <w:tcW w:w="4324" w:type="dxa"/>
            <w:tcBorders>
              <w:top w:val="nil"/>
              <w:left w:val="nil"/>
              <w:bottom w:val="single" w:sz="4" w:space="0" w:color="auto"/>
              <w:right w:val="single" w:sz="4" w:space="0" w:color="auto"/>
            </w:tcBorders>
            <w:vAlign w:val="center"/>
            <w:hideMark/>
          </w:tcPr>
          <w:p w14:paraId="229A32C4"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ΣΠΡΕΪ ΜΕΓΑΛΟ ΧΡΥΣΟ 600 ml</w:t>
            </w:r>
          </w:p>
        </w:tc>
        <w:tc>
          <w:tcPr>
            <w:tcW w:w="5260" w:type="dxa"/>
            <w:tcBorders>
              <w:top w:val="nil"/>
              <w:left w:val="nil"/>
              <w:bottom w:val="single" w:sz="4" w:space="0" w:color="auto"/>
              <w:right w:val="single" w:sz="4" w:space="0" w:color="auto"/>
            </w:tcBorders>
            <w:vAlign w:val="center"/>
            <w:hideMark/>
          </w:tcPr>
          <w:p w14:paraId="109A5855" w14:textId="2632671D"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 xml:space="preserve">Σπρέϊ  βαφής </w:t>
            </w:r>
            <w:r w:rsidRPr="00BF77D0">
              <w:rPr>
                <w:szCs w:val="22"/>
                <w:lang w:val="el-GR" w:eastAsia="el-GR"/>
              </w:rPr>
              <w:t>600 ml</w:t>
            </w:r>
            <w:r>
              <w:rPr>
                <w:szCs w:val="22"/>
                <w:lang w:val="el-GR" w:eastAsia="el-GR"/>
              </w:rPr>
              <w:t xml:space="preserve"> χρώμα χρυσό</w:t>
            </w:r>
          </w:p>
        </w:tc>
      </w:tr>
      <w:tr w:rsidR="005623B9" w:rsidRPr="003F3AF9" w14:paraId="48605A9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D0B4925"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251</w:t>
            </w:r>
          </w:p>
        </w:tc>
        <w:tc>
          <w:tcPr>
            <w:tcW w:w="4324" w:type="dxa"/>
            <w:tcBorders>
              <w:top w:val="nil"/>
              <w:left w:val="nil"/>
              <w:bottom w:val="single" w:sz="4" w:space="0" w:color="auto"/>
              <w:right w:val="single" w:sz="4" w:space="0" w:color="auto"/>
            </w:tcBorders>
            <w:vAlign w:val="center"/>
            <w:hideMark/>
          </w:tcPr>
          <w:p w14:paraId="1501F5D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ΣΠΡΕΪ ΜΕΓΑΛΟ ΑΣΗΜΙ 600 ml</w:t>
            </w:r>
          </w:p>
        </w:tc>
        <w:tc>
          <w:tcPr>
            <w:tcW w:w="5260" w:type="dxa"/>
            <w:tcBorders>
              <w:top w:val="nil"/>
              <w:left w:val="nil"/>
              <w:bottom w:val="single" w:sz="4" w:space="0" w:color="auto"/>
              <w:right w:val="single" w:sz="4" w:space="0" w:color="auto"/>
            </w:tcBorders>
            <w:vAlign w:val="center"/>
            <w:hideMark/>
          </w:tcPr>
          <w:p w14:paraId="074049EA" w14:textId="6B93C0E2"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 xml:space="preserve">Σπρέϊ  βαφής </w:t>
            </w:r>
            <w:r w:rsidRPr="00BF77D0">
              <w:rPr>
                <w:szCs w:val="22"/>
                <w:lang w:val="el-GR" w:eastAsia="el-GR"/>
              </w:rPr>
              <w:t>600 ml</w:t>
            </w:r>
            <w:r>
              <w:rPr>
                <w:szCs w:val="22"/>
                <w:lang w:val="el-GR" w:eastAsia="el-GR"/>
              </w:rPr>
              <w:t xml:space="preserve"> χρώμα ασημί</w:t>
            </w:r>
          </w:p>
        </w:tc>
      </w:tr>
      <w:tr w:rsidR="005623B9" w:rsidRPr="003F3AF9" w14:paraId="6941011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37F4E3C"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252</w:t>
            </w:r>
          </w:p>
        </w:tc>
        <w:tc>
          <w:tcPr>
            <w:tcW w:w="4324" w:type="dxa"/>
            <w:tcBorders>
              <w:top w:val="nil"/>
              <w:left w:val="nil"/>
              <w:bottom w:val="single" w:sz="4" w:space="0" w:color="auto"/>
              <w:right w:val="single" w:sz="4" w:space="0" w:color="auto"/>
            </w:tcBorders>
            <w:vAlign w:val="center"/>
            <w:hideMark/>
          </w:tcPr>
          <w:p w14:paraId="35E91A4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ΣΠΡΕΪ ΑΚΡΥΛΙΚΑ 600ml ΔΙΑΦΟΡΑ ΧΡΩΜΑΤΑ</w:t>
            </w:r>
          </w:p>
        </w:tc>
        <w:tc>
          <w:tcPr>
            <w:tcW w:w="5260" w:type="dxa"/>
            <w:tcBorders>
              <w:top w:val="nil"/>
              <w:left w:val="nil"/>
              <w:bottom w:val="single" w:sz="4" w:space="0" w:color="auto"/>
              <w:right w:val="single" w:sz="4" w:space="0" w:color="auto"/>
            </w:tcBorders>
            <w:vAlign w:val="center"/>
            <w:hideMark/>
          </w:tcPr>
          <w:p w14:paraId="4AA2F941" w14:textId="29A1D094"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Pr>
                <w:color w:val="000000"/>
                <w:szCs w:val="22"/>
                <w:lang w:val="el-GR" w:eastAsia="el-GR"/>
              </w:rPr>
              <w:t xml:space="preserve">Σπρέϊ ακρυλικά </w:t>
            </w:r>
            <w:r w:rsidRPr="00BF77D0">
              <w:rPr>
                <w:szCs w:val="22"/>
                <w:lang w:val="el-GR" w:eastAsia="el-GR"/>
              </w:rPr>
              <w:t>600 ml</w:t>
            </w:r>
            <w:r>
              <w:rPr>
                <w:szCs w:val="22"/>
                <w:lang w:val="el-GR" w:eastAsia="el-GR"/>
              </w:rPr>
              <w:t xml:space="preserve"> διάφορα χρώμα</w:t>
            </w:r>
          </w:p>
        </w:tc>
      </w:tr>
      <w:tr w:rsidR="005623B9" w:rsidRPr="003F3AF9" w14:paraId="7375252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DD2A37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253</w:t>
            </w:r>
          </w:p>
        </w:tc>
        <w:tc>
          <w:tcPr>
            <w:tcW w:w="4324" w:type="dxa"/>
            <w:tcBorders>
              <w:top w:val="nil"/>
              <w:left w:val="nil"/>
              <w:bottom w:val="single" w:sz="4" w:space="0" w:color="auto"/>
              <w:right w:val="single" w:sz="4" w:space="0" w:color="auto"/>
            </w:tcBorders>
            <w:vAlign w:val="center"/>
            <w:hideMark/>
          </w:tcPr>
          <w:p w14:paraId="14D6189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ΚΟΛΛΑ STICK 40gr</w:t>
            </w:r>
          </w:p>
        </w:tc>
        <w:tc>
          <w:tcPr>
            <w:tcW w:w="5260" w:type="dxa"/>
            <w:tcBorders>
              <w:top w:val="nil"/>
              <w:left w:val="nil"/>
              <w:bottom w:val="single" w:sz="4" w:space="0" w:color="auto"/>
              <w:right w:val="single" w:sz="4" w:space="0" w:color="auto"/>
            </w:tcBorders>
            <w:vAlign w:val="bottom"/>
            <w:hideMark/>
          </w:tcPr>
          <w:p w14:paraId="74797B1E"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Κόλλα τύπου stick, ποσότητας 40gr με καπάκι ασφαλείας, χωρίς διαλύτες</w:t>
            </w:r>
          </w:p>
        </w:tc>
      </w:tr>
      <w:tr w:rsidR="005623B9" w:rsidRPr="003F3AF9" w14:paraId="225094C7"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70205C81"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254</w:t>
            </w:r>
          </w:p>
        </w:tc>
        <w:tc>
          <w:tcPr>
            <w:tcW w:w="4324" w:type="dxa"/>
            <w:tcBorders>
              <w:top w:val="nil"/>
              <w:left w:val="nil"/>
              <w:bottom w:val="single" w:sz="4" w:space="0" w:color="auto"/>
              <w:right w:val="single" w:sz="4" w:space="0" w:color="auto"/>
            </w:tcBorders>
            <w:vAlign w:val="center"/>
            <w:hideMark/>
          </w:tcPr>
          <w:p w14:paraId="2489B860"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ΚΟΛΛΑ ΡΕΥΣΤΗ ΧΕΙΡΟΤΕΧΝΙΑΣ 90gr</w:t>
            </w:r>
          </w:p>
        </w:tc>
        <w:tc>
          <w:tcPr>
            <w:tcW w:w="5260" w:type="dxa"/>
            <w:tcBorders>
              <w:top w:val="nil"/>
              <w:left w:val="nil"/>
              <w:bottom w:val="single" w:sz="4" w:space="0" w:color="auto"/>
              <w:right w:val="single" w:sz="4" w:space="0" w:color="auto"/>
            </w:tcBorders>
            <w:vAlign w:val="bottom"/>
            <w:hideMark/>
          </w:tcPr>
          <w:p w14:paraId="527309EC"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Κόλλα ρευστή, ποσότητας 90gr σε εύχρηστο και μαλακό μπουκάλι &amp; με στόμιο τριπλής χρήσης για μικρές - μεγάλες επιφάνειες</w:t>
            </w:r>
          </w:p>
        </w:tc>
      </w:tr>
      <w:tr w:rsidR="005623B9" w:rsidRPr="003F3AF9" w14:paraId="06F8E3E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8685B4E"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255</w:t>
            </w:r>
          </w:p>
        </w:tc>
        <w:tc>
          <w:tcPr>
            <w:tcW w:w="4324" w:type="dxa"/>
            <w:tcBorders>
              <w:top w:val="nil"/>
              <w:left w:val="nil"/>
              <w:bottom w:val="single" w:sz="4" w:space="0" w:color="auto"/>
              <w:right w:val="single" w:sz="4" w:space="0" w:color="auto"/>
            </w:tcBorders>
            <w:vAlign w:val="center"/>
            <w:hideMark/>
          </w:tcPr>
          <w:p w14:paraId="26837DFA"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 BLUE TACK</w:t>
            </w:r>
          </w:p>
        </w:tc>
        <w:tc>
          <w:tcPr>
            <w:tcW w:w="5260" w:type="dxa"/>
            <w:tcBorders>
              <w:top w:val="nil"/>
              <w:left w:val="nil"/>
              <w:bottom w:val="single" w:sz="4" w:space="0" w:color="auto"/>
              <w:right w:val="single" w:sz="4" w:space="0" w:color="auto"/>
            </w:tcBorders>
            <w:vAlign w:val="center"/>
            <w:hideMark/>
          </w:tcPr>
          <w:p w14:paraId="1D84B3F8" w14:textId="369A5A56"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3A0A7B" w:rsidRPr="0098070A">
              <w:rPr>
                <w:lang w:val="el-GR"/>
              </w:rPr>
              <w:t xml:space="preserve">Επαναχρησιμοποιήσιμη κόλλα σε μορφή πλαστελίνης </w:t>
            </w:r>
            <w:r w:rsidR="003A0A7B" w:rsidRPr="00A012FA">
              <w:rPr>
                <w:lang w:val="el-GR"/>
              </w:rPr>
              <w:t xml:space="preserve">50 </w:t>
            </w:r>
            <w:r w:rsidR="003A0A7B">
              <w:rPr>
                <w:lang w:val="en-US"/>
              </w:rPr>
              <w:t>gr</w:t>
            </w:r>
          </w:p>
        </w:tc>
      </w:tr>
      <w:tr w:rsidR="005623B9" w:rsidRPr="003F3AF9" w14:paraId="45161592"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54BA7E1"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256</w:t>
            </w:r>
          </w:p>
        </w:tc>
        <w:tc>
          <w:tcPr>
            <w:tcW w:w="4324" w:type="dxa"/>
            <w:tcBorders>
              <w:top w:val="nil"/>
              <w:left w:val="nil"/>
              <w:bottom w:val="single" w:sz="4" w:space="0" w:color="auto"/>
              <w:right w:val="single" w:sz="4" w:space="0" w:color="auto"/>
            </w:tcBorders>
            <w:vAlign w:val="center"/>
            <w:hideMark/>
          </w:tcPr>
          <w:p w14:paraId="1274147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ΑΤΛΑΚΟΛ 1 ΛΙΤΡΟ</w:t>
            </w:r>
          </w:p>
        </w:tc>
        <w:tc>
          <w:tcPr>
            <w:tcW w:w="5260" w:type="dxa"/>
            <w:tcBorders>
              <w:top w:val="nil"/>
              <w:left w:val="nil"/>
              <w:bottom w:val="single" w:sz="4" w:space="0" w:color="auto"/>
              <w:right w:val="single" w:sz="4" w:space="0" w:color="auto"/>
            </w:tcBorders>
            <w:vAlign w:val="bottom"/>
            <w:hideMark/>
          </w:tcPr>
          <w:p w14:paraId="0A42F0A1"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Κόλλα ρευστή γενικής χρήσεως κρυσταλιζέ (ατλακόλ), 1000gr</w:t>
            </w:r>
          </w:p>
        </w:tc>
      </w:tr>
      <w:tr w:rsidR="005623B9" w:rsidRPr="003F3AF9" w14:paraId="1AEBA01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B466E0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257</w:t>
            </w:r>
          </w:p>
        </w:tc>
        <w:tc>
          <w:tcPr>
            <w:tcW w:w="4324" w:type="dxa"/>
            <w:tcBorders>
              <w:top w:val="nil"/>
              <w:left w:val="nil"/>
              <w:bottom w:val="single" w:sz="4" w:space="0" w:color="auto"/>
              <w:right w:val="single" w:sz="4" w:space="0" w:color="auto"/>
            </w:tcBorders>
            <w:vAlign w:val="center"/>
            <w:hideMark/>
          </w:tcPr>
          <w:p w14:paraId="57F7391D"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ΠΙΣΤΟΛΙΑ ΣΙΛΙΚΟΝΗΣ </w:t>
            </w:r>
          </w:p>
        </w:tc>
        <w:tc>
          <w:tcPr>
            <w:tcW w:w="5260" w:type="dxa"/>
            <w:tcBorders>
              <w:top w:val="nil"/>
              <w:left w:val="nil"/>
              <w:bottom w:val="single" w:sz="4" w:space="0" w:color="auto"/>
              <w:right w:val="single" w:sz="4" w:space="0" w:color="auto"/>
            </w:tcBorders>
            <w:vAlign w:val="center"/>
            <w:hideMark/>
          </w:tcPr>
          <w:p w14:paraId="4256E713"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Πιστόλι θερμοκόλλησης ρεύματος ισχύος 60W για λειτουργία με ράβδους σιλικόνης 12mm</w:t>
            </w:r>
          </w:p>
        </w:tc>
      </w:tr>
      <w:tr w:rsidR="005623B9" w:rsidRPr="003F3AF9" w14:paraId="1B619D4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C686FA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258</w:t>
            </w:r>
          </w:p>
        </w:tc>
        <w:tc>
          <w:tcPr>
            <w:tcW w:w="4324" w:type="dxa"/>
            <w:tcBorders>
              <w:top w:val="nil"/>
              <w:left w:val="nil"/>
              <w:bottom w:val="single" w:sz="4" w:space="0" w:color="auto"/>
              <w:right w:val="single" w:sz="4" w:space="0" w:color="auto"/>
            </w:tcBorders>
            <w:vAlign w:val="center"/>
            <w:hideMark/>
          </w:tcPr>
          <w:p w14:paraId="2D917FAA"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ΜΠΑΣΤΟΥΝΙΑ ΣΙΛΙΚΟΝΗΣ 30 cm</w:t>
            </w:r>
          </w:p>
        </w:tc>
        <w:tc>
          <w:tcPr>
            <w:tcW w:w="5260" w:type="dxa"/>
            <w:tcBorders>
              <w:top w:val="nil"/>
              <w:left w:val="nil"/>
              <w:bottom w:val="single" w:sz="4" w:space="0" w:color="auto"/>
              <w:right w:val="single" w:sz="4" w:space="0" w:color="auto"/>
            </w:tcBorders>
            <w:vAlign w:val="center"/>
            <w:hideMark/>
          </w:tcPr>
          <w:p w14:paraId="41DB7699"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Ράβδοι σιλικόνης διαφανείς Η-12/200 συσκευασία 1kg</w:t>
            </w:r>
          </w:p>
        </w:tc>
      </w:tr>
      <w:tr w:rsidR="005623B9" w:rsidRPr="003F3AF9" w14:paraId="759F1CA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ADAA00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259</w:t>
            </w:r>
          </w:p>
        </w:tc>
        <w:tc>
          <w:tcPr>
            <w:tcW w:w="4324" w:type="dxa"/>
            <w:tcBorders>
              <w:top w:val="nil"/>
              <w:left w:val="nil"/>
              <w:bottom w:val="single" w:sz="4" w:space="0" w:color="auto"/>
              <w:right w:val="single" w:sz="4" w:space="0" w:color="auto"/>
            </w:tcBorders>
            <w:vAlign w:val="center"/>
            <w:hideMark/>
          </w:tcPr>
          <w:p w14:paraId="00391498"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ΧΑΡΤΟΤΑΙΝΙΑ 20cm X40m</w:t>
            </w:r>
          </w:p>
        </w:tc>
        <w:tc>
          <w:tcPr>
            <w:tcW w:w="5260" w:type="dxa"/>
            <w:tcBorders>
              <w:top w:val="nil"/>
              <w:left w:val="nil"/>
              <w:bottom w:val="single" w:sz="4" w:space="0" w:color="auto"/>
              <w:right w:val="single" w:sz="4" w:space="0" w:color="auto"/>
            </w:tcBorders>
            <w:vAlign w:val="bottom"/>
            <w:hideMark/>
          </w:tcPr>
          <w:p w14:paraId="28D7B09C"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Χαρτοταινία διαστάσεων 1.8cm x 38m</w:t>
            </w:r>
          </w:p>
        </w:tc>
      </w:tr>
      <w:tr w:rsidR="005623B9" w:rsidRPr="003F3AF9" w14:paraId="288A861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41AFB9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260</w:t>
            </w:r>
          </w:p>
        </w:tc>
        <w:tc>
          <w:tcPr>
            <w:tcW w:w="4324" w:type="dxa"/>
            <w:tcBorders>
              <w:top w:val="nil"/>
              <w:left w:val="nil"/>
              <w:bottom w:val="single" w:sz="4" w:space="0" w:color="auto"/>
              <w:right w:val="single" w:sz="4" w:space="0" w:color="auto"/>
            </w:tcBorders>
            <w:vAlign w:val="center"/>
            <w:hideMark/>
          </w:tcPr>
          <w:p w14:paraId="4A32063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ΧΑΡΤΟΤΑΙΝΙΑ 40cm X40m</w:t>
            </w:r>
          </w:p>
        </w:tc>
        <w:tc>
          <w:tcPr>
            <w:tcW w:w="5260" w:type="dxa"/>
            <w:tcBorders>
              <w:top w:val="nil"/>
              <w:left w:val="nil"/>
              <w:bottom w:val="single" w:sz="4" w:space="0" w:color="auto"/>
              <w:right w:val="single" w:sz="4" w:space="0" w:color="auto"/>
            </w:tcBorders>
            <w:vAlign w:val="bottom"/>
            <w:hideMark/>
          </w:tcPr>
          <w:p w14:paraId="7C24BD99"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Χαρτοταινία διαστάσεων 3.6cm x 38m</w:t>
            </w:r>
          </w:p>
        </w:tc>
      </w:tr>
      <w:tr w:rsidR="005623B9" w:rsidRPr="003F3AF9" w14:paraId="4BA8AC82"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5466B87"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261</w:t>
            </w:r>
          </w:p>
        </w:tc>
        <w:tc>
          <w:tcPr>
            <w:tcW w:w="4324" w:type="dxa"/>
            <w:tcBorders>
              <w:top w:val="nil"/>
              <w:left w:val="nil"/>
              <w:bottom w:val="single" w:sz="4" w:space="0" w:color="auto"/>
              <w:right w:val="single" w:sz="4" w:space="0" w:color="auto"/>
            </w:tcBorders>
            <w:vAlign w:val="center"/>
            <w:hideMark/>
          </w:tcPr>
          <w:p w14:paraId="59981812"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ΤΑΙΝΙΑ ΣΥΣΚΕΥΑΣΙΑΣ ΔΙΑΦΑΝΗ 48mm Χ 60m</w:t>
            </w:r>
          </w:p>
        </w:tc>
        <w:tc>
          <w:tcPr>
            <w:tcW w:w="5260" w:type="dxa"/>
            <w:tcBorders>
              <w:top w:val="nil"/>
              <w:left w:val="nil"/>
              <w:bottom w:val="single" w:sz="4" w:space="0" w:color="auto"/>
              <w:right w:val="single" w:sz="4" w:space="0" w:color="auto"/>
            </w:tcBorders>
            <w:vAlign w:val="bottom"/>
            <w:hideMark/>
          </w:tcPr>
          <w:p w14:paraId="3AE0584F"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Ταινία συσκευασίας διαφανή, διαστάσεων 48mmx50m 50mic</w:t>
            </w:r>
          </w:p>
        </w:tc>
      </w:tr>
      <w:tr w:rsidR="005623B9" w:rsidRPr="003F3AF9" w14:paraId="666203E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0EEE0F4"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262</w:t>
            </w:r>
          </w:p>
        </w:tc>
        <w:tc>
          <w:tcPr>
            <w:tcW w:w="4324" w:type="dxa"/>
            <w:tcBorders>
              <w:top w:val="nil"/>
              <w:left w:val="nil"/>
              <w:bottom w:val="single" w:sz="4" w:space="0" w:color="auto"/>
              <w:right w:val="single" w:sz="4" w:space="0" w:color="auto"/>
            </w:tcBorders>
            <w:vAlign w:val="center"/>
            <w:hideMark/>
          </w:tcPr>
          <w:p w14:paraId="0738AF6F"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ΤΑΙΝΙΑ ΣΥΣΚΕΥΑΣΙΑΣ ΚΑΦΕ 48mm Χ 60m</w:t>
            </w:r>
          </w:p>
        </w:tc>
        <w:tc>
          <w:tcPr>
            <w:tcW w:w="5260" w:type="dxa"/>
            <w:tcBorders>
              <w:top w:val="nil"/>
              <w:left w:val="nil"/>
              <w:bottom w:val="single" w:sz="4" w:space="0" w:color="auto"/>
              <w:right w:val="single" w:sz="4" w:space="0" w:color="auto"/>
            </w:tcBorders>
            <w:vAlign w:val="bottom"/>
            <w:hideMark/>
          </w:tcPr>
          <w:p w14:paraId="24AEF10B"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Ταινία συσκευασίας κραφτ, διαστάσεων 48mmx50m</w:t>
            </w:r>
          </w:p>
        </w:tc>
      </w:tr>
      <w:tr w:rsidR="005623B9" w:rsidRPr="003F3AF9" w14:paraId="2A86C680"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93D2ECD"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263</w:t>
            </w:r>
          </w:p>
        </w:tc>
        <w:tc>
          <w:tcPr>
            <w:tcW w:w="4324" w:type="dxa"/>
            <w:tcBorders>
              <w:top w:val="nil"/>
              <w:left w:val="nil"/>
              <w:bottom w:val="single" w:sz="4" w:space="0" w:color="auto"/>
              <w:right w:val="single" w:sz="4" w:space="0" w:color="auto"/>
            </w:tcBorders>
            <w:vAlign w:val="center"/>
            <w:hideMark/>
          </w:tcPr>
          <w:p w14:paraId="1B3965E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ΤΑΙΝΙΑ ΔΙΠΛΗΣ ΟΨΕΩΣ 38mm ή 12mm ή 50mm X 50m</w:t>
            </w:r>
          </w:p>
        </w:tc>
        <w:tc>
          <w:tcPr>
            <w:tcW w:w="5260" w:type="dxa"/>
            <w:tcBorders>
              <w:top w:val="nil"/>
              <w:left w:val="nil"/>
              <w:bottom w:val="single" w:sz="4" w:space="0" w:color="auto"/>
              <w:right w:val="single" w:sz="4" w:space="0" w:color="auto"/>
            </w:tcBorders>
            <w:vAlign w:val="center"/>
            <w:hideMark/>
          </w:tcPr>
          <w:p w14:paraId="040763A8" w14:textId="2DAA5F0C"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8F322B" w:rsidRPr="00BF77D0">
              <w:rPr>
                <w:szCs w:val="22"/>
                <w:lang w:val="el-GR" w:eastAsia="el-GR"/>
              </w:rPr>
              <w:t xml:space="preserve">ΤΑΙΝΙΑ ΔΙΠΛΗΣ ΟΨΕΩΣ </w:t>
            </w:r>
            <w:r w:rsidR="008F322B">
              <w:rPr>
                <w:szCs w:val="22"/>
                <w:lang w:val="el-GR" w:eastAsia="el-GR"/>
              </w:rPr>
              <w:t xml:space="preserve">διαστάσεων </w:t>
            </w:r>
            <w:r w:rsidR="008F322B" w:rsidRPr="00BF77D0">
              <w:rPr>
                <w:szCs w:val="22"/>
                <w:lang w:val="el-GR" w:eastAsia="el-GR"/>
              </w:rPr>
              <w:t>38mm ή 12mm ή 50mm X 50m</w:t>
            </w:r>
          </w:p>
        </w:tc>
      </w:tr>
      <w:tr w:rsidR="005623B9" w:rsidRPr="00BF77D0" w14:paraId="19C0951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F79E54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264</w:t>
            </w:r>
          </w:p>
        </w:tc>
        <w:tc>
          <w:tcPr>
            <w:tcW w:w="4324" w:type="dxa"/>
            <w:tcBorders>
              <w:top w:val="nil"/>
              <w:left w:val="nil"/>
              <w:bottom w:val="single" w:sz="4" w:space="0" w:color="auto"/>
              <w:right w:val="single" w:sz="4" w:space="0" w:color="auto"/>
            </w:tcBorders>
            <w:vAlign w:val="center"/>
            <w:hideMark/>
          </w:tcPr>
          <w:p w14:paraId="525CD6C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TAINIA VELCRO 20mmχ25m</w:t>
            </w:r>
          </w:p>
        </w:tc>
        <w:tc>
          <w:tcPr>
            <w:tcW w:w="5260" w:type="dxa"/>
            <w:tcBorders>
              <w:top w:val="nil"/>
              <w:left w:val="nil"/>
              <w:bottom w:val="single" w:sz="4" w:space="0" w:color="auto"/>
              <w:right w:val="single" w:sz="4" w:space="0" w:color="auto"/>
            </w:tcBorders>
            <w:vAlign w:val="bottom"/>
            <w:hideMark/>
          </w:tcPr>
          <w:p w14:paraId="4EA7E31C" w14:textId="2FB34E9F"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8F322B" w:rsidRPr="00BF77D0">
              <w:rPr>
                <w:szCs w:val="22"/>
                <w:lang w:val="el-GR" w:eastAsia="el-GR"/>
              </w:rPr>
              <w:t xml:space="preserve">TAINIA VELCRO </w:t>
            </w:r>
            <w:r w:rsidR="008F322B">
              <w:rPr>
                <w:szCs w:val="22"/>
                <w:lang w:val="el-GR" w:eastAsia="el-GR"/>
              </w:rPr>
              <w:t xml:space="preserve">διαστάσεων </w:t>
            </w:r>
            <w:r w:rsidR="008F322B" w:rsidRPr="00BF77D0">
              <w:rPr>
                <w:szCs w:val="22"/>
                <w:lang w:val="el-GR" w:eastAsia="el-GR"/>
              </w:rPr>
              <w:t>20mmχ25m</w:t>
            </w:r>
          </w:p>
        </w:tc>
      </w:tr>
      <w:tr w:rsidR="005623B9" w:rsidRPr="00BF77D0" w14:paraId="0280391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C239C9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265</w:t>
            </w:r>
          </w:p>
        </w:tc>
        <w:tc>
          <w:tcPr>
            <w:tcW w:w="4324" w:type="dxa"/>
            <w:tcBorders>
              <w:top w:val="nil"/>
              <w:left w:val="nil"/>
              <w:bottom w:val="single" w:sz="4" w:space="0" w:color="auto"/>
              <w:right w:val="single" w:sz="4" w:space="0" w:color="auto"/>
            </w:tcBorders>
            <w:vAlign w:val="center"/>
            <w:hideMark/>
          </w:tcPr>
          <w:p w14:paraId="4D3B50E1"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ΤΑΙΝΙΑ ΣΗΜΑΝΣΗΣ ΚΟΚΚΙΝΗ/ΑΣΠΡΗ</w:t>
            </w:r>
          </w:p>
        </w:tc>
        <w:tc>
          <w:tcPr>
            <w:tcW w:w="5260" w:type="dxa"/>
            <w:tcBorders>
              <w:top w:val="nil"/>
              <w:left w:val="nil"/>
              <w:bottom w:val="single" w:sz="4" w:space="0" w:color="auto"/>
              <w:right w:val="single" w:sz="4" w:space="0" w:color="auto"/>
            </w:tcBorders>
            <w:vAlign w:val="center"/>
            <w:hideMark/>
          </w:tcPr>
          <w:p w14:paraId="779AA386" w14:textId="370DAA63"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8F322B">
              <w:rPr>
                <w:rFonts w:ascii="Arial" w:hAnsi="Arial" w:cs="Arial"/>
                <w:color w:val="363636"/>
                <w:spacing w:val="3"/>
                <w:shd w:val="clear" w:color="auto" w:fill="FFFFFF"/>
              </w:rPr>
              <w:t>Ταινία Σημάνσεως 70mmx200m</w:t>
            </w:r>
          </w:p>
        </w:tc>
      </w:tr>
      <w:tr w:rsidR="005623B9" w:rsidRPr="003F3AF9" w14:paraId="6A992305"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0C1A6F3D"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266</w:t>
            </w:r>
          </w:p>
        </w:tc>
        <w:tc>
          <w:tcPr>
            <w:tcW w:w="4324" w:type="dxa"/>
            <w:tcBorders>
              <w:top w:val="nil"/>
              <w:left w:val="nil"/>
              <w:bottom w:val="single" w:sz="4" w:space="0" w:color="auto"/>
              <w:right w:val="single" w:sz="4" w:space="0" w:color="auto"/>
            </w:tcBorders>
            <w:vAlign w:val="center"/>
            <w:hideMark/>
          </w:tcPr>
          <w:p w14:paraId="6D2A28C3"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ΡΟΛΟ ΚΑΛΥΜΑ ΔΙΑΦΑΝΟ  ΑΥΤΟΚΟΛΛΗΤΟ(ΓΙΑ ΝΤΥΣΙΜΟ ΒΙΒΛΙΩΝ) 45CM 10Μ</w:t>
            </w:r>
          </w:p>
        </w:tc>
        <w:tc>
          <w:tcPr>
            <w:tcW w:w="5260" w:type="dxa"/>
            <w:tcBorders>
              <w:top w:val="nil"/>
              <w:left w:val="nil"/>
              <w:bottom w:val="single" w:sz="4" w:space="0" w:color="auto"/>
              <w:right w:val="single" w:sz="4" w:space="0" w:color="auto"/>
            </w:tcBorders>
            <w:vAlign w:val="center"/>
            <w:hideMark/>
          </w:tcPr>
          <w:p w14:paraId="056ABB1E" w14:textId="0283F32F"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8F322B" w:rsidRPr="00BF77D0">
              <w:rPr>
                <w:color w:val="000000"/>
                <w:szCs w:val="22"/>
                <w:lang w:val="el-GR" w:eastAsia="el-GR"/>
              </w:rPr>
              <w:t>ΡΟΛΟ ΚΑΛΥΜΑ ΔΙΑΦΑΝΟ  ΑΥΤΟΚΟΛΛΗΤΟ(ΓΙΑ ΝΤΥΣΙΜΟ ΒΙΒΛΙΩΝ) 45CM 10Μ</w:t>
            </w:r>
          </w:p>
        </w:tc>
      </w:tr>
      <w:tr w:rsidR="005623B9" w:rsidRPr="00BF77D0" w14:paraId="3198B03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FE16EB4"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267</w:t>
            </w:r>
          </w:p>
        </w:tc>
        <w:tc>
          <w:tcPr>
            <w:tcW w:w="4324" w:type="dxa"/>
            <w:tcBorders>
              <w:top w:val="nil"/>
              <w:left w:val="nil"/>
              <w:bottom w:val="single" w:sz="4" w:space="0" w:color="auto"/>
              <w:right w:val="single" w:sz="4" w:space="0" w:color="auto"/>
            </w:tcBorders>
            <w:vAlign w:val="center"/>
            <w:hideMark/>
          </w:tcPr>
          <w:p w14:paraId="5660BAD8"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ΠΗΛΟΣ DAS WHITE</w:t>
            </w:r>
          </w:p>
        </w:tc>
        <w:tc>
          <w:tcPr>
            <w:tcW w:w="5260" w:type="dxa"/>
            <w:tcBorders>
              <w:top w:val="nil"/>
              <w:left w:val="nil"/>
              <w:bottom w:val="single" w:sz="4" w:space="0" w:color="auto"/>
              <w:right w:val="single" w:sz="4" w:space="0" w:color="auto"/>
            </w:tcBorders>
            <w:vAlign w:val="bottom"/>
            <w:hideMark/>
          </w:tcPr>
          <w:p w14:paraId="57ECC6EF"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Πηλός 500gr, χρώματος λευκού</w:t>
            </w:r>
          </w:p>
        </w:tc>
      </w:tr>
      <w:tr w:rsidR="005623B9" w:rsidRPr="00BF77D0" w14:paraId="7EDD8159"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9AC1AD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268</w:t>
            </w:r>
          </w:p>
        </w:tc>
        <w:tc>
          <w:tcPr>
            <w:tcW w:w="4324" w:type="dxa"/>
            <w:tcBorders>
              <w:top w:val="nil"/>
              <w:left w:val="nil"/>
              <w:bottom w:val="single" w:sz="4" w:space="0" w:color="auto"/>
              <w:right w:val="single" w:sz="4" w:space="0" w:color="auto"/>
            </w:tcBorders>
            <w:vAlign w:val="center"/>
            <w:hideMark/>
          </w:tcPr>
          <w:p w14:paraId="6A8DCE04"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ΠΗΛΟΣ DAS TERRACOTTA</w:t>
            </w:r>
          </w:p>
        </w:tc>
        <w:tc>
          <w:tcPr>
            <w:tcW w:w="5260" w:type="dxa"/>
            <w:tcBorders>
              <w:top w:val="nil"/>
              <w:left w:val="nil"/>
              <w:bottom w:val="single" w:sz="4" w:space="0" w:color="auto"/>
              <w:right w:val="single" w:sz="4" w:space="0" w:color="auto"/>
            </w:tcBorders>
            <w:vAlign w:val="bottom"/>
            <w:hideMark/>
          </w:tcPr>
          <w:p w14:paraId="5D256696"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Πηλός 500gr, χρώματος καφέ</w:t>
            </w:r>
          </w:p>
        </w:tc>
      </w:tr>
      <w:tr w:rsidR="005623B9" w:rsidRPr="00BF77D0" w14:paraId="6ADE13D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2B83303"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269</w:t>
            </w:r>
          </w:p>
        </w:tc>
        <w:tc>
          <w:tcPr>
            <w:tcW w:w="4324" w:type="dxa"/>
            <w:tcBorders>
              <w:top w:val="nil"/>
              <w:left w:val="nil"/>
              <w:bottom w:val="single" w:sz="4" w:space="0" w:color="auto"/>
              <w:right w:val="single" w:sz="4" w:space="0" w:color="auto"/>
            </w:tcBorders>
            <w:vAlign w:val="center"/>
            <w:hideMark/>
          </w:tcPr>
          <w:p w14:paraId="3F89C159"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ΧΡΥΣΟΣΚΟΝΗ ΑΛΑΤΙΕΡΑ</w:t>
            </w:r>
          </w:p>
        </w:tc>
        <w:tc>
          <w:tcPr>
            <w:tcW w:w="5260" w:type="dxa"/>
            <w:tcBorders>
              <w:top w:val="nil"/>
              <w:left w:val="nil"/>
              <w:bottom w:val="single" w:sz="4" w:space="0" w:color="auto"/>
              <w:right w:val="single" w:sz="4" w:space="0" w:color="auto"/>
            </w:tcBorders>
            <w:vAlign w:val="bottom"/>
            <w:hideMark/>
          </w:tcPr>
          <w:p w14:paraId="22CB4335" w14:textId="65BDDE28" w:rsidR="005623B9" w:rsidRPr="00BF77D0" w:rsidRDefault="005623B9" w:rsidP="005623B9">
            <w:pPr>
              <w:suppressAutoHyphens w:val="0"/>
              <w:spacing w:after="0"/>
              <w:jc w:val="left"/>
              <w:rPr>
                <w:color w:val="FF0000"/>
                <w:szCs w:val="22"/>
                <w:lang w:val="el-GR" w:eastAsia="el-GR"/>
              </w:rPr>
            </w:pPr>
            <w:r w:rsidRPr="00BF77D0">
              <w:rPr>
                <w:color w:val="FF0000"/>
                <w:szCs w:val="22"/>
                <w:lang w:val="el-GR" w:eastAsia="el-GR"/>
              </w:rPr>
              <w:t> </w:t>
            </w:r>
            <w:r w:rsidR="00D22E5B" w:rsidRPr="00BF77D0">
              <w:rPr>
                <w:szCs w:val="22"/>
                <w:lang w:val="el-GR" w:eastAsia="el-GR"/>
              </w:rPr>
              <w:t>ΧΡΥΣΟΣΚΟΝΗ ΑΛΑΤΙΕΡΑ</w:t>
            </w:r>
            <w:r w:rsidR="00D22E5B">
              <w:rPr>
                <w:szCs w:val="22"/>
                <w:lang w:val="el-GR" w:eastAsia="el-GR"/>
              </w:rPr>
              <w:t xml:space="preserve"> διάφορα χρώματα</w:t>
            </w:r>
          </w:p>
        </w:tc>
      </w:tr>
      <w:tr w:rsidR="005623B9" w:rsidRPr="003F3AF9" w14:paraId="6305F42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4AC9CF6"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270</w:t>
            </w:r>
          </w:p>
        </w:tc>
        <w:tc>
          <w:tcPr>
            <w:tcW w:w="4324" w:type="dxa"/>
            <w:tcBorders>
              <w:top w:val="nil"/>
              <w:left w:val="nil"/>
              <w:bottom w:val="single" w:sz="4" w:space="0" w:color="auto"/>
              <w:right w:val="single" w:sz="4" w:space="0" w:color="auto"/>
            </w:tcBorders>
            <w:vAlign w:val="center"/>
            <w:hideMark/>
          </w:tcPr>
          <w:p w14:paraId="4D0E727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ΚΟΛΛΑ GLITTER ( ΠΑΚΕΤΟ ΔΙΑΦΟΡΑ ΧΡΩΜΑΤΑ)</w:t>
            </w:r>
          </w:p>
        </w:tc>
        <w:tc>
          <w:tcPr>
            <w:tcW w:w="5260" w:type="dxa"/>
            <w:tcBorders>
              <w:top w:val="nil"/>
              <w:left w:val="nil"/>
              <w:bottom w:val="single" w:sz="4" w:space="0" w:color="auto"/>
              <w:right w:val="single" w:sz="4" w:space="0" w:color="auto"/>
            </w:tcBorders>
            <w:vAlign w:val="bottom"/>
            <w:hideMark/>
          </w:tcPr>
          <w:p w14:paraId="3E4B1F8B" w14:textId="1C6143AB" w:rsidR="005623B9" w:rsidRPr="00BF77D0" w:rsidRDefault="005623B9" w:rsidP="005623B9">
            <w:pPr>
              <w:suppressAutoHyphens w:val="0"/>
              <w:spacing w:after="0"/>
              <w:jc w:val="left"/>
              <w:rPr>
                <w:color w:val="FF0000"/>
                <w:szCs w:val="22"/>
                <w:lang w:val="el-GR" w:eastAsia="el-GR"/>
              </w:rPr>
            </w:pPr>
            <w:r w:rsidRPr="00BF77D0">
              <w:rPr>
                <w:color w:val="FF0000"/>
                <w:szCs w:val="22"/>
                <w:lang w:val="el-GR" w:eastAsia="el-GR"/>
              </w:rPr>
              <w:t> </w:t>
            </w:r>
            <w:r w:rsidR="00D22E5B" w:rsidRPr="00BF77D0">
              <w:rPr>
                <w:szCs w:val="22"/>
                <w:lang w:val="el-GR" w:eastAsia="el-GR"/>
              </w:rPr>
              <w:t>ΚΟΛΛΑ GLITTER ( ΠΑΚΕΤΟ ΔΙΑΦΟΡΑ ΧΡΩΜΑΤΑ)</w:t>
            </w:r>
          </w:p>
        </w:tc>
      </w:tr>
      <w:tr w:rsidR="005623B9" w:rsidRPr="00BF77D0" w14:paraId="3DEAC7CD"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6757CFF"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271</w:t>
            </w:r>
          </w:p>
        </w:tc>
        <w:tc>
          <w:tcPr>
            <w:tcW w:w="4324" w:type="dxa"/>
            <w:tcBorders>
              <w:top w:val="nil"/>
              <w:left w:val="nil"/>
              <w:bottom w:val="single" w:sz="4" w:space="0" w:color="auto"/>
              <w:right w:val="single" w:sz="4" w:space="0" w:color="auto"/>
            </w:tcBorders>
            <w:vAlign w:val="center"/>
            <w:hideMark/>
          </w:tcPr>
          <w:p w14:paraId="14493F3F"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 xml:space="preserve">ΠΛΑΣΤΕΛΙΝΗ 10 ΧΡΩΜΑΤΩΝ </w:t>
            </w:r>
          </w:p>
        </w:tc>
        <w:tc>
          <w:tcPr>
            <w:tcW w:w="5260" w:type="dxa"/>
            <w:tcBorders>
              <w:top w:val="nil"/>
              <w:left w:val="nil"/>
              <w:bottom w:val="single" w:sz="4" w:space="0" w:color="auto"/>
              <w:right w:val="single" w:sz="4" w:space="0" w:color="auto"/>
            </w:tcBorders>
            <w:vAlign w:val="bottom"/>
            <w:hideMark/>
          </w:tcPr>
          <w:p w14:paraId="590C0A0F" w14:textId="4C5FDC3E"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D22E5B" w:rsidRPr="00BF77D0">
              <w:rPr>
                <w:szCs w:val="22"/>
                <w:lang w:val="el-GR" w:eastAsia="el-GR"/>
              </w:rPr>
              <w:t>ΠΛΑΣΤΕΛΙΝΗ 10 ΧΡΩΜΑΤΩΝ</w:t>
            </w:r>
          </w:p>
        </w:tc>
      </w:tr>
      <w:tr w:rsidR="005623B9" w:rsidRPr="003F3AF9" w14:paraId="6F7E7ABB"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2FFE1F4"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272</w:t>
            </w:r>
          </w:p>
        </w:tc>
        <w:tc>
          <w:tcPr>
            <w:tcW w:w="4324" w:type="dxa"/>
            <w:tcBorders>
              <w:top w:val="nil"/>
              <w:left w:val="nil"/>
              <w:bottom w:val="single" w:sz="4" w:space="0" w:color="auto"/>
              <w:right w:val="single" w:sz="4" w:space="0" w:color="auto"/>
            </w:tcBorders>
            <w:vAlign w:val="center"/>
            <w:hideMark/>
          </w:tcPr>
          <w:p w14:paraId="5D8C4FB7"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ΠΛΑΣΤΕΣ ΠΗΛΟΥ /ΠΛΑΣΤΕΛΙΝΕΣ</w:t>
            </w:r>
          </w:p>
        </w:tc>
        <w:tc>
          <w:tcPr>
            <w:tcW w:w="5260" w:type="dxa"/>
            <w:tcBorders>
              <w:top w:val="nil"/>
              <w:left w:val="nil"/>
              <w:bottom w:val="single" w:sz="4" w:space="0" w:color="auto"/>
              <w:right w:val="single" w:sz="4" w:space="0" w:color="auto"/>
            </w:tcBorders>
            <w:vAlign w:val="bottom"/>
            <w:hideMark/>
          </w:tcPr>
          <w:p w14:paraId="6ADB05E8" w14:textId="76D31DFE"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37748D">
              <w:rPr>
                <w:color w:val="000000"/>
                <w:szCs w:val="22"/>
                <w:lang w:val="el-GR" w:eastAsia="el-GR"/>
              </w:rPr>
              <w:t>Πλάστες για χειροτεχνία (πηλού και πλαστελίνης</w:t>
            </w:r>
            <w:r w:rsidR="00DB610E">
              <w:rPr>
                <w:color w:val="000000"/>
                <w:szCs w:val="22"/>
                <w:lang w:val="el-GR" w:eastAsia="el-GR"/>
              </w:rPr>
              <w:t>)</w:t>
            </w:r>
          </w:p>
        </w:tc>
      </w:tr>
      <w:tr w:rsidR="005623B9" w:rsidRPr="003F3AF9" w14:paraId="58E3F0A5"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2375609"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273</w:t>
            </w:r>
          </w:p>
        </w:tc>
        <w:tc>
          <w:tcPr>
            <w:tcW w:w="4324" w:type="dxa"/>
            <w:tcBorders>
              <w:top w:val="nil"/>
              <w:left w:val="nil"/>
              <w:bottom w:val="single" w:sz="4" w:space="0" w:color="auto"/>
              <w:right w:val="single" w:sz="4" w:space="0" w:color="auto"/>
            </w:tcBorders>
            <w:vAlign w:val="center"/>
            <w:hideMark/>
          </w:tcPr>
          <w:p w14:paraId="7FEC8C14"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ΧΡΙΣΤΟΥΓΕΝΝΙΑΤΙΚΑ ΚΑΜΠΑΝΑΚΙΑ</w:t>
            </w:r>
          </w:p>
        </w:tc>
        <w:tc>
          <w:tcPr>
            <w:tcW w:w="5260" w:type="dxa"/>
            <w:tcBorders>
              <w:top w:val="nil"/>
              <w:left w:val="nil"/>
              <w:bottom w:val="single" w:sz="4" w:space="0" w:color="auto"/>
              <w:right w:val="single" w:sz="4" w:space="0" w:color="auto"/>
            </w:tcBorders>
            <w:vAlign w:val="center"/>
            <w:hideMark/>
          </w:tcPr>
          <w:p w14:paraId="30C6E24A" w14:textId="061EA404"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 </w:t>
            </w:r>
            <w:r w:rsidR="00DB610E">
              <w:rPr>
                <w:color w:val="000000"/>
                <w:szCs w:val="22"/>
                <w:lang w:val="el-GR" w:eastAsia="el-GR"/>
              </w:rPr>
              <w:t>Χριστουγεννιάτικα καμπανάκια χειροτεχνίας πακετο 20τμχ</w:t>
            </w:r>
          </w:p>
        </w:tc>
      </w:tr>
      <w:tr w:rsidR="005623B9" w:rsidRPr="003F3AF9" w14:paraId="7BCCBA52"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B93D9E3"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274</w:t>
            </w:r>
          </w:p>
        </w:tc>
        <w:tc>
          <w:tcPr>
            <w:tcW w:w="4324" w:type="dxa"/>
            <w:tcBorders>
              <w:top w:val="nil"/>
              <w:left w:val="nil"/>
              <w:bottom w:val="single" w:sz="4" w:space="0" w:color="auto"/>
              <w:right w:val="single" w:sz="4" w:space="0" w:color="auto"/>
            </w:tcBorders>
            <w:vAlign w:val="center"/>
            <w:hideMark/>
          </w:tcPr>
          <w:p w14:paraId="321A9B2E"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ΣΥΡΜΑΤΑ ΠΙΠΑΣ ΑΣΠΡΟ 100 τμχ</w:t>
            </w:r>
          </w:p>
        </w:tc>
        <w:tc>
          <w:tcPr>
            <w:tcW w:w="5260" w:type="dxa"/>
            <w:tcBorders>
              <w:top w:val="nil"/>
              <w:left w:val="nil"/>
              <w:bottom w:val="single" w:sz="4" w:space="0" w:color="auto"/>
              <w:right w:val="single" w:sz="4" w:space="0" w:color="auto"/>
            </w:tcBorders>
            <w:vAlign w:val="center"/>
            <w:hideMark/>
          </w:tcPr>
          <w:p w14:paraId="41BFF2A7"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Σύρμα πίπας χειροτεχνίας διαστάσεων 30x0.6cm, πακέτο 100 τεμαχίων, χρώματος λευκού</w:t>
            </w:r>
          </w:p>
        </w:tc>
      </w:tr>
      <w:tr w:rsidR="005623B9" w:rsidRPr="003F3AF9" w14:paraId="1E19ECC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814CAD4"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lastRenderedPageBreak/>
              <w:t>275</w:t>
            </w:r>
          </w:p>
        </w:tc>
        <w:tc>
          <w:tcPr>
            <w:tcW w:w="4324" w:type="dxa"/>
            <w:tcBorders>
              <w:top w:val="nil"/>
              <w:left w:val="nil"/>
              <w:bottom w:val="single" w:sz="4" w:space="0" w:color="auto"/>
              <w:right w:val="single" w:sz="4" w:space="0" w:color="auto"/>
            </w:tcBorders>
            <w:vAlign w:val="center"/>
            <w:hideMark/>
          </w:tcPr>
          <w:p w14:paraId="50B62EB6"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ΣΥΡΜΑΤΑ ΠΙΠΑΣ ΜΑΥΡΟ 100 τμχ</w:t>
            </w:r>
          </w:p>
        </w:tc>
        <w:tc>
          <w:tcPr>
            <w:tcW w:w="5260" w:type="dxa"/>
            <w:tcBorders>
              <w:top w:val="nil"/>
              <w:left w:val="nil"/>
              <w:bottom w:val="single" w:sz="4" w:space="0" w:color="auto"/>
              <w:right w:val="single" w:sz="4" w:space="0" w:color="auto"/>
            </w:tcBorders>
            <w:vAlign w:val="center"/>
            <w:hideMark/>
          </w:tcPr>
          <w:p w14:paraId="782AD428"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Σύρμα πίπας χειροτεχνίας διαστάσεων 30x0.6cm, πακέτο 100 τεμαχίων, χρώματος μαύρου</w:t>
            </w:r>
          </w:p>
        </w:tc>
      </w:tr>
      <w:tr w:rsidR="005623B9" w:rsidRPr="003F3AF9" w14:paraId="70AC4F7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639D7E02" w14:textId="77777777" w:rsidR="005623B9" w:rsidRPr="00BF77D0" w:rsidRDefault="005623B9" w:rsidP="005623B9">
            <w:pPr>
              <w:suppressAutoHyphens w:val="0"/>
              <w:spacing w:after="0"/>
              <w:jc w:val="right"/>
              <w:rPr>
                <w:color w:val="000000"/>
                <w:szCs w:val="22"/>
                <w:lang w:val="el-GR" w:eastAsia="el-GR"/>
              </w:rPr>
            </w:pPr>
            <w:r w:rsidRPr="00BF77D0">
              <w:rPr>
                <w:color w:val="000000"/>
                <w:szCs w:val="22"/>
                <w:lang w:val="el-GR" w:eastAsia="el-GR"/>
              </w:rPr>
              <w:t>276</w:t>
            </w:r>
          </w:p>
        </w:tc>
        <w:tc>
          <w:tcPr>
            <w:tcW w:w="4324" w:type="dxa"/>
            <w:tcBorders>
              <w:top w:val="nil"/>
              <w:left w:val="nil"/>
              <w:bottom w:val="single" w:sz="4" w:space="0" w:color="auto"/>
              <w:right w:val="single" w:sz="4" w:space="0" w:color="auto"/>
            </w:tcBorders>
            <w:vAlign w:val="center"/>
            <w:hideMark/>
          </w:tcPr>
          <w:p w14:paraId="2BF80C43" w14:textId="77777777" w:rsidR="005623B9" w:rsidRPr="00BF77D0" w:rsidRDefault="005623B9" w:rsidP="005623B9">
            <w:pPr>
              <w:suppressAutoHyphens w:val="0"/>
              <w:spacing w:after="0"/>
              <w:jc w:val="left"/>
              <w:rPr>
                <w:szCs w:val="22"/>
                <w:lang w:val="el-GR" w:eastAsia="el-GR"/>
              </w:rPr>
            </w:pPr>
            <w:r w:rsidRPr="00BF77D0">
              <w:rPr>
                <w:szCs w:val="22"/>
                <w:lang w:val="el-GR" w:eastAsia="el-GR"/>
              </w:rPr>
              <w:t>ΣΥΡΜΑΤΑ ΠΙΠΑΣ ΠΡΑΣΙΝΟ ΣΚΟΥΡΟ 100 τμχ</w:t>
            </w:r>
          </w:p>
        </w:tc>
        <w:tc>
          <w:tcPr>
            <w:tcW w:w="5260" w:type="dxa"/>
            <w:tcBorders>
              <w:top w:val="nil"/>
              <w:left w:val="nil"/>
              <w:bottom w:val="single" w:sz="4" w:space="0" w:color="auto"/>
              <w:right w:val="single" w:sz="4" w:space="0" w:color="auto"/>
            </w:tcBorders>
            <w:vAlign w:val="center"/>
            <w:hideMark/>
          </w:tcPr>
          <w:p w14:paraId="65FB31A4" w14:textId="77777777" w:rsidR="005623B9" w:rsidRPr="00BF77D0" w:rsidRDefault="005623B9" w:rsidP="005623B9">
            <w:pPr>
              <w:suppressAutoHyphens w:val="0"/>
              <w:spacing w:after="0"/>
              <w:jc w:val="left"/>
              <w:rPr>
                <w:color w:val="000000"/>
                <w:szCs w:val="22"/>
                <w:lang w:val="el-GR" w:eastAsia="el-GR"/>
              </w:rPr>
            </w:pPr>
            <w:r w:rsidRPr="00BF77D0">
              <w:rPr>
                <w:color w:val="000000"/>
                <w:szCs w:val="22"/>
                <w:lang w:val="el-GR" w:eastAsia="el-GR"/>
              </w:rPr>
              <w:t>Σύρμα πίπας χειροτεχνίας διαστάσεων 30x0.6cm, πακέτο 100 τεμαχίων, χρώματος πράσινου σκούρου</w:t>
            </w:r>
          </w:p>
        </w:tc>
      </w:tr>
      <w:tr w:rsidR="003A2068" w:rsidRPr="003F3AF9" w14:paraId="2823DDA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D71A834"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277</w:t>
            </w:r>
          </w:p>
        </w:tc>
        <w:tc>
          <w:tcPr>
            <w:tcW w:w="4324" w:type="dxa"/>
            <w:tcBorders>
              <w:top w:val="nil"/>
              <w:left w:val="nil"/>
              <w:bottom w:val="single" w:sz="4" w:space="0" w:color="auto"/>
              <w:right w:val="single" w:sz="4" w:space="0" w:color="auto"/>
            </w:tcBorders>
            <w:vAlign w:val="center"/>
            <w:hideMark/>
          </w:tcPr>
          <w:p w14:paraId="2C4EA53D"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ΣΥΡΜΑΤΑ ΠΙΠΑΣ ΠΡΑΣΙΝΟ ΑΝΟΙΧΤΟ 100 τμχ</w:t>
            </w:r>
          </w:p>
        </w:tc>
        <w:tc>
          <w:tcPr>
            <w:tcW w:w="5260" w:type="dxa"/>
            <w:tcBorders>
              <w:top w:val="nil"/>
              <w:left w:val="nil"/>
              <w:bottom w:val="single" w:sz="4" w:space="0" w:color="auto"/>
              <w:right w:val="single" w:sz="4" w:space="0" w:color="auto"/>
            </w:tcBorders>
            <w:vAlign w:val="center"/>
            <w:hideMark/>
          </w:tcPr>
          <w:p w14:paraId="6025E089" w14:textId="6903C0FF"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xml:space="preserve">Σύρμα πίπας χειροτεχνίας διαστάσεων 30x0.6cm, πακέτο 100 τεμαχίων, χρώματος πράσινου </w:t>
            </w:r>
            <w:r>
              <w:rPr>
                <w:color w:val="000000"/>
                <w:szCs w:val="22"/>
                <w:lang w:val="el-GR" w:eastAsia="el-GR"/>
              </w:rPr>
              <w:t>ανοιχτό</w:t>
            </w:r>
          </w:p>
        </w:tc>
      </w:tr>
      <w:tr w:rsidR="003A2068" w:rsidRPr="003F3AF9" w14:paraId="18E5DE11"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2FA5EFB"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278</w:t>
            </w:r>
          </w:p>
        </w:tc>
        <w:tc>
          <w:tcPr>
            <w:tcW w:w="4324" w:type="dxa"/>
            <w:tcBorders>
              <w:top w:val="nil"/>
              <w:left w:val="nil"/>
              <w:bottom w:val="single" w:sz="4" w:space="0" w:color="auto"/>
              <w:right w:val="single" w:sz="4" w:space="0" w:color="auto"/>
            </w:tcBorders>
            <w:vAlign w:val="center"/>
            <w:hideMark/>
          </w:tcPr>
          <w:p w14:paraId="5A1A6F77"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ΣΥΡΜΑΤΑ ΠΙΠΑΣ ΚΑΦΕ 100 τμχ</w:t>
            </w:r>
          </w:p>
        </w:tc>
        <w:tc>
          <w:tcPr>
            <w:tcW w:w="5260" w:type="dxa"/>
            <w:tcBorders>
              <w:top w:val="nil"/>
              <w:left w:val="nil"/>
              <w:bottom w:val="single" w:sz="4" w:space="0" w:color="auto"/>
              <w:right w:val="single" w:sz="4" w:space="0" w:color="auto"/>
            </w:tcBorders>
            <w:vAlign w:val="center"/>
            <w:hideMark/>
          </w:tcPr>
          <w:p w14:paraId="43330F7C"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Σύρμα πίπας χειροτεχνίας διαστάσεων 30x0.6cm, πακέτο 100 τεμαχίων, χρώματος καφέ</w:t>
            </w:r>
          </w:p>
        </w:tc>
      </w:tr>
      <w:tr w:rsidR="003A2068" w:rsidRPr="003F3AF9" w14:paraId="15B9263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584F9BB"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279</w:t>
            </w:r>
          </w:p>
        </w:tc>
        <w:tc>
          <w:tcPr>
            <w:tcW w:w="4324" w:type="dxa"/>
            <w:tcBorders>
              <w:top w:val="nil"/>
              <w:left w:val="nil"/>
              <w:bottom w:val="single" w:sz="4" w:space="0" w:color="auto"/>
              <w:right w:val="single" w:sz="4" w:space="0" w:color="auto"/>
            </w:tcBorders>
            <w:vAlign w:val="center"/>
            <w:hideMark/>
          </w:tcPr>
          <w:p w14:paraId="196D66AF"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ΣΥΡΜΑΤΑ ΠΙΠΑΣ ΜΠΛΕ 100 τμχ</w:t>
            </w:r>
          </w:p>
        </w:tc>
        <w:tc>
          <w:tcPr>
            <w:tcW w:w="5260" w:type="dxa"/>
            <w:tcBorders>
              <w:top w:val="nil"/>
              <w:left w:val="nil"/>
              <w:bottom w:val="single" w:sz="4" w:space="0" w:color="auto"/>
              <w:right w:val="single" w:sz="4" w:space="0" w:color="auto"/>
            </w:tcBorders>
            <w:vAlign w:val="center"/>
            <w:hideMark/>
          </w:tcPr>
          <w:p w14:paraId="150902B2"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Σύρμα πίπας χειροτεχνίας διαστάσεων 30x0.6cm, πακέτο 100 τεμαχίων, χρώματος μπλε</w:t>
            </w:r>
          </w:p>
        </w:tc>
      </w:tr>
      <w:tr w:rsidR="003A2068" w:rsidRPr="003F3AF9" w14:paraId="37A4543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AFB73ED"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280</w:t>
            </w:r>
          </w:p>
        </w:tc>
        <w:tc>
          <w:tcPr>
            <w:tcW w:w="4324" w:type="dxa"/>
            <w:tcBorders>
              <w:top w:val="nil"/>
              <w:left w:val="nil"/>
              <w:bottom w:val="single" w:sz="4" w:space="0" w:color="auto"/>
              <w:right w:val="single" w:sz="4" w:space="0" w:color="auto"/>
            </w:tcBorders>
            <w:vAlign w:val="center"/>
            <w:hideMark/>
          </w:tcPr>
          <w:p w14:paraId="1B9B3F8A"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ΣΥΡΜΑΤΑ ΠΙΠΑΣ ΚΟΚΚΙΝΟ 100 τμχ</w:t>
            </w:r>
          </w:p>
        </w:tc>
        <w:tc>
          <w:tcPr>
            <w:tcW w:w="5260" w:type="dxa"/>
            <w:tcBorders>
              <w:top w:val="nil"/>
              <w:left w:val="nil"/>
              <w:bottom w:val="single" w:sz="4" w:space="0" w:color="auto"/>
              <w:right w:val="single" w:sz="4" w:space="0" w:color="auto"/>
            </w:tcBorders>
            <w:vAlign w:val="center"/>
            <w:hideMark/>
          </w:tcPr>
          <w:p w14:paraId="2DE14F1A"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Σύρμα πίπας χειροτεχνίας διαστάσεων 30x0.6cm, πακέτο 100 τεμαχίων, χρώματος κόκκινου</w:t>
            </w:r>
          </w:p>
        </w:tc>
      </w:tr>
      <w:tr w:rsidR="003A2068" w:rsidRPr="003F3AF9" w14:paraId="1B3FA055"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640800D"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281</w:t>
            </w:r>
          </w:p>
        </w:tc>
        <w:tc>
          <w:tcPr>
            <w:tcW w:w="4324" w:type="dxa"/>
            <w:tcBorders>
              <w:top w:val="nil"/>
              <w:left w:val="nil"/>
              <w:bottom w:val="single" w:sz="4" w:space="0" w:color="auto"/>
              <w:right w:val="single" w:sz="4" w:space="0" w:color="auto"/>
            </w:tcBorders>
            <w:vAlign w:val="center"/>
            <w:hideMark/>
          </w:tcPr>
          <w:p w14:paraId="637D4F08"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ΣΥΡΜΑΤΑ ΠΙΠΑΣ ΚΙΤΡΙΝΟ 100 τμχ</w:t>
            </w:r>
          </w:p>
        </w:tc>
        <w:tc>
          <w:tcPr>
            <w:tcW w:w="5260" w:type="dxa"/>
            <w:tcBorders>
              <w:top w:val="nil"/>
              <w:left w:val="nil"/>
              <w:bottom w:val="single" w:sz="4" w:space="0" w:color="auto"/>
              <w:right w:val="single" w:sz="4" w:space="0" w:color="auto"/>
            </w:tcBorders>
            <w:vAlign w:val="center"/>
            <w:hideMark/>
          </w:tcPr>
          <w:p w14:paraId="594DDDB7"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Σύρμα πίπας χειροτεχνίας διαστάσεων 30x0.6cm, πακέτο 100 τεμαχίων, χρώματος κίτρινου</w:t>
            </w:r>
          </w:p>
        </w:tc>
      </w:tr>
      <w:tr w:rsidR="003A2068" w:rsidRPr="003F3AF9" w14:paraId="15C1477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2F6911A"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282</w:t>
            </w:r>
          </w:p>
        </w:tc>
        <w:tc>
          <w:tcPr>
            <w:tcW w:w="4324" w:type="dxa"/>
            <w:tcBorders>
              <w:top w:val="nil"/>
              <w:left w:val="nil"/>
              <w:bottom w:val="single" w:sz="4" w:space="0" w:color="auto"/>
              <w:right w:val="single" w:sz="4" w:space="0" w:color="auto"/>
            </w:tcBorders>
            <w:vAlign w:val="center"/>
            <w:hideMark/>
          </w:tcPr>
          <w:p w14:paraId="7829836F"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ΣΥΡΜΑΤΑ ΠΙΠΑΣ ΠΟΡΤΟΚΑΛΙ 100 τμχ</w:t>
            </w:r>
          </w:p>
        </w:tc>
        <w:tc>
          <w:tcPr>
            <w:tcW w:w="5260" w:type="dxa"/>
            <w:tcBorders>
              <w:top w:val="nil"/>
              <w:left w:val="nil"/>
              <w:bottom w:val="single" w:sz="4" w:space="0" w:color="auto"/>
              <w:right w:val="single" w:sz="4" w:space="0" w:color="auto"/>
            </w:tcBorders>
            <w:vAlign w:val="center"/>
            <w:hideMark/>
          </w:tcPr>
          <w:p w14:paraId="6BA4363A" w14:textId="529D4889"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Σύρμα πίπας χειροτεχνίας διαστάσεων 30x0.6cm, πακέτο 100 τεμαχίων, χρώματος</w:t>
            </w:r>
            <w:r>
              <w:rPr>
                <w:color w:val="000000"/>
                <w:szCs w:val="22"/>
                <w:lang w:val="el-GR" w:eastAsia="el-GR"/>
              </w:rPr>
              <w:t xml:space="preserve"> πορτοκαλί</w:t>
            </w:r>
          </w:p>
        </w:tc>
      </w:tr>
      <w:tr w:rsidR="003A2068" w:rsidRPr="003F3AF9" w14:paraId="17C002A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2E00FA1"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283</w:t>
            </w:r>
          </w:p>
        </w:tc>
        <w:tc>
          <w:tcPr>
            <w:tcW w:w="4324" w:type="dxa"/>
            <w:tcBorders>
              <w:top w:val="nil"/>
              <w:left w:val="nil"/>
              <w:bottom w:val="single" w:sz="4" w:space="0" w:color="auto"/>
              <w:right w:val="single" w:sz="4" w:space="0" w:color="auto"/>
            </w:tcBorders>
            <w:vAlign w:val="center"/>
            <w:hideMark/>
          </w:tcPr>
          <w:p w14:paraId="58C45413"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ΠΟΜ ΠΟΜ ΜΕΓΑΛΑ</w:t>
            </w:r>
          </w:p>
        </w:tc>
        <w:tc>
          <w:tcPr>
            <w:tcW w:w="5260" w:type="dxa"/>
            <w:tcBorders>
              <w:top w:val="nil"/>
              <w:left w:val="nil"/>
              <w:bottom w:val="single" w:sz="4" w:space="0" w:color="auto"/>
              <w:right w:val="single" w:sz="4" w:space="0" w:color="auto"/>
            </w:tcBorders>
            <w:vAlign w:val="center"/>
            <w:hideMark/>
          </w:tcPr>
          <w:p w14:paraId="7EDA4CC4" w14:textId="464CF35E"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xml:space="preserve">Φουντίτσες πομ-πομ χειροτεχνίας,διάφορα χρώματα, </w:t>
            </w:r>
            <w:r>
              <w:rPr>
                <w:color w:val="000000"/>
                <w:szCs w:val="22"/>
                <w:lang w:val="el-GR" w:eastAsia="el-GR"/>
              </w:rPr>
              <w:t xml:space="preserve">μεγάλα, </w:t>
            </w:r>
            <w:r w:rsidRPr="00BF77D0">
              <w:rPr>
                <w:color w:val="000000"/>
                <w:szCs w:val="22"/>
                <w:lang w:val="el-GR" w:eastAsia="el-GR"/>
              </w:rPr>
              <w:t>πακέτο 100 τεμαχίων</w:t>
            </w:r>
          </w:p>
        </w:tc>
      </w:tr>
      <w:tr w:rsidR="003A2068" w:rsidRPr="003F3AF9" w14:paraId="2629016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C3369E9"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284</w:t>
            </w:r>
          </w:p>
        </w:tc>
        <w:tc>
          <w:tcPr>
            <w:tcW w:w="4324" w:type="dxa"/>
            <w:tcBorders>
              <w:top w:val="nil"/>
              <w:left w:val="nil"/>
              <w:bottom w:val="single" w:sz="4" w:space="0" w:color="auto"/>
              <w:right w:val="single" w:sz="4" w:space="0" w:color="auto"/>
            </w:tcBorders>
            <w:vAlign w:val="center"/>
            <w:hideMark/>
          </w:tcPr>
          <w:p w14:paraId="1B72D8ED"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ΠΟΜ ΠΟΜ ΜΙΚΡΑ 200τμχ</w:t>
            </w:r>
          </w:p>
        </w:tc>
        <w:tc>
          <w:tcPr>
            <w:tcW w:w="5260" w:type="dxa"/>
            <w:tcBorders>
              <w:top w:val="nil"/>
              <w:left w:val="nil"/>
              <w:bottom w:val="single" w:sz="4" w:space="0" w:color="auto"/>
              <w:right w:val="single" w:sz="4" w:space="0" w:color="auto"/>
            </w:tcBorders>
            <w:vAlign w:val="center"/>
            <w:hideMark/>
          </w:tcPr>
          <w:p w14:paraId="1FF8C84D" w14:textId="6DED08F5"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xml:space="preserve"> Φουντίτσες πομ-πομ χειροτεχνίας,διάφορα χρώματα, </w:t>
            </w:r>
            <w:r>
              <w:rPr>
                <w:color w:val="000000"/>
                <w:szCs w:val="22"/>
                <w:lang w:val="el-GR" w:eastAsia="el-GR"/>
              </w:rPr>
              <w:t>μικρά, πακέτο 2</w:t>
            </w:r>
            <w:r w:rsidRPr="00BF77D0">
              <w:rPr>
                <w:color w:val="000000"/>
                <w:szCs w:val="22"/>
                <w:lang w:val="el-GR" w:eastAsia="el-GR"/>
              </w:rPr>
              <w:t>00 τεμαχίων</w:t>
            </w:r>
          </w:p>
        </w:tc>
      </w:tr>
      <w:tr w:rsidR="003A2068" w:rsidRPr="003F3AF9" w14:paraId="1442B339"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E276E37"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285</w:t>
            </w:r>
          </w:p>
        </w:tc>
        <w:tc>
          <w:tcPr>
            <w:tcW w:w="4324" w:type="dxa"/>
            <w:tcBorders>
              <w:top w:val="nil"/>
              <w:left w:val="nil"/>
              <w:bottom w:val="single" w:sz="4" w:space="0" w:color="auto"/>
              <w:right w:val="single" w:sz="4" w:space="0" w:color="auto"/>
            </w:tcBorders>
            <w:vAlign w:val="center"/>
            <w:hideMark/>
          </w:tcPr>
          <w:p w14:paraId="19BBE463"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 xml:space="preserve">ΦΤΕΡΑ ΧΡΩΜΑΤΙΣΤΑ </w:t>
            </w:r>
          </w:p>
        </w:tc>
        <w:tc>
          <w:tcPr>
            <w:tcW w:w="5260" w:type="dxa"/>
            <w:tcBorders>
              <w:top w:val="nil"/>
              <w:left w:val="nil"/>
              <w:bottom w:val="single" w:sz="4" w:space="0" w:color="auto"/>
              <w:right w:val="single" w:sz="4" w:space="0" w:color="auto"/>
            </w:tcBorders>
            <w:vAlign w:val="center"/>
            <w:hideMark/>
          </w:tcPr>
          <w:p w14:paraId="58356A7A"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Φτερά χειροτεχνίας διάφορα χρώματα, πακέτο 10gr</w:t>
            </w:r>
          </w:p>
        </w:tc>
      </w:tr>
      <w:tr w:rsidR="003A2068" w:rsidRPr="00BF77D0" w14:paraId="20B1EC57" w14:textId="77777777" w:rsidTr="00C02713">
        <w:trPr>
          <w:trHeight w:val="445"/>
        </w:trPr>
        <w:tc>
          <w:tcPr>
            <w:tcW w:w="556" w:type="dxa"/>
            <w:tcBorders>
              <w:top w:val="nil"/>
              <w:left w:val="single" w:sz="4" w:space="0" w:color="auto"/>
              <w:bottom w:val="single" w:sz="4" w:space="0" w:color="auto"/>
              <w:right w:val="single" w:sz="4" w:space="0" w:color="auto"/>
            </w:tcBorders>
            <w:noWrap/>
            <w:vAlign w:val="center"/>
            <w:hideMark/>
          </w:tcPr>
          <w:p w14:paraId="5DE25092"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286</w:t>
            </w:r>
          </w:p>
        </w:tc>
        <w:tc>
          <w:tcPr>
            <w:tcW w:w="4324" w:type="dxa"/>
            <w:tcBorders>
              <w:top w:val="nil"/>
              <w:left w:val="nil"/>
              <w:bottom w:val="single" w:sz="4" w:space="0" w:color="auto"/>
              <w:right w:val="single" w:sz="4" w:space="0" w:color="auto"/>
            </w:tcBorders>
            <w:vAlign w:val="center"/>
            <w:hideMark/>
          </w:tcPr>
          <w:p w14:paraId="4E39DA17"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 xml:space="preserve">ΧΙΟΝΙ ΣΠΡΕΪ </w:t>
            </w:r>
          </w:p>
        </w:tc>
        <w:tc>
          <w:tcPr>
            <w:tcW w:w="5260" w:type="dxa"/>
            <w:tcBorders>
              <w:top w:val="nil"/>
              <w:left w:val="nil"/>
              <w:bottom w:val="single" w:sz="4" w:space="0" w:color="auto"/>
              <w:right w:val="single" w:sz="4" w:space="0" w:color="auto"/>
            </w:tcBorders>
            <w:vAlign w:val="center"/>
            <w:hideMark/>
          </w:tcPr>
          <w:p w14:paraId="18AE6F79" w14:textId="6850391A" w:rsidR="00C02713" w:rsidRPr="00C02713" w:rsidRDefault="00C02713" w:rsidP="00C02713">
            <w:pPr>
              <w:shd w:val="clear" w:color="auto" w:fill="FFFFFF"/>
              <w:suppressAutoHyphens w:val="0"/>
              <w:spacing w:after="0"/>
              <w:ind w:left="-360"/>
              <w:textAlignment w:val="baseline"/>
              <w:rPr>
                <w:rFonts w:asciiTheme="minorHAnsi" w:hAnsiTheme="minorHAnsi" w:cstheme="minorHAnsi"/>
                <w:color w:val="363636"/>
                <w:spacing w:val="3"/>
                <w:szCs w:val="22"/>
                <w:lang w:val="el-GR" w:eastAsia="el-GR"/>
              </w:rPr>
            </w:pPr>
            <w:r>
              <w:rPr>
                <w:rFonts w:asciiTheme="minorHAnsi" w:hAnsiTheme="minorHAnsi" w:cstheme="minorHAnsi"/>
                <w:color w:val="363636"/>
                <w:spacing w:val="3"/>
                <w:szCs w:val="22"/>
                <w:lang w:val="el-GR" w:eastAsia="el-GR"/>
              </w:rPr>
              <w:t xml:space="preserve">       </w:t>
            </w:r>
            <w:r w:rsidRPr="00C02713">
              <w:rPr>
                <w:rFonts w:asciiTheme="minorHAnsi" w:hAnsiTheme="minorHAnsi" w:cstheme="minorHAnsi"/>
                <w:spacing w:val="3"/>
                <w:szCs w:val="22"/>
                <w:lang w:val="el-GR" w:eastAsia="el-GR"/>
              </w:rPr>
              <w:t xml:space="preserve">Σπρέι χιονιού </w:t>
            </w:r>
            <w:r>
              <w:rPr>
                <w:rFonts w:asciiTheme="minorHAnsi" w:hAnsiTheme="minorHAnsi" w:cstheme="minorHAnsi"/>
                <w:spacing w:val="3"/>
                <w:szCs w:val="22"/>
                <w:lang w:val="el-GR" w:eastAsia="el-GR"/>
              </w:rPr>
              <w:t xml:space="preserve">συσκευασία </w:t>
            </w:r>
            <w:r w:rsidRPr="00C02713">
              <w:rPr>
                <w:rFonts w:asciiTheme="minorHAnsi" w:hAnsiTheme="minorHAnsi" w:cstheme="minorHAnsi"/>
                <w:spacing w:val="3"/>
                <w:szCs w:val="22"/>
                <w:lang w:val="el-GR" w:eastAsia="el-GR"/>
              </w:rPr>
              <w:t>250 ml</w:t>
            </w:r>
          </w:p>
          <w:p w14:paraId="1C707129" w14:textId="77777777" w:rsidR="003A2068" w:rsidRPr="00BF77D0" w:rsidRDefault="003A2068" w:rsidP="003A2068">
            <w:pPr>
              <w:suppressAutoHyphens w:val="0"/>
              <w:spacing w:after="0"/>
              <w:jc w:val="left"/>
              <w:rPr>
                <w:color w:val="000000"/>
                <w:szCs w:val="22"/>
                <w:lang w:val="el-GR" w:eastAsia="el-GR"/>
              </w:rPr>
            </w:pPr>
          </w:p>
        </w:tc>
      </w:tr>
      <w:tr w:rsidR="003A2068" w:rsidRPr="003F3AF9" w14:paraId="10A8079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4C49328"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287</w:t>
            </w:r>
          </w:p>
        </w:tc>
        <w:tc>
          <w:tcPr>
            <w:tcW w:w="4324" w:type="dxa"/>
            <w:tcBorders>
              <w:top w:val="nil"/>
              <w:left w:val="nil"/>
              <w:bottom w:val="single" w:sz="4" w:space="0" w:color="auto"/>
              <w:right w:val="single" w:sz="4" w:space="0" w:color="auto"/>
            </w:tcBorders>
            <w:vAlign w:val="center"/>
            <w:hideMark/>
          </w:tcPr>
          <w:p w14:paraId="644E3F4B"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 xml:space="preserve">ΣΑΚΟΥΛΑΚΙ ΝΙΦΑΔΕΣ ΧΙΟΝΙΟΥ </w:t>
            </w:r>
          </w:p>
        </w:tc>
        <w:tc>
          <w:tcPr>
            <w:tcW w:w="5260" w:type="dxa"/>
            <w:tcBorders>
              <w:top w:val="nil"/>
              <w:left w:val="nil"/>
              <w:bottom w:val="single" w:sz="4" w:space="0" w:color="auto"/>
              <w:right w:val="single" w:sz="4" w:space="0" w:color="auto"/>
            </w:tcBorders>
            <w:vAlign w:val="center"/>
            <w:hideMark/>
          </w:tcPr>
          <w:p w14:paraId="28DF1151" w14:textId="4E8ABD4A" w:rsidR="003A2068" w:rsidRPr="00843095" w:rsidRDefault="00843095" w:rsidP="003A2068">
            <w:pPr>
              <w:suppressAutoHyphens w:val="0"/>
              <w:spacing w:after="0"/>
              <w:jc w:val="left"/>
              <w:rPr>
                <w:color w:val="000000"/>
                <w:szCs w:val="22"/>
                <w:lang w:val="el-GR" w:eastAsia="el-GR"/>
              </w:rPr>
            </w:pPr>
            <w:r>
              <w:rPr>
                <w:color w:val="000000"/>
                <w:szCs w:val="22"/>
                <w:lang w:val="el-GR" w:eastAsia="el-GR"/>
              </w:rPr>
              <w:t xml:space="preserve">Νιφάδες χιονιού σε σακουλάκι συσκευασία τουλάχιστον 50 </w:t>
            </w:r>
            <w:r>
              <w:rPr>
                <w:color w:val="000000"/>
                <w:szCs w:val="22"/>
                <w:lang w:val="en-US" w:eastAsia="el-GR"/>
              </w:rPr>
              <w:t>gr</w:t>
            </w:r>
          </w:p>
        </w:tc>
      </w:tr>
      <w:tr w:rsidR="003A2068" w:rsidRPr="003F3AF9" w14:paraId="303AA87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9376041"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288</w:t>
            </w:r>
          </w:p>
        </w:tc>
        <w:tc>
          <w:tcPr>
            <w:tcW w:w="4324" w:type="dxa"/>
            <w:tcBorders>
              <w:top w:val="nil"/>
              <w:left w:val="nil"/>
              <w:bottom w:val="single" w:sz="4" w:space="0" w:color="auto"/>
              <w:right w:val="single" w:sz="4" w:space="0" w:color="auto"/>
            </w:tcBorders>
            <w:vAlign w:val="center"/>
            <w:hideMark/>
          </w:tcPr>
          <w:p w14:paraId="7C746CE2"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ΠΟΥΛΙΕΣ</w:t>
            </w:r>
          </w:p>
        </w:tc>
        <w:tc>
          <w:tcPr>
            <w:tcW w:w="5260" w:type="dxa"/>
            <w:tcBorders>
              <w:top w:val="nil"/>
              <w:left w:val="nil"/>
              <w:bottom w:val="single" w:sz="4" w:space="0" w:color="auto"/>
              <w:right w:val="single" w:sz="4" w:space="0" w:color="auto"/>
            </w:tcBorders>
            <w:vAlign w:val="center"/>
            <w:hideMark/>
          </w:tcPr>
          <w:p w14:paraId="1982210D" w14:textId="73135ED3" w:rsidR="003A2068" w:rsidRPr="00796088"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843095">
              <w:rPr>
                <w:lang w:val="el-GR"/>
              </w:rPr>
              <w:t xml:space="preserve">Πούλιες στρογγυλές </w:t>
            </w:r>
            <w:r w:rsidR="00843095" w:rsidRPr="00843095">
              <w:rPr>
                <w:lang w:val="el-GR"/>
              </w:rPr>
              <w:t>διάφορα χρώ</w:t>
            </w:r>
            <w:r w:rsidR="00843095">
              <w:rPr>
                <w:lang w:val="el-GR"/>
              </w:rPr>
              <w:t>μ</w:t>
            </w:r>
            <w:r w:rsidR="00843095" w:rsidRPr="00843095">
              <w:rPr>
                <w:lang w:val="el-GR"/>
              </w:rPr>
              <w:t>ατα 13</w:t>
            </w:r>
            <w:r w:rsidR="00843095">
              <w:t>mm</w:t>
            </w:r>
            <w:r w:rsidR="00843095">
              <w:rPr>
                <w:lang w:val="el-GR"/>
              </w:rPr>
              <w:t xml:space="preserve"> </w:t>
            </w:r>
            <w:r w:rsidR="00796088">
              <w:rPr>
                <w:lang w:val="el-GR"/>
              </w:rPr>
              <w:t>συσκευασία τουλάχιστον 15</w:t>
            </w:r>
            <w:r w:rsidR="00796088">
              <w:rPr>
                <w:lang w:val="en-US"/>
              </w:rPr>
              <w:t>gr</w:t>
            </w:r>
          </w:p>
        </w:tc>
      </w:tr>
      <w:tr w:rsidR="003A2068" w:rsidRPr="003F3AF9" w14:paraId="2FB7F42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55CE425"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289</w:t>
            </w:r>
          </w:p>
        </w:tc>
        <w:tc>
          <w:tcPr>
            <w:tcW w:w="4324" w:type="dxa"/>
            <w:tcBorders>
              <w:top w:val="nil"/>
              <w:left w:val="nil"/>
              <w:bottom w:val="single" w:sz="4" w:space="0" w:color="auto"/>
              <w:right w:val="single" w:sz="4" w:space="0" w:color="auto"/>
            </w:tcBorders>
            <w:vAlign w:val="center"/>
            <w:hideMark/>
          </w:tcPr>
          <w:p w14:paraId="67A94B43"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 xml:space="preserve">ΧΑΝΤΡΕΣ </w:t>
            </w:r>
          </w:p>
        </w:tc>
        <w:tc>
          <w:tcPr>
            <w:tcW w:w="5260" w:type="dxa"/>
            <w:tcBorders>
              <w:top w:val="nil"/>
              <w:left w:val="nil"/>
              <w:bottom w:val="single" w:sz="4" w:space="0" w:color="auto"/>
              <w:right w:val="single" w:sz="4" w:space="0" w:color="auto"/>
            </w:tcBorders>
            <w:vAlign w:val="center"/>
            <w:hideMark/>
          </w:tcPr>
          <w:p w14:paraId="64B931CA" w14:textId="1F751664" w:rsidR="003A2068" w:rsidRPr="00796088"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796088">
              <w:rPr>
                <w:lang w:val="el-GR"/>
              </w:rPr>
              <w:t>Χάντρες</w:t>
            </w:r>
            <w:r w:rsidR="00796088" w:rsidRPr="00796088">
              <w:rPr>
                <w:lang w:val="el-GR"/>
              </w:rPr>
              <w:t xml:space="preserve"> διαφόρων </w:t>
            </w:r>
            <w:r w:rsidR="00796088">
              <w:rPr>
                <w:lang w:val="el-GR"/>
              </w:rPr>
              <w:t>μ</w:t>
            </w:r>
            <w:r w:rsidR="00796088" w:rsidRPr="00796088">
              <w:rPr>
                <w:lang w:val="el-GR"/>
              </w:rPr>
              <w:t>εγεθών και χρω</w:t>
            </w:r>
            <w:r w:rsidR="00796088">
              <w:rPr>
                <w:lang w:val="el-GR"/>
              </w:rPr>
              <w:t xml:space="preserve">μάτων - Πλαστικές </w:t>
            </w:r>
            <w:r w:rsidR="00796088" w:rsidRPr="00796088">
              <w:rPr>
                <w:lang w:val="el-GR"/>
              </w:rPr>
              <w:t>σακουλάκι</w:t>
            </w:r>
          </w:p>
        </w:tc>
      </w:tr>
      <w:tr w:rsidR="003A2068" w:rsidRPr="003F3AF9" w14:paraId="4FC0455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F1ECAAC"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290</w:t>
            </w:r>
          </w:p>
        </w:tc>
        <w:tc>
          <w:tcPr>
            <w:tcW w:w="4324" w:type="dxa"/>
            <w:tcBorders>
              <w:top w:val="nil"/>
              <w:left w:val="nil"/>
              <w:bottom w:val="single" w:sz="4" w:space="0" w:color="auto"/>
              <w:right w:val="single" w:sz="4" w:space="0" w:color="auto"/>
            </w:tcBorders>
            <w:vAlign w:val="center"/>
            <w:hideMark/>
          </w:tcPr>
          <w:p w14:paraId="1B51F30A"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ΚΟΥΜΠΙΑ ΜΕΓΑΛΑ - ΜΙΚΡΑ</w:t>
            </w:r>
          </w:p>
        </w:tc>
        <w:tc>
          <w:tcPr>
            <w:tcW w:w="5260" w:type="dxa"/>
            <w:tcBorders>
              <w:top w:val="nil"/>
              <w:left w:val="nil"/>
              <w:bottom w:val="single" w:sz="4" w:space="0" w:color="auto"/>
              <w:right w:val="single" w:sz="4" w:space="0" w:color="auto"/>
            </w:tcBorders>
            <w:vAlign w:val="center"/>
            <w:hideMark/>
          </w:tcPr>
          <w:p w14:paraId="31E59635"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Κουμπιά ξύλινα διάφορα χρώματα &amp; διάφορα μεγέθη, πακέτο 100 τεμαχίων</w:t>
            </w:r>
          </w:p>
        </w:tc>
      </w:tr>
      <w:tr w:rsidR="003A2068" w:rsidRPr="003F3AF9" w14:paraId="3D4E92D8"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E3135DC"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291</w:t>
            </w:r>
          </w:p>
        </w:tc>
        <w:tc>
          <w:tcPr>
            <w:tcW w:w="4324" w:type="dxa"/>
            <w:tcBorders>
              <w:top w:val="nil"/>
              <w:left w:val="nil"/>
              <w:bottom w:val="single" w:sz="4" w:space="0" w:color="auto"/>
              <w:right w:val="single" w:sz="4" w:space="0" w:color="auto"/>
            </w:tcBorders>
            <w:vAlign w:val="center"/>
            <w:hideMark/>
          </w:tcPr>
          <w:p w14:paraId="60EBFA2F"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ΜΑΤΑΚΙΑ ΔΙΑΦΟΡΑ ΜΕΓΕΘΗ</w:t>
            </w:r>
          </w:p>
        </w:tc>
        <w:tc>
          <w:tcPr>
            <w:tcW w:w="5260" w:type="dxa"/>
            <w:tcBorders>
              <w:top w:val="nil"/>
              <w:left w:val="nil"/>
              <w:bottom w:val="single" w:sz="4" w:space="0" w:color="auto"/>
              <w:right w:val="single" w:sz="4" w:space="0" w:color="auto"/>
            </w:tcBorders>
            <w:vAlign w:val="center"/>
            <w:hideMark/>
          </w:tcPr>
          <w:p w14:paraId="57E9BEEE"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xml:space="preserve">Ματάκια ασπρόμαυρα χειροτεχνίας 10mm, πακέτο 100 τεμαχίων </w:t>
            </w:r>
          </w:p>
        </w:tc>
      </w:tr>
      <w:tr w:rsidR="003A2068" w:rsidRPr="003F3AF9" w14:paraId="62D81AA0"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A642EE8"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292</w:t>
            </w:r>
          </w:p>
        </w:tc>
        <w:tc>
          <w:tcPr>
            <w:tcW w:w="4324" w:type="dxa"/>
            <w:tcBorders>
              <w:top w:val="nil"/>
              <w:left w:val="nil"/>
              <w:bottom w:val="single" w:sz="4" w:space="0" w:color="auto"/>
              <w:right w:val="single" w:sz="4" w:space="0" w:color="auto"/>
            </w:tcBorders>
            <w:vAlign w:val="center"/>
            <w:hideMark/>
          </w:tcPr>
          <w:p w14:paraId="406823DE"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ΜΠΑΛΑΚΙΑ ΣΤΡΟΓΓΥΛΑ ΦΕΛΙΖΟΛ</w:t>
            </w:r>
          </w:p>
        </w:tc>
        <w:tc>
          <w:tcPr>
            <w:tcW w:w="5260" w:type="dxa"/>
            <w:tcBorders>
              <w:top w:val="nil"/>
              <w:left w:val="nil"/>
              <w:bottom w:val="single" w:sz="4" w:space="0" w:color="auto"/>
              <w:right w:val="single" w:sz="4" w:space="0" w:color="auto"/>
            </w:tcBorders>
            <w:hideMark/>
          </w:tcPr>
          <w:p w14:paraId="7634CE37"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Μπάλες λευκές φελιζόλ χειροτεχνίας 65mm, πακέτο 8 τεμαχίων</w:t>
            </w:r>
          </w:p>
        </w:tc>
      </w:tr>
      <w:tr w:rsidR="003A2068" w:rsidRPr="003F3AF9" w14:paraId="05905C1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78255B4"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293</w:t>
            </w:r>
          </w:p>
        </w:tc>
        <w:tc>
          <w:tcPr>
            <w:tcW w:w="4324" w:type="dxa"/>
            <w:tcBorders>
              <w:top w:val="nil"/>
              <w:left w:val="nil"/>
              <w:bottom w:val="single" w:sz="4" w:space="0" w:color="auto"/>
              <w:right w:val="single" w:sz="4" w:space="0" w:color="auto"/>
            </w:tcBorders>
            <w:vAlign w:val="center"/>
            <w:hideMark/>
          </w:tcPr>
          <w:p w14:paraId="7E1E8B3E"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ΑΥΓΑ ΦΕΛΙΖΟΛ ΔΙΑΚΟΣΜΗΤΙΚΑ ΧΕΙΡΟΤΕΧΝΙΑΣ ΣΕΤ 12 ΤΕΜΑΧΙΩΝ 2,5Χ3,5CM</w:t>
            </w:r>
          </w:p>
        </w:tc>
        <w:tc>
          <w:tcPr>
            <w:tcW w:w="5260" w:type="dxa"/>
            <w:tcBorders>
              <w:top w:val="nil"/>
              <w:left w:val="nil"/>
              <w:bottom w:val="single" w:sz="4" w:space="0" w:color="auto"/>
              <w:right w:val="single" w:sz="4" w:space="0" w:color="auto"/>
            </w:tcBorders>
            <w:hideMark/>
          </w:tcPr>
          <w:p w14:paraId="74D0B3D8"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Αυγά λευκά φελιζόλ χειροτεχνίας 2,5 x 3,5cm, πακέτο 12 τεμαχίων</w:t>
            </w:r>
          </w:p>
        </w:tc>
      </w:tr>
      <w:tr w:rsidR="003A2068" w:rsidRPr="003F3AF9" w14:paraId="2280251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E2959CA"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294</w:t>
            </w:r>
          </w:p>
        </w:tc>
        <w:tc>
          <w:tcPr>
            <w:tcW w:w="4324" w:type="dxa"/>
            <w:tcBorders>
              <w:top w:val="nil"/>
              <w:left w:val="nil"/>
              <w:bottom w:val="single" w:sz="4" w:space="0" w:color="auto"/>
              <w:right w:val="single" w:sz="4" w:space="0" w:color="auto"/>
            </w:tcBorders>
            <w:vAlign w:val="center"/>
            <w:hideMark/>
          </w:tcPr>
          <w:p w14:paraId="63664AC9"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ΛΑΜΠΑΔΕΣ ΣΚΕΤΕΣ ΛΕΥΚΕΣ</w:t>
            </w:r>
          </w:p>
        </w:tc>
        <w:tc>
          <w:tcPr>
            <w:tcW w:w="5260" w:type="dxa"/>
            <w:tcBorders>
              <w:top w:val="nil"/>
              <w:left w:val="nil"/>
              <w:bottom w:val="single" w:sz="4" w:space="0" w:color="auto"/>
              <w:right w:val="single" w:sz="4" w:space="0" w:color="auto"/>
            </w:tcBorders>
            <w:vAlign w:val="center"/>
            <w:hideMark/>
          </w:tcPr>
          <w:p w14:paraId="664FE7E5" w14:textId="558B93AD"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F9022A">
              <w:rPr>
                <w:color w:val="000000"/>
                <w:szCs w:val="22"/>
                <w:lang w:val="el-GR" w:eastAsia="el-GR"/>
              </w:rPr>
              <w:t>Πασχαλινές λαμπάδες στρογγυλές 40 εκ. λευκές</w:t>
            </w:r>
          </w:p>
        </w:tc>
      </w:tr>
      <w:tr w:rsidR="003A2068" w:rsidRPr="003F3AF9" w14:paraId="0D0C9C6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91BC896"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295</w:t>
            </w:r>
          </w:p>
        </w:tc>
        <w:tc>
          <w:tcPr>
            <w:tcW w:w="4324" w:type="dxa"/>
            <w:tcBorders>
              <w:top w:val="nil"/>
              <w:left w:val="nil"/>
              <w:bottom w:val="single" w:sz="4" w:space="0" w:color="auto"/>
              <w:right w:val="single" w:sz="4" w:space="0" w:color="auto"/>
            </w:tcBorders>
            <w:vAlign w:val="center"/>
            <w:hideMark/>
          </w:tcPr>
          <w:p w14:paraId="29EAE52E"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ΠΑΣΧΑΛΙΝΑ ΔΙΑΚΟΣΜΗΤΙΚΑ ΓΙΑ ΛΑΜΠΑΔΕΣ</w:t>
            </w:r>
          </w:p>
        </w:tc>
        <w:tc>
          <w:tcPr>
            <w:tcW w:w="5260" w:type="dxa"/>
            <w:tcBorders>
              <w:top w:val="nil"/>
              <w:left w:val="nil"/>
              <w:bottom w:val="single" w:sz="4" w:space="0" w:color="auto"/>
              <w:right w:val="single" w:sz="4" w:space="0" w:color="auto"/>
            </w:tcBorders>
            <w:vAlign w:val="center"/>
            <w:hideMark/>
          </w:tcPr>
          <w:p w14:paraId="3366E283" w14:textId="1B2811F5" w:rsidR="003A2068" w:rsidRPr="00BF77D0" w:rsidRDefault="003A2068" w:rsidP="00E049EC">
            <w:pPr>
              <w:suppressAutoHyphens w:val="0"/>
              <w:spacing w:after="0"/>
              <w:jc w:val="left"/>
              <w:rPr>
                <w:color w:val="000000"/>
                <w:szCs w:val="22"/>
                <w:lang w:val="el-GR" w:eastAsia="el-GR"/>
              </w:rPr>
            </w:pPr>
            <w:r w:rsidRPr="00BF77D0">
              <w:rPr>
                <w:color w:val="000000"/>
                <w:szCs w:val="22"/>
                <w:lang w:val="el-GR" w:eastAsia="el-GR"/>
              </w:rPr>
              <w:t> </w:t>
            </w:r>
            <w:r w:rsidR="00E049EC">
              <w:rPr>
                <w:color w:val="000000"/>
                <w:szCs w:val="22"/>
                <w:lang w:val="el-GR" w:eastAsia="el-GR"/>
              </w:rPr>
              <w:t>Πασχαλινά διακοσμητικά για λαμπάδες σε διάφορα σχέδια σακουλάκια</w:t>
            </w:r>
          </w:p>
        </w:tc>
      </w:tr>
      <w:tr w:rsidR="003A2068" w:rsidRPr="003F3AF9" w14:paraId="74E7CCD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7D8C29B"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296</w:t>
            </w:r>
          </w:p>
        </w:tc>
        <w:tc>
          <w:tcPr>
            <w:tcW w:w="4324" w:type="dxa"/>
            <w:tcBorders>
              <w:top w:val="nil"/>
              <w:left w:val="nil"/>
              <w:bottom w:val="single" w:sz="4" w:space="0" w:color="auto"/>
              <w:right w:val="single" w:sz="4" w:space="0" w:color="auto"/>
            </w:tcBorders>
            <w:vAlign w:val="center"/>
            <w:hideMark/>
          </w:tcPr>
          <w:p w14:paraId="11AE8E13"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ΧΟΡΤΟ (ΓΙΑ ΠΑΣΧΑΛΙΝΑ ΚΑΛΑΘΙΑ)</w:t>
            </w:r>
          </w:p>
        </w:tc>
        <w:tc>
          <w:tcPr>
            <w:tcW w:w="5260" w:type="dxa"/>
            <w:tcBorders>
              <w:top w:val="nil"/>
              <w:left w:val="nil"/>
              <w:bottom w:val="single" w:sz="4" w:space="0" w:color="auto"/>
              <w:right w:val="single" w:sz="4" w:space="0" w:color="auto"/>
            </w:tcBorders>
            <w:vAlign w:val="bottom"/>
            <w:hideMark/>
          </w:tcPr>
          <w:p w14:paraId="708D399A" w14:textId="7777777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Χόρτο χειτοτεχνίας χάρτινο 200gr διάφορα χρώματα</w:t>
            </w:r>
          </w:p>
        </w:tc>
      </w:tr>
      <w:tr w:rsidR="003A2068" w:rsidRPr="003F3AF9" w14:paraId="4E505390" w14:textId="77777777" w:rsidTr="00190A00">
        <w:trPr>
          <w:trHeight w:val="1200"/>
        </w:trPr>
        <w:tc>
          <w:tcPr>
            <w:tcW w:w="556" w:type="dxa"/>
            <w:tcBorders>
              <w:top w:val="nil"/>
              <w:left w:val="single" w:sz="4" w:space="0" w:color="auto"/>
              <w:bottom w:val="single" w:sz="4" w:space="0" w:color="auto"/>
              <w:right w:val="single" w:sz="4" w:space="0" w:color="auto"/>
            </w:tcBorders>
            <w:noWrap/>
            <w:vAlign w:val="center"/>
            <w:hideMark/>
          </w:tcPr>
          <w:p w14:paraId="7BA96223"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297</w:t>
            </w:r>
          </w:p>
        </w:tc>
        <w:tc>
          <w:tcPr>
            <w:tcW w:w="4324" w:type="dxa"/>
            <w:tcBorders>
              <w:top w:val="nil"/>
              <w:left w:val="nil"/>
              <w:bottom w:val="single" w:sz="4" w:space="0" w:color="auto"/>
              <w:right w:val="single" w:sz="4" w:space="0" w:color="auto"/>
            </w:tcBorders>
            <w:vAlign w:val="center"/>
            <w:hideMark/>
          </w:tcPr>
          <w:p w14:paraId="2C26CE6E" w14:textId="76609038" w:rsidR="003A2068" w:rsidRPr="00BF77D0" w:rsidRDefault="003A2068" w:rsidP="003A2068">
            <w:pPr>
              <w:suppressAutoHyphens w:val="0"/>
              <w:spacing w:after="0"/>
              <w:jc w:val="left"/>
              <w:rPr>
                <w:szCs w:val="22"/>
                <w:lang w:val="el-GR" w:eastAsia="el-GR"/>
              </w:rPr>
            </w:pPr>
            <w:r w:rsidRPr="00BF77D0">
              <w:rPr>
                <w:szCs w:val="22"/>
                <w:lang w:val="el-GR" w:eastAsia="el-GR"/>
              </w:rPr>
              <w:t>ΜΑΛΛΙ ΠΛΕΞΙΜΑΤΟΣ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ΚΟΚΚΙΝΟ,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ΚΙΤΡΙΝΟ,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ΜΠΛΕ,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ΠΡΑΣΙΝΟ,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ΠΟΡΤΟΚΑΛΙ,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ΡΟΖ,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ΜΟΒ,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ΜΑΥΡΟ,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ΑΣΠΡΟ,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ΚΑΦΕ, 1</w:t>
            </w:r>
            <w:r w:rsidR="005C098B">
              <w:rPr>
                <w:szCs w:val="22"/>
                <w:lang w:val="el-GR" w:eastAsia="el-GR"/>
              </w:rPr>
              <w:t xml:space="preserve"> </w:t>
            </w:r>
            <w:r w:rsidRPr="00BF77D0">
              <w:rPr>
                <w:szCs w:val="22"/>
                <w:lang w:val="el-GR" w:eastAsia="el-GR"/>
              </w:rPr>
              <w:t>Χ</w:t>
            </w:r>
            <w:r w:rsidR="005C098B">
              <w:rPr>
                <w:szCs w:val="22"/>
                <w:lang w:val="el-GR" w:eastAsia="el-GR"/>
              </w:rPr>
              <w:t xml:space="preserve"> </w:t>
            </w:r>
            <w:r w:rsidRPr="00BF77D0">
              <w:rPr>
                <w:szCs w:val="22"/>
                <w:lang w:val="el-GR" w:eastAsia="el-GR"/>
              </w:rPr>
              <w:t>ΓΚΡΙ)</w:t>
            </w:r>
          </w:p>
        </w:tc>
        <w:tc>
          <w:tcPr>
            <w:tcW w:w="5260" w:type="dxa"/>
            <w:tcBorders>
              <w:top w:val="nil"/>
              <w:left w:val="nil"/>
              <w:bottom w:val="single" w:sz="4" w:space="0" w:color="auto"/>
              <w:right w:val="single" w:sz="4" w:space="0" w:color="auto"/>
            </w:tcBorders>
            <w:hideMark/>
          </w:tcPr>
          <w:p w14:paraId="67CA1339" w14:textId="10937B8A" w:rsidR="003A2068" w:rsidRPr="00BF77D0" w:rsidRDefault="003A2068" w:rsidP="00805B98">
            <w:pPr>
              <w:suppressAutoHyphens w:val="0"/>
              <w:spacing w:after="0"/>
              <w:jc w:val="left"/>
              <w:rPr>
                <w:color w:val="000000"/>
                <w:szCs w:val="22"/>
                <w:lang w:val="el-GR" w:eastAsia="el-GR"/>
              </w:rPr>
            </w:pPr>
            <w:r w:rsidRPr="00BF77D0">
              <w:rPr>
                <w:color w:val="000000"/>
                <w:szCs w:val="22"/>
                <w:lang w:val="el-GR" w:eastAsia="el-GR"/>
              </w:rPr>
              <w:t> </w:t>
            </w:r>
            <w:r w:rsidR="00805B98">
              <w:rPr>
                <w:color w:val="000000"/>
                <w:szCs w:val="22"/>
                <w:lang w:val="el-GR" w:eastAsia="el-GR"/>
              </w:rPr>
              <w:t xml:space="preserve">Νήμα πλεξίματος σε δίαφορα χρώματα </w:t>
            </w:r>
          </w:p>
        </w:tc>
      </w:tr>
      <w:tr w:rsidR="003A2068" w:rsidRPr="003F3AF9" w14:paraId="7B01547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AA29DB1"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298</w:t>
            </w:r>
          </w:p>
        </w:tc>
        <w:tc>
          <w:tcPr>
            <w:tcW w:w="4324" w:type="dxa"/>
            <w:tcBorders>
              <w:top w:val="nil"/>
              <w:left w:val="nil"/>
              <w:bottom w:val="single" w:sz="4" w:space="0" w:color="auto"/>
              <w:right w:val="single" w:sz="4" w:space="0" w:color="auto"/>
            </w:tcBorders>
            <w:vAlign w:val="center"/>
            <w:hideMark/>
          </w:tcPr>
          <w:p w14:paraId="4B887C19"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ΓΙΡΛΑΝΤΑ ΕΛΛΗΝΙΚΕΣ ΣΗΜΑΙΕΣ 6,5M 15X7CM</w:t>
            </w:r>
          </w:p>
        </w:tc>
        <w:tc>
          <w:tcPr>
            <w:tcW w:w="5260" w:type="dxa"/>
            <w:tcBorders>
              <w:top w:val="nil"/>
              <w:left w:val="nil"/>
              <w:bottom w:val="single" w:sz="4" w:space="0" w:color="auto"/>
              <w:right w:val="single" w:sz="4" w:space="0" w:color="auto"/>
            </w:tcBorders>
            <w:vAlign w:val="center"/>
            <w:hideMark/>
          </w:tcPr>
          <w:p w14:paraId="4E0D9B08" w14:textId="27F7C250"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805B98" w:rsidRPr="00BF77D0">
              <w:rPr>
                <w:szCs w:val="22"/>
                <w:lang w:val="el-GR" w:eastAsia="el-GR"/>
              </w:rPr>
              <w:t xml:space="preserve">ΓΙΡΛΑΝΤΑ ΕΛΛΗΝΙΚΕΣ ΣΗΜΑΙΕΣ </w:t>
            </w:r>
            <w:r w:rsidR="00805B98">
              <w:rPr>
                <w:szCs w:val="22"/>
                <w:lang w:val="el-GR" w:eastAsia="el-GR"/>
              </w:rPr>
              <w:t xml:space="preserve"> ΔΙΑΣΤΑΣΕΙΣ </w:t>
            </w:r>
            <w:r w:rsidR="00805B98" w:rsidRPr="00BF77D0">
              <w:rPr>
                <w:szCs w:val="22"/>
                <w:lang w:val="el-GR" w:eastAsia="el-GR"/>
              </w:rPr>
              <w:t>6,5M 15X7CM</w:t>
            </w:r>
          </w:p>
        </w:tc>
      </w:tr>
      <w:tr w:rsidR="003A2068" w:rsidRPr="003F3AF9" w14:paraId="4311BD9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D12AC9A"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299</w:t>
            </w:r>
          </w:p>
        </w:tc>
        <w:tc>
          <w:tcPr>
            <w:tcW w:w="4324" w:type="dxa"/>
            <w:tcBorders>
              <w:top w:val="nil"/>
              <w:left w:val="nil"/>
              <w:bottom w:val="single" w:sz="4" w:space="0" w:color="auto"/>
              <w:right w:val="single" w:sz="4" w:space="0" w:color="auto"/>
            </w:tcBorders>
            <w:vAlign w:val="center"/>
            <w:hideMark/>
          </w:tcPr>
          <w:p w14:paraId="50747985"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ΣΑΤΕΝ ΠΟΛΥΕΣΤΕΡΙΚΗ ΚΟΡΔΕΛΑ ΓΙΑ ΒΡΑΒΕΙΑ</w:t>
            </w:r>
          </w:p>
        </w:tc>
        <w:tc>
          <w:tcPr>
            <w:tcW w:w="5260" w:type="dxa"/>
            <w:tcBorders>
              <w:top w:val="nil"/>
              <w:left w:val="nil"/>
              <w:bottom w:val="single" w:sz="4" w:space="0" w:color="auto"/>
              <w:right w:val="single" w:sz="4" w:space="0" w:color="auto"/>
            </w:tcBorders>
            <w:hideMark/>
          </w:tcPr>
          <w:p w14:paraId="1F66BA9C" w14:textId="3DEA1808"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3F5098" w:rsidRPr="00BF77D0">
              <w:rPr>
                <w:szCs w:val="22"/>
                <w:lang w:val="el-GR" w:eastAsia="el-GR"/>
              </w:rPr>
              <w:t>ΣΑΤΕΝ ΠΟΛΥΕΣΤΕΡΙΚΗ ΚΟΡΔΕΛΑ</w:t>
            </w:r>
            <w:r w:rsidR="003F5098">
              <w:rPr>
                <w:szCs w:val="22"/>
                <w:lang w:val="el-GR" w:eastAsia="el-GR"/>
              </w:rPr>
              <w:t xml:space="preserve"> ΧΡΩΜΑΤΟΣ ΜΠΛΕ</w:t>
            </w:r>
          </w:p>
        </w:tc>
      </w:tr>
      <w:tr w:rsidR="003A2068" w:rsidRPr="003F3AF9" w14:paraId="7DFD903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AA38900"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lastRenderedPageBreak/>
              <w:t>300</w:t>
            </w:r>
          </w:p>
        </w:tc>
        <w:tc>
          <w:tcPr>
            <w:tcW w:w="4324" w:type="dxa"/>
            <w:tcBorders>
              <w:top w:val="nil"/>
              <w:left w:val="nil"/>
              <w:bottom w:val="single" w:sz="4" w:space="0" w:color="auto"/>
              <w:right w:val="single" w:sz="4" w:space="0" w:color="auto"/>
            </w:tcBorders>
            <w:vAlign w:val="center"/>
            <w:hideMark/>
          </w:tcPr>
          <w:p w14:paraId="0ECB867E"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 xml:space="preserve">ΚΟΡΔΕΛΑ 0,6  cm X 50m ΚΟΚΚΙΝΟ </w:t>
            </w:r>
          </w:p>
        </w:tc>
        <w:tc>
          <w:tcPr>
            <w:tcW w:w="5260" w:type="dxa"/>
            <w:tcBorders>
              <w:top w:val="nil"/>
              <w:left w:val="nil"/>
              <w:bottom w:val="single" w:sz="4" w:space="0" w:color="auto"/>
              <w:right w:val="single" w:sz="4" w:space="0" w:color="auto"/>
            </w:tcBorders>
            <w:vAlign w:val="center"/>
            <w:hideMark/>
          </w:tcPr>
          <w:p w14:paraId="30F339CF" w14:textId="3FF6F40A"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3F5098">
              <w:rPr>
                <w:color w:val="000000"/>
                <w:szCs w:val="22"/>
                <w:lang w:val="el-GR" w:eastAsia="el-GR"/>
              </w:rPr>
              <w:t xml:space="preserve">Κορδέλα υφασμάτινη διαστάσεων </w:t>
            </w:r>
            <w:r w:rsidR="003F5098" w:rsidRPr="00BF77D0">
              <w:rPr>
                <w:szCs w:val="22"/>
                <w:lang w:val="el-GR" w:eastAsia="el-GR"/>
              </w:rPr>
              <w:t>0,6  cm X 50m</w:t>
            </w:r>
            <w:r w:rsidR="003F5098">
              <w:rPr>
                <w:szCs w:val="22"/>
                <w:lang w:val="el-GR" w:eastAsia="el-GR"/>
              </w:rPr>
              <w:t xml:space="preserve"> χρωματος </w:t>
            </w:r>
            <w:r w:rsidR="003F5098" w:rsidRPr="00BF77D0">
              <w:rPr>
                <w:szCs w:val="22"/>
                <w:lang w:val="el-GR" w:eastAsia="el-GR"/>
              </w:rPr>
              <w:t>ΚΟΚΚΙΝΟ</w:t>
            </w:r>
          </w:p>
        </w:tc>
      </w:tr>
      <w:tr w:rsidR="003A2068" w:rsidRPr="003F3AF9" w14:paraId="1565B2F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03927BE7"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301</w:t>
            </w:r>
          </w:p>
        </w:tc>
        <w:tc>
          <w:tcPr>
            <w:tcW w:w="4324" w:type="dxa"/>
            <w:tcBorders>
              <w:top w:val="nil"/>
              <w:left w:val="nil"/>
              <w:bottom w:val="single" w:sz="4" w:space="0" w:color="auto"/>
              <w:right w:val="single" w:sz="4" w:space="0" w:color="auto"/>
            </w:tcBorders>
            <w:vAlign w:val="center"/>
            <w:hideMark/>
          </w:tcPr>
          <w:p w14:paraId="25A81261"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ΚΟΡΔΕΛΑ 0,6  cm X 50m ΚΙΤΡΙΝΟ</w:t>
            </w:r>
          </w:p>
        </w:tc>
        <w:tc>
          <w:tcPr>
            <w:tcW w:w="5260" w:type="dxa"/>
            <w:tcBorders>
              <w:top w:val="nil"/>
              <w:left w:val="nil"/>
              <w:bottom w:val="single" w:sz="4" w:space="0" w:color="auto"/>
              <w:right w:val="single" w:sz="4" w:space="0" w:color="auto"/>
            </w:tcBorders>
            <w:vAlign w:val="center"/>
            <w:hideMark/>
          </w:tcPr>
          <w:p w14:paraId="3BD5D553" w14:textId="64669C76"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3F5098">
              <w:rPr>
                <w:color w:val="000000"/>
                <w:szCs w:val="22"/>
                <w:lang w:val="el-GR" w:eastAsia="el-GR"/>
              </w:rPr>
              <w:t xml:space="preserve">Κορδέλα υφασμάτινη διαστάσεων </w:t>
            </w:r>
            <w:r w:rsidR="003F5098" w:rsidRPr="00BF77D0">
              <w:rPr>
                <w:szCs w:val="22"/>
                <w:lang w:val="el-GR" w:eastAsia="el-GR"/>
              </w:rPr>
              <w:t>0,6  cm X 50m</w:t>
            </w:r>
            <w:r w:rsidR="003F5098">
              <w:rPr>
                <w:szCs w:val="22"/>
                <w:lang w:val="el-GR" w:eastAsia="el-GR"/>
              </w:rPr>
              <w:t xml:space="preserve"> χρωματος ΚΙΤΡΙΝΟ </w:t>
            </w:r>
          </w:p>
        </w:tc>
      </w:tr>
      <w:tr w:rsidR="003A2068" w:rsidRPr="003F3AF9" w14:paraId="6D7D270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98E563C"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302</w:t>
            </w:r>
          </w:p>
        </w:tc>
        <w:tc>
          <w:tcPr>
            <w:tcW w:w="4324" w:type="dxa"/>
            <w:tcBorders>
              <w:top w:val="nil"/>
              <w:left w:val="nil"/>
              <w:bottom w:val="single" w:sz="4" w:space="0" w:color="auto"/>
              <w:right w:val="single" w:sz="4" w:space="0" w:color="auto"/>
            </w:tcBorders>
            <w:vAlign w:val="center"/>
            <w:hideMark/>
          </w:tcPr>
          <w:p w14:paraId="648F2CB6"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ΚΟΡΔΕΛΑ 0,6  cm X 50m ΠΡΑΣΙΝΟ</w:t>
            </w:r>
          </w:p>
        </w:tc>
        <w:tc>
          <w:tcPr>
            <w:tcW w:w="5260" w:type="dxa"/>
            <w:tcBorders>
              <w:top w:val="nil"/>
              <w:left w:val="nil"/>
              <w:bottom w:val="single" w:sz="4" w:space="0" w:color="auto"/>
              <w:right w:val="single" w:sz="4" w:space="0" w:color="auto"/>
            </w:tcBorders>
            <w:vAlign w:val="center"/>
            <w:hideMark/>
          </w:tcPr>
          <w:p w14:paraId="63B33821" w14:textId="400989C6"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3F5098">
              <w:rPr>
                <w:color w:val="000000"/>
                <w:szCs w:val="22"/>
                <w:lang w:val="el-GR" w:eastAsia="el-GR"/>
              </w:rPr>
              <w:t xml:space="preserve">Κορδέλα υφασμάτινη διαστάσεων </w:t>
            </w:r>
            <w:r w:rsidR="003F5098" w:rsidRPr="00BF77D0">
              <w:rPr>
                <w:szCs w:val="22"/>
                <w:lang w:val="el-GR" w:eastAsia="el-GR"/>
              </w:rPr>
              <w:t>0,6  cm X 50m</w:t>
            </w:r>
            <w:r w:rsidR="003F5098">
              <w:rPr>
                <w:szCs w:val="22"/>
                <w:lang w:val="el-GR" w:eastAsia="el-GR"/>
              </w:rPr>
              <w:t xml:space="preserve"> χρωματος ΠΡΑΣΙΝΟ</w:t>
            </w:r>
          </w:p>
        </w:tc>
      </w:tr>
      <w:tr w:rsidR="003A2068" w:rsidRPr="003F3AF9" w14:paraId="2CB6516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54FE820"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303</w:t>
            </w:r>
          </w:p>
        </w:tc>
        <w:tc>
          <w:tcPr>
            <w:tcW w:w="4324" w:type="dxa"/>
            <w:tcBorders>
              <w:top w:val="nil"/>
              <w:left w:val="nil"/>
              <w:bottom w:val="single" w:sz="4" w:space="0" w:color="auto"/>
              <w:right w:val="single" w:sz="4" w:space="0" w:color="auto"/>
            </w:tcBorders>
            <w:vAlign w:val="center"/>
            <w:hideMark/>
          </w:tcPr>
          <w:p w14:paraId="1588FBB4"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ΚΟΡΔΕΛΑ 0,6  cm X 50m ΜΠΛΕ</w:t>
            </w:r>
          </w:p>
        </w:tc>
        <w:tc>
          <w:tcPr>
            <w:tcW w:w="5260" w:type="dxa"/>
            <w:tcBorders>
              <w:top w:val="nil"/>
              <w:left w:val="nil"/>
              <w:bottom w:val="single" w:sz="4" w:space="0" w:color="auto"/>
              <w:right w:val="single" w:sz="4" w:space="0" w:color="auto"/>
            </w:tcBorders>
            <w:vAlign w:val="center"/>
            <w:hideMark/>
          </w:tcPr>
          <w:p w14:paraId="432CE768" w14:textId="4A0FC7E6"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3F5098">
              <w:rPr>
                <w:color w:val="000000"/>
                <w:szCs w:val="22"/>
                <w:lang w:val="el-GR" w:eastAsia="el-GR"/>
              </w:rPr>
              <w:t xml:space="preserve">Κορδέλα υφασμάτινη διαστάσεων </w:t>
            </w:r>
            <w:r w:rsidR="003F5098" w:rsidRPr="00BF77D0">
              <w:rPr>
                <w:szCs w:val="22"/>
                <w:lang w:val="el-GR" w:eastAsia="el-GR"/>
              </w:rPr>
              <w:t>0,6  cm X 50m</w:t>
            </w:r>
            <w:r w:rsidR="003F5098">
              <w:rPr>
                <w:szCs w:val="22"/>
                <w:lang w:val="el-GR" w:eastAsia="el-GR"/>
              </w:rPr>
              <w:t xml:space="preserve"> χρωματος ΜΠΛΕ</w:t>
            </w:r>
          </w:p>
        </w:tc>
      </w:tr>
      <w:tr w:rsidR="003A2068" w:rsidRPr="003F3AF9" w14:paraId="5BC2C91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95DC757"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304</w:t>
            </w:r>
          </w:p>
        </w:tc>
        <w:tc>
          <w:tcPr>
            <w:tcW w:w="4324" w:type="dxa"/>
            <w:tcBorders>
              <w:top w:val="nil"/>
              <w:left w:val="nil"/>
              <w:bottom w:val="single" w:sz="4" w:space="0" w:color="auto"/>
              <w:right w:val="single" w:sz="4" w:space="0" w:color="auto"/>
            </w:tcBorders>
            <w:vAlign w:val="center"/>
            <w:hideMark/>
          </w:tcPr>
          <w:p w14:paraId="4DB53629"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ΚΟΡΔΕΛΑ 0,6  cm X 50m ΑΣΠΡΟ</w:t>
            </w:r>
          </w:p>
        </w:tc>
        <w:tc>
          <w:tcPr>
            <w:tcW w:w="5260" w:type="dxa"/>
            <w:tcBorders>
              <w:top w:val="nil"/>
              <w:left w:val="nil"/>
              <w:bottom w:val="single" w:sz="4" w:space="0" w:color="auto"/>
              <w:right w:val="single" w:sz="4" w:space="0" w:color="auto"/>
            </w:tcBorders>
            <w:vAlign w:val="center"/>
            <w:hideMark/>
          </w:tcPr>
          <w:p w14:paraId="3BEBAFC4" w14:textId="3AF789D0"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3F5098">
              <w:rPr>
                <w:color w:val="000000"/>
                <w:szCs w:val="22"/>
                <w:lang w:val="el-GR" w:eastAsia="el-GR"/>
              </w:rPr>
              <w:t xml:space="preserve">Κορδέλα υφασμάτινη διαστάσεων </w:t>
            </w:r>
            <w:r w:rsidR="003F5098" w:rsidRPr="00BF77D0">
              <w:rPr>
                <w:szCs w:val="22"/>
                <w:lang w:val="el-GR" w:eastAsia="el-GR"/>
              </w:rPr>
              <w:t>0,6  cm X 50m</w:t>
            </w:r>
            <w:r w:rsidR="003F5098">
              <w:rPr>
                <w:szCs w:val="22"/>
                <w:lang w:val="el-GR" w:eastAsia="el-GR"/>
              </w:rPr>
              <w:t xml:space="preserve"> χρωματος ΑΣΠΡΟ</w:t>
            </w:r>
          </w:p>
        </w:tc>
      </w:tr>
      <w:tr w:rsidR="003A2068" w:rsidRPr="003F3AF9" w14:paraId="76D48149"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AAA78B6" w14:textId="77777777" w:rsidR="003A2068" w:rsidRPr="00BF77D0" w:rsidRDefault="003A2068" w:rsidP="003A2068">
            <w:pPr>
              <w:suppressAutoHyphens w:val="0"/>
              <w:spacing w:after="0"/>
              <w:jc w:val="right"/>
              <w:rPr>
                <w:color w:val="000000"/>
                <w:szCs w:val="22"/>
                <w:lang w:val="el-GR" w:eastAsia="el-GR"/>
              </w:rPr>
            </w:pPr>
            <w:r w:rsidRPr="00BF77D0">
              <w:rPr>
                <w:color w:val="000000"/>
                <w:szCs w:val="22"/>
                <w:lang w:val="el-GR" w:eastAsia="el-GR"/>
              </w:rPr>
              <w:t>305</w:t>
            </w:r>
          </w:p>
        </w:tc>
        <w:tc>
          <w:tcPr>
            <w:tcW w:w="4324" w:type="dxa"/>
            <w:tcBorders>
              <w:top w:val="nil"/>
              <w:left w:val="nil"/>
              <w:bottom w:val="single" w:sz="4" w:space="0" w:color="auto"/>
              <w:right w:val="single" w:sz="4" w:space="0" w:color="auto"/>
            </w:tcBorders>
            <w:vAlign w:val="center"/>
            <w:hideMark/>
          </w:tcPr>
          <w:p w14:paraId="58E5BEC6" w14:textId="77777777" w:rsidR="003A2068" w:rsidRPr="00BF77D0" w:rsidRDefault="003A2068" w:rsidP="003A2068">
            <w:pPr>
              <w:suppressAutoHyphens w:val="0"/>
              <w:spacing w:after="0"/>
              <w:jc w:val="left"/>
              <w:rPr>
                <w:szCs w:val="22"/>
                <w:lang w:val="el-GR" w:eastAsia="el-GR"/>
              </w:rPr>
            </w:pPr>
            <w:r w:rsidRPr="00BF77D0">
              <w:rPr>
                <w:szCs w:val="22"/>
                <w:lang w:val="el-GR" w:eastAsia="el-GR"/>
              </w:rPr>
              <w:t>ΚΟΡΔΕΛΑ 0,6  cm X 50m KOKKINH ΠΟΥΑ</w:t>
            </w:r>
          </w:p>
        </w:tc>
        <w:tc>
          <w:tcPr>
            <w:tcW w:w="5260" w:type="dxa"/>
            <w:tcBorders>
              <w:top w:val="nil"/>
              <w:left w:val="nil"/>
              <w:bottom w:val="single" w:sz="4" w:space="0" w:color="auto"/>
              <w:right w:val="single" w:sz="4" w:space="0" w:color="auto"/>
            </w:tcBorders>
            <w:vAlign w:val="center"/>
            <w:hideMark/>
          </w:tcPr>
          <w:p w14:paraId="00D497E9" w14:textId="533BEE47" w:rsidR="003A2068" w:rsidRPr="00BF77D0" w:rsidRDefault="003A2068" w:rsidP="003A2068">
            <w:pPr>
              <w:suppressAutoHyphens w:val="0"/>
              <w:spacing w:after="0"/>
              <w:jc w:val="left"/>
              <w:rPr>
                <w:color w:val="000000"/>
                <w:szCs w:val="22"/>
                <w:lang w:val="el-GR" w:eastAsia="el-GR"/>
              </w:rPr>
            </w:pPr>
            <w:r w:rsidRPr="00BF77D0">
              <w:rPr>
                <w:color w:val="000000"/>
                <w:szCs w:val="22"/>
                <w:lang w:val="el-GR" w:eastAsia="el-GR"/>
              </w:rPr>
              <w:t> </w:t>
            </w:r>
            <w:r w:rsidR="003F5098">
              <w:rPr>
                <w:color w:val="000000"/>
                <w:szCs w:val="22"/>
                <w:lang w:val="el-GR" w:eastAsia="el-GR"/>
              </w:rPr>
              <w:t xml:space="preserve">Κορδέλα υφασμάτινη διαστάσεων </w:t>
            </w:r>
            <w:r w:rsidR="003F5098" w:rsidRPr="00BF77D0">
              <w:rPr>
                <w:szCs w:val="22"/>
                <w:lang w:val="el-GR" w:eastAsia="el-GR"/>
              </w:rPr>
              <w:t>0,6  cm X 50m</w:t>
            </w:r>
            <w:r w:rsidR="003F5098">
              <w:rPr>
                <w:szCs w:val="22"/>
                <w:lang w:val="el-GR" w:eastAsia="el-GR"/>
              </w:rPr>
              <w:t xml:space="preserve"> χρωματος ΚΟΚΚΙΝΗ ΠΟΥΑ</w:t>
            </w:r>
          </w:p>
        </w:tc>
      </w:tr>
      <w:tr w:rsidR="003F5098" w:rsidRPr="003F3AF9" w14:paraId="53047A47"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170BDD6"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306</w:t>
            </w:r>
          </w:p>
        </w:tc>
        <w:tc>
          <w:tcPr>
            <w:tcW w:w="4324" w:type="dxa"/>
            <w:tcBorders>
              <w:top w:val="nil"/>
              <w:left w:val="nil"/>
              <w:bottom w:val="single" w:sz="4" w:space="0" w:color="auto"/>
              <w:right w:val="single" w:sz="4" w:space="0" w:color="auto"/>
            </w:tcBorders>
            <w:vAlign w:val="center"/>
            <w:hideMark/>
          </w:tcPr>
          <w:p w14:paraId="6D2FAAE8"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ΚΟΡΔΕΛΑ ΛΙΝΑΤΣΑ 1 cm Χ 25m</w:t>
            </w:r>
          </w:p>
        </w:tc>
        <w:tc>
          <w:tcPr>
            <w:tcW w:w="5260" w:type="dxa"/>
            <w:tcBorders>
              <w:top w:val="nil"/>
              <w:left w:val="nil"/>
              <w:bottom w:val="single" w:sz="4" w:space="0" w:color="auto"/>
              <w:right w:val="single" w:sz="4" w:space="0" w:color="auto"/>
            </w:tcBorders>
            <w:vAlign w:val="center"/>
            <w:hideMark/>
          </w:tcPr>
          <w:p w14:paraId="58BC8343" w14:textId="462F6961" w:rsidR="003F5098" w:rsidRPr="00BF77D0" w:rsidRDefault="003F5098" w:rsidP="003F5098">
            <w:pPr>
              <w:suppressAutoHyphens w:val="0"/>
              <w:spacing w:after="0"/>
              <w:jc w:val="left"/>
              <w:rPr>
                <w:color w:val="000000"/>
                <w:szCs w:val="22"/>
                <w:lang w:val="el-GR" w:eastAsia="el-GR"/>
              </w:rPr>
            </w:pPr>
            <w:r w:rsidRPr="00BF77D0">
              <w:rPr>
                <w:szCs w:val="22"/>
                <w:lang w:val="el-GR" w:eastAsia="el-GR"/>
              </w:rPr>
              <w:t xml:space="preserve">ΚΟΡΔΕΛΑ ΛΙΝΑΤΣΑ </w:t>
            </w:r>
            <w:r>
              <w:rPr>
                <w:szCs w:val="22"/>
                <w:lang w:val="el-GR" w:eastAsia="el-GR"/>
              </w:rPr>
              <w:t xml:space="preserve">ΔΙΑΣΤΑΣΕΩΝ </w:t>
            </w:r>
            <w:r w:rsidRPr="00BF77D0">
              <w:rPr>
                <w:szCs w:val="22"/>
                <w:lang w:val="el-GR" w:eastAsia="el-GR"/>
              </w:rPr>
              <w:t>1 cm Χ 25m</w:t>
            </w:r>
          </w:p>
        </w:tc>
      </w:tr>
      <w:tr w:rsidR="003F5098" w:rsidRPr="003F3AF9" w14:paraId="31C528C5"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DD3E6EF"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307</w:t>
            </w:r>
          </w:p>
        </w:tc>
        <w:tc>
          <w:tcPr>
            <w:tcW w:w="4324" w:type="dxa"/>
            <w:tcBorders>
              <w:top w:val="nil"/>
              <w:left w:val="nil"/>
              <w:bottom w:val="single" w:sz="4" w:space="0" w:color="auto"/>
              <w:right w:val="single" w:sz="4" w:space="0" w:color="auto"/>
            </w:tcBorders>
            <w:vAlign w:val="center"/>
            <w:hideMark/>
          </w:tcPr>
          <w:p w14:paraId="754F434D"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ΚΟΡΔΕΛΑ ΛΙΝΑΤΣΑ 2,5 cm  Χ 25m</w:t>
            </w:r>
          </w:p>
        </w:tc>
        <w:tc>
          <w:tcPr>
            <w:tcW w:w="5260" w:type="dxa"/>
            <w:tcBorders>
              <w:top w:val="nil"/>
              <w:left w:val="nil"/>
              <w:bottom w:val="single" w:sz="4" w:space="0" w:color="auto"/>
              <w:right w:val="single" w:sz="4" w:space="0" w:color="auto"/>
            </w:tcBorders>
            <w:vAlign w:val="center"/>
            <w:hideMark/>
          </w:tcPr>
          <w:p w14:paraId="7CD5D123" w14:textId="2A8E1CDE"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Pr="00BF77D0">
              <w:rPr>
                <w:szCs w:val="22"/>
                <w:lang w:val="el-GR" w:eastAsia="el-GR"/>
              </w:rPr>
              <w:t xml:space="preserve">ΚΟΡΔΕΛΑ ΛΙΝΑΤΣΑ </w:t>
            </w:r>
            <w:r>
              <w:rPr>
                <w:szCs w:val="22"/>
                <w:lang w:val="el-GR" w:eastAsia="el-GR"/>
              </w:rPr>
              <w:t xml:space="preserve">ΔΙΑΣΤΑΣΕΩΝ </w:t>
            </w:r>
            <w:r w:rsidRPr="00BF77D0">
              <w:rPr>
                <w:szCs w:val="22"/>
                <w:lang w:val="el-GR" w:eastAsia="el-GR"/>
              </w:rPr>
              <w:t>2,5 cm  Χ 25m</w:t>
            </w:r>
          </w:p>
        </w:tc>
      </w:tr>
      <w:tr w:rsidR="003F5098" w:rsidRPr="00BF77D0" w14:paraId="7EC1B141"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3B9ED8C"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308</w:t>
            </w:r>
          </w:p>
        </w:tc>
        <w:tc>
          <w:tcPr>
            <w:tcW w:w="4324" w:type="dxa"/>
            <w:tcBorders>
              <w:top w:val="nil"/>
              <w:left w:val="nil"/>
              <w:bottom w:val="single" w:sz="4" w:space="0" w:color="auto"/>
              <w:right w:val="single" w:sz="4" w:space="0" w:color="auto"/>
            </w:tcBorders>
            <w:vAlign w:val="center"/>
            <w:hideMark/>
          </w:tcPr>
          <w:p w14:paraId="3EDB07D9"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ΣΠΑΓΓΟΣ ΑΣΠΡΟΣ</w:t>
            </w:r>
          </w:p>
        </w:tc>
        <w:tc>
          <w:tcPr>
            <w:tcW w:w="5260" w:type="dxa"/>
            <w:tcBorders>
              <w:top w:val="nil"/>
              <w:left w:val="nil"/>
              <w:bottom w:val="single" w:sz="4" w:space="0" w:color="auto"/>
              <w:right w:val="single" w:sz="4" w:space="0" w:color="auto"/>
            </w:tcBorders>
            <w:vAlign w:val="center"/>
            <w:hideMark/>
          </w:tcPr>
          <w:p w14:paraId="73C8F090"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xml:space="preserve">Σπάγγος βαμβακερός λευκός 100gr </w:t>
            </w:r>
          </w:p>
        </w:tc>
      </w:tr>
      <w:tr w:rsidR="003F5098" w:rsidRPr="00BF77D0" w14:paraId="127DAEE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7BA0F02"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309</w:t>
            </w:r>
          </w:p>
        </w:tc>
        <w:tc>
          <w:tcPr>
            <w:tcW w:w="4324" w:type="dxa"/>
            <w:tcBorders>
              <w:top w:val="nil"/>
              <w:left w:val="nil"/>
              <w:bottom w:val="single" w:sz="4" w:space="0" w:color="auto"/>
              <w:right w:val="single" w:sz="4" w:space="0" w:color="auto"/>
            </w:tcBorders>
            <w:vAlign w:val="center"/>
            <w:hideMark/>
          </w:tcPr>
          <w:p w14:paraId="67DEBE6E"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ΣΠΑΓΓΟΣ ΚΑΦΕ</w:t>
            </w:r>
          </w:p>
        </w:tc>
        <w:tc>
          <w:tcPr>
            <w:tcW w:w="5260" w:type="dxa"/>
            <w:tcBorders>
              <w:top w:val="nil"/>
              <w:left w:val="nil"/>
              <w:bottom w:val="single" w:sz="4" w:space="0" w:color="auto"/>
              <w:right w:val="single" w:sz="4" w:space="0" w:color="auto"/>
            </w:tcBorders>
            <w:vAlign w:val="center"/>
            <w:hideMark/>
          </w:tcPr>
          <w:p w14:paraId="673C61B8"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xml:space="preserve">Σπάγγος λινός 100gr </w:t>
            </w:r>
          </w:p>
        </w:tc>
      </w:tr>
      <w:tr w:rsidR="003F5098" w:rsidRPr="003F3AF9" w14:paraId="0D8F034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AACA731"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310</w:t>
            </w:r>
          </w:p>
        </w:tc>
        <w:tc>
          <w:tcPr>
            <w:tcW w:w="4324" w:type="dxa"/>
            <w:tcBorders>
              <w:top w:val="nil"/>
              <w:left w:val="nil"/>
              <w:bottom w:val="single" w:sz="4" w:space="0" w:color="auto"/>
              <w:right w:val="single" w:sz="4" w:space="0" w:color="auto"/>
            </w:tcBorders>
            <w:vAlign w:val="center"/>
            <w:hideMark/>
          </w:tcPr>
          <w:p w14:paraId="4C96EE9F"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Ξυλοκορδέλα 10mm  Χ 229m ΔΙΑΦΟΡΑ ΧΡΩΜΑΤΑ</w:t>
            </w:r>
          </w:p>
        </w:tc>
        <w:tc>
          <w:tcPr>
            <w:tcW w:w="5260" w:type="dxa"/>
            <w:tcBorders>
              <w:top w:val="nil"/>
              <w:left w:val="nil"/>
              <w:bottom w:val="single" w:sz="4" w:space="0" w:color="auto"/>
              <w:right w:val="single" w:sz="4" w:space="0" w:color="auto"/>
            </w:tcBorders>
            <w:vAlign w:val="bottom"/>
            <w:hideMark/>
          </w:tcPr>
          <w:p w14:paraId="554D3249" w14:textId="744FD538" w:rsidR="003F5098" w:rsidRPr="00BF77D0" w:rsidRDefault="003F5098" w:rsidP="003F5098">
            <w:pPr>
              <w:suppressAutoHyphens w:val="0"/>
              <w:spacing w:after="0"/>
              <w:jc w:val="left"/>
              <w:rPr>
                <w:color w:val="101010"/>
                <w:szCs w:val="22"/>
                <w:lang w:val="el-GR" w:eastAsia="el-GR"/>
              </w:rPr>
            </w:pPr>
            <w:r w:rsidRPr="00BF77D0">
              <w:rPr>
                <w:color w:val="101010"/>
                <w:szCs w:val="22"/>
                <w:lang w:val="el-GR" w:eastAsia="el-GR"/>
              </w:rPr>
              <w:t> </w:t>
            </w:r>
            <w:r w:rsidRPr="00BF77D0">
              <w:rPr>
                <w:szCs w:val="22"/>
                <w:lang w:val="el-GR" w:eastAsia="el-GR"/>
              </w:rPr>
              <w:t xml:space="preserve">Ξυλοκορδέλα </w:t>
            </w:r>
            <w:r>
              <w:rPr>
                <w:szCs w:val="22"/>
                <w:lang w:val="el-GR" w:eastAsia="el-GR"/>
              </w:rPr>
              <w:t xml:space="preserve"> διαστάσεων </w:t>
            </w:r>
            <w:r w:rsidRPr="00BF77D0">
              <w:rPr>
                <w:szCs w:val="22"/>
                <w:lang w:val="el-GR" w:eastAsia="el-GR"/>
              </w:rPr>
              <w:t>10mm  Χ 229m ΔΙΑΦΟΡΑ ΧΡΩΜΑΤΑ</w:t>
            </w:r>
          </w:p>
        </w:tc>
      </w:tr>
      <w:tr w:rsidR="003F5098" w:rsidRPr="003F3AF9" w14:paraId="36E23C3D"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427D455C"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311</w:t>
            </w:r>
          </w:p>
        </w:tc>
        <w:tc>
          <w:tcPr>
            <w:tcW w:w="4324" w:type="dxa"/>
            <w:tcBorders>
              <w:top w:val="nil"/>
              <w:left w:val="nil"/>
              <w:bottom w:val="single" w:sz="4" w:space="0" w:color="auto"/>
              <w:right w:val="single" w:sz="4" w:space="0" w:color="auto"/>
            </w:tcBorders>
            <w:vAlign w:val="center"/>
            <w:hideMark/>
          </w:tcPr>
          <w:p w14:paraId="5ADAA559"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Ξυλοκορδέλα 5mm  Χ 500m ΔΙΑΦΟΡΑ ΧΡΩΜΑΤΑ</w:t>
            </w:r>
          </w:p>
        </w:tc>
        <w:tc>
          <w:tcPr>
            <w:tcW w:w="5260" w:type="dxa"/>
            <w:tcBorders>
              <w:top w:val="nil"/>
              <w:left w:val="nil"/>
              <w:bottom w:val="single" w:sz="4" w:space="0" w:color="auto"/>
              <w:right w:val="single" w:sz="4" w:space="0" w:color="auto"/>
            </w:tcBorders>
            <w:vAlign w:val="bottom"/>
            <w:hideMark/>
          </w:tcPr>
          <w:p w14:paraId="110639C0" w14:textId="1CA3D885" w:rsidR="003F5098" w:rsidRPr="00BF77D0" w:rsidRDefault="003F5098" w:rsidP="003F5098">
            <w:pPr>
              <w:suppressAutoHyphens w:val="0"/>
              <w:spacing w:after="0"/>
              <w:jc w:val="left"/>
              <w:rPr>
                <w:color w:val="101010"/>
                <w:szCs w:val="22"/>
                <w:lang w:val="el-GR" w:eastAsia="el-GR"/>
              </w:rPr>
            </w:pPr>
            <w:r w:rsidRPr="00BF77D0">
              <w:rPr>
                <w:color w:val="101010"/>
                <w:szCs w:val="22"/>
                <w:lang w:val="el-GR" w:eastAsia="el-GR"/>
              </w:rPr>
              <w:t> </w:t>
            </w:r>
            <w:r w:rsidRPr="00BF77D0">
              <w:rPr>
                <w:szCs w:val="22"/>
                <w:lang w:val="el-GR" w:eastAsia="el-GR"/>
              </w:rPr>
              <w:t xml:space="preserve">Ξυλοκορδέλα </w:t>
            </w:r>
            <w:r>
              <w:rPr>
                <w:szCs w:val="22"/>
                <w:lang w:val="el-GR" w:eastAsia="el-GR"/>
              </w:rPr>
              <w:t xml:space="preserve"> διαστάσεων </w:t>
            </w:r>
            <w:r w:rsidRPr="00BF77D0">
              <w:rPr>
                <w:szCs w:val="22"/>
                <w:lang w:val="el-GR" w:eastAsia="el-GR"/>
              </w:rPr>
              <w:t>5mm  Χ 500m ΔΙΑΦΟΡΑ ΧΡΩΜΑΤΑ</w:t>
            </w:r>
          </w:p>
        </w:tc>
      </w:tr>
      <w:tr w:rsidR="003F5098" w:rsidRPr="00BF77D0" w14:paraId="1B52B40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02DC08F"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312</w:t>
            </w:r>
          </w:p>
        </w:tc>
        <w:tc>
          <w:tcPr>
            <w:tcW w:w="4324" w:type="dxa"/>
            <w:tcBorders>
              <w:top w:val="nil"/>
              <w:left w:val="nil"/>
              <w:bottom w:val="single" w:sz="4" w:space="0" w:color="auto"/>
              <w:right w:val="single" w:sz="4" w:space="0" w:color="auto"/>
            </w:tcBorders>
            <w:vAlign w:val="center"/>
            <w:hideMark/>
          </w:tcPr>
          <w:p w14:paraId="164103F8"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ΠΕΤΟΝΙΑ</w:t>
            </w:r>
          </w:p>
        </w:tc>
        <w:tc>
          <w:tcPr>
            <w:tcW w:w="5260" w:type="dxa"/>
            <w:tcBorders>
              <w:top w:val="nil"/>
              <w:left w:val="nil"/>
              <w:bottom w:val="single" w:sz="4" w:space="0" w:color="auto"/>
              <w:right w:val="single" w:sz="4" w:space="0" w:color="auto"/>
            </w:tcBorders>
            <w:vAlign w:val="center"/>
            <w:hideMark/>
          </w:tcPr>
          <w:p w14:paraId="574208A6" w14:textId="7B8699EE" w:rsidR="003F5098" w:rsidRPr="00C046D8" w:rsidRDefault="00C046D8" w:rsidP="00C046D8">
            <w:pPr>
              <w:suppressAutoHyphens w:val="0"/>
              <w:spacing w:after="0"/>
              <w:jc w:val="left"/>
              <w:rPr>
                <w:color w:val="000000"/>
                <w:szCs w:val="22"/>
                <w:lang w:val="en-US" w:eastAsia="el-GR"/>
              </w:rPr>
            </w:pPr>
            <w:r>
              <w:rPr>
                <w:color w:val="000000"/>
                <w:szCs w:val="22"/>
                <w:lang w:val="el-GR" w:eastAsia="el-GR"/>
              </w:rPr>
              <w:t>Πετονιά διαφανη 200</w:t>
            </w:r>
            <w:r>
              <w:rPr>
                <w:color w:val="000000"/>
                <w:szCs w:val="22"/>
                <w:lang w:val="en-US" w:eastAsia="el-GR"/>
              </w:rPr>
              <w:t>m</w:t>
            </w:r>
          </w:p>
        </w:tc>
      </w:tr>
      <w:tr w:rsidR="003F5098" w:rsidRPr="00BF77D0" w14:paraId="2D50A32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ED23834"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313</w:t>
            </w:r>
          </w:p>
        </w:tc>
        <w:tc>
          <w:tcPr>
            <w:tcW w:w="4324" w:type="dxa"/>
            <w:tcBorders>
              <w:top w:val="nil"/>
              <w:left w:val="nil"/>
              <w:bottom w:val="single" w:sz="4" w:space="0" w:color="auto"/>
              <w:right w:val="single" w:sz="4" w:space="0" w:color="auto"/>
            </w:tcBorders>
            <w:vAlign w:val="center"/>
            <w:hideMark/>
          </w:tcPr>
          <w:p w14:paraId="71C308CA"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 xml:space="preserve">ΛΑΣΤΙΧΑΚΙΑ ΜΕΓΑΛΑ ΠΑΚΕΤΟ </w:t>
            </w:r>
          </w:p>
        </w:tc>
        <w:tc>
          <w:tcPr>
            <w:tcW w:w="5260" w:type="dxa"/>
            <w:tcBorders>
              <w:top w:val="nil"/>
              <w:left w:val="nil"/>
              <w:bottom w:val="single" w:sz="4" w:space="0" w:color="auto"/>
              <w:right w:val="single" w:sz="4" w:space="0" w:color="auto"/>
            </w:tcBorders>
            <w:vAlign w:val="bottom"/>
            <w:hideMark/>
          </w:tcPr>
          <w:p w14:paraId="62352EC8"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Λάστιχο Μεσαίο Μέγεθος 1kg</w:t>
            </w:r>
          </w:p>
        </w:tc>
      </w:tr>
      <w:tr w:rsidR="003F5098" w:rsidRPr="003F3AF9" w14:paraId="750A56B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99093C6"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314</w:t>
            </w:r>
          </w:p>
        </w:tc>
        <w:tc>
          <w:tcPr>
            <w:tcW w:w="4324" w:type="dxa"/>
            <w:tcBorders>
              <w:top w:val="nil"/>
              <w:left w:val="nil"/>
              <w:bottom w:val="single" w:sz="4" w:space="0" w:color="auto"/>
              <w:right w:val="single" w:sz="4" w:space="0" w:color="auto"/>
            </w:tcBorders>
            <w:vAlign w:val="center"/>
            <w:hideMark/>
          </w:tcPr>
          <w:p w14:paraId="0A81BCAB"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ΛΑΣΤΙΧΟ ΓΙΑ ΜΑΣΚΕΣ ΑΠΟΚΡΙΑΣ ΨΙΛΟ 1mm ΛΕΥΚΟ Χ10m</w:t>
            </w:r>
          </w:p>
        </w:tc>
        <w:tc>
          <w:tcPr>
            <w:tcW w:w="5260" w:type="dxa"/>
            <w:tcBorders>
              <w:top w:val="nil"/>
              <w:left w:val="nil"/>
              <w:bottom w:val="single" w:sz="4" w:space="0" w:color="auto"/>
              <w:right w:val="single" w:sz="4" w:space="0" w:color="auto"/>
            </w:tcBorders>
            <w:vAlign w:val="center"/>
            <w:hideMark/>
          </w:tcPr>
          <w:p w14:paraId="2E2FA644" w14:textId="5042B138"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71198D" w:rsidRPr="00BF77D0">
              <w:rPr>
                <w:szCs w:val="22"/>
                <w:lang w:val="el-GR" w:eastAsia="el-GR"/>
              </w:rPr>
              <w:t xml:space="preserve">ΛΑΣΤΙΧΟ ΓΙΑ ΜΑΣΚΕΣ ΑΠΟΚΡΙΑΣ ΨΙΛΟ </w:t>
            </w:r>
            <w:r w:rsidR="0071198D">
              <w:rPr>
                <w:szCs w:val="22"/>
                <w:lang w:val="el-GR" w:eastAsia="el-GR"/>
              </w:rPr>
              <w:t xml:space="preserve">ΔΙΑΣΤΑΣΕΩΝ </w:t>
            </w:r>
            <w:r w:rsidR="0071198D" w:rsidRPr="00BF77D0">
              <w:rPr>
                <w:szCs w:val="22"/>
                <w:lang w:val="el-GR" w:eastAsia="el-GR"/>
              </w:rPr>
              <w:t>1mm ΛΕΥΚΟ Χ10m</w:t>
            </w:r>
          </w:p>
        </w:tc>
      </w:tr>
      <w:tr w:rsidR="003F5098" w:rsidRPr="00BF77D0" w14:paraId="73BF281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8AEA146"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315</w:t>
            </w:r>
          </w:p>
        </w:tc>
        <w:tc>
          <w:tcPr>
            <w:tcW w:w="4324" w:type="dxa"/>
            <w:tcBorders>
              <w:top w:val="nil"/>
              <w:left w:val="nil"/>
              <w:bottom w:val="single" w:sz="4" w:space="0" w:color="auto"/>
              <w:right w:val="single" w:sz="4" w:space="0" w:color="auto"/>
            </w:tcBorders>
            <w:vAlign w:val="center"/>
            <w:hideMark/>
          </w:tcPr>
          <w:p w14:paraId="4E6DC3C9" w14:textId="6B148779" w:rsidR="003F5098" w:rsidRPr="00BF77D0" w:rsidRDefault="001A4A03" w:rsidP="001A4A03">
            <w:pPr>
              <w:suppressAutoHyphens w:val="0"/>
              <w:spacing w:after="0"/>
              <w:jc w:val="left"/>
              <w:rPr>
                <w:szCs w:val="22"/>
                <w:lang w:val="el-GR" w:eastAsia="el-GR"/>
              </w:rPr>
            </w:pPr>
            <w:r>
              <w:rPr>
                <w:szCs w:val="22"/>
                <w:lang w:val="el-GR" w:eastAsia="el-GR"/>
              </w:rPr>
              <w:t xml:space="preserve">Λάστιχα χρωματιστά </w:t>
            </w:r>
            <w:r w:rsidR="003F5098" w:rsidRPr="00BF77D0">
              <w:rPr>
                <w:szCs w:val="22"/>
                <w:lang w:val="el-GR" w:eastAsia="el-GR"/>
              </w:rPr>
              <w:t>Κυτίο  100</w:t>
            </w:r>
            <w:r>
              <w:rPr>
                <w:szCs w:val="22"/>
                <w:lang w:val="el-GR" w:eastAsia="el-GR"/>
              </w:rPr>
              <w:t xml:space="preserve"> τμχ</w:t>
            </w:r>
            <w:r w:rsidR="003F5098" w:rsidRPr="00BF77D0">
              <w:rPr>
                <w:szCs w:val="22"/>
                <w:lang w:val="el-GR" w:eastAsia="el-GR"/>
              </w:rPr>
              <w:t xml:space="preserve"> </w:t>
            </w:r>
          </w:p>
        </w:tc>
        <w:tc>
          <w:tcPr>
            <w:tcW w:w="5260" w:type="dxa"/>
            <w:tcBorders>
              <w:top w:val="nil"/>
              <w:left w:val="nil"/>
              <w:bottom w:val="single" w:sz="4" w:space="0" w:color="auto"/>
              <w:right w:val="single" w:sz="4" w:space="0" w:color="auto"/>
            </w:tcBorders>
            <w:vAlign w:val="bottom"/>
            <w:hideMark/>
          </w:tcPr>
          <w:p w14:paraId="63FCC930" w14:textId="38E0FD55"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1A4A03">
              <w:rPr>
                <w:szCs w:val="22"/>
                <w:lang w:val="el-GR" w:eastAsia="el-GR"/>
              </w:rPr>
              <w:t xml:space="preserve">Λάστιχα χρωματιστά </w:t>
            </w:r>
            <w:r w:rsidR="001A4A03" w:rsidRPr="00BF77D0">
              <w:rPr>
                <w:szCs w:val="22"/>
                <w:lang w:val="el-GR" w:eastAsia="el-GR"/>
              </w:rPr>
              <w:t>Κυτίο  100</w:t>
            </w:r>
            <w:r w:rsidR="001A4A03">
              <w:rPr>
                <w:szCs w:val="22"/>
                <w:lang w:val="el-GR" w:eastAsia="el-GR"/>
              </w:rPr>
              <w:t xml:space="preserve"> τμχ</w:t>
            </w:r>
          </w:p>
        </w:tc>
      </w:tr>
      <w:tr w:rsidR="003F5098" w:rsidRPr="003F3AF9" w14:paraId="0F08B102"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07725C58"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316</w:t>
            </w:r>
          </w:p>
        </w:tc>
        <w:tc>
          <w:tcPr>
            <w:tcW w:w="4324" w:type="dxa"/>
            <w:tcBorders>
              <w:top w:val="nil"/>
              <w:left w:val="nil"/>
              <w:bottom w:val="single" w:sz="4" w:space="0" w:color="auto"/>
              <w:right w:val="single" w:sz="4" w:space="0" w:color="auto"/>
            </w:tcBorders>
            <w:vAlign w:val="center"/>
            <w:hideMark/>
          </w:tcPr>
          <w:p w14:paraId="494D48DA"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 xml:space="preserve">ΜΠΑΛΟΝΙΑ ΔΙΑΦΟΡΑ ΧΡΩΜΑΤΑ </w:t>
            </w:r>
          </w:p>
        </w:tc>
        <w:tc>
          <w:tcPr>
            <w:tcW w:w="5260" w:type="dxa"/>
            <w:tcBorders>
              <w:top w:val="nil"/>
              <w:left w:val="nil"/>
              <w:bottom w:val="single" w:sz="4" w:space="0" w:color="auto"/>
              <w:right w:val="single" w:sz="4" w:space="0" w:color="auto"/>
            </w:tcBorders>
            <w:vAlign w:val="center"/>
            <w:hideMark/>
          </w:tcPr>
          <w:p w14:paraId="34F0A578"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Μπαλόνια από φυσικό βιοδιασπώμενο λάτεξ, διαμέτρου 20cm, διάφορα χρώματα, πακέτο 50 τεμαχίων</w:t>
            </w:r>
          </w:p>
        </w:tc>
      </w:tr>
      <w:tr w:rsidR="003F5098" w:rsidRPr="003F3AF9" w14:paraId="74045CC9"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B7B46FB"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317</w:t>
            </w:r>
          </w:p>
        </w:tc>
        <w:tc>
          <w:tcPr>
            <w:tcW w:w="4324" w:type="dxa"/>
            <w:tcBorders>
              <w:top w:val="nil"/>
              <w:left w:val="nil"/>
              <w:bottom w:val="single" w:sz="4" w:space="0" w:color="auto"/>
              <w:right w:val="single" w:sz="4" w:space="0" w:color="auto"/>
            </w:tcBorders>
            <w:vAlign w:val="center"/>
            <w:hideMark/>
          </w:tcPr>
          <w:p w14:paraId="235F004C"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ΨΑΛΙΔΙ ΖΙΚ-ΖΑΚ</w:t>
            </w:r>
          </w:p>
        </w:tc>
        <w:tc>
          <w:tcPr>
            <w:tcW w:w="5260" w:type="dxa"/>
            <w:tcBorders>
              <w:top w:val="nil"/>
              <w:left w:val="nil"/>
              <w:bottom w:val="single" w:sz="4" w:space="0" w:color="auto"/>
              <w:right w:val="single" w:sz="4" w:space="0" w:color="auto"/>
            </w:tcBorders>
            <w:vAlign w:val="center"/>
            <w:hideMark/>
          </w:tcPr>
          <w:p w14:paraId="0E9B39C8" w14:textId="566D793B"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B443A5">
              <w:rPr>
                <w:color w:val="000000"/>
                <w:szCs w:val="22"/>
                <w:lang w:val="el-GR" w:eastAsia="el-GR"/>
              </w:rPr>
              <w:t>Ψαλίδι χειροτεχνίας ζικ – ζακ 13εκ</w:t>
            </w:r>
          </w:p>
        </w:tc>
      </w:tr>
      <w:tr w:rsidR="003F5098" w:rsidRPr="003F3AF9" w14:paraId="7FCB7E0D"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6686E86"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318</w:t>
            </w:r>
          </w:p>
        </w:tc>
        <w:tc>
          <w:tcPr>
            <w:tcW w:w="4324" w:type="dxa"/>
            <w:tcBorders>
              <w:top w:val="nil"/>
              <w:left w:val="nil"/>
              <w:bottom w:val="single" w:sz="4" w:space="0" w:color="auto"/>
              <w:right w:val="single" w:sz="4" w:space="0" w:color="auto"/>
            </w:tcBorders>
            <w:vAlign w:val="center"/>
            <w:hideMark/>
          </w:tcPr>
          <w:p w14:paraId="4F64ECE9"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ΨΑΛΙΔΙ ΜΕΓΑΛΟ ΓΡΑΦΕΙΟΥ</w:t>
            </w:r>
          </w:p>
        </w:tc>
        <w:tc>
          <w:tcPr>
            <w:tcW w:w="5260" w:type="dxa"/>
            <w:tcBorders>
              <w:top w:val="nil"/>
              <w:left w:val="nil"/>
              <w:bottom w:val="single" w:sz="4" w:space="0" w:color="auto"/>
              <w:right w:val="single" w:sz="4" w:space="0" w:color="auto"/>
            </w:tcBorders>
            <w:vAlign w:val="center"/>
            <w:hideMark/>
          </w:tcPr>
          <w:p w14:paraId="6DE18580" w14:textId="425C6A55"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B443A5">
              <w:rPr>
                <w:color w:val="000000"/>
                <w:szCs w:val="22"/>
                <w:lang w:val="el-GR" w:eastAsia="el-GR"/>
              </w:rPr>
              <w:t>Ψαλίδι 21εκ με μεταλλική λάμα</w:t>
            </w:r>
          </w:p>
        </w:tc>
      </w:tr>
      <w:tr w:rsidR="003F5098" w:rsidRPr="003F3AF9" w14:paraId="661934A0"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CAFB0FC"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319</w:t>
            </w:r>
          </w:p>
        </w:tc>
        <w:tc>
          <w:tcPr>
            <w:tcW w:w="4324" w:type="dxa"/>
            <w:tcBorders>
              <w:top w:val="nil"/>
              <w:left w:val="nil"/>
              <w:bottom w:val="single" w:sz="4" w:space="0" w:color="auto"/>
              <w:right w:val="single" w:sz="4" w:space="0" w:color="auto"/>
            </w:tcBorders>
            <w:vAlign w:val="center"/>
            <w:hideMark/>
          </w:tcPr>
          <w:p w14:paraId="3B257B8E"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Ψαλίδι 13cm για παιδιά</w:t>
            </w:r>
          </w:p>
        </w:tc>
        <w:tc>
          <w:tcPr>
            <w:tcW w:w="5260" w:type="dxa"/>
            <w:tcBorders>
              <w:top w:val="nil"/>
              <w:left w:val="nil"/>
              <w:bottom w:val="single" w:sz="4" w:space="0" w:color="auto"/>
              <w:right w:val="single" w:sz="4" w:space="0" w:color="auto"/>
            </w:tcBorders>
            <w:vAlign w:val="bottom"/>
            <w:hideMark/>
          </w:tcPr>
          <w:p w14:paraId="2801BF6B" w14:textId="66FAD7E2"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B443A5">
              <w:rPr>
                <w:color w:val="000000"/>
                <w:szCs w:val="22"/>
                <w:lang w:val="el-GR" w:eastAsia="el-GR"/>
              </w:rPr>
              <w:t xml:space="preserve">Ψαλίδι χειροτεχνίας για παιδιά </w:t>
            </w:r>
            <w:r w:rsidR="00B443A5" w:rsidRPr="00BF77D0">
              <w:rPr>
                <w:szCs w:val="22"/>
                <w:lang w:val="el-GR" w:eastAsia="el-GR"/>
              </w:rPr>
              <w:t>13cm</w:t>
            </w:r>
          </w:p>
        </w:tc>
      </w:tr>
      <w:tr w:rsidR="003F5098" w:rsidRPr="00BF77D0" w14:paraId="6085820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004C646"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320</w:t>
            </w:r>
          </w:p>
        </w:tc>
        <w:tc>
          <w:tcPr>
            <w:tcW w:w="4324" w:type="dxa"/>
            <w:tcBorders>
              <w:top w:val="nil"/>
              <w:left w:val="nil"/>
              <w:bottom w:val="single" w:sz="4" w:space="0" w:color="auto"/>
              <w:right w:val="single" w:sz="4" w:space="0" w:color="auto"/>
            </w:tcBorders>
            <w:vAlign w:val="center"/>
            <w:hideMark/>
          </w:tcPr>
          <w:p w14:paraId="023757B5"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ΚΟΠΙΔΙ ΜΕ ΜΕΤΑΛΛΙΚΗ ΕΝΙΣΧΥΣΗ 18MM</w:t>
            </w:r>
          </w:p>
        </w:tc>
        <w:tc>
          <w:tcPr>
            <w:tcW w:w="5260" w:type="dxa"/>
            <w:tcBorders>
              <w:top w:val="nil"/>
              <w:left w:val="nil"/>
              <w:bottom w:val="single" w:sz="4" w:space="0" w:color="auto"/>
              <w:right w:val="single" w:sz="4" w:space="0" w:color="auto"/>
            </w:tcBorders>
            <w:vAlign w:val="center"/>
            <w:hideMark/>
          </w:tcPr>
          <w:p w14:paraId="202C5A00"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Κοπίδι σπαστό μεταλλικό 8cm</w:t>
            </w:r>
          </w:p>
        </w:tc>
      </w:tr>
      <w:tr w:rsidR="003F5098" w:rsidRPr="00BF77D0" w14:paraId="4737D30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CDA10B8"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321</w:t>
            </w:r>
          </w:p>
        </w:tc>
        <w:tc>
          <w:tcPr>
            <w:tcW w:w="4324" w:type="dxa"/>
            <w:tcBorders>
              <w:top w:val="nil"/>
              <w:left w:val="nil"/>
              <w:bottom w:val="single" w:sz="4" w:space="0" w:color="auto"/>
              <w:right w:val="single" w:sz="4" w:space="0" w:color="auto"/>
            </w:tcBorders>
            <w:vAlign w:val="center"/>
            <w:hideMark/>
          </w:tcPr>
          <w:p w14:paraId="54C05C4D"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Παλέτες Ν1 Ορθογώνια</w:t>
            </w:r>
          </w:p>
        </w:tc>
        <w:tc>
          <w:tcPr>
            <w:tcW w:w="5260" w:type="dxa"/>
            <w:tcBorders>
              <w:top w:val="nil"/>
              <w:left w:val="nil"/>
              <w:bottom w:val="single" w:sz="4" w:space="0" w:color="auto"/>
              <w:right w:val="single" w:sz="4" w:space="0" w:color="auto"/>
            </w:tcBorders>
            <w:vAlign w:val="bottom"/>
            <w:hideMark/>
          </w:tcPr>
          <w:p w14:paraId="72A1E0BE"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Παλέτα χρωμάτων πλαστική αυγοθήκη</w:t>
            </w:r>
          </w:p>
        </w:tc>
      </w:tr>
      <w:tr w:rsidR="003F5098" w:rsidRPr="004F07F8" w14:paraId="4B6D297F"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3A6C27A"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322</w:t>
            </w:r>
          </w:p>
        </w:tc>
        <w:tc>
          <w:tcPr>
            <w:tcW w:w="4324" w:type="dxa"/>
            <w:tcBorders>
              <w:top w:val="nil"/>
              <w:left w:val="nil"/>
              <w:bottom w:val="single" w:sz="4" w:space="0" w:color="auto"/>
              <w:right w:val="single" w:sz="4" w:space="0" w:color="auto"/>
            </w:tcBorders>
            <w:vAlign w:val="center"/>
            <w:hideMark/>
          </w:tcPr>
          <w:p w14:paraId="6F7F987C"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ΓΛΩΣΣΟΠΙΕΣΤΡΑ ΜΕΓΑΛΑ ΦΥΣΙΚΟ ΧΡΩΜΑ</w:t>
            </w:r>
          </w:p>
        </w:tc>
        <w:tc>
          <w:tcPr>
            <w:tcW w:w="5260" w:type="dxa"/>
            <w:tcBorders>
              <w:top w:val="nil"/>
              <w:left w:val="nil"/>
              <w:bottom w:val="single" w:sz="4" w:space="0" w:color="auto"/>
              <w:right w:val="single" w:sz="4" w:space="0" w:color="auto"/>
            </w:tcBorders>
            <w:vAlign w:val="bottom"/>
            <w:hideMark/>
          </w:tcPr>
          <w:p w14:paraId="0D09C8E8" w14:textId="7825310C"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4F07F8" w:rsidRPr="004F07F8">
              <w:rPr>
                <w:lang w:val="el-GR"/>
              </w:rPr>
              <w:t>Γλωσσοπίεστρα σε φυσικό χρώ</w:t>
            </w:r>
            <w:r w:rsidR="004F07F8">
              <w:rPr>
                <w:lang w:val="el-GR"/>
              </w:rPr>
              <w:t>μ</w:t>
            </w:r>
            <w:r w:rsidR="004F07F8" w:rsidRPr="004F07F8">
              <w:rPr>
                <w:lang w:val="el-GR"/>
              </w:rPr>
              <w:t xml:space="preserve">α </w:t>
            </w:r>
            <w:r w:rsidR="004F07F8">
              <w:rPr>
                <w:lang w:val="el-GR"/>
              </w:rPr>
              <w:t>μ</w:t>
            </w:r>
            <w:r w:rsidR="004F07F8" w:rsidRPr="004F07F8">
              <w:rPr>
                <w:lang w:val="el-GR"/>
              </w:rPr>
              <w:t xml:space="preserve">εσαίο </w:t>
            </w:r>
            <w:r w:rsidR="004F07F8">
              <w:rPr>
                <w:lang w:val="el-GR"/>
              </w:rPr>
              <w:t>μέγεθος</w:t>
            </w:r>
            <w:r w:rsidR="004F07F8" w:rsidRPr="004F07F8">
              <w:rPr>
                <w:lang w:val="el-GR"/>
              </w:rPr>
              <w:t xml:space="preserve"> 15χ2</w:t>
            </w:r>
            <w:r w:rsidR="004F07F8">
              <w:rPr>
                <w:lang w:val="el-GR"/>
              </w:rPr>
              <w:t xml:space="preserve"> εκ. κατ' ελάχιστον (συσκ. 100τμ</w:t>
            </w:r>
            <w:r w:rsidR="004F07F8" w:rsidRPr="004F07F8">
              <w:rPr>
                <w:lang w:val="el-GR"/>
              </w:rPr>
              <w:t>χ περίπου)</w:t>
            </w:r>
          </w:p>
        </w:tc>
      </w:tr>
      <w:tr w:rsidR="003F5098" w:rsidRPr="004F07F8" w14:paraId="031FA80E"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5DDD656"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323</w:t>
            </w:r>
          </w:p>
        </w:tc>
        <w:tc>
          <w:tcPr>
            <w:tcW w:w="4324" w:type="dxa"/>
            <w:tcBorders>
              <w:top w:val="nil"/>
              <w:left w:val="nil"/>
              <w:bottom w:val="single" w:sz="4" w:space="0" w:color="auto"/>
              <w:right w:val="single" w:sz="4" w:space="0" w:color="auto"/>
            </w:tcBorders>
            <w:vAlign w:val="center"/>
            <w:hideMark/>
          </w:tcPr>
          <w:p w14:paraId="1A747BFC"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ΓΛΩΣΣΟΠΙΕΣΤΡΑ ΜΙΚΡΑ ΦΥΣΙΚΟ ΧΡΩΜΑ</w:t>
            </w:r>
          </w:p>
        </w:tc>
        <w:tc>
          <w:tcPr>
            <w:tcW w:w="5260" w:type="dxa"/>
            <w:tcBorders>
              <w:top w:val="nil"/>
              <w:left w:val="nil"/>
              <w:bottom w:val="single" w:sz="4" w:space="0" w:color="auto"/>
              <w:right w:val="single" w:sz="4" w:space="0" w:color="auto"/>
            </w:tcBorders>
            <w:vAlign w:val="bottom"/>
            <w:hideMark/>
          </w:tcPr>
          <w:p w14:paraId="01C524C1" w14:textId="64F26686" w:rsidR="003F5098" w:rsidRPr="00BF77D0" w:rsidRDefault="003F5098" w:rsidP="004F07F8">
            <w:pPr>
              <w:suppressAutoHyphens w:val="0"/>
              <w:spacing w:after="0"/>
              <w:jc w:val="left"/>
              <w:rPr>
                <w:color w:val="000000"/>
                <w:szCs w:val="22"/>
                <w:lang w:val="el-GR" w:eastAsia="el-GR"/>
              </w:rPr>
            </w:pPr>
            <w:r w:rsidRPr="00BF77D0">
              <w:rPr>
                <w:color w:val="000000"/>
                <w:szCs w:val="22"/>
                <w:lang w:val="el-GR" w:eastAsia="el-GR"/>
              </w:rPr>
              <w:t> </w:t>
            </w:r>
            <w:r w:rsidR="004F07F8" w:rsidRPr="004F07F8">
              <w:rPr>
                <w:lang w:val="el-GR"/>
              </w:rPr>
              <w:t>Γλωσσοπίεστρα σε φυσικό χρώ</w:t>
            </w:r>
            <w:r w:rsidR="004F07F8">
              <w:rPr>
                <w:lang w:val="el-GR"/>
              </w:rPr>
              <w:t>μ</w:t>
            </w:r>
            <w:r w:rsidR="004F07F8" w:rsidRPr="004F07F8">
              <w:rPr>
                <w:lang w:val="el-GR"/>
              </w:rPr>
              <w:t xml:space="preserve">α </w:t>
            </w:r>
            <w:r w:rsidR="004F07F8">
              <w:rPr>
                <w:lang w:val="el-GR"/>
              </w:rPr>
              <w:t>μικρό μέγεθος</w:t>
            </w:r>
            <w:r w:rsidR="004F07F8" w:rsidRPr="004F07F8">
              <w:rPr>
                <w:lang w:val="el-GR"/>
              </w:rPr>
              <w:t xml:space="preserve"> 11χ1 εκ. κατ' ελάχιστον (συσκ. 100τ</w:t>
            </w:r>
            <w:r w:rsidR="004F07F8">
              <w:rPr>
                <w:lang w:val="el-GR"/>
              </w:rPr>
              <w:t>μ</w:t>
            </w:r>
            <w:r w:rsidR="004F07F8" w:rsidRPr="004F07F8">
              <w:rPr>
                <w:lang w:val="el-GR"/>
              </w:rPr>
              <w:t>χ)</w:t>
            </w:r>
          </w:p>
        </w:tc>
      </w:tr>
      <w:tr w:rsidR="003F5098" w:rsidRPr="00325096" w14:paraId="0FA7EAB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07ECD71"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324</w:t>
            </w:r>
          </w:p>
        </w:tc>
        <w:tc>
          <w:tcPr>
            <w:tcW w:w="4324" w:type="dxa"/>
            <w:tcBorders>
              <w:top w:val="nil"/>
              <w:left w:val="nil"/>
              <w:bottom w:val="single" w:sz="4" w:space="0" w:color="auto"/>
              <w:right w:val="single" w:sz="4" w:space="0" w:color="auto"/>
            </w:tcBorders>
            <w:vAlign w:val="center"/>
            <w:hideMark/>
          </w:tcPr>
          <w:p w14:paraId="4B9C6D45"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ΓΛΩΣΣΟΠΙΕΣΤΡΑ ΜΕΓΑΛΑ ΧΡΩΜΑΤΙΣΤΑ</w:t>
            </w:r>
          </w:p>
        </w:tc>
        <w:tc>
          <w:tcPr>
            <w:tcW w:w="5260" w:type="dxa"/>
            <w:tcBorders>
              <w:top w:val="nil"/>
              <w:left w:val="nil"/>
              <w:bottom w:val="single" w:sz="4" w:space="0" w:color="auto"/>
              <w:right w:val="single" w:sz="4" w:space="0" w:color="auto"/>
            </w:tcBorders>
            <w:vAlign w:val="bottom"/>
            <w:hideMark/>
          </w:tcPr>
          <w:p w14:paraId="4B18C0C4" w14:textId="0FA64F28" w:rsidR="003F5098" w:rsidRPr="00BF77D0" w:rsidRDefault="003F5098" w:rsidP="00325096">
            <w:pPr>
              <w:suppressAutoHyphens w:val="0"/>
              <w:spacing w:after="0"/>
              <w:jc w:val="left"/>
              <w:rPr>
                <w:color w:val="000000"/>
                <w:szCs w:val="22"/>
                <w:lang w:val="el-GR" w:eastAsia="el-GR"/>
              </w:rPr>
            </w:pPr>
            <w:r w:rsidRPr="00BF77D0">
              <w:rPr>
                <w:color w:val="000000"/>
                <w:szCs w:val="22"/>
                <w:lang w:val="el-GR" w:eastAsia="el-GR"/>
              </w:rPr>
              <w:t> </w:t>
            </w:r>
            <w:r w:rsidR="00325096" w:rsidRPr="004F07F8">
              <w:rPr>
                <w:lang w:val="el-GR"/>
              </w:rPr>
              <w:t xml:space="preserve">Γλωσσοπίεστρα σε </w:t>
            </w:r>
            <w:r w:rsidR="00325096">
              <w:rPr>
                <w:lang w:val="el-GR"/>
              </w:rPr>
              <w:t>χρωματιστά</w:t>
            </w:r>
            <w:r w:rsidR="00325096" w:rsidRPr="004F07F8">
              <w:rPr>
                <w:lang w:val="el-GR"/>
              </w:rPr>
              <w:t xml:space="preserve"> </w:t>
            </w:r>
            <w:r w:rsidR="00325096">
              <w:rPr>
                <w:lang w:val="el-GR"/>
              </w:rPr>
              <w:t>μ</w:t>
            </w:r>
            <w:r w:rsidR="00325096" w:rsidRPr="004F07F8">
              <w:rPr>
                <w:lang w:val="el-GR"/>
              </w:rPr>
              <w:t xml:space="preserve">εσαίο </w:t>
            </w:r>
            <w:r w:rsidR="00325096">
              <w:rPr>
                <w:lang w:val="el-GR"/>
              </w:rPr>
              <w:t>μέγεθος</w:t>
            </w:r>
            <w:r w:rsidR="00325096" w:rsidRPr="004F07F8">
              <w:rPr>
                <w:lang w:val="el-GR"/>
              </w:rPr>
              <w:t xml:space="preserve"> 15χ2</w:t>
            </w:r>
            <w:r w:rsidR="00325096">
              <w:rPr>
                <w:lang w:val="el-GR"/>
              </w:rPr>
              <w:t xml:space="preserve"> εκ. κατ' ελάχιστον (συσκ. 100τμ</w:t>
            </w:r>
            <w:r w:rsidR="00325096" w:rsidRPr="004F07F8">
              <w:rPr>
                <w:lang w:val="el-GR"/>
              </w:rPr>
              <w:t>χ περίπου)</w:t>
            </w:r>
          </w:p>
        </w:tc>
      </w:tr>
      <w:tr w:rsidR="003F5098" w:rsidRPr="005F6F2C" w14:paraId="3A895E33"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7E4E55F"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325</w:t>
            </w:r>
          </w:p>
        </w:tc>
        <w:tc>
          <w:tcPr>
            <w:tcW w:w="4324" w:type="dxa"/>
            <w:tcBorders>
              <w:top w:val="nil"/>
              <w:left w:val="nil"/>
              <w:bottom w:val="single" w:sz="4" w:space="0" w:color="auto"/>
              <w:right w:val="single" w:sz="4" w:space="0" w:color="auto"/>
            </w:tcBorders>
            <w:vAlign w:val="center"/>
            <w:hideMark/>
          </w:tcPr>
          <w:p w14:paraId="63403464"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ΓΛΩΣΣΟΠΙΕΣΤΡΑ ΜΙΚΡΑ ΧΡΩΜΑΤΙΣΤΑ</w:t>
            </w:r>
          </w:p>
        </w:tc>
        <w:tc>
          <w:tcPr>
            <w:tcW w:w="5260" w:type="dxa"/>
            <w:tcBorders>
              <w:top w:val="nil"/>
              <w:left w:val="nil"/>
              <w:bottom w:val="single" w:sz="4" w:space="0" w:color="auto"/>
              <w:right w:val="single" w:sz="4" w:space="0" w:color="auto"/>
            </w:tcBorders>
            <w:vAlign w:val="bottom"/>
            <w:hideMark/>
          </w:tcPr>
          <w:p w14:paraId="3126DA16" w14:textId="35832183" w:rsidR="003F5098" w:rsidRPr="00BF77D0" w:rsidRDefault="003F5098" w:rsidP="00325096">
            <w:pPr>
              <w:suppressAutoHyphens w:val="0"/>
              <w:spacing w:after="0"/>
              <w:jc w:val="left"/>
              <w:rPr>
                <w:color w:val="000000"/>
                <w:szCs w:val="22"/>
                <w:lang w:val="el-GR" w:eastAsia="el-GR"/>
              </w:rPr>
            </w:pPr>
            <w:r w:rsidRPr="00BF77D0">
              <w:rPr>
                <w:color w:val="000000"/>
                <w:szCs w:val="22"/>
                <w:lang w:val="el-GR" w:eastAsia="el-GR"/>
              </w:rPr>
              <w:t> </w:t>
            </w:r>
            <w:r w:rsidR="00325096" w:rsidRPr="004F07F8">
              <w:rPr>
                <w:lang w:val="el-GR"/>
              </w:rPr>
              <w:t xml:space="preserve">Γλωσσοπίεστρα σε </w:t>
            </w:r>
            <w:r w:rsidR="00325096">
              <w:rPr>
                <w:lang w:val="el-GR"/>
              </w:rPr>
              <w:t>χρωματιστά</w:t>
            </w:r>
            <w:r w:rsidR="00325096" w:rsidRPr="004F07F8">
              <w:rPr>
                <w:lang w:val="el-GR"/>
              </w:rPr>
              <w:t xml:space="preserve"> </w:t>
            </w:r>
            <w:r w:rsidR="00325096">
              <w:rPr>
                <w:lang w:val="el-GR"/>
              </w:rPr>
              <w:t>μικρό μέγεθος</w:t>
            </w:r>
            <w:r w:rsidR="00325096" w:rsidRPr="004F07F8">
              <w:rPr>
                <w:lang w:val="el-GR"/>
              </w:rPr>
              <w:t xml:space="preserve"> 11χ1 εκ. κατ' ελάχιστον (συσκ. 100τ</w:t>
            </w:r>
            <w:r w:rsidR="00325096">
              <w:rPr>
                <w:lang w:val="el-GR"/>
              </w:rPr>
              <w:t>μ</w:t>
            </w:r>
            <w:r w:rsidR="00325096" w:rsidRPr="004F07F8">
              <w:rPr>
                <w:lang w:val="el-GR"/>
              </w:rPr>
              <w:t>χ)</w:t>
            </w:r>
          </w:p>
        </w:tc>
      </w:tr>
      <w:tr w:rsidR="003F5098" w:rsidRPr="003F3AF9" w14:paraId="3D53390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2EFAD0F"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326</w:t>
            </w:r>
          </w:p>
        </w:tc>
        <w:tc>
          <w:tcPr>
            <w:tcW w:w="4324" w:type="dxa"/>
            <w:tcBorders>
              <w:top w:val="nil"/>
              <w:left w:val="nil"/>
              <w:bottom w:val="single" w:sz="4" w:space="0" w:color="auto"/>
              <w:right w:val="single" w:sz="4" w:space="0" w:color="auto"/>
            </w:tcBorders>
            <w:vAlign w:val="center"/>
            <w:hideMark/>
          </w:tcPr>
          <w:p w14:paraId="7FCEECD1"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ΞΥΛΑΚΙΑ ΓΙΑ ΣΟΥΒΛΑΚΙΑ ΜΕΓΑΛΑ 50 τμχ</w:t>
            </w:r>
          </w:p>
        </w:tc>
        <w:tc>
          <w:tcPr>
            <w:tcW w:w="5260" w:type="dxa"/>
            <w:tcBorders>
              <w:top w:val="nil"/>
              <w:left w:val="nil"/>
              <w:bottom w:val="single" w:sz="4" w:space="0" w:color="auto"/>
              <w:right w:val="single" w:sz="4" w:space="0" w:color="auto"/>
            </w:tcBorders>
            <w:vAlign w:val="center"/>
            <w:hideMark/>
          </w:tcPr>
          <w:p w14:paraId="405FFBFF" w14:textId="3058186B"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5F6F2C">
              <w:rPr>
                <w:color w:val="000000"/>
                <w:szCs w:val="22"/>
                <w:lang w:val="el-GR" w:eastAsia="el-GR"/>
              </w:rPr>
              <w:t>Ξυλάκια για σουβλάκια 40εκ. συσκευασία 50τμχ</w:t>
            </w:r>
          </w:p>
        </w:tc>
      </w:tr>
      <w:tr w:rsidR="003F5098" w:rsidRPr="003F3AF9" w14:paraId="120CDD92"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3CBFC81D"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327</w:t>
            </w:r>
          </w:p>
        </w:tc>
        <w:tc>
          <w:tcPr>
            <w:tcW w:w="4324" w:type="dxa"/>
            <w:tcBorders>
              <w:top w:val="nil"/>
              <w:left w:val="nil"/>
              <w:bottom w:val="single" w:sz="4" w:space="0" w:color="auto"/>
              <w:right w:val="single" w:sz="4" w:space="0" w:color="auto"/>
            </w:tcBorders>
            <w:vAlign w:val="center"/>
            <w:hideMark/>
          </w:tcPr>
          <w:p w14:paraId="246CE311"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ΞΥΛΑΚΙΑ ΓΙΑ ΣΟΥΒΛΑΚΙΑ ΜΙΚΡΑ 500 τμχ</w:t>
            </w:r>
          </w:p>
        </w:tc>
        <w:tc>
          <w:tcPr>
            <w:tcW w:w="5260" w:type="dxa"/>
            <w:tcBorders>
              <w:top w:val="nil"/>
              <w:left w:val="nil"/>
              <w:bottom w:val="single" w:sz="4" w:space="0" w:color="auto"/>
              <w:right w:val="single" w:sz="4" w:space="0" w:color="auto"/>
            </w:tcBorders>
            <w:vAlign w:val="center"/>
            <w:hideMark/>
          </w:tcPr>
          <w:p w14:paraId="004FD78D" w14:textId="45E511CB"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5F6F2C">
              <w:rPr>
                <w:color w:val="000000"/>
                <w:szCs w:val="22"/>
                <w:lang w:val="el-GR" w:eastAsia="el-GR"/>
              </w:rPr>
              <w:t>Ξυλάκια για σουβλάκια 24εκ. συσκευασία 50τμχ</w:t>
            </w:r>
          </w:p>
        </w:tc>
      </w:tr>
      <w:tr w:rsidR="003F5098" w:rsidRPr="003F3AF9" w14:paraId="7E673E16"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29CD700"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328</w:t>
            </w:r>
          </w:p>
        </w:tc>
        <w:tc>
          <w:tcPr>
            <w:tcW w:w="4324" w:type="dxa"/>
            <w:tcBorders>
              <w:top w:val="nil"/>
              <w:left w:val="nil"/>
              <w:bottom w:val="single" w:sz="4" w:space="0" w:color="auto"/>
              <w:right w:val="single" w:sz="4" w:space="0" w:color="auto"/>
            </w:tcBorders>
            <w:vAlign w:val="center"/>
            <w:hideMark/>
          </w:tcPr>
          <w:p w14:paraId="25F0DC3F"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ΠΙΑΤΑΚΙΑ ΧΑΡΤΙΝΑ ΧΩΡΙΣ ΠΛΑΣΤΙΚΟΠΟΙΗΣΗ ΜΕΓΑΛΑ</w:t>
            </w:r>
          </w:p>
        </w:tc>
        <w:tc>
          <w:tcPr>
            <w:tcW w:w="5260" w:type="dxa"/>
            <w:tcBorders>
              <w:top w:val="nil"/>
              <w:left w:val="nil"/>
              <w:bottom w:val="single" w:sz="4" w:space="0" w:color="auto"/>
              <w:right w:val="single" w:sz="4" w:space="0" w:color="auto"/>
            </w:tcBorders>
            <w:vAlign w:val="center"/>
            <w:hideMark/>
          </w:tcPr>
          <w:p w14:paraId="243E203B" w14:textId="75FB352A"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485B58" w:rsidRPr="00BF77D0">
              <w:rPr>
                <w:szCs w:val="22"/>
                <w:lang w:val="el-GR" w:eastAsia="el-GR"/>
              </w:rPr>
              <w:t>ΠΙΑΤΑΚΙΑ ΧΑΡΤΙΝΑ ΧΩΡΙΣ ΠΛΑΣΤΙΚΟΠΟΙΗΣΗ ΜΕΓΑΛΑ</w:t>
            </w:r>
            <w:r w:rsidR="00485B58">
              <w:rPr>
                <w:szCs w:val="22"/>
                <w:lang w:val="el-GR" w:eastAsia="el-GR"/>
              </w:rPr>
              <w:t xml:space="preserve"> λευκά 23 εκ</w:t>
            </w:r>
          </w:p>
        </w:tc>
      </w:tr>
      <w:tr w:rsidR="003F5098" w:rsidRPr="003F3AF9" w14:paraId="7BD64829"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59C5DD35"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329</w:t>
            </w:r>
          </w:p>
        </w:tc>
        <w:tc>
          <w:tcPr>
            <w:tcW w:w="4324" w:type="dxa"/>
            <w:tcBorders>
              <w:top w:val="nil"/>
              <w:left w:val="nil"/>
              <w:bottom w:val="single" w:sz="4" w:space="0" w:color="auto"/>
              <w:right w:val="single" w:sz="4" w:space="0" w:color="auto"/>
            </w:tcBorders>
            <w:vAlign w:val="center"/>
            <w:hideMark/>
          </w:tcPr>
          <w:p w14:paraId="16C426FA"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ΠΙΑΤΑΚΙΑ ΧΑΡΤΙΝΑ ΧΩΡΙΣ ΠΛΑΣΤΙΚΟΠΟΙΗΣΗ ΜΙΚΡΑ</w:t>
            </w:r>
          </w:p>
        </w:tc>
        <w:tc>
          <w:tcPr>
            <w:tcW w:w="5260" w:type="dxa"/>
            <w:tcBorders>
              <w:top w:val="nil"/>
              <w:left w:val="nil"/>
              <w:bottom w:val="single" w:sz="4" w:space="0" w:color="auto"/>
              <w:right w:val="single" w:sz="4" w:space="0" w:color="auto"/>
            </w:tcBorders>
            <w:vAlign w:val="center"/>
            <w:hideMark/>
          </w:tcPr>
          <w:p w14:paraId="7E180DCC" w14:textId="59B181E6"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485B58" w:rsidRPr="00BF77D0">
              <w:rPr>
                <w:szCs w:val="22"/>
                <w:lang w:val="el-GR" w:eastAsia="el-GR"/>
              </w:rPr>
              <w:t>ΠΙΑΤΑΚΙΑ ΧΑΡΤΙΝΑ ΧΩΡΙΣ ΠΛΑΣΤΙΚΟΠΟΙΗΣΗ ΜΙΚΡΑ</w:t>
            </w:r>
            <w:r w:rsidR="00485B58">
              <w:rPr>
                <w:szCs w:val="22"/>
                <w:lang w:val="el-GR" w:eastAsia="el-GR"/>
              </w:rPr>
              <w:t xml:space="preserve"> λευκά 18 εκ</w:t>
            </w:r>
          </w:p>
        </w:tc>
      </w:tr>
      <w:tr w:rsidR="003F5098" w:rsidRPr="003F3AF9" w14:paraId="5FC45F9B" w14:textId="77777777" w:rsidTr="00190A00">
        <w:trPr>
          <w:trHeight w:val="1200"/>
        </w:trPr>
        <w:tc>
          <w:tcPr>
            <w:tcW w:w="556" w:type="dxa"/>
            <w:tcBorders>
              <w:top w:val="nil"/>
              <w:left w:val="single" w:sz="4" w:space="0" w:color="auto"/>
              <w:bottom w:val="single" w:sz="4" w:space="0" w:color="auto"/>
              <w:right w:val="single" w:sz="4" w:space="0" w:color="auto"/>
            </w:tcBorders>
            <w:noWrap/>
            <w:vAlign w:val="center"/>
            <w:hideMark/>
          </w:tcPr>
          <w:p w14:paraId="669B533D"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lastRenderedPageBreak/>
              <w:t>330</w:t>
            </w:r>
          </w:p>
        </w:tc>
        <w:tc>
          <w:tcPr>
            <w:tcW w:w="4324" w:type="dxa"/>
            <w:tcBorders>
              <w:top w:val="nil"/>
              <w:left w:val="nil"/>
              <w:bottom w:val="single" w:sz="4" w:space="0" w:color="auto"/>
              <w:right w:val="single" w:sz="4" w:space="0" w:color="auto"/>
            </w:tcBorders>
            <w:vAlign w:val="center"/>
            <w:hideMark/>
          </w:tcPr>
          <w:p w14:paraId="6FD53F39"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ΠΟΤΗΡΑΚΙΑ ΧΑΡΤΙΝΑ ΧΩΡΙΣ ΠΛΑΣΤΙΚΟΠΟΙΗΣΗ ΜΙΚΡΑ 6 cm ΥΨΟΣ Χ  6 cm ΔΙΑΜΕΤΡΟΣ</w:t>
            </w:r>
          </w:p>
        </w:tc>
        <w:tc>
          <w:tcPr>
            <w:tcW w:w="5260" w:type="dxa"/>
            <w:tcBorders>
              <w:top w:val="nil"/>
              <w:left w:val="nil"/>
              <w:bottom w:val="single" w:sz="4" w:space="0" w:color="auto"/>
              <w:right w:val="single" w:sz="4" w:space="0" w:color="auto"/>
            </w:tcBorders>
            <w:hideMark/>
          </w:tcPr>
          <w:p w14:paraId="62E75568" w14:textId="1C0075D0"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485B58" w:rsidRPr="00BF77D0">
              <w:rPr>
                <w:szCs w:val="22"/>
                <w:lang w:val="el-GR" w:eastAsia="el-GR"/>
              </w:rPr>
              <w:t>ΠΟΤΗΡΑΚΙΑ ΧΑΡΤΙΝΑ ΧΩΡΙΣ ΠΛΑΣΤΙΚΟΠΟΙΗΣΗ ΜΙΚΡΑ 6 cm ΥΨΟΣ Χ  6 cm ΔΙΑΜΕΤΡΟΣ</w:t>
            </w:r>
            <w:r w:rsidR="00485B58">
              <w:rPr>
                <w:szCs w:val="22"/>
                <w:lang w:val="el-GR" w:eastAsia="el-GR"/>
              </w:rPr>
              <w:t xml:space="preserve"> λευκά</w:t>
            </w:r>
          </w:p>
        </w:tc>
      </w:tr>
      <w:tr w:rsidR="003F5098" w:rsidRPr="003F3AF9" w14:paraId="45125B4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0B949B92"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331</w:t>
            </w:r>
          </w:p>
        </w:tc>
        <w:tc>
          <w:tcPr>
            <w:tcW w:w="4324" w:type="dxa"/>
            <w:tcBorders>
              <w:top w:val="nil"/>
              <w:left w:val="nil"/>
              <w:bottom w:val="single" w:sz="4" w:space="0" w:color="auto"/>
              <w:right w:val="single" w:sz="4" w:space="0" w:color="auto"/>
            </w:tcBorders>
            <w:vAlign w:val="center"/>
            <w:hideMark/>
          </w:tcPr>
          <w:p w14:paraId="5F20F6D8"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ΠΟΤΗΡΑΚΙΑ ΧΑΡΤΙΝΑ ΧΩΡΙΣ ΠΛΑΣΤΙΚΟΠΟΙΗΣΗ 250 ml</w:t>
            </w:r>
          </w:p>
        </w:tc>
        <w:tc>
          <w:tcPr>
            <w:tcW w:w="5260" w:type="dxa"/>
            <w:tcBorders>
              <w:top w:val="nil"/>
              <w:left w:val="nil"/>
              <w:bottom w:val="single" w:sz="4" w:space="0" w:color="auto"/>
              <w:right w:val="single" w:sz="4" w:space="0" w:color="auto"/>
            </w:tcBorders>
            <w:vAlign w:val="center"/>
            <w:hideMark/>
          </w:tcPr>
          <w:p w14:paraId="0EAAAF43" w14:textId="490AC6C6"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485B58" w:rsidRPr="00BF77D0">
              <w:rPr>
                <w:szCs w:val="22"/>
                <w:lang w:val="el-GR" w:eastAsia="el-GR"/>
              </w:rPr>
              <w:t>ΠΟΤΗΡΑΚΙΑ ΧΑΡΤΙΝΑ ΧΩΡΙΣ ΠΛΑΣΤΙΚΟΠΟΙΗΣΗ 250 ml</w:t>
            </w:r>
            <w:r w:rsidR="00485B58">
              <w:rPr>
                <w:szCs w:val="22"/>
                <w:lang w:val="el-GR" w:eastAsia="el-GR"/>
              </w:rPr>
              <w:t xml:space="preserve"> λευκά</w:t>
            </w:r>
          </w:p>
        </w:tc>
      </w:tr>
      <w:tr w:rsidR="003F5098" w:rsidRPr="00BF77D0" w14:paraId="1D6507D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C45A17D"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332</w:t>
            </w:r>
          </w:p>
        </w:tc>
        <w:tc>
          <w:tcPr>
            <w:tcW w:w="4324" w:type="dxa"/>
            <w:tcBorders>
              <w:top w:val="nil"/>
              <w:left w:val="nil"/>
              <w:bottom w:val="single" w:sz="4" w:space="0" w:color="auto"/>
              <w:right w:val="single" w:sz="4" w:space="0" w:color="auto"/>
            </w:tcBorders>
            <w:vAlign w:val="center"/>
            <w:hideMark/>
          </w:tcPr>
          <w:p w14:paraId="465136AA"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ΠΙΡΟΥΝΑΚΙΑ ΠΛΑΣΤΙΚΑ</w:t>
            </w:r>
          </w:p>
        </w:tc>
        <w:tc>
          <w:tcPr>
            <w:tcW w:w="5260" w:type="dxa"/>
            <w:tcBorders>
              <w:top w:val="nil"/>
              <w:left w:val="nil"/>
              <w:bottom w:val="single" w:sz="4" w:space="0" w:color="auto"/>
              <w:right w:val="single" w:sz="4" w:space="0" w:color="auto"/>
            </w:tcBorders>
            <w:vAlign w:val="center"/>
            <w:hideMark/>
          </w:tcPr>
          <w:p w14:paraId="34AAF425" w14:textId="3E355513"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485B58">
              <w:rPr>
                <w:color w:val="000000"/>
                <w:szCs w:val="22"/>
                <w:lang w:val="el-GR" w:eastAsia="el-GR"/>
              </w:rPr>
              <w:t>Πιρουνάκια πλαστικά συσκευασία 100 τμχ</w:t>
            </w:r>
          </w:p>
        </w:tc>
      </w:tr>
      <w:tr w:rsidR="003F5098" w:rsidRPr="00BF77D0" w14:paraId="559CDE7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47EB4349"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333</w:t>
            </w:r>
          </w:p>
        </w:tc>
        <w:tc>
          <w:tcPr>
            <w:tcW w:w="4324" w:type="dxa"/>
            <w:tcBorders>
              <w:top w:val="nil"/>
              <w:left w:val="nil"/>
              <w:bottom w:val="single" w:sz="4" w:space="0" w:color="auto"/>
              <w:right w:val="single" w:sz="4" w:space="0" w:color="auto"/>
            </w:tcBorders>
            <w:vAlign w:val="center"/>
            <w:hideMark/>
          </w:tcPr>
          <w:p w14:paraId="2781227C"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ΚΟΥΤΑΛΙΑ ΠΛΑΣΤΙΚΑ</w:t>
            </w:r>
          </w:p>
        </w:tc>
        <w:tc>
          <w:tcPr>
            <w:tcW w:w="5260" w:type="dxa"/>
            <w:tcBorders>
              <w:top w:val="nil"/>
              <w:left w:val="nil"/>
              <w:bottom w:val="single" w:sz="4" w:space="0" w:color="auto"/>
              <w:right w:val="single" w:sz="4" w:space="0" w:color="auto"/>
            </w:tcBorders>
            <w:vAlign w:val="center"/>
            <w:hideMark/>
          </w:tcPr>
          <w:p w14:paraId="2014B628" w14:textId="5B8F2668" w:rsidR="003F5098" w:rsidRPr="00BF77D0" w:rsidRDefault="003F5098" w:rsidP="00485B58">
            <w:pPr>
              <w:suppressAutoHyphens w:val="0"/>
              <w:spacing w:after="0"/>
              <w:jc w:val="left"/>
              <w:rPr>
                <w:color w:val="000000"/>
                <w:szCs w:val="22"/>
                <w:lang w:val="el-GR" w:eastAsia="el-GR"/>
              </w:rPr>
            </w:pPr>
            <w:r w:rsidRPr="00BF77D0">
              <w:rPr>
                <w:color w:val="000000"/>
                <w:szCs w:val="22"/>
                <w:lang w:val="el-GR" w:eastAsia="el-GR"/>
              </w:rPr>
              <w:t> </w:t>
            </w:r>
            <w:r w:rsidR="00485B58">
              <w:rPr>
                <w:color w:val="000000"/>
                <w:szCs w:val="22"/>
                <w:lang w:val="el-GR" w:eastAsia="el-GR"/>
              </w:rPr>
              <w:t>Κουταλάκια πλαστικά συσκευασία 100 τμχ</w:t>
            </w:r>
          </w:p>
        </w:tc>
      </w:tr>
      <w:tr w:rsidR="003F5098" w:rsidRPr="003F3AF9" w14:paraId="4D930C4A"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E0F756F"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334</w:t>
            </w:r>
          </w:p>
        </w:tc>
        <w:tc>
          <w:tcPr>
            <w:tcW w:w="4324" w:type="dxa"/>
            <w:tcBorders>
              <w:top w:val="nil"/>
              <w:left w:val="nil"/>
              <w:bottom w:val="single" w:sz="4" w:space="0" w:color="auto"/>
              <w:right w:val="single" w:sz="4" w:space="0" w:color="auto"/>
            </w:tcBorders>
            <w:vAlign w:val="center"/>
            <w:hideMark/>
          </w:tcPr>
          <w:p w14:paraId="32192D58"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ΜΑΝΤΑΛΑΚΙΑ ΞΥΛΙΝΑ ΜΕΓΑΛΑ</w:t>
            </w:r>
          </w:p>
        </w:tc>
        <w:tc>
          <w:tcPr>
            <w:tcW w:w="5260" w:type="dxa"/>
            <w:tcBorders>
              <w:top w:val="nil"/>
              <w:left w:val="nil"/>
              <w:bottom w:val="single" w:sz="4" w:space="0" w:color="auto"/>
              <w:right w:val="single" w:sz="4" w:space="0" w:color="auto"/>
            </w:tcBorders>
            <w:vAlign w:val="center"/>
            <w:hideMark/>
          </w:tcPr>
          <w:p w14:paraId="0AED52ED" w14:textId="16BF6D93" w:rsidR="003F5098" w:rsidRPr="00335EC8" w:rsidRDefault="003F5098" w:rsidP="00335EC8">
            <w:pPr>
              <w:suppressAutoHyphens w:val="0"/>
              <w:spacing w:after="0"/>
              <w:jc w:val="left"/>
              <w:rPr>
                <w:color w:val="000000"/>
                <w:szCs w:val="22"/>
                <w:lang w:val="el-GR" w:eastAsia="el-GR"/>
              </w:rPr>
            </w:pPr>
            <w:r w:rsidRPr="00BF77D0">
              <w:rPr>
                <w:color w:val="000000"/>
                <w:szCs w:val="22"/>
                <w:lang w:val="el-GR" w:eastAsia="el-GR"/>
              </w:rPr>
              <w:t> </w:t>
            </w:r>
            <w:r w:rsidR="00335EC8" w:rsidRPr="00BF77D0">
              <w:rPr>
                <w:color w:val="000000"/>
                <w:szCs w:val="22"/>
                <w:lang w:val="el-GR" w:eastAsia="el-GR"/>
              </w:rPr>
              <w:t>Μανταλάκια ξύλινα χειροτεχνίας σε φυσικό χρώμα</w:t>
            </w:r>
            <w:r w:rsidR="00335EC8">
              <w:rPr>
                <w:color w:val="000000"/>
                <w:szCs w:val="22"/>
                <w:lang w:val="el-GR" w:eastAsia="el-GR"/>
              </w:rPr>
              <w:t xml:space="preserve"> τουλάχιστον 7 </w:t>
            </w:r>
            <w:r w:rsidR="00335EC8">
              <w:rPr>
                <w:color w:val="000000"/>
                <w:szCs w:val="22"/>
                <w:lang w:val="en-US" w:eastAsia="el-GR"/>
              </w:rPr>
              <w:t>cm</w:t>
            </w:r>
            <w:r w:rsidR="00335EC8" w:rsidRPr="00335EC8">
              <w:rPr>
                <w:color w:val="000000"/>
                <w:szCs w:val="22"/>
                <w:lang w:val="el-GR" w:eastAsia="el-GR"/>
              </w:rPr>
              <w:t xml:space="preserve"> </w:t>
            </w:r>
            <w:r w:rsidR="00335EC8" w:rsidRPr="00BF77D0">
              <w:rPr>
                <w:color w:val="000000"/>
                <w:szCs w:val="22"/>
                <w:lang w:val="el-GR" w:eastAsia="el-GR"/>
              </w:rPr>
              <w:t xml:space="preserve">πακέτο </w:t>
            </w:r>
            <w:r w:rsidR="00335EC8" w:rsidRPr="00335EC8">
              <w:rPr>
                <w:color w:val="000000"/>
                <w:szCs w:val="22"/>
                <w:lang w:val="el-GR" w:eastAsia="el-GR"/>
              </w:rPr>
              <w:t>24</w:t>
            </w:r>
            <w:r w:rsidR="00335EC8" w:rsidRPr="00BF77D0">
              <w:rPr>
                <w:color w:val="000000"/>
                <w:szCs w:val="22"/>
                <w:lang w:val="el-GR" w:eastAsia="el-GR"/>
              </w:rPr>
              <w:t xml:space="preserve"> τεμαχίων</w:t>
            </w:r>
          </w:p>
        </w:tc>
      </w:tr>
      <w:tr w:rsidR="003F5098" w:rsidRPr="003F3AF9" w14:paraId="12B30A8E"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1D4B4395"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335</w:t>
            </w:r>
          </w:p>
        </w:tc>
        <w:tc>
          <w:tcPr>
            <w:tcW w:w="4324" w:type="dxa"/>
            <w:tcBorders>
              <w:top w:val="nil"/>
              <w:left w:val="nil"/>
              <w:bottom w:val="single" w:sz="4" w:space="0" w:color="auto"/>
              <w:right w:val="single" w:sz="4" w:space="0" w:color="auto"/>
            </w:tcBorders>
            <w:vAlign w:val="center"/>
            <w:hideMark/>
          </w:tcPr>
          <w:p w14:paraId="6B6C76A8"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ΜΑΝΤΑΛΑΚΙΑ ΞΥΛΙΝΑ ΜΙΚΡΑ</w:t>
            </w:r>
          </w:p>
        </w:tc>
        <w:tc>
          <w:tcPr>
            <w:tcW w:w="5260" w:type="dxa"/>
            <w:tcBorders>
              <w:top w:val="nil"/>
              <w:left w:val="nil"/>
              <w:bottom w:val="single" w:sz="4" w:space="0" w:color="auto"/>
              <w:right w:val="single" w:sz="4" w:space="0" w:color="auto"/>
            </w:tcBorders>
            <w:vAlign w:val="center"/>
            <w:hideMark/>
          </w:tcPr>
          <w:p w14:paraId="3B10E878"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Μανταλάκια ξύλινα χειροτεχνίας σε φυσικό χρώμα 3cm, πακέτο 50 τεμαχίων</w:t>
            </w:r>
          </w:p>
        </w:tc>
      </w:tr>
      <w:tr w:rsidR="003F5098" w:rsidRPr="00BF77D0" w14:paraId="3C75DE3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9A89D95"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336</w:t>
            </w:r>
          </w:p>
        </w:tc>
        <w:tc>
          <w:tcPr>
            <w:tcW w:w="4324" w:type="dxa"/>
            <w:tcBorders>
              <w:top w:val="nil"/>
              <w:left w:val="nil"/>
              <w:bottom w:val="single" w:sz="4" w:space="0" w:color="auto"/>
              <w:right w:val="single" w:sz="4" w:space="0" w:color="auto"/>
            </w:tcBorders>
            <w:vAlign w:val="center"/>
            <w:hideMark/>
          </w:tcPr>
          <w:p w14:paraId="54B25F94"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ΚΙΜΩΛΙΕΣ Λευκές 10τμχ</w:t>
            </w:r>
          </w:p>
        </w:tc>
        <w:tc>
          <w:tcPr>
            <w:tcW w:w="5260" w:type="dxa"/>
            <w:tcBorders>
              <w:top w:val="nil"/>
              <w:left w:val="nil"/>
              <w:bottom w:val="single" w:sz="4" w:space="0" w:color="auto"/>
              <w:right w:val="single" w:sz="4" w:space="0" w:color="auto"/>
            </w:tcBorders>
            <w:vAlign w:val="bottom"/>
            <w:hideMark/>
          </w:tcPr>
          <w:p w14:paraId="5A0993BF" w14:textId="628845E5" w:rsidR="003F5098" w:rsidRPr="00BF77D0" w:rsidRDefault="003F5098" w:rsidP="00377A6B">
            <w:pPr>
              <w:suppressAutoHyphens w:val="0"/>
              <w:spacing w:after="0"/>
              <w:jc w:val="left"/>
              <w:rPr>
                <w:color w:val="000000"/>
                <w:szCs w:val="22"/>
                <w:lang w:val="el-GR" w:eastAsia="el-GR"/>
              </w:rPr>
            </w:pPr>
            <w:r w:rsidRPr="00BF77D0">
              <w:rPr>
                <w:color w:val="000000"/>
                <w:szCs w:val="22"/>
                <w:lang w:val="el-GR" w:eastAsia="el-GR"/>
              </w:rPr>
              <w:t> </w:t>
            </w:r>
            <w:r w:rsidR="00377A6B" w:rsidRPr="00BF77D0">
              <w:rPr>
                <w:szCs w:val="22"/>
                <w:lang w:val="el-GR" w:eastAsia="el-GR"/>
              </w:rPr>
              <w:t xml:space="preserve">ΚΙΜΩΛΙΕΣ Λευκές </w:t>
            </w:r>
            <w:r w:rsidR="00377A6B">
              <w:rPr>
                <w:szCs w:val="22"/>
                <w:lang w:val="el-GR" w:eastAsia="el-GR"/>
              </w:rPr>
              <w:t xml:space="preserve">συσκευασία </w:t>
            </w:r>
            <w:r w:rsidR="00377A6B" w:rsidRPr="00BF77D0">
              <w:rPr>
                <w:szCs w:val="22"/>
                <w:lang w:val="el-GR" w:eastAsia="el-GR"/>
              </w:rPr>
              <w:t>10τμχ</w:t>
            </w:r>
          </w:p>
        </w:tc>
      </w:tr>
      <w:tr w:rsidR="003F5098" w:rsidRPr="00BF77D0" w14:paraId="4B10FD16"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10DA463D"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337</w:t>
            </w:r>
          </w:p>
        </w:tc>
        <w:tc>
          <w:tcPr>
            <w:tcW w:w="4324" w:type="dxa"/>
            <w:tcBorders>
              <w:top w:val="nil"/>
              <w:left w:val="nil"/>
              <w:bottom w:val="single" w:sz="4" w:space="0" w:color="auto"/>
              <w:right w:val="single" w:sz="4" w:space="0" w:color="auto"/>
            </w:tcBorders>
            <w:vAlign w:val="center"/>
            <w:hideMark/>
          </w:tcPr>
          <w:p w14:paraId="20C5415E"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ΚΙΜΩΛΙΕΣ Πολύχρωμες 10τμχ</w:t>
            </w:r>
          </w:p>
        </w:tc>
        <w:tc>
          <w:tcPr>
            <w:tcW w:w="5260" w:type="dxa"/>
            <w:tcBorders>
              <w:top w:val="nil"/>
              <w:left w:val="nil"/>
              <w:bottom w:val="single" w:sz="4" w:space="0" w:color="auto"/>
              <w:right w:val="single" w:sz="4" w:space="0" w:color="auto"/>
            </w:tcBorders>
            <w:vAlign w:val="bottom"/>
            <w:hideMark/>
          </w:tcPr>
          <w:p w14:paraId="4A697742" w14:textId="33E1F891"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377A6B" w:rsidRPr="00BF77D0">
              <w:rPr>
                <w:szCs w:val="22"/>
                <w:lang w:val="el-GR" w:eastAsia="el-GR"/>
              </w:rPr>
              <w:t>ΚΙΜΩΛΙΕΣ Πολύχρωμες</w:t>
            </w:r>
            <w:r w:rsidR="00377A6B">
              <w:rPr>
                <w:szCs w:val="22"/>
                <w:lang w:val="el-GR" w:eastAsia="el-GR"/>
              </w:rPr>
              <w:t xml:space="preserve"> συσκευασία</w:t>
            </w:r>
            <w:r w:rsidR="00377A6B" w:rsidRPr="00BF77D0">
              <w:rPr>
                <w:szCs w:val="22"/>
                <w:lang w:val="el-GR" w:eastAsia="el-GR"/>
              </w:rPr>
              <w:t xml:space="preserve"> 10τμχ</w:t>
            </w:r>
          </w:p>
        </w:tc>
      </w:tr>
      <w:tr w:rsidR="003F5098" w:rsidRPr="00BF77D0" w14:paraId="51BB7C5C"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65CA1439"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338</w:t>
            </w:r>
          </w:p>
        </w:tc>
        <w:tc>
          <w:tcPr>
            <w:tcW w:w="4324" w:type="dxa"/>
            <w:tcBorders>
              <w:top w:val="nil"/>
              <w:left w:val="nil"/>
              <w:bottom w:val="single" w:sz="4" w:space="0" w:color="auto"/>
              <w:right w:val="single" w:sz="4" w:space="0" w:color="auto"/>
            </w:tcBorders>
            <w:vAlign w:val="center"/>
            <w:hideMark/>
          </w:tcPr>
          <w:p w14:paraId="1476C9BE"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ΚΙΜΩΛΙΕΣ Πλαστικές 10τμχ</w:t>
            </w:r>
          </w:p>
        </w:tc>
        <w:tc>
          <w:tcPr>
            <w:tcW w:w="5260" w:type="dxa"/>
            <w:tcBorders>
              <w:top w:val="nil"/>
              <w:left w:val="nil"/>
              <w:bottom w:val="single" w:sz="4" w:space="0" w:color="auto"/>
              <w:right w:val="single" w:sz="4" w:space="0" w:color="auto"/>
            </w:tcBorders>
            <w:vAlign w:val="bottom"/>
            <w:hideMark/>
          </w:tcPr>
          <w:p w14:paraId="2C263B3E" w14:textId="6823509D"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377A6B" w:rsidRPr="00BF77D0">
              <w:rPr>
                <w:szCs w:val="22"/>
                <w:lang w:val="el-GR" w:eastAsia="el-GR"/>
              </w:rPr>
              <w:t xml:space="preserve">ΚΙΜΩΛΙΕΣ Πλαστικές </w:t>
            </w:r>
            <w:r w:rsidR="00377A6B">
              <w:rPr>
                <w:szCs w:val="22"/>
                <w:lang w:val="el-GR" w:eastAsia="el-GR"/>
              </w:rPr>
              <w:t xml:space="preserve">συσκευασία </w:t>
            </w:r>
            <w:r w:rsidR="00377A6B" w:rsidRPr="00BF77D0">
              <w:rPr>
                <w:szCs w:val="22"/>
                <w:lang w:val="el-GR" w:eastAsia="el-GR"/>
              </w:rPr>
              <w:t>10τμχ</w:t>
            </w:r>
          </w:p>
        </w:tc>
      </w:tr>
      <w:tr w:rsidR="003F5098" w:rsidRPr="003F3AF9" w14:paraId="31FFC258"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209EB02A"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339</w:t>
            </w:r>
          </w:p>
        </w:tc>
        <w:tc>
          <w:tcPr>
            <w:tcW w:w="4324" w:type="dxa"/>
            <w:tcBorders>
              <w:top w:val="nil"/>
              <w:left w:val="nil"/>
              <w:bottom w:val="single" w:sz="4" w:space="0" w:color="auto"/>
              <w:right w:val="single" w:sz="4" w:space="0" w:color="auto"/>
            </w:tcBorders>
            <w:vAlign w:val="center"/>
            <w:hideMark/>
          </w:tcPr>
          <w:p w14:paraId="02D8ED77"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 xml:space="preserve">ΠΑΖΛ ΔΙΑΦΟΡΑ ΗΛΙΚΙΑΣ 3-4 </w:t>
            </w:r>
          </w:p>
        </w:tc>
        <w:tc>
          <w:tcPr>
            <w:tcW w:w="5260" w:type="dxa"/>
            <w:tcBorders>
              <w:top w:val="nil"/>
              <w:left w:val="nil"/>
              <w:bottom w:val="single" w:sz="4" w:space="0" w:color="auto"/>
              <w:right w:val="single" w:sz="4" w:space="0" w:color="auto"/>
            </w:tcBorders>
            <w:vAlign w:val="center"/>
            <w:hideMark/>
          </w:tcPr>
          <w:p w14:paraId="571A962B" w14:textId="5AFCD303"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 </w:t>
            </w:r>
            <w:r w:rsidR="001E37A6">
              <w:rPr>
                <w:color w:val="000000"/>
                <w:szCs w:val="22"/>
                <w:lang w:val="el-GR" w:eastAsia="el-GR"/>
              </w:rPr>
              <w:t>Παζλ διάφορα για παιδιά ηλικίας 3-4 ετών</w:t>
            </w:r>
          </w:p>
        </w:tc>
      </w:tr>
      <w:tr w:rsidR="003F5098" w:rsidRPr="003F3AF9" w14:paraId="54CA843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BCF88D4"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340</w:t>
            </w:r>
          </w:p>
        </w:tc>
        <w:tc>
          <w:tcPr>
            <w:tcW w:w="4324" w:type="dxa"/>
            <w:tcBorders>
              <w:top w:val="nil"/>
              <w:left w:val="nil"/>
              <w:bottom w:val="single" w:sz="4" w:space="0" w:color="auto"/>
              <w:right w:val="single" w:sz="4" w:space="0" w:color="auto"/>
            </w:tcBorders>
            <w:vAlign w:val="center"/>
            <w:hideMark/>
          </w:tcPr>
          <w:p w14:paraId="23C10535"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ΜΠΑΤΑΡΙΕΣ ΑΑΑ</w:t>
            </w:r>
          </w:p>
        </w:tc>
        <w:tc>
          <w:tcPr>
            <w:tcW w:w="5260" w:type="dxa"/>
            <w:tcBorders>
              <w:top w:val="nil"/>
              <w:left w:val="nil"/>
              <w:bottom w:val="single" w:sz="4" w:space="0" w:color="auto"/>
              <w:right w:val="single" w:sz="4" w:space="0" w:color="auto"/>
            </w:tcBorders>
            <w:vAlign w:val="center"/>
            <w:hideMark/>
          </w:tcPr>
          <w:p w14:paraId="3EF19413"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Μπαταρίες αλκαλικές τύπου ΑΑΑ, LR03, 1.5V, πακέτο 4 τεμαχίων</w:t>
            </w:r>
          </w:p>
        </w:tc>
      </w:tr>
      <w:tr w:rsidR="003F5098" w:rsidRPr="003F3AF9" w14:paraId="7F40001A"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783F916A"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341</w:t>
            </w:r>
          </w:p>
        </w:tc>
        <w:tc>
          <w:tcPr>
            <w:tcW w:w="4324" w:type="dxa"/>
            <w:tcBorders>
              <w:top w:val="nil"/>
              <w:left w:val="nil"/>
              <w:bottom w:val="single" w:sz="4" w:space="0" w:color="auto"/>
              <w:right w:val="single" w:sz="4" w:space="0" w:color="auto"/>
            </w:tcBorders>
            <w:vAlign w:val="center"/>
            <w:hideMark/>
          </w:tcPr>
          <w:p w14:paraId="39BA8260"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ΜΠΑΤΑΡΙΕΣ ΑΑ</w:t>
            </w:r>
          </w:p>
        </w:tc>
        <w:tc>
          <w:tcPr>
            <w:tcW w:w="5260" w:type="dxa"/>
            <w:tcBorders>
              <w:top w:val="nil"/>
              <w:left w:val="nil"/>
              <w:bottom w:val="single" w:sz="4" w:space="0" w:color="auto"/>
              <w:right w:val="single" w:sz="4" w:space="0" w:color="auto"/>
            </w:tcBorders>
            <w:vAlign w:val="center"/>
            <w:hideMark/>
          </w:tcPr>
          <w:p w14:paraId="432861E2"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Μπαταρίες αλκαλικές τύπου ΑΑ, LR06, 1.5V, πακέτο 4 τεμαχίων</w:t>
            </w:r>
          </w:p>
        </w:tc>
      </w:tr>
      <w:tr w:rsidR="003F5098" w:rsidRPr="00BF77D0" w14:paraId="379C0253"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5550DFF4"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342</w:t>
            </w:r>
          </w:p>
        </w:tc>
        <w:tc>
          <w:tcPr>
            <w:tcW w:w="4324" w:type="dxa"/>
            <w:tcBorders>
              <w:top w:val="nil"/>
              <w:left w:val="nil"/>
              <w:bottom w:val="single" w:sz="4" w:space="0" w:color="auto"/>
              <w:right w:val="single" w:sz="4" w:space="0" w:color="auto"/>
            </w:tcBorders>
            <w:vAlign w:val="center"/>
            <w:hideMark/>
          </w:tcPr>
          <w:p w14:paraId="1AAC6CE2"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ΣΤΙΚΑΚΙ USB ΓΙΑ ΥΠΟΛΟΓΙΣΤΕΣ 64 GB</w:t>
            </w:r>
          </w:p>
        </w:tc>
        <w:tc>
          <w:tcPr>
            <w:tcW w:w="5260" w:type="dxa"/>
            <w:tcBorders>
              <w:top w:val="nil"/>
              <w:left w:val="nil"/>
              <w:bottom w:val="single" w:sz="4" w:space="0" w:color="auto"/>
              <w:right w:val="single" w:sz="4" w:space="0" w:color="auto"/>
            </w:tcBorders>
            <w:vAlign w:val="center"/>
            <w:hideMark/>
          </w:tcPr>
          <w:p w14:paraId="63D9DA63"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Usb 2.0 flash drive 64GB</w:t>
            </w:r>
          </w:p>
        </w:tc>
      </w:tr>
      <w:tr w:rsidR="003F5098" w:rsidRPr="00BF77D0" w14:paraId="6BE187E4" w14:textId="77777777" w:rsidTr="00190A00">
        <w:trPr>
          <w:trHeight w:val="300"/>
        </w:trPr>
        <w:tc>
          <w:tcPr>
            <w:tcW w:w="556" w:type="dxa"/>
            <w:tcBorders>
              <w:top w:val="nil"/>
              <w:left w:val="single" w:sz="4" w:space="0" w:color="auto"/>
              <w:bottom w:val="single" w:sz="4" w:space="0" w:color="auto"/>
              <w:right w:val="single" w:sz="4" w:space="0" w:color="auto"/>
            </w:tcBorders>
            <w:noWrap/>
            <w:vAlign w:val="center"/>
            <w:hideMark/>
          </w:tcPr>
          <w:p w14:paraId="7711F561"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343</w:t>
            </w:r>
          </w:p>
        </w:tc>
        <w:tc>
          <w:tcPr>
            <w:tcW w:w="4324" w:type="dxa"/>
            <w:tcBorders>
              <w:top w:val="nil"/>
              <w:left w:val="nil"/>
              <w:bottom w:val="single" w:sz="4" w:space="0" w:color="auto"/>
              <w:right w:val="single" w:sz="4" w:space="0" w:color="auto"/>
            </w:tcBorders>
            <w:vAlign w:val="center"/>
            <w:hideMark/>
          </w:tcPr>
          <w:p w14:paraId="06FF722B"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ΜΕΤΡΟΤΑΙΝΙΑ</w:t>
            </w:r>
          </w:p>
        </w:tc>
        <w:tc>
          <w:tcPr>
            <w:tcW w:w="5260" w:type="dxa"/>
            <w:tcBorders>
              <w:top w:val="nil"/>
              <w:left w:val="nil"/>
              <w:bottom w:val="single" w:sz="4" w:space="0" w:color="auto"/>
              <w:right w:val="single" w:sz="4" w:space="0" w:color="auto"/>
            </w:tcBorders>
            <w:vAlign w:val="bottom"/>
            <w:hideMark/>
          </w:tcPr>
          <w:p w14:paraId="10CB8CB4"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Μετροταινία ατσάλινη διαστάσεων 5mx16mm</w:t>
            </w:r>
          </w:p>
        </w:tc>
      </w:tr>
      <w:tr w:rsidR="003F5098" w:rsidRPr="003F3AF9" w14:paraId="6461D808"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46272000"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344</w:t>
            </w:r>
          </w:p>
        </w:tc>
        <w:tc>
          <w:tcPr>
            <w:tcW w:w="4324" w:type="dxa"/>
            <w:tcBorders>
              <w:top w:val="nil"/>
              <w:left w:val="nil"/>
              <w:bottom w:val="single" w:sz="4" w:space="0" w:color="auto"/>
              <w:right w:val="single" w:sz="4" w:space="0" w:color="auto"/>
            </w:tcBorders>
            <w:vAlign w:val="center"/>
            <w:hideMark/>
          </w:tcPr>
          <w:p w14:paraId="660388AC"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 xml:space="preserve">Αριθμομηχανή 12 ψηφ., μπατ. &amp; ηλιακό, με πλαστικά πλήκτρα και ακρυλικό κάλυμα, με ρυθμ. οθόνη </w:t>
            </w:r>
          </w:p>
        </w:tc>
        <w:tc>
          <w:tcPr>
            <w:tcW w:w="5260" w:type="dxa"/>
            <w:tcBorders>
              <w:top w:val="nil"/>
              <w:left w:val="nil"/>
              <w:bottom w:val="single" w:sz="4" w:space="0" w:color="auto"/>
              <w:right w:val="single" w:sz="4" w:space="0" w:color="auto"/>
            </w:tcBorders>
            <w:vAlign w:val="bottom"/>
            <w:hideMark/>
          </w:tcPr>
          <w:p w14:paraId="309F252C"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Αριθμομηχανή μπαταρίας με ευκρινή οθόνη 10 + 12 ψηφίων δύο γραμμών &amp; θήκη προστασίας</w:t>
            </w:r>
          </w:p>
        </w:tc>
      </w:tr>
      <w:tr w:rsidR="003F5098" w:rsidRPr="003F3AF9" w14:paraId="47E83CD3" w14:textId="77777777" w:rsidTr="00190A00">
        <w:trPr>
          <w:trHeight w:val="900"/>
        </w:trPr>
        <w:tc>
          <w:tcPr>
            <w:tcW w:w="556" w:type="dxa"/>
            <w:tcBorders>
              <w:top w:val="nil"/>
              <w:left w:val="single" w:sz="4" w:space="0" w:color="auto"/>
              <w:bottom w:val="single" w:sz="4" w:space="0" w:color="auto"/>
              <w:right w:val="single" w:sz="4" w:space="0" w:color="auto"/>
            </w:tcBorders>
            <w:noWrap/>
            <w:vAlign w:val="center"/>
            <w:hideMark/>
          </w:tcPr>
          <w:p w14:paraId="18A99CF3"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345</w:t>
            </w:r>
          </w:p>
        </w:tc>
        <w:tc>
          <w:tcPr>
            <w:tcW w:w="4324" w:type="dxa"/>
            <w:tcBorders>
              <w:top w:val="nil"/>
              <w:left w:val="nil"/>
              <w:bottom w:val="single" w:sz="4" w:space="0" w:color="auto"/>
              <w:right w:val="single" w:sz="4" w:space="0" w:color="auto"/>
            </w:tcBorders>
            <w:vAlign w:val="center"/>
            <w:hideMark/>
          </w:tcPr>
          <w:p w14:paraId="3DF6DB49"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Επαγγελματική αριθμομηχανή ρεύματος 12 ψηφίων</w:t>
            </w:r>
          </w:p>
        </w:tc>
        <w:tc>
          <w:tcPr>
            <w:tcW w:w="5260" w:type="dxa"/>
            <w:tcBorders>
              <w:top w:val="nil"/>
              <w:left w:val="nil"/>
              <w:bottom w:val="single" w:sz="4" w:space="0" w:color="auto"/>
              <w:right w:val="single" w:sz="4" w:space="0" w:color="auto"/>
            </w:tcBorders>
            <w:vAlign w:val="bottom"/>
            <w:hideMark/>
          </w:tcPr>
          <w:p w14:paraId="42476486"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Αριθμομηχανή γραφείου ρεύματος &amp; μπαταρίας, με χαρτοταινία, 12 ψηφίων, διαστάσεων 29.5x16.5cm &amp; δυνατότητα δίχρωμης εκτύπωσης με μελανωτήρα</w:t>
            </w:r>
          </w:p>
        </w:tc>
      </w:tr>
      <w:tr w:rsidR="003F5098" w:rsidRPr="003F3AF9" w14:paraId="5B16303C" w14:textId="77777777" w:rsidTr="00190A00">
        <w:trPr>
          <w:trHeight w:val="600"/>
        </w:trPr>
        <w:tc>
          <w:tcPr>
            <w:tcW w:w="556" w:type="dxa"/>
            <w:tcBorders>
              <w:top w:val="nil"/>
              <w:left w:val="single" w:sz="4" w:space="0" w:color="auto"/>
              <w:bottom w:val="single" w:sz="4" w:space="0" w:color="auto"/>
              <w:right w:val="single" w:sz="4" w:space="0" w:color="auto"/>
            </w:tcBorders>
            <w:noWrap/>
            <w:vAlign w:val="center"/>
            <w:hideMark/>
          </w:tcPr>
          <w:p w14:paraId="337243D1" w14:textId="77777777" w:rsidR="003F5098" w:rsidRPr="00BF77D0" w:rsidRDefault="003F5098" w:rsidP="003F5098">
            <w:pPr>
              <w:suppressAutoHyphens w:val="0"/>
              <w:spacing w:after="0"/>
              <w:jc w:val="right"/>
              <w:rPr>
                <w:color w:val="000000"/>
                <w:szCs w:val="22"/>
                <w:lang w:val="el-GR" w:eastAsia="el-GR"/>
              </w:rPr>
            </w:pPr>
            <w:r w:rsidRPr="00BF77D0">
              <w:rPr>
                <w:color w:val="000000"/>
                <w:szCs w:val="22"/>
                <w:lang w:val="el-GR" w:eastAsia="el-GR"/>
              </w:rPr>
              <w:t>346</w:t>
            </w:r>
          </w:p>
        </w:tc>
        <w:tc>
          <w:tcPr>
            <w:tcW w:w="4324" w:type="dxa"/>
            <w:tcBorders>
              <w:top w:val="nil"/>
              <w:left w:val="nil"/>
              <w:bottom w:val="single" w:sz="4" w:space="0" w:color="auto"/>
              <w:right w:val="single" w:sz="4" w:space="0" w:color="auto"/>
            </w:tcBorders>
            <w:vAlign w:val="center"/>
            <w:hideMark/>
          </w:tcPr>
          <w:p w14:paraId="41A0889C" w14:textId="77777777" w:rsidR="003F5098" w:rsidRPr="00BF77D0" w:rsidRDefault="003F5098" w:rsidP="003F5098">
            <w:pPr>
              <w:suppressAutoHyphens w:val="0"/>
              <w:spacing w:after="0"/>
              <w:jc w:val="left"/>
              <w:rPr>
                <w:szCs w:val="22"/>
                <w:lang w:val="el-GR" w:eastAsia="el-GR"/>
              </w:rPr>
            </w:pPr>
            <w:r w:rsidRPr="00BF77D0">
              <w:rPr>
                <w:szCs w:val="22"/>
                <w:lang w:val="el-GR" w:eastAsia="el-GR"/>
              </w:rPr>
              <w:t>Χαρτοταινίες αριθμομηχανής(ρολά)</w:t>
            </w:r>
          </w:p>
        </w:tc>
        <w:tc>
          <w:tcPr>
            <w:tcW w:w="5260" w:type="dxa"/>
            <w:tcBorders>
              <w:top w:val="nil"/>
              <w:left w:val="nil"/>
              <w:bottom w:val="single" w:sz="4" w:space="0" w:color="auto"/>
              <w:right w:val="single" w:sz="4" w:space="0" w:color="auto"/>
            </w:tcBorders>
            <w:vAlign w:val="bottom"/>
            <w:hideMark/>
          </w:tcPr>
          <w:p w14:paraId="46A5A0CA" w14:textId="77777777" w:rsidR="003F5098" w:rsidRPr="00BF77D0" w:rsidRDefault="003F5098" w:rsidP="003F5098">
            <w:pPr>
              <w:suppressAutoHyphens w:val="0"/>
              <w:spacing w:after="0"/>
              <w:jc w:val="left"/>
              <w:rPr>
                <w:color w:val="000000"/>
                <w:szCs w:val="22"/>
                <w:lang w:val="el-GR" w:eastAsia="el-GR"/>
              </w:rPr>
            </w:pPr>
            <w:r w:rsidRPr="00BF77D0">
              <w:rPr>
                <w:color w:val="000000"/>
                <w:szCs w:val="22"/>
                <w:lang w:val="el-GR" w:eastAsia="el-GR"/>
              </w:rPr>
              <w:t>Χαρτοταινία αριθμομηχανής διαστάσεων 57x60cm με πλαστικό καρούλι</w:t>
            </w:r>
          </w:p>
        </w:tc>
      </w:tr>
    </w:tbl>
    <w:p w14:paraId="07440174" w14:textId="77777777" w:rsidR="00D13FE9" w:rsidRDefault="00D13FE9" w:rsidP="00DA3470">
      <w:pPr>
        <w:rPr>
          <w:rFonts w:cs="Arial"/>
          <w:b/>
          <w:bCs/>
          <w:sz w:val="24"/>
          <w:u w:val="single"/>
          <w:lang w:val="el-GR"/>
        </w:rPr>
      </w:pPr>
    </w:p>
    <w:p w14:paraId="6A23AFFA" w14:textId="77777777" w:rsidR="00DA3470" w:rsidRDefault="00DA3470" w:rsidP="00DA3470">
      <w:pPr>
        <w:rPr>
          <w:rFonts w:cs="Arial"/>
          <w:szCs w:val="22"/>
          <w:lang w:val="el-GR"/>
        </w:rPr>
      </w:pPr>
    </w:p>
    <w:p w14:paraId="6EE69412" w14:textId="77777777" w:rsidR="00F10541" w:rsidRDefault="00F10541" w:rsidP="00DA3470">
      <w:pPr>
        <w:rPr>
          <w:rFonts w:cs="Arial"/>
          <w:szCs w:val="22"/>
          <w:lang w:val="el-GR"/>
        </w:rPr>
      </w:pPr>
    </w:p>
    <w:p w14:paraId="5895AD37" w14:textId="790700FF" w:rsidR="00272D05" w:rsidRPr="00272D05" w:rsidRDefault="00272D05" w:rsidP="00272D05">
      <w:pPr>
        <w:rPr>
          <w:rFonts w:cs="Arial"/>
          <w:b/>
          <w:bCs/>
          <w:sz w:val="24"/>
          <w:u w:val="single"/>
          <w:lang w:val="el-GR"/>
        </w:rPr>
      </w:pPr>
      <w:r w:rsidRPr="00272D05">
        <w:rPr>
          <w:rFonts w:cs="Arial"/>
          <w:b/>
          <w:bCs/>
          <w:sz w:val="24"/>
          <w:u w:val="single"/>
          <w:lang w:val="el-GR"/>
        </w:rPr>
        <w:t xml:space="preserve">ΤΜΗΜΑ </w:t>
      </w:r>
      <w:r>
        <w:rPr>
          <w:rFonts w:cs="Arial"/>
          <w:b/>
          <w:bCs/>
          <w:sz w:val="24"/>
          <w:u w:val="single"/>
          <w:lang w:val="el-GR"/>
        </w:rPr>
        <w:t>2</w:t>
      </w:r>
      <w:r w:rsidR="003A2AFC">
        <w:rPr>
          <w:rFonts w:cs="Arial"/>
          <w:b/>
          <w:bCs/>
          <w:sz w:val="24"/>
          <w:u w:val="single"/>
          <w:lang w:val="el-GR"/>
        </w:rPr>
        <w:t xml:space="preserve"> </w:t>
      </w:r>
      <w:r w:rsidR="00D46746">
        <w:rPr>
          <w:rFonts w:cs="Arial"/>
          <w:b/>
          <w:bCs/>
          <w:sz w:val="24"/>
          <w:u w:val="single"/>
          <w:lang w:val="el-GR"/>
        </w:rPr>
        <w:t>Ανα</w:t>
      </w:r>
      <w:r w:rsidR="003A2AFC">
        <w:rPr>
          <w:rFonts w:cs="Arial"/>
          <w:b/>
          <w:bCs/>
          <w:sz w:val="24"/>
          <w:u w:val="single"/>
          <w:lang w:val="el-GR"/>
        </w:rPr>
        <w:t>λ</w:t>
      </w:r>
      <w:r w:rsidR="00D46746">
        <w:rPr>
          <w:rFonts w:cs="Arial"/>
          <w:b/>
          <w:bCs/>
          <w:sz w:val="24"/>
          <w:u w:val="single"/>
          <w:lang w:val="el-GR"/>
        </w:rPr>
        <w:t>ώσιμα</w:t>
      </w:r>
      <w:r w:rsidR="003A2AFC">
        <w:rPr>
          <w:rFonts w:cs="Arial"/>
          <w:b/>
          <w:bCs/>
          <w:sz w:val="24"/>
          <w:u w:val="single"/>
          <w:lang w:val="el-GR"/>
        </w:rPr>
        <w:t xml:space="preserve"> μηχανογραφησης</w:t>
      </w:r>
      <w:r w:rsidR="00D46746">
        <w:rPr>
          <w:rFonts w:cs="Arial"/>
          <w:b/>
          <w:bCs/>
          <w:sz w:val="24"/>
          <w:u w:val="single"/>
          <w:lang w:val="el-GR"/>
        </w:rPr>
        <w:t xml:space="preserve">, </w:t>
      </w:r>
      <w:r w:rsidR="003A2AFC">
        <w:rPr>
          <w:rFonts w:cs="Arial"/>
          <w:b/>
          <w:bCs/>
          <w:sz w:val="24"/>
          <w:u w:val="single"/>
          <w:lang w:val="el-GR"/>
        </w:rPr>
        <w:t>φωτοτυπικό χαρτί</w:t>
      </w:r>
    </w:p>
    <w:p w14:paraId="6EC2A817" w14:textId="77777777" w:rsidR="00272D05" w:rsidRPr="00272D05" w:rsidRDefault="00272D05" w:rsidP="00272D05">
      <w:pPr>
        <w:spacing w:line="360" w:lineRule="auto"/>
        <w:rPr>
          <w:szCs w:val="22"/>
          <w:lang w:val="el-GR"/>
        </w:rPr>
      </w:pPr>
      <w:r w:rsidRPr="00272D05">
        <w:rPr>
          <w:szCs w:val="22"/>
          <w:lang w:val="el-GR"/>
        </w:rPr>
        <w:t>Οι προδιαγραφές των προς προμήθεια ειδών αναφέρονται ακολούθως:</w:t>
      </w:r>
    </w:p>
    <w:p w14:paraId="3CB76906" w14:textId="77777777" w:rsidR="00272D05" w:rsidRPr="00272D05" w:rsidRDefault="00272D05" w:rsidP="00272D05">
      <w:pPr>
        <w:numPr>
          <w:ilvl w:val="0"/>
          <w:numId w:val="31"/>
        </w:numPr>
        <w:suppressAutoHyphens w:val="0"/>
        <w:spacing w:before="100" w:after="0" w:line="280" w:lineRule="exact"/>
        <w:ind w:left="426"/>
        <w:rPr>
          <w:rFonts w:cs="Arial"/>
          <w:b/>
          <w:szCs w:val="22"/>
          <w:lang w:val="el-GR"/>
        </w:rPr>
      </w:pPr>
      <w:r w:rsidRPr="00272D05">
        <w:rPr>
          <w:rFonts w:cs="Arial"/>
          <w:b/>
          <w:szCs w:val="22"/>
          <w:lang w:val="el-GR"/>
        </w:rPr>
        <w:t>Τα αναλώσιμα θα πρέπει να είναι αυθεντικά (όχι αναγομωμένα ή ανακυκλωμένα). Η ημερομηνία λήξεως θα πρέπει να είναι τουλάχιστον ενός έτους από την ημερομηνία παράδοσης.</w:t>
      </w:r>
    </w:p>
    <w:p w14:paraId="6344EFF5" w14:textId="77777777" w:rsidR="00272D05" w:rsidRPr="00272D05" w:rsidRDefault="00272D05" w:rsidP="00272D05">
      <w:pPr>
        <w:numPr>
          <w:ilvl w:val="0"/>
          <w:numId w:val="31"/>
        </w:numPr>
        <w:suppressAutoHyphens w:val="0"/>
        <w:spacing w:before="100" w:after="0" w:line="280" w:lineRule="exact"/>
        <w:ind w:left="426"/>
        <w:rPr>
          <w:rFonts w:cs="Arial"/>
          <w:b/>
          <w:szCs w:val="22"/>
          <w:lang w:val="el-GR"/>
        </w:rPr>
      </w:pPr>
      <w:r w:rsidRPr="00272D05">
        <w:rPr>
          <w:b/>
          <w:bCs/>
          <w:szCs w:val="22"/>
          <w:lang w:val="el-GR"/>
        </w:rPr>
        <w:t>Χαρτί Α4 διαστάσεων 21Χ29.7</w:t>
      </w:r>
      <w:r w:rsidRPr="0047762B">
        <w:rPr>
          <w:b/>
          <w:bCs/>
          <w:szCs w:val="22"/>
          <w:lang w:val="en-US"/>
        </w:rPr>
        <w:t>cm</w:t>
      </w:r>
      <w:r w:rsidRPr="00272D05">
        <w:rPr>
          <w:b/>
          <w:bCs/>
          <w:szCs w:val="22"/>
          <w:lang w:val="el-GR"/>
        </w:rPr>
        <w:t xml:space="preserve"> λευκό &amp; Α3 διαστάσεων 29.7Χ42.0</w:t>
      </w:r>
      <w:r w:rsidRPr="0047762B">
        <w:rPr>
          <w:b/>
          <w:bCs/>
          <w:szCs w:val="22"/>
          <w:lang w:val="en-US"/>
        </w:rPr>
        <w:t>cm</w:t>
      </w:r>
      <w:r w:rsidRPr="00272D05">
        <w:rPr>
          <w:b/>
          <w:bCs/>
          <w:szCs w:val="22"/>
          <w:lang w:val="el-GR"/>
        </w:rPr>
        <w:t xml:space="preserve"> ροζ, γαλάζιο &amp; κρεμ</w:t>
      </w:r>
    </w:p>
    <w:p w14:paraId="66B66F9B" w14:textId="77777777" w:rsidR="00272D05" w:rsidRPr="00272D05" w:rsidRDefault="00272D05" w:rsidP="00272D05">
      <w:pPr>
        <w:tabs>
          <w:tab w:val="num" w:pos="851"/>
        </w:tabs>
        <w:spacing w:line="360" w:lineRule="auto"/>
        <w:rPr>
          <w:szCs w:val="22"/>
          <w:lang w:val="el-GR"/>
        </w:rPr>
      </w:pPr>
      <w:r w:rsidRPr="00272D05">
        <w:rPr>
          <w:szCs w:val="22"/>
          <w:lang w:val="el-GR"/>
        </w:rPr>
        <w:t xml:space="preserve">Το υπό προμήθεια χαρτί να είναι χωρίς υγρασία, μονόφυλλο και κατάλληλο για την απευθείας φωτοεκτύπωση του πρωτοτύπου και από τις δύο όψεις του και να είναι κατάλληλο για εκτυπωτές </w:t>
      </w:r>
      <w:r w:rsidRPr="0047762B">
        <w:rPr>
          <w:szCs w:val="22"/>
          <w:lang w:val="en-US"/>
        </w:rPr>
        <w:t>laser</w:t>
      </w:r>
      <w:r w:rsidRPr="00272D05">
        <w:rPr>
          <w:szCs w:val="22"/>
          <w:lang w:val="el-GR"/>
        </w:rPr>
        <w:t xml:space="preserve">, </w:t>
      </w:r>
      <w:r w:rsidRPr="0047762B">
        <w:rPr>
          <w:szCs w:val="22"/>
        </w:rPr>
        <w:t>inkjet</w:t>
      </w:r>
      <w:r w:rsidRPr="00272D05">
        <w:rPr>
          <w:szCs w:val="22"/>
          <w:lang w:val="el-GR"/>
        </w:rPr>
        <w:t>, φωτοτυπικά μηχανήματα, πολυμηχανήματα και μηχανήματα τηλεομοιοτυπίας (</w:t>
      </w:r>
      <w:r w:rsidRPr="0047762B">
        <w:rPr>
          <w:szCs w:val="22"/>
          <w:lang w:val="en-US"/>
        </w:rPr>
        <w:t>fax</w:t>
      </w:r>
      <w:r w:rsidRPr="00272D05">
        <w:rPr>
          <w:szCs w:val="22"/>
          <w:lang w:val="el-GR"/>
        </w:rPr>
        <w:t>).</w:t>
      </w:r>
    </w:p>
    <w:p w14:paraId="7FE472D5" w14:textId="77777777" w:rsidR="00272D05" w:rsidRPr="00272D05" w:rsidRDefault="00272D05" w:rsidP="00272D05">
      <w:pPr>
        <w:tabs>
          <w:tab w:val="num" w:pos="851"/>
        </w:tabs>
        <w:spacing w:line="360" w:lineRule="auto"/>
        <w:rPr>
          <w:szCs w:val="22"/>
          <w:lang w:val="el-GR"/>
        </w:rPr>
      </w:pPr>
      <w:r w:rsidRPr="00272D05">
        <w:rPr>
          <w:szCs w:val="22"/>
          <w:lang w:val="el-GR"/>
        </w:rPr>
        <w:t>Να μην απαιτείται ειδική μεταχείριση και υπερβολικές προφυλάξεις πριν από την χρησιμοποίησή του, ούτε να παρουσιάζει μεγάλη ευαισθησία σε κανονικό φωτισμό γραφείου.</w:t>
      </w:r>
    </w:p>
    <w:p w14:paraId="7A165A4C" w14:textId="77777777" w:rsidR="00272D05" w:rsidRPr="00272D05" w:rsidRDefault="00272D05" w:rsidP="00272D05">
      <w:pPr>
        <w:tabs>
          <w:tab w:val="num" w:pos="851"/>
        </w:tabs>
        <w:spacing w:line="360" w:lineRule="auto"/>
        <w:rPr>
          <w:szCs w:val="22"/>
          <w:lang w:val="el-GR"/>
        </w:rPr>
      </w:pPr>
      <w:r w:rsidRPr="00272D05">
        <w:rPr>
          <w:szCs w:val="22"/>
          <w:lang w:val="el-GR"/>
        </w:rPr>
        <w:lastRenderedPageBreak/>
        <w:t>Να μην επηρεάζεται από το μεγάλο διάστημα αποθήκευσης κάτω από τις συνηθισμένες κλιματολογικές συνθήκες.</w:t>
      </w:r>
    </w:p>
    <w:p w14:paraId="46931ECE" w14:textId="77777777" w:rsidR="00272D05" w:rsidRPr="00272D05" w:rsidRDefault="00272D05" w:rsidP="00272D05">
      <w:pPr>
        <w:tabs>
          <w:tab w:val="num" w:pos="851"/>
        </w:tabs>
        <w:spacing w:line="360" w:lineRule="auto"/>
        <w:rPr>
          <w:szCs w:val="22"/>
          <w:lang w:val="el-GR"/>
        </w:rPr>
      </w:pPr>
      <w:r w:rsidRPr="00272D05">
        <w:rPr>
          <w:szCs w:val="22"/>
          <w:lang w:val="el-GR"/>
        </w:rPr>
        <w:t xml:space="preserve">Τα φωτοαντίγραφα να είναι ευκρινή, ευανάγνωστα και σταθερά (να μην αλλοιώνονται). </w:t>
      </w:r>
    </w:p>
    <w:p w14:paraId="15118ECB" w14:textId="77777777" w:rsidR="00272D05" w:rsidRPr="00272D05" w:rsidRDefault="00272D05" w:rsidP="00272D05">
      <w:pPr>
        <w:tabs>
          <w:tab w:val="num" w:pos="851"/>
        </w:tabs>
        <w:spacing w:line="360" w:lineRule="auto"/>
        <w:rPr>
          <w:szCs w:val="22"/>
          <w:lang w:val="el-GR"/>
        </w:rPr>
      </w:pPr>
      <w:r w:rsidRPr="00272D05">
        <w:rPr>
          <w:szCs w:val="22"/>
          <w:lang w:val="el-GR"/>
        </w:rPr>
        <w:t>Να είναι κατάλληλο τόσο για ασπρόμαυρες όσο και για έγχρωμες εκτυπώσεις.</w:t>
      </w:r>
    </w:p>
    <w:p w14:paraId="5D9FBFEF" w14:textId="77777777" w:rsidR="00272D05" w:rsidRPr="00272D05" w:rsidRDefault="00272D05" w:rsidP="00272D05">
      <w:pPr>
        <w:tabs>
          <w:tab w:val="num" w:pos="851"/>
        </w:tabs>
        <w:spacing w:line="360" w:lineRule="auto"/>
        <w:rPr>
          <w:szCs w:val="22"/>
          <w:lang w:val="el-GR"/>
        </w:rPr>
      </w:pPr>
      <w:r w:rsidRPr="00272D05">
        <w:rPr>
          <w:szCs w:val="22"/>
          <w:lang w:val="el-GR"/>
        </w:rPr>
        <w:t>Να έχει σύνθεση χημικού πολτού 100%.</w:t>
      </w:r>
    </w:p>
    <w:p w14:paraId="54932AE2" w14:textId="77777777" w:rsidR="00272D05" w:rsidRPr="00272D05" w:rsidRDefault="00272D05" w:rsidP="00272D05">
      <w:pPr>
        <w:tabs>
          <w:tab w:val="num" w:pos="851"/>
        </w:tabs>
        <w:spacing w:line="360" w:lineRule="auto"/>
        <w:rPr>
          <w:szCs w:val="22"/>
          <w:lang w:val="el-GR"/>
        </w:rPr>
      </w:pPr>
      <w:r w:rsidRPr="00272D05">
        <w:rPr>
          <w:szCs w:val="22"/>
          <w:lang w:val="el-GR"/>
        </w:rPr>
        <w:t>Να έχει την κατάλληλη σκληρότητα για την αποφυγή δυσκολιών στην τροφοδοσία και να μην έχει κυματισμούς.</w:t>
      </w:r>
    </w:p>
    <w:p w14:paraId="2CE111FE" w14:textId="77777777" w:rsidR="00272D05" w:rsidRPr="007C7554" w:rsidRDefault="00272D05" w:rsidP="00272D05">
      <w:pPr>
        <w:spacing w:line="360" w:lineRule="auto"/>
        <w:rPr>
          <w:b/>
          <w:szCs w:val="22"/>
        </w:rPr>
      </w:pPr>
      <w:r w:rsidRPr="007C7554">
        <w:rPr>
          <w:b/>
          <w:szCs w:val="22"/>
        </w:rPr>
        <w:t>ΧΑΡΑΚΤΗΡΙΣΤΙΚΑ</w:t>
      </w:r>
    </w:p>
    <w:p w14:paraId="517C1AB5" w14:textId="77777777" w:rsidR="00272D05" w:rsidRPr="007C7554" w:rsidRDefault="00272D05" w:rsidP="00272D05">
      <w:pPr>
        <w:numPr>
          <w:ilvl w:val="0"/>
          <w:numId w:val="31"/>
        </w:numPr>
        <w:suppressAutoHyphens w:val="0"/>
        <w:spacing w:after="0" w:line="360" w:lineRule="auto"/>
        <w:rPr>
          <w:szCs w:val="22"/>
        </w:rPr>
      </w:pPr>
      <w:r w:rsidRPr="007C7554">
        <w:rPr>
          <w:szCs w:val="22"/>
        </w:rPr>
        <w:t>Λευκό χρώμα</w:t>
      </w:r>
    </w:p>
    <w:p w14:paraId="21197F00" w14:textId="77777777" w:rsidR="00272D05" w:rsidRPr="007C7554" w:rsidRDefault="00272D05" w:rsidP="00272D05">
      <w:pPr>
        <w:numPr>
          <w:ilvl w:val="0"/>
          <w:numId w:val="31"/>
        </w:numPr>
        <w:suppressAutoHyphens w:val="0"/>
        <w:spacing w:after="0" w:line="360" w:lineRule="auto"/>
        <w:rPr>
          <w:szCs w:val="22"/>
        </w:rPr>
      </w:pPr>
      <w:r w:rsidRPr="007C7554">
        <w:rPr>
          <w:szCs w:val="22"/>
        </w:rPr>
        <w:t>Διπλής αντιγραφικής όψης</w:t>
      </w:r>
    </w:p>
    <w:p w14:paraId="6A29F665" w14:textId="77777777" w:rsidR="00272D05" w:rsidRPr="007C7554" w:rsidRDefault="00272D05" w:rsidP="00272D05">
      <w:pPr>
        <w:numPr>
          <w:ilvl w:val="0"/>
          <w:numId w:val="31"/>
        </w:numPr>
        <w:suppressAutoHyphens w:val="0"/>
        <w:spacing w:after="0" w:line="360" w:lineRule="auto"/>
        <w:rPr>
          <w:szCs w:val="22"/>
        </w:rPr>
      </w:pPr>
      <w:r w:rsidRPr="007C7554">
        <w:rPr>
          <w:szCs w:val="22"/>
        </w:rPr>
        <w:t>Στιλπνότητα</w:t>
      </w:r>
    </w:p>
    <w:p w14:paraId="66DE60E6" w14:textId="77777777" w:rsidR="00272D05" w:rsidRPr="007C7554" w:rsidRDefault="00272D05" w:rsidP="00272D05">
      <w:pPr>
        <w:numPr>
          <w:ilvl w:val="0"/>
          <w:numId w:val="31"/>
        </w:numPr>
        <w:suppressAutoHyphens w:val="0"/>
        <w:spacing w:after="0" w:line="360" w:lineRule="auto"/>
        <w:rPr>
          <w:szCs w:val="22"/>
        </w:rPr>
      </w:pPr>
      <w:r w:rsidRPr="007C7554">
        <w:rPr>
          <w:szCs w:val="22"/>
        </w:rPr>
        <w:t>Άοσμο</w:t>
      </w:r>
    </w:p>
    <w:p w14:paraId="7C383A15" w14:textId="77777777" w:rsidR="00272D05" w:rsidRPr="007C7554" w:rsidRDefault="00272D05" w:rsidP="00272D05">
      <w:pPr>
        <w:numPr>
          <w:ilvl w:val="0"/>
          <w:numId w:val="31"/>
        </w:numPr>
        <w:suppressAutoHyphens w:val="0"/>
        <w:spacing w:after="0" w:line="360" w:lineRule="auto"/>
        <w:rPr>
          <w:szCs w:val="22"/>
        </w:rPr>
      </w:pPr>
      <w:r w:rsidRPr="007C7554">
        <w:rPr>
          <w:szCs w:val="22"/>
        </w:rPr>
        <w:t>Καλή ποιότητα εκτύπωσης</w:t>
      </w:r>
    </w:p>
    <w:p w14:paraId="1419325D" w14:textId="77777777" w:rsidR="00272D05" w:rsidRPr="007C7554" w:rsidRDefault="00272D05" w:rsidP="00272D05">
      <w:pPr>
        <w:numPr>
          <w:ilvl w:val="0"/>
          <w:numId w:val="31"/>
        </w:numPr>
        <w:suppressAutoHyphens w:val="0"/>
        <w:spacing w:after="0" w:line="360" w:lineRule="auto"/>
        <w:rPr>
          <w:szCs w:val="22"/>
        </w:rPr>
      </w:pPr>
      <w:r w:rsidRPr="007C7554">
        <w:rPr>
          <w:szCs w:val="22"/>
        </w:rPr>
        <w:t>Χαμηλές τριβές στην εκτύπωση</w:t>
      </w:r>
    </w:p>
    <w:p w14:paraId="25ADE1A5" w14:textId="77777777" w:rsidR="00272D05" w:rsidRPr="007C7554" w:rsidRDefault="00272D05" w:rsidP="00272D05">
      <w:pPr>
        <w:numPr>
          <w:ilvl w:val="0"/>
          <w:numId w:val="31"/>
        </w:numPr>
        <w:suppressAutoHyphens w:val="0"/>
        <w:spacing w:after="0" w:line="360" w:lineRule="auto"/>
        <w:rPr>
          <w:szCs w:val="22"/>
        </w:rPr>
      </w:pPr>
      <w:r w:rsidRPr="007C7554">
        <w:rPr>
          <w:szCs w:val="22"/>
        </w:rPr>
        <w:t>Χαμηλά ποσοστά απορρόφησης υγρασίας</w:t>
      </w:r>
    </w:p>
    <w:p w14:paraId="1AB631D6" w14:textId="77777777" w:rsidR="00272D05" w:rsidRPr="007C7554" w:rsidRDefault="00272D05" w:rsidP="00272D05">
      <w:pPr>
        <w:numPr>
          <w:ilvl w:val="0"/>
          <w:numId w:val="31"/>
        </w:numPr>
        <w:suppressAutoHyphens w:val="0"/>
        <w:spacing w:after="0" w:line="360" w:lineRule="auto"/>
        <w:rPr>
          <w:szCs w:val="22"/>
        </w:rPr>
      </w:pPr>
      <w:r w:rsidRPr="007C7554">
        <w:rPr>
          <w:szCs w:val="22"/>
        </w:rPr>
        <w:t>Ελάχιστη τραχύτητα στην επιφάνεια</w:t>
      </w:r>
    </w:p>
    <w:p w14:paraId="5AA2AFBD" w14:textId="77777777" w:rsidR="00272D05" w:rsidRPr="00272D05" w:rsidRDefault="00272D05" w:rsidP="00272D05">
      <w:pPr>
        <w:numPr>
          <w:ilvl w:val="0"/>
          <w:numId w:val="31"/>
        </w:numPr>
        <w:suppressAutoHyphens w:val="0"/>
        <w:spacing w:after="0" w:line="360" w:lineRule="auto"/>
        <w:rPr>
          <w:szCs w:val="22"/>
          <w:lang w:val="el-GR"/>
        </w:rPr>
      </w:pPr>
      <w:r w:rsidRPr="00272D05">
        <w:rPr>
          <w:szCs w:val="22"/>
          <w:lang w:val="el-GR"/>
        </w:rPr>
        <w:t xml:space="preserve">Η συσκευασία κάθε δέσμης να είναι ειδικά προστατευόμενη </w:t>
      </w:r>
    </w:p>
    <w:p w14:paraId="2E3CCD10" w14:textId="77777777" w:rsidR="00272D05" w:rsidRDefault="00272D05" w:rsidP="00272D05">
      <w:pPr>
        <w:numPr>
          <w:ilvl w:val="0"/>
          <w:numId w:val="31"/>
        </w:numPr>
        <w:suppressAutoHyphens w:val="0"/>
        <w:spacing w:after="0" w:line="360" w:lineRule="auto"/>
        <w:rPr>
          <w:szCs w:val="22"/>
        </w:rPr>
      </w:pPr>
      <w:r w:rsidRPr="0047762B">
        <w:rPr>
          <w:szCs w:val="22"/>
        </w:rPr>
        <w:t xml:space="preserve">Βάρος 80 </w:t>
      </w:r>
      <w:r w:rsidRPr="0047762B">
        <w:rPr>
          <w:szCs w:val="22"/>
          <w:lang w:val="en-US"/>
        </w:rPr>
        <w:t>gr</w:t>
      </w:r>
      <w:r w:rsidRPr="0047762B">
        <w:rPr>
          <w:szCs w:val="22"/>
        </w:rPr>
        <w:t>/</w:t>
      </w:r>
      <w:r w:rsidRPr="0047762B">
        <w:rPr>
          <w:szCs w:val="22"/>
          <w:lang w:val="en-US"/>
        </w:rPr>
        <w:t>m</w:t>
      </w:r>
      <w:r w:rsidRPr="0047762B">
        <w:rPr>
          <w:szCs w:val="22"/>
        </w:rPr>
        <w:t xml:space="preserve"> : ± 2 </w:t>
      </w:r>
      <w:r w:rsidRPr="0047762B">
        <w:rPr>
          <w:szCs w:val="22"/>
          <w:lang w:val="en-US"/>
        </w:rPr>
        <w:t>gr</w:t>
      </w:r>
      <w:r w:rsidRPr="0047762B">
        <w:rPr>
          <w:szCs w:val="22"/>
          <w:lang w:val="en-US"/>
        </w:rPr>
        <w:tab/>
      </w:r>
    </w:p>
    <w:p w14:paraId="6D93ABC3" w14:textId="77777777" w:rsidR="00272D05" w:rsidRPr="0047762B" w:rsidRDefault="00272D05" w:rsidP="00272D05">
      <w:pPr>
        <w:numPr>
          <w:ilvl w:val="0"/>
          <w:numId w:val="31"/>
        </w:numPr>
        <w:suppressAutoHyphens w:val="0"/>
        <w:spacing w:after="0" w:line="360" w:lineRule="auto"/>
        <w:rPr>
          <w:szCs w:val="22"/>
        </w:rPr>
      </w:pPr>
      <w:r w:rsidRPr="0047762B">
        <w:rPr>
          <w:szCs w:val="22"/>
        </w:rPr>
        <w:t>Πιστοποιητικό ISO</w:t>
      </w:r>
    </w:p>
    <w:p w14:paraId="55314695" w14:textId="77777777" w:rsidR="00272D05" w:rsidRPr="00272D05" w:rsidRDefault="00272D05" w:rsidP="00272D05">
      <w:pPr>
        <w:tabs>
          <w:tab w:val="num" w:pos="851"/>
        </w:tabs>
        <w:spacing w:line="360" w:lineRule="auto"/>
        <w:rPr>
          <w:szCs w:val="22"/>
          <w:lang w:val="el-GR"/>
        </w:rPr>
      </w:pPr>
      <w:r w:rsidRPr="00272D05">
        <w:rPr>
          <w:szCs w:val="22"/>
          <w:lang w:val="el-GR"/>
        </w:rPr>
        <w:t>Το προς προμήθεια φωτοτυπικό χαρτί πρέπει να είναι συσκευασμένο σε δεσμίδες των 500 φύλλων με χαρτί περιτυλίγματος με κηρώδες εσωτερικό περίβλημα, προκειμένου να εξασφαλιστεί η καλή κατάσταση του χαρτιού από τις αλλαγές θερμοκρασίας και υγρασίας του περιβάλλοντος χώρου στους διάφορους αποθηκευτικούς χώρους όπου φυλάγεται. Το χαρτί περιτυλίγματος επίσης πρέπει να έχει ικανή αντοχή ώστε να αντέχει στις διακινήσεις με τα συνηθισμένα μέσα μεταφοράς και τις φορτοεκφορτώσεις.</w:t>
      </w:r>
    </w:p>
    <w:p w14:paraId="5E6DADF3" w14:textId="77777777" w:rsidR="00272D05" w:rsidRPr="00272D05" w:rsidRDefault="00272D05" w:rsidP="00272D05">
      <w:pPr>
        <w:tabs>
          <w:tab w:val="num" w:pos="851"/>
        </w:tabs>
        <w:spacing w:line="360" w:lineRule="auto"/>
        <w:rPr>
          <w:szCs w:val="22"/>
          <w:lang w:val="el-GR"/>
        </w:rPr>
      </w:pPr>
      <w:r w:rsidRPr="00272D05">
        <w:rPr>
          <w:szCs w:val="22"/>
          <w:lang w:val="el-GR"/>
        </w:rPr>
        <w:t>Ο αριθμός των φύλλων σε κάθε δεσμίδα να είναι ακριβής, χωρίς σχισμένα ή ελαττωματικά φύλλα και φύλλα άλλων διαστάσεων από τις κανονικές ή άλλες κατηγορίες χαρτιού.</w:t>
      </w:r>
    </w:p>
    <w:p w14:paraId="30B72BBB" w14:textId="77777777" w:rsidR="00272D05" w:rsidRPr="00272D05" w:rsidRDefault="00272D05" w:rsidP="00272D05">
      <w:pPr>
        <w:tabs>
          <w:tab w:val="num" w:pos="851"/>
        </w:tabs>
        <w:spacing w:line="360" w:lineRule="auto"/>
        <w:rPr>
          <w:szCs w:val="22"/>
          <w:lang w:val="el-GR"/>
        </w:rPr>
      </w:pPr>
      <w:r w:rsidRPr="00272D05">
        <w:rPr>
          <w:szCs w:val="22"/>
          <w:lang w:val="el-GR"/>
        </w:rPr>
        <w:t>Το κόψιμο των φύλλων κάθε δεσμίδας πρέπει να είναι τελείως λείο και να μην παρουσιάζει γραμμώσεις και γρέζια.</w:t>
      </w:r>
    </w:p>
    <w:p w14:paraId="7E156059" w14:textId="77777777" w:rsidR="00272D05" w:rsidRPr="00272D05" w:rsidRDefault="00272D05" w:rsidP="00272D05">
      <w:pPr>
        <w:tabs>
          <w:tab w:val="num" w:pos="851"/>
        </w:tabs>
        <w:spacing w:line="360" w:lineRule="auto"/>
        <w:rPr>
          <w:szCs w:val="22"/>
          <w:lang w:val="el-GR"/>
        </w:rPr>
      </w:pPr>
      <w:r w:rsidRPr="00272D05">
        <w:rPr>
          <w:szCs w:val="22"/>
          <w:lang w:val="el-GR"/>
        </w:rPr>
        <w:t>Οι δεσμίδες τέλος, να είναι συσκευασμένες ανά πέντε (5) σε κιβώτια από χαρτόνι τα οποία να είναι σφραγισμένα με συγκολλητική ταινία.</w:t>
      </w:r>
    </w:p>
    <w:p w14:paraId="151E381C" w14:textId="77777777" w:rsidR="00272D05" w:rsidRDefault="00272D05" w:rsidP="00272D05">
      <w:pPr>
        <w:tabs>
          <w:tab w:val="num" w:pos="851"/>
        </w:tabs>
        <w:spacing w:line="360" w:lineRule="auto"/>
        <w:rPr>
          <w:szCs w:val="22"/>
          <w:lang w:val="el-GR"/>
        </w:rPr>
      </w:pPr>
      <w:r w:rsidRPr="00272D05">
        <w:rPr>
          <w:szCs w:val="22"/>
          <w:lang w:val="el-GR"/>
        </w:rPr>
        <w:t xml:space="preserve">Το χαρτοκιβώτιο συσκευασίας πρέπει να έχει ικανή αντοχή, ώστε να αντέχει στις διακινήσεις με τα συνηθισμένα μέσα μεταφοράς και τις φορτοεκφορτώσεις. Στο περιτύλιγμα κάθε δεσμίδας θα πρέπει να </w:t>
      </w:r>
      <w:r w:rsidRPr="00272D05">
        <w:rPr>
          <w:szCs w:val="22"/>
          <w:lang w:val="el-GR"/>
        </w:rPr>
        <w:lastRenderedPageBreak/>
        <w:t>γράφονται με ευκρινή και ανεξίτηλο τρόπο το είδος του χαρτιού, οι διαστάσεις και ο αριθμός των φύλλων καθώς και το βάρος σε γραμμάρια.</w:t>
      </w:r>
    </w:p>
    <w:p w14:paraId="0DED5F9E" w14:textId="22F2B44F" w:rsidR="00CF3FE9" w:rsidRPr="00272D05" w:rsidRDefault="00CF3FE9" w:rsidP="00272D05">
      <w:pPr>
        <w:tabs>
          <w:tab w:val="num" w:pos="851"/>
        </w:tabs>
        <w:spacing w:line="360" w:lineRule="auto"/>
        <w:rPr>
          <w:szCs w:val="22"/>
          <w:lang w:val="el-GR"/>
        </w:rPr>
      </w:pPr>
      <w:r>
        <w:rPr>
          <w:noProof/>
          <w:lang w:val="el-GR" w:eastAsia="el-GR"/>
        </w:rPr>
        <w:drawing>
          <wp:inline distT="0" distB="0" distL="0" distR="0" wp14:anchorId="53FBF811" wp14:editId="046874F4">
            <wp:extent cx="5781675" cy="8277225"/>
            <wp:effectExtent l="0" t="0" r="9525" b="9525"/>
            <wp:docPr id="11517183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8398" name=""/>
                    <pic:cNvPicPr/>
                  </pic:nvPicPr>
                  <pic:blipFill>
                    <a:blip r:embed="rId29"/>
                    <a:stretch>
                      <a:fillRect/>
                    </a:stretch>
                  </pic:blipFill>
                  <pic:spPr>
                    <a:xfrm>
                      <a:off x="0" y="0"/>
                      <a:ext cx="5781675" cy="8277225"/>
                    </a:xfrm>
                    <a:prstGeom prst="rect">
                      <a:avLst/>
                    </a:prstGeom>
                  </pic:spPr>
                </pic:pic>
              </a:graphicData>
            </a:graphic>
          </wp:inline>
        </w:drawing>
      </w:r>
    </w:p>
    <w:p w14:paraId="6FCC7E47" w14:textId="4E81D779" w:rsidR="007C6FBF" w:rsidRDefault="007C6FBF">
      <w:pPr>
        <w:suppressAutoHyphens w:val="0"/>
        <w:spacing w:after="0"/>
        <w:jc w:val="left"/>
        <w:rPr>
          <w:rFonts w:eastAsia="SimSun"/>
          <w:i/>
          <w:iCs/>
          <w:color w:val="5B9BD5"/>
          <w:szCs w:val="22"/>
          <w:lang w:val="el-GR"/>
        </w:rPr>
      </w:pPr>
      <w:r w:rsidRPr="00CB7B81">
        <w:rPr>
          <w:rFonts w:eastAsia="SimSun"/>
          <w:i/>
          <w:iCs/>
          <w:color w:val="5B9BD5"/>
          <w:szCs w:val="22"/>
          <w:lang w:val="el-GR"/>
        </w:rPr>
        <w:br w:type="page"/>
      </w:r>
    </w:p>
    <w:p w14:paraId="2BAADDB8" w14:textId="0FC1DABA" w:rsidR="00CF3FE9" w:rsidRDefault="00CF3FE9">
      <w:pPr>
        <w:suppressAutoHyphens w:val="0"/>
        <w:spacing w:after="0"/>
        <w:jc w:val="left"/>
        <w:rPr>
          <w:rFonts w:eastAsia="SimSun"/>
          <w:i/>
          <w:iCs/>
          <w:color w:val="5B9BD5"/>
          <w:szCs w:val="22"/>
          <w:lang w:val="el-GR"/>
        </w:rPr>
      </w:pPr>
      <w:r>
        <w:rPr>
          <w:noProof/>
          <w:lang w:val="el-GR" w:eastAsia="el-GR"/>
        </w:rPr>
        <w:lastRenderedPageBreak/>
        <w:drawing>
          <wp:inline distT="0" distB="0" distL="0" distR="0" wp14:anchorId="4DF54151" wp14:editId="54D7ACEC">
            <wp:extent cx="5886450" cy="8096250"/>
            <wp:effectExtent l="0" t="0" r="0" b="0"/>
            <wp:docPr id="12648184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18479" name=""/>
                    <pic:cNvPicPr/>
                  </pic:nvPicPr>
                  <pic:blipFill>
                    <a:blip r:embed="rId30"/>
                    <a:stretch>
                      <a:fillRect/>
                    </a:stretch>
                  </pic:blipFill>
                  <pic:spPr>
                    <a:xfrm>
                      <a:off x="0" y="0"/>
                      <a:ext cx="5886450" cy="8096250"/>
                    </a:xfrm>
                    <a:prstGeom prst="rect">
                      <a:avLst/>
                    </a:prstGeom>
                  </pic:spPr>
                </pic:pic>
              </a:graphicData>
            </a:graphic>
          </wp:inline>
        </w:drawing>
      </w:r>
    </w:p>
    <w:p w14:paraId="1AF0D815" w14:textId="77777777" w:rsidR="00CF3FE9" w:rsidRDefault="00CF3FE9">
      <w:pPr>
        <w:suppressAutoHyphens w:val="0"/>
        <w:spacing w:after="0"/>
        <w:jc w:val="left"/>
        <w:rPr>
          <w:rFonts w:eastAsia="SimSun"/>
          <w:i/>
          <w:iCs/>
          <w:color w:val="5B9BD5"/>
          <w:szCs w:val="22"/>
          <w:lang w:val="el-GR"/>
        </w:rPr>
      </w:pPr>
      <w:r>
        <w:rPr>
          <w:rFonts w:eastAsia="SimSun"/>
          <w:i/>
          <w:iCs/>
          <w:color w:val="5B9BD5"/>
          <w:szCs w:val="22"/>
          <w:lang w:val="el-GR"/>
        </w:rPr>
        <w:br w:type="page"/>
      </w:r>
    </w:p>
    <w:p w14:paraId="5C179527" w14:textId="755BD427" w:rsidR="00CF3FE9" w:rsidRDefault="00CF3FE9">
      <w:pPr>
        <w:suppressAutoHyphens w:val="0"/>
        <w:spacing w:after="0"/>
        <w:jc w:val="left"/>
        <w:rPr>
          <w:rFonts w:eastAsia="SimSun"/>
          <w:i/>
          <w:iCs/>
          <w:color w:val="5B9BD5"/>
          <w:szCs w:val="22"/>
          <w:lang w:val="el-GR"/>
        </w:rPr>
      </w:pPr>
      <w:r>
        <w:rPr>
          <w:noProof/>
          <w:lang w:val="el-GR" w:eastAsia="el-GR"/>
        </w:rPr>
        <w:lastRenderedPageBreak/>
        <w:drawing>
          <wp:inline distT="0" distB="0" distL="0" distR="0" wp14:anchorId="5EE6D001" wp14:editId="57C6AFAC">
            <wp:extent cx="5810250" cy="8124825"/>
            <wp:effectExtent l="0" t="0" r="0" b="9525"/>
            <wp:docPr id="81461388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13885" name=""/>
                    <pic:cNvPicPr/>
                  </pic:nvPicPr>
                  <pic:blipFill>
                    <a:blip r:embed="rId31"/>
                    <a:stretch>
                      <a:fillRect/>
                    </a:stretch>
                  </pic:blipFill>
                  <pic:spPr>
                    <a:xfrm>
                      <a:off x="0" y="0"/>
                      <a:ext cx="5810250" cy="8124825"/>
                    </a:xfrm>
                    <a:prstGeom prst="rect">
                      <a:avLst/>
                    </a:prstGeom>
                  </pic:spPr>
                </pic:pic>
              </a:graphicData>
            </a:graphic>
          </wp:inline>
        </w:drawing>
      </w:r>
    </w:p>
    <w:p w14:paraId="682A2F86" w14:textId="356E0857" w:rsidR="00CF3FE9" w:rsidRDefault="00CF3FE9">
      <w:pPr>
        <w:suppressAutoHyphens w:val="0"/>
        <w:spacing w:after="0"/>
        <w:jc w:val="left"/>
        <w:rPr>
          <w:rFonts w:eastAsia="SimSun"/>
          <w:i/>
          <w:iCs/>
          <w:color w:val="5B9BD5"/>
          <w:szCs w:val="22"/>
          <w:lang w:val="el-GR"/>
        </w:rPr>
      </w:pPr>
      <w:r>
        <w:rPr>
          <w:rFonts w:eastAsia="SimSun"/>
          <w:i/>
          <w:iCs/>
          <w:color w:val="5B9BD5"/>
          <w:szCs w:val="22"/>
          <w:lang w:val="el-GR"/>
        </w:rPr>
        <w:br w:type="page"/>
      </w:r>
    </w:p>
    <w:p w14:paraId="13156893" w14:textId="77777777" w:rsidR="003929DA" w:rsidRDefault="003929DA">
      <w:pPr>
        <w:pStyle w:val="normalwithoutspacing"/>
        <w:spacing w:before="57" w:after="57"/>
        <w:rPr>
          <w:rFonts w:eastAsia="SimSun"/>
          <w:szCs w:val="22"/>
        </w:rPr>
      </w:pPr>
      <w:r>
        <w:rPr>
          <w:rFonts w:ascii="Arial" w:hAnsi="Arial" w:cs="Arial"/>
          <w:b/>
          <w:color w:val="002060"/>
          <w:szCs w:val="22"/>
        </w:rPr>
        <w:lastRenderedPageBreak/>
        <w:t>ΜΕΡΟΣ Β- ΟΙΚΟΝΟΜΙΚΟ ΑΝΤΙΚΕΙΜΕΝΟ ΤΗΣ ΣΥΜΒΑΣΗΣ</w:t>
      </w:r>
    </w:p>
    <w:p w14:paraId="3B1C07DD" w14:textId="7F2DB9E8" w:rsidR="00413DD8" w:rsidRDefault="003929DA">
      <w:pPr>
        <w:suppressAutoHyphens w:val="0"/>
        <w:autoSpaceDE w:val="0"/>
        <w:spacing w:before="57" w:after="57"/>
        <w:rPr>
          <w:rFonts w:eastAsia="SimSun"/>
          <w:szCs w:val="22"/>
          <w:lang w:val="el-GR"/>
        </w:rPr>
      </w:pPr>
      <w:r>
        <w:rPr>
          <w:rFonts w:eastAsia="SimSun"/>
          <w:szCs w:val="22"/>
          <w:lang w:val="el-GR"/>
        </w:rPr>
        <w:t xml:space="preserve">Εκτιμώμενη αξία σύμβασης σε ευρώ, χωρίς ΦΠΑ:  </w:t>
      </w:r>
      <w:r w:rsidR="00D45BCC">
        <w:rPr>
          <w:rFonts w:eastAsia="SimSun"/>
          <w:szCs w:val="22"/>
          <w:lang w:val="el-GR"/>
        </w:rPr>
        <w:t>151.107,87</w:t>
      </w:r>
    </w:p>
    <w:p w14:paraId="0277ACCA" w14:textId="77777777" w:rsidR="00272D05" w:rsidRDefault="00272D05">
      <w:pPr>
        <w:suppressAutoHyphens w:val="0"/>
        <w:autoSpaceDE w:val="0"/>
        <w:spacing w:before="57" w:after="57"/>
        <w:rPr>
          <w:rFonts w:eastAsia="SimSun"/>
          <w:szCs w:val="22"/>
          <w:lang w:val="el-GR"/>
        </w:rPr>
      </w:pPr>
    </w:p>
    <w:p w14:paraId="5A75E6E0" w14:textId="1E2A2F9E" w:rsidR="00272D05" w:rsidRPr="00272D05" w:rsidRDefault="00272D05">
      <w:pPr>
        <w:suppressAutoHyphens w:val="0"/>
        <w:autoSpaceDE w:val="0"/>
        <w:spacing w:before="57" w:after="57"/>
        <w:rPr>
          <w:rFonts w:eastAsia="SimSun"/>
          <w:b/>
          <w:bCs/>
          <w:sz w:val="24"/>
          <w:u w:val="single"/>
          <w:lang w:val="el-GR"/>
        </w:rPr>
      </w:pPr>
      <w:r w:rsidRPr="00272D05">
        <w:rPr>
          <w:rFonts w:eastAsia="SimSun"/>
          <w:b/>
          <w:bCs/>
          <w:sz w:val="24"/>
          <w:u w:val="single"/>
          <w:lang w:val="el-GR"/>
        </w:rPr>
        <w:t>ΤΜΗΜΑ 1</w:t>
      </w:r>
      <w:r w:rsidR="00122F1C">
        <w:rPr>
          <w:rFonts w:eastAsia="SimSun"/>
          <w:b/>
          <w:bCs/>
          <w:sz w:val="24"/>
          <w:u w:val="single"/>
          <w:lang w:val="el-GR"/>
        </w:rPr>
        <w:t xml:space="preserve"> </w:t>
      </w:r>
      <w:r w:rsidR="00580880">
        <w:rPr>
          <w:rFonts w:eastAsia="SimSun"/>
          <w:b/>
          <w:bCs/>
          <w:sz w:val="24"/>
          <w:u w:val="single"/>
          <w:lang w:val="el-GR"/>
        </w:rPr>
        <w:t>Γ</w:t>
      </w:r>
      <w:r w:rsidR="00122F1C">
        <w:rPr>
          <w:rFonts w:eastAsia="SimSun"/>
          <w:b/>
          <w:bCs/>
          <w:sz w:val="24"/>
          <w:u w:val="single"/>
          <w:lang w:val="el-GR"/>
        </w:rPr>
        <w:t>ραφική</w:t>
      </w:r>
      <w:r w:rsidR="00580880">
        <w:rPr>
          <w:rFonts w:eastAsia="SimSun"/>
          <w:b/>
          <w:bCs/>
          <w:sz w:val="24"/>
          <w:u w:val="single"/>
          <w:lang w:val="el-GR"/>
        </w:rPr>
        <w:t xml:space="preserve"> ύλη</w:t>
      </w:r>
      <w:r w:rsidR="00122F1C">
        <w:rPr>
          <w:rFonts w:eastAsia="SimSun"/>
          <w:b/>
          <w:bCs/>
          <w:sz w:val="24"/>
          <w:u w:val="single"/>
          <w:lang w:val="el-GR"/>
        </w:rPr>
        <w:t>, ε</w:t>
      </w:r>
      <w:r w:rsidR="00580880">
        <w:rPr>
          <w:rFonts w:eastAsia="SimSun"/>
          <w:b/>
          <w:bCs/>
          <w:sz w:val="24"/>
          <w:u w:val="single"/>
          <w:lang w:val="el-GR"/>
        </w:rPr>
        <w:t>ί</w:t>
      </w:r>
      <w:r w:rsidR="00122F1C">
        <w:rPr>
          <w:rFonts w:eastAsia="SimSun"/>
          <w:b/>
          <w:bCs/>
          <w:sz w:val="24"/>
          <w:u w:val="single"/>
          <w:lang w:val="el-GR"/>
        </w:rPr>
        <w:t>δ</w:t>
      </w:r>
      <w:r w:rsidR="00580880">
        <w:rPr>
          <w:rFonts w:eastAsia="SimSun"/>
          <w:b/>
          <w:bCs/>
          <w:sz w:val="24"/>
          <w:u w:val="single"/>
          <w:lang w:val="el-GR"/>
        </w:rPr>
        <w:t>η</w:t>
      </w:r>
      <w:r w:rsidR="00122F1C">
        <w:rPr>
          <w:rFonts w:eastAsia="SimSun"/>
          <w:b/>
          <w:bCs/>
          <w:sz w:val="24"/>
          <w:u w:val="single"/>
          <w:lang w:val="el-GR"/>
        </w:rPr>
        <w:t xml:space="preserve"> γραφείου κλπ.</w:t>
      </w:r>
    </w:p>
    <w:p w14:paraId="247D69EB" w14:textId="77777777" w:rsidR="00730D49" w:rsidRDefault="00730D49" w:rsidP="00272D05">
      <w:pPr>
        <w:suppressAutoHyphens w:val="0"/>
        <w:autoSpaceDE w:val="0"/>
        <w:spacing w:before="57" w:after="57"/>
        <w:rPr>
          <w:rFonts w:eastAsia="SimSun"/>
          <w:b/>
          <w:bCs/>
          <w:sz w:val="24"/>
          <w:u w:val="single"/>
          <w:lang w:val="el-GR"/>
        </w:rPr>
      </w:pPr>
    </w:p>
    <w:tbl>
      <w:tblPr>
        <w:tblW w:w="9220" w:type="dxa"/>
        <w:jc w:val="center"/>
        <w:tblLook w:val="04A0" w:firstRow="1" w:lastRow="0" w:firstColumn="1" w:lastColumn="0" w:noHBand="0" w:noVBand="1"/>
      </w:tblPr>
      <w:tblGrid>
        <w:gridCol w:w="740"/>
        <w:gridCol w:w="4962"/>
        <w:gridCol w:w="1140"/>
        <w:gridCol w:w="1215"/>
        <w:gridCol w:w="1163"/>
      </w:tblGrid>
      <w:tr w:rsidR="00730D49" w:rsidRPr="00730D49" w14:paraId="47DA63DC" w14:textId="77777777" w:rsidTr="00731ECA">
        <w:trPr>
          <w:trHeight w:val="615"/>
          <w:jc w:val="center"/>
        </w:trPr>
        <w:tc>
          <w:tcPr>
            <w:tcW w:w="74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02D5161"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Α/Α</w:t>
            </w:r>
          </w:p>
        </w:tc>
        <w:tc>
          <w:tcPr>
            <w:tcW w:w="4962" w:type="dxa"/>
            <w:tcBorders>
              <w:top w:val="single" w:sz="8" w:space="0" w:color="auto"/>
              <w:left w:val="nil"/>
              <w:bottom w:val="single" w:sz="8" w:space="0" w:color="auto"/>
              <w:right w:val="single" w:sz="8" w:space="0" w:color="auto"/>
            </w:tcBorders>
            <w:shd w:val="clear" w:color="000000" w:fill="BFBFBF"/>
            <w:vAlign w:val="center"/>
            <w:hideMark/>
          </w:tcPr>
          <w:p w14:paraId="7597CF40"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ΕΙΔΟΣ</w:t>
            </w:r>
          </w:p>
        </w:tc>
        <w:tc>
          <w:tcPr>
            <w:tcW w:w="1140" w:type="dxa"/>
            <w:tcBorders>
              <w:top w:val="single" w:sz="8" w:space="0" w:color="auto"/>
              <w:left w:val="nil"/>
              <w:bottom w:val="single" w:sz="8" w:space="0" w:color="auto"/>
              <w:right w:val="single" w:sz="8" w:space="0" w:color="auto"/>
            </w:tcBorders>
            <w:shd w:val="clear" w:color="000000" w:fill="BFBFBF"/>
            <w:vAlign w:val="center"/>
            <w:hideMark/>
          </w:tcPr>
          <w:p w14:paraId="5BF6C25C"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ΣΥΝΟΛΟ  ΤΜΧ</w:t>
            </w:r>
          </w:p>
        </w:tc>
        <w:tc>
          <w:tcPr>
            <w:tcW w:w="1215" w:type="dxa"/>
            <w:tcBorders>
              <w:top w:val="single" w:sz="8" w:space="0" w:color="auto"/>
              <w:left w:val="nil"/>
              <w:bottom w:val="single" w:sz="8" w:space="0" w:color="auto"/>
              <w:right w:val="single" w:sz="8" w:space="0" w:color="auto"/>
            </w:tcBorders>
            <w:shd w:val="clear" w:color="000000" w:fill="BFBFBF"/>
            <w:vAlign w:val="center"/>
            <w:hideMark/>
          </w:tcPr>
          <w:p w14:paraId="248B23DB"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ΤΙΜΗ ΜΟΝΑΔΟΣ</w:t>
            </w:r>
          </w:p>
        </w:tc>
        <w:tc>
          <w:tcPr>
            <w:tcW w:w="1163" w:type="dxa"/>
            <w:tcBorders>
              <w:top w:val="single" w:sz="8" w:space="0" w:color="auto"/>
              <w:left w:val="nil"/>
              <w:bottom w:val="single" w:sz="8" w:space="0" w:color="auto"/>
              <w:right w:val="single" w:sz="8" w:space="0" w:color="auto"/>
            </w:tcBorders>
            <w:shd w:val="clear" w:color="000000" w:fill="BFBFBF"/>
            <w:vAlign w:val="center"/>
            <w:hideMark/>
          </w:tcPr>
          <w:p w14:paraId="08EB59A2"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ΔΑΠΑΝΗ</w:t>
            </w:r>
          </w:p>
        </w:tc>
      </w:tr>
      <w:tr w:rsidR="00730D49" w:rsidRPr="00730D49" w14:paraId="7372B1C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035B7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4962" w:type="dxa"/>
            <w:tcBorders>
              <w:top w:val="nil"/>
              <w:left w:val="nil"/>
              <w:bottom w:val="single" w:sz="4" w:space="0" w:color="auto"/>
              <w:right w:val="single" w:sz="4" w:space="0" w:color="auto"/>
            </w:tcBorders>
            <w:vAlign w:val="bottom"/>
            <w:hideMark/>
          </w:tcPr>
          <w:p w14:paraId="47D72FD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Στυλό διαρκείας Bic ή ισοδύναμο χρώματος μπλε</w:t>
            </w:r>
          </w:p>
        </w:tc>
        <w:tc>
          <w:tcPr>
            <w:tcW w:w="1140" w:type="dxa"/>
            <w:tcBorders>
              <w:top w:val="nil"/>
              <w:left w:val="nil"/>
              <w:bottom w:val="single" w:sz="4" w:space="0" w:color="auto"/>
              <w:right w:val="single" w:sz="4" w:space="0" w:color="auto"/>
            </w:tcBorders>
            <w:noWrap/>
            <w:vAlign w:val="center"/>
            <w:hideMark/>
          </w:tcPr>
          <w:p w14:paraId="25543F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2914</w:t>
            </w:r>
          </w:p>
        </w:tc>
        <w:tc>
          <w:tcPr>
            <w:tcW w:w="1215" w:type="dxa"/>
            <w:tcBorders>
              <w:top w:val="nil"/>
              <w:left w:val="nil"/>
              <w:bottom w:val="single" w:sz="4" w:space="0" w:color="auto"/>
              <w:right w:val="single" w:sz="4" w:space="0" w:color="auto"/>
            </w:tcBorders>
            <w:noWrap/>
            <w:vAlign w:val="center"/>
            <w:hideMark/>
          </w:tcPr>
          <w:p w14:paraId="2C2061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0,27</w:t>
            </w:r>
          </w:p>
        </w:tc>
        <w:tc>
          <w:tcPr>
            <w:tcW w:w="1163" w:type="dxa"/>
            <w:tcBorders>
              <w:top w:val="nil"/>
              <w:left w:val="nil"/>
              <w:bottom w:val="single" w:sz="4" w:space="0" w:color="auto"/>
              <w:right w:val="single" w:sz="8" w:space="0" w:color="auto"/>
            </w:tcBorders>
            <w:noWrap/>
            <w:vAlign w:val="center"/>
            <w:hideMark/>
          </w:tcPr>
          <w:p w14:paraId="7144B22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786,78</w:t>
            </w:r>
          </w:p>
        </w:tc>
      </w:tr>
      <w:tr w:rsidR="00730D49" w:rsidRPr="00730D49" w14:paraId="08C05FC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21AB0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4962" w:type="dxa"/>
            <w:tcBorders>
              <w:top w:val="nil"/>
              <w:left w:val="nil"/>
              <w:bottom w:val="single" w:sz="4" w:space="0" w:color="auto"/>
              <w:right w:val="single" w:sz="4" w:space="0" w:color="auto"/>
            </w:tcBorders>
            <w:vAlign w:val="bottom"/>
            <w:hideMark/>
          </w:tcPr>
          <w:p w14:paraId="24EA5CC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Στυλό διαρκείας Bic ή ισοδύναμο χρώματος μαύρο</w:t>
            </w:r>
          </w:p>
        </w:tc>
        <w:tc>
          <w:tcPr>
            <w:tcW w:w="1140" w:type="dxa"/>
            <w:tcBorders>
              <w:top w:val="nil"/>
              <w:left w:val="nil"/>
              <w:bottom w:val="single" w:sz="4" w:space="0" w:color="auto"/>
              <w:right w:val="single" w:sz="4" w:space="0" w:color="auto"/>
            </w:tcBorders>
            <w:noWrap/>
            <w:vAlign w:val="center"/>
            <w:hideMark/>
          </w:tcPr>
          <w:p w14:paraId="4DF714B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1018</w:t>
            </w:r>
          </w:p>
        </w:tc>
        <w:tc>
          <w:tcPr>
            <w:tcW w:w="1215" w:type="dxa"/>
            <w:tcBorders>
              <w:top w:val="nil"/>
              <w:left w:val="nil"/>
              <w:bottom w:val="single" w:sz="4" w:space="0" w:color="auto"/>
              <w:right w:val="single" w:sz="4" w:space="0" w:color="auto"/>
            </w:tcBorders>
            <w:noWrap/>
            <w:vAlign w:val="center"/>
            <w:hideMark/>
          </w:tcPr>
          <w:p w14:paraId="1AE28E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0,27</w:t>
            </w:r>
          </w:p>
        </w:tc>
        <w:tc>
          <w:tcPr>
            <w:tcW w:w="1163" w:type="dxa"/>
            <w:tcBorders>
              <w:top w:val="nil"/>
              <w:left w:val="nil"/>
              <w:bottom w:val="single" w:sz="4" w:space="0" w:color="auto"/>
              <w:right w:val="single" w:sz="8" w:space="0" w:color="auto"/>
            </w:tcBorders>
            <w:noWrap/>
            <w:vAlign w:val="center"/>
            <w:hideMark/>
          </w:tcPr>
          <w:p w14:paraId="0070F70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274,86</w:t>
            </w:r>
          </w:p>
        </w:tc>
      </w:tr>
      <w:tr w:rsidR="00730D49" w:rsidRPr="00730D49" w14:paraId="7CF71F20"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727A95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4962" w:type="dxa"/>
            <w:tcBorders>
              <w:top w:val="nil"/>
              <w:left w:val="nil"/>
              <w:bottom w:val="single" w:sz="4" w:space="0" w:color="auto"/>
              <w:right w:val="single" w:sz="4" w:space="0" w:color="auto"/>
            </w:tcBorders>
            <w:vAlign w:val="bottom"/>
            <w:hideMark/>
          </w:tcPr>
          <w:p w14:paraId="2798559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Στυλό διαρκείας Bic ή ισοδύναμο χρώματος ΚΟΚΚΙΝΟ</w:t>
            </w:r>
          </w:p>
        </w:tc>
        <w:tc>
          <w:tcPr>
            <w:tcW w:w="1140" w:type="dxa"/>
            <w:tcBorders>
              <w:top w:val="nil"/>
              <w:left w:val="nil"/>
              <w:bottom w:val="single" w:sz="4" w:space="0" w:color="auto"/>
              <w:right w:val="single" w:sz="4" w:space="0" w:color="auto"/>
            </w:tcBorders>
            <w:noWrap/>
            <w:vAlign w:val="center"/>
            <w:hideMark/>
          </w:tcPr>
          <w:p w14:paraId="1A1888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908</w:t>
            </w:r>
          </w:p>
        </w:tc>
        <w:tc>
          <w:tcPr>
            <w:tcW w:w="1215" w:type="dxa"/>
            <w:tcBorders>
              <w:top w:val="nil"/>
              <w:left w:val="nil"/>
              <w:bottom w:val="single" w:sz="4" w:space="0" w:color="auto"/>
              <w:right w:val="single" w:sz="4" w:space="0" w:color="auto"/>
            </w:tcBorders>
            <w:noWrap/>
            <w:vAlign w:val="center"/>
            <w:hideMark/>
          </w:tcPr>
          <w:p w14:paraId="3A36A0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0,27</w:t>
            </w:r>
          </w:p>
        </w:tc>
        <w:tc>
          <w:tcPr>
            <w:tcW w:w="1163" w:type="dxa"/>
            <w:tcBorders>
              <w:top w:val="nil"/>
              <w:left w:val="nil"/>
              <w:bottom w:val="single" w:sz="4" w:space="0" w:color="auto"/>
              <w:right w:val="single" w:sz="8" w:space="0" w:color="auto"/>
            </w:tcBorders>
            <w:noWrap/>
            <w:vAlign w:val="center"/>
            <w:hideMark/>
          </w:tcPr>
          <w:p w14:paraId="5CA9E65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245,16</w:t>
            </w:r>
          </w:p>
        </w:tc>
      </w:tr>
      <w:tr w:rsidR="00730D49" w:rsidRPr="00730D49" w14:paraId="5A2EA26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72084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4962" w:type="dxa"/>
            <w:tcBorders>
              <w:top w:val="nil"/>
              <w:left w:val="nil"/>
              <w:bottom w:val="single" w:sz="4" w:space="0" w:color="auto"/>
              <w:right w:val="single" w:sz="4" w:space="0" w:color="auto"/>
            </w:tcBorders>
            <w:vAlign w:val="bottom"/>
            <w:hideMark/>
          </w:tcPr>
          <w:p w14:paraId="44B597F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Στυλό διαρκείας Bic ή ισοδύναμο χρώματος ΠΡΑΣΙΝΟ</w:t>
            </w:r>
          </w:p>
        </w:tc>
        <w:tc>
          <w:tcPr>
            <w:tcW w:w="1140" w:type="dxa"/>
            <w:tcBorders>
              <w:top w:val="nil"/>
              <w:left w:val="nil"/>
              <w:bottom w:val="single" w:sz="4" w:space="0" w:color="auto"/>
              <w:right w:val="single" w:sz="4" w:space="0" w:color="auto"/>
            </w:tcBorders>
            <w:noWrap/>
            <w:vAlign w:val="center"/>
            <w:hideMark/>
          </w:tcPr>
          <w:p w14:paraId="0592B8D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586</w:t>
            </w:r>
          </w:p>
        </w:tc>
        <w:tc>
          <w:tcPr>
            <w:tcW w:w="1215" w:type="dxa"/>
            <w:tcBorders>
              <w:top w:val="nil"/>
              <w:left w:val="nil"/>
              <w:bottom w:val="single" w:sz="4" w:space="0" w:color="auto"/>
              <w:right w:val="single" w:sz="4" w:space="0" w:color="auto"/>
            </w:tcBorders>
            <w:noWrap/>
            <w:vAlign w:val="center"/>
            <w:hideMark/>
          </w:tcPr>
          <w:p w14:paraId="68C9E4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0,27</w:t>
            </w:r>
          </w:p>
        </w:tc>
        <w:tc>
          <w:tcPr>
            <w:tcW w:w="1163" w:type="dxa"/>
            <w:tcBorders>
              <w:top w:val="nil"/>
              <w:left w:val="nil"/>
              <w:bottom w:val="single" w:sz="4" w:space="0" w:color="auto"/>
              <w:right w:val="single" w:sz="8" w:space="0" w:color="auto"/>
            </w:tcBorders>
            <w:noWrap/>
            <w:vAlign w:val="center"/>
            <w:hideMark/>
          </w:tcPr>
          <w:p w14:paraId="244084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158,22</w:t>
            </w:r>
          </w:p>
        </w:tc>
      </w:tr>
      <w:tr w:rsidR="00730D49" w:rsidRPr="00730D49" w14:paraId="693F116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A196D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4962" w:type="dxa"/>
            <w:tcBorders>
              <w:top w:val="nil"/>
              <w:left w:val="nil"/>
              <w:bottom w:val="single" w:sz="4" w:space="0" w:color="auto"/>
              <w:right w:val="single" w:sz="4" w:space="0" w:color="auto"/>
            </w:tcBorders>
            <w:vAlign w:val="bottom"/>
            <w:hideMark/>
          </w:tcPr>
          <w:p w14:paraId="4C8B0C7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Διορθωτικά Roller 5mmΧ5m, Α' ποιότητας</w:t>
            </w:r>
          </w:p>
        </w:tc>
        <w:tc>
          <w:tcPr>
            <w:tcW w:w="1140" w:type="dxa"/>
            <w:tcBorders>
              <w:top w:val="nil"/>
              <w:left w:val="nil"/>
              <w:bottom w:val="single" w:sz="4" w:space="0" w:color="auto"/>
              <w:right w:val="single" w:sz="4" w:space="0" w:color="auto"/>
            </w:tcBorders>
            <w:noWrap/>
            <w:vAlign w:val="center"/>
            <w:hideMark/>
          </w:tcPr>
          <w:p w14:paraId="0D6ADF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408</w:t>
            </w:r>
          </w:p>
        </w:tc>
        <w:tc>
          <w:tcPr>
            <w:tcW w:w="1215" w:type="dxa"/>
            <w:tcBorders>
              <w:top w:val="nil"/>
              <w:left w:val="nil"/>
              <w:bottom w:val="single" w:sz="4" w:space="0" w:color="auto"/>
              <w:right w:val="single" w:sz="4" w:space="0" w:color="auto"/>
            </w:tcBorders>
            <w:noWrap/>
            <w:vAlign w:val="center"/>
            <w:hideMark/>
          </w:tcPr>
          <w:p w14:paraId="5806F4D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1,26</w:t>
            </w:r>
          </w:p>
        </w:tc>
        <w:tc>
          <w:tcPr>
            <w:tcW w:w="1163" w:type="dxa"/>
            <w:tcBorders>
              <w:top w:val="nil"/>
              <w:left w:val="nil"/>
              <w:bottom w:val="single" w:sz="4" w:space="0" w:color="auto"/>
              <w:right w:val="single" w:sz="8" w:space="0" w:color="auto"/>
            </w:tcBorders>
            <w:noWrap/>
            <w:vAlign w:val="center"/>
            <w:hideMark/>
          </w:tcPr>
          <w:p w14:paraId="1DEB5C4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514,08</w:t>
            </w:r>
          </w:p>
        </w:tc>
      </w:tr>
      <w:tr w:rsidR="00730D49" w:rsidRPr="00730D49" w14:paraId="2AAD0F1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38AF2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w:t>
            </w:r>
          </w:p>
        </w:tc>
        <w:tc>
          <w:tcPr>
            <w:tcW w:w="4962" w:type="dxa"/>
            <w:tcBorders>
              <w:top w:val="nil"/>
              <w:left w:val="nil"/>
              <w:bottom w:val="single" w:sz="4" w:space="0" w:color="auto"/>
              <w:right w:val="single" w:sz="4" w:space="0" w:color="auto"/>
            </w:tcBorders>
            <w:vAlign w:val="bottom"/>
            <w:hideMark/>
          </w:tcPr>
          <w:p w14:paraId="748FD69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Διορθωτικά υγρό με πινέλο και μπίλια, Α' ποιότητας </w:t>
            </w:r>
          </w:p>
        </w:tc>
        <w:tc>
          <w:tcPr>
            <w:tcW w:w="1140" w:type="dxa"/>
            <w:tcBorders>
              <w:top w:val="nil"/>
              <w:left w:val="nil"/>
              <w:bottom w:val="single" w:sz="4" w:space="0" w:color="auto"/>
              <w:right w:val="single" w:sz="4" w:space="0" w:color="auto"/>
            </w:tcBorders>
            <w:noWrap/>
            <w:vAlign w:val="center"/>
            <w:hideMark/>
          </w:tcPr>
          <w:p w14:paraId="4D29329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129</w:t>
            </w:r>
          </w:p>
        </w:tc>
        <w:tc>
          <w:tcPr>
            <w:tcW w:w="1215" w:type="dxa"/>
            <w:tcBorders>
              <w:top w:val="nil"/>
              <w:left w:val="nil"/>
              <w:bottom w:val="single" w:sz="4" w:space="0" w:color="auto"/>
              <w:right w:val="single" w:sz="4" w:space="0" w:color="auto"/>
            </w:tcBorders>
            <w:noWrap/>
            <w:vAlign w:val="center"/>
            <w:hideMark/>
          </w:tcPr>
          <w:p w14:paraId="4086472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0,96</w:t>
            </w:r>
          </w:p>
        </w:tc>
        <w:tc>
          <w:tcPr>
            <w:tcW w:w="1163" w:type="dxa"/>
            <w:tcBorders>
              <w:top w:val="nil"/>
              <w:left w:val="nil"/>
              <w:bottom w:val="single" w:sz="4" w:space="0" w:color="auto"/>
              <w:right w:val="single" w:sz="8" w:space="0" w:color="auto"/>
            </w:tcBorders>
            <w:noWrap/>
            <w:vAlign w:val="center"/>
            <w:hideMark/>
          </w:tcPr>
          <w:p w14:paraId="7A65B3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123,84</w:t>
            </w:r>
          </w:p>
        </w:tc>
      </w:tr>
      <w:tr w:rsidR="00730D49" w:rsidRPr="00730D49" w14:paraId="7116879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C2886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w:t>
            </w:r>
          </w:p>
        </w:tc>
        <w:tc>
          <w:tcPr>
            <w:tcW w:w="4962" w:type="dxa"/>
            <w:tcBorders>
              <w:top w:val="nil"/>
              <w:left w:val="nil"/>
              <w:bottom w:val="single" w:sz="4" w:space="0" w:color="auto"/>
              <w:right w:val="single" w:sz="4" w:space="0" w:color="auto"/>
            </w:tcBorders>
            <w:vAlign w:val="bottom"/>
            <w:hideMark/>
          </w:tcPr>
          <w:p w14:paraId="49AD556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ΔΙΑΛΥΤΙΚΟ</w:t>
            </w:r>
          </w:p>
        </w:tc>
        <w:tc>
          <w:tcPr>
            <w:tcW w:w="1140" w:type="dxa"/>
            <w:tcBorders>
              <w:top w:val="nil"/>
              <w:left w:val="nil"/>
              <w:bottom w:val="single" w:sz="4" w:space="0" w:color="auto"/>
              <w:right w:val="single" w:sz="4" w:space="0" w:color="auto"/>
            </w:tcBorders>
            <w:noWrap/>
            <w:vAlign w:val="center"/>
            <w:hideMark/>
          </w:tcPr>
          <w:p w14:paraId="19B1647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99</w:t>
            </w:r>
          </w:p>
        </w:tc>
        <w:tc>
          <w:tcPr>
            <w:tcW w:w="1215" w:type="dxa"/>
            <w:tcBorders>
              <w:top w:val="nil"/>
              <w:left w:val="nil"/>
              <w:bottom w:val="single" w:sz="4" w:space="0" w:color="auto"/>
              <w:right w:val="single" w:sz="4" w:space="0" w:color="auto"/>
            </w:tcBorders>
            <w:noWrap/>
            <w:vAlign w:val="center"/>
            <w:hideMark/>
          </w:tcPr>
          <w:p w14:paraId="45674D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0,78</w:t>
            </w:r>
          </w:p>
        </w:tc>
        <w:tc>
          <w:tcPr>
            <w:tcW w:w="1163" w:type="dxa"/>
            <w:tcBorders>
              <w:top w:val="nil"/>
              <w:left w:val="nil"/>
              <w:bottom w:val="single" w:sz="4" w:space="0" w:color="auto"/>
              <w:right w:val="single" w:sz="8" w:space="0" w:color="auto"/>
            </w:tcBorders>
            <w:noWrap/>
            <w:vAlign w:val="center"/>
            <w:hideMark/>
          </w:tcPr>
          <w:p w14:paraId="270475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77,22</w:t>
            </w:r>
          </w:p>
        </w:tc>
      </w:tr>
      <w:tr w:rsidR="00730D49" w:rsidRPr="00730D49" w14:paraId="737E573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85C5E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w:t>
            </w:r>
          </w:p>
        </w:tc>
        <w:tc>
          <w:tcPr>
            <w:tcW w:w="4962" w:type="dxa"/>
            <w:tcBorders>
              <w:top w:val="nil"/>
              <w:left w:val="nil"/>
              <w:bottom w:val="single" w:sz="4" w:space="0" w:color="auto"/>
              <w:right w:val="single" w:sz="4" w:space="0" w:color="auto"/>
            </w:tcBorders>
            <w:vAlign w:val="bottom"/>
            <w:hideMark/>
          </w:tcPr>
          <w:p w14:paraId="5A9F932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Μολύβια FABER CASTEL ή ισοδύναμο (HB=2)</w:t>
            </w:r>
          </w:p>
        </w:tc>
        <w:tc>
          <w:tcPr>
            <w:tcW w:w="1140" w:type="dxa"/>
            <w:tcBorders>
              <w:top w:val="nil"/>
              <w:left w:val="nil"/>
              <w:bottom w:val="single" w:sz="4" w:space="0" w:color="auto"/>
              <w:right w:val="single" w:sz="4" w:space="0" w:color="auto"/>
            </w:tcBorders>
            <w:noWrap/>
            <w:vAlign w:val="center"/>
            <w:hideMark/>
          </w:tcPr>
          <w:p w14:paraId="36DE10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2520</w:t>
            </w:r>
          </w:p>
        </w:tc>
        <w:tc>
          <w:tcPr>
            <w:tcW w:w="1215" w:type="dxa"/>
            <w:tcBorders>
              <w:top w:val="nil"/>
              <w:left w:val="nil"/>
              <w:bottom w:val="single" w:sz="4" w:space="0" w:color="auto"/>
              <w:right w:val="single" w:sz="4" w:space="0" w:color="auto"/>
            </w:tcBorders>
            <w:noWrap/>
            <w:vAlign w:val="center"/>
            <w:hideMark/>
          </w:tcPr>
          <w:p w14:paraId="003727B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0,30</w:t>
            </w:r>
          </w:p>
        </w:tc>
        <w:tc>
          <w:tcPr>
            <w:tcW w:w="1163" w:type="dxa"/>
            <w:tcBorders>
              <w:top w:val="nil"/>
              <w:left w:val="nil"/>
              <w:bottom w:val="single" w:sz="4" w:space="0" w:color="auto"/>
              <w:right w:val="single" w:sz="8" w:space="0" w:color="auto"/>
            </w:tcBorders>
            <w:noWrap/>
            <w:vAlign w:val="center"/>
            <w:hideMark/>
          </w:tcPr>
          <w:p w14:paraId="5EFB8DD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756,00</w:t>
            </w:r>
          </w:p>
        </w:tc>
      </w:tr>
      <w:tr w:rsidR="00730D49" w:rsidRPr="00730D49" w14:paraId="17D3DF7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0E3B6F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w:t>
            </w:r>
          </w:p>
        </w:tc>
        <w:tc>
          <w:tcPr>
            <w:tcW w:w="4962" w:type="dxa"/>
            <w:tcBorders>
              <w:top w:val="nil"/>
              <w:left w:val="nil"/>
              <w:bottom w:val="single" w:sz="4" w:space="0" w:color="auto"/>
              <w:right w:val="single" w:sz="4" w:space="0" w:color="auto"/>
            </w:tcBorders>
            <w:hideMark/>
          </w:tcPr>
          <w:p w14:paraId="4AEFC6C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ΜΟΛΥΒΙΑ ΜΑΛΑΚΑ 2Β</w:t>
            </w:r>
          </w:p>
        </w:tc>
        <w:tc>
          <w:tcPr>
            <w:tcW w:w="1140" w:type="dxa"/>
            <w:tcBorders>
              <w:top w:val="nil"/>
              <w:left w:val="nil"/>
              <w:bottom w:val="single" w:sz="4" w:space="0" w:color="auto"/>
              <w:right w:val="single" w:sz="4" w:space="0" w:color="auto"/>
            </w:tcBorders>
            <w:noWrap/>
            <w:vAlign w:val="center"/>
            <w:hideMark/>
          </w:tcPr>
          <w:p w14:paraId="6BA982F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w:t>
            </w:r>
          </w:p>
        </w:tc>
        <w:tc>
          <w:tcPr>
            <w:tcW w:w="1215" w:type="dxa"/>
            <w:tcBorders>
              <w:top w:val="nil"/>
              <w:left w:val="nil"/>
              <w:bottom w:val="single" w:sz="4" w:space="0" w:color="auto"/>
              <w:right w:val="single" w:sz="4" w:space="0" w:color="auto"/>
            </w:tcBorders>
            <w:noWrap/>
            <w:vAlign w:val="center"/>
            <w:hideMark/>
          </w:tcPr>
          <w:p w14:paraId="6112A3F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0,38</w:t>
            </w:r>
          </w:p>
        </w:tc>
        <w:tc>
          <w:tcPr>
            <w:tcW w:w="1163" w:type="dxa"/>
            <w:tcBorders>
              <w:top w:val="nil"/>
              <w:left w:val="nil"/>
              <w:bottom w:val="single" w:sz="4" w:space="0" w:color="auto"/>
              <w:right w:val="single" w:sz="8" w:space="0" w:color="auto"/>
            </w:tcBorders>
            <w:noWrap/>
            <w:vAlign w:val="center"/>
            <w:hideMark/>
          </w:tcPr>
          <w:p w14:paraId="2329DB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9,50</w:t>
            </w:r>
          </w:p>
        </w:tc>
      </w:tr>
      <w:tr w:rsidR="00730D49" w:rsidRPr="00730D49" w14:paraId="412AA54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63147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4962" w:type="dxa"/>
            <w:tcBorders>
              <w:top w:val="nil"/>
              <w:left w:val="nil"/>
              <w:bottom w:val="single" w:sz="4" w:space="0" w:color="auto"/>
              <w:right w:val="single" w:sz="4" w:space="0" w:color="auto"/>
            </w:tcBorders>
            <w:vAlign w:val="bottom"/>
            <w:hideMark/>
          </w:tcPr>
          <w:p w14:paraId="1B8A2C9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Ξύστρες</w:t>
            </w:r>
          </w:p>
        </w:tc>
        <w:tc>
          <w:tcPr>
            <w:tcW w:w="1140" w:type="dxa"/>
            <w:tcBorders>
              <w:top w:val="nil"/>
              <w:left w:val="nil"/>
              <w:bottom w:val="single" w:sz="4" w:space="0" w:color="auto"/>
              <w:right w:val="single" w:sz="4" w:space="0" w:color="auto"/>
            </w:tcBorders>
            <w:noWrap/>
            <w:vAlign w:val="center"/>
            <w:hideMark/>
          </w:tcPr>
          <w:p w14:paraId="1EDD9D3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403</w:t>
            </w:r>
          </w:p>
        </w:tc>
        <w:tc>
          <w:tcPr>
            <w:tcW w:w="1215" w:type="dxa"/>
            <w:tcBorders>
              <w:top w:val="nil"/>
              <w:left w:val="nil"/>
              <w:bottom w:val="single" w:sz="4" w:space="0" w:color="auto"/>
              <w:right w:val="single" w:sz="4" w:space="0" w:color="auto"/>
            </w:tcBorders>
            <w:noWrap/>
            <w:vAlign w:val="center"/>
            <w:hideMark/>
          </w:tcPr>
          <w:p w14:paraId="36E4D9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0,60</w:t>
            </w:r>
          </w:p>
        </w:tc>
        <w:tc>
          <w:tcPr>
            <w:tcW w:w="1163" w:type="dxa"/>
            <w:tcBorders>
              <w:top w:val="nil"/>
              <w:left w:val="nil"/>
              <w:bottom w:val="single" w:sz="4" w:space="0" w:color="auto"/>
              <w:right w:val="single" w:sz="8" w:space="0" w:color="auto"/>
            </w:tcBorders>
            <w:noWrap/>
            <w:vAlign w:val="center"/>
            <w:hideMark/>
          </w:tcPr>
          <w:p w14:paraId="0486C4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241,80</w:t>
            </w:r>
          </w:p>
        </w:tc>
      </w:tr>
      <w:tr w:rsidR="00730D49" w:rsidRPr="00730D49" w14:paraId="7F3185F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C143F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w:t>
            </w:r>
          </w:p>
        </w:tc>
        <w:tc>
          <w:tcPr>
            <w:tcW w:w="4962" w:type="dxa"/>
            <w:tcBorders>
              <w:top w:val="nil"/>
              <w:left w:val="nil"/>
              <w:bottom w:val="single" w:sz="4" w:space="0" w:color="auto"/>
              <w:right w:val="single" w:sz="4" w:space="0" w:color="auto"/>
            </w:tcBorders>
            <w:vAlign w:val="bottom"/>
            <w:hideMark/>
          </w:tcPr>
          <w:p w14:paraId="4FDBE5B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Γόμα λευκή</w:t>
            </w:r>
          </w:p>
        </w:tc>
        <w:tc>
          <w:tcPr>
            <w:tcW w:w="1140" w:type="dxa"/>
            <w:tcBorders>
              <w:top w:val="nil"/>
              <w:left w:val="nil"/>
              <w:bottom w:val="single" w:sz="4" w:space="0" w:color="auto"/>
              <w:right w:val="single" w:sz="4" w:space="0" w:color="auto"/>
            </w:tcBorders>
            <w:noWrap/>
            <w:vAlign w:val="center"/>
            <w:hideMark/>
          </w:tcPr>
          <w:p w14:paraId="42080F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510</w:t>
            </w:r>
          </w:p>
        </w:tc>
        <w:tc>
          <w:tcPr>
            <w:tcW w:w="1215" w:type="dxa"/>
            <w:tcBorders>
              <w:top w:val="nil"/>
              <w:left w:val="nil"/>
              <w:bottom w:val="single" w:sz="4" w:space="0" w:color="auto"/>
              <w:right w:val="single" w:sz="4" w:space="0" w:color="auto"/>
            </w:tcBorders>
            <w:noWrap/>
            <w:vAlign w:val="center"/>
            <w:hideMark/>
          </w:tcPr>
          <w:p w14:paraId="4A350A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6FDFFE7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331,50</w:t>
            </w:r>
          </w:p>
        </w:tc>
      </w:tr>
      <w:tr w:rsidR="00730D49" w:rsidRPr="00730D49" w14:paraId="3B251D3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9ECA5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w:t>
            </w:r>
          </w:p>
        </w:tc>
        <w:tc>
          <w:tcPr>
            <w:tcW w:w="4962" w:type="dxa"/>
            <w:tcBorders>
              <w:top w:val="nil"/>
              <w:left w:val="nil"/>
              <w:bottom w:val="single" w:sz="4" w:space="0" w:color="auto"/>
              <w:right w:val="single" w:sz="4" w:space="0" w:color="auto"/>
            </w:tcBorders>
            <w:vAlign w:val="bottom"/>
            <w:hideMark/>
          </w:tcPr>
          <w:p w14:paraId="7682D63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ΓΟΜΑ ΓΙΑ ΜΕΛΑΝΙ</w:t>
            </w:r>
          </w:p>
        </w:tc>
        <w:tc>
          <w:tcPr>
            <w:tcW w:w="1140" w:type="dxa"/>
            <w:tcBorders>
              <w:top w:val="nil"/>
              <w:left w:val="nil"/>
              <w:bottom w:val="single" w:sz="4" w:space="0" w:color="auto"/>
              <w:right w:val="single" w:sz="4" w:space="0" w:color="auto"/>
            </w:tcBorders>
            <w:noWrap/>
            <w:vAlign w:val="center"/>
            <w:hideMark/>
          </w:tcPr>
          <w:p w14:paraId="146158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w:t>
            </w:r>
          </w:p>
        </w:tc>
        <w:tc>
          <w:tcPr>
            <w:tcW w:w="1215" w:type="dxa"/>
            <w:tcBorders>
              <w:top w:val="nil"/>
              <w:left w:val="nil"/>
              <w:bottom w:val="single" w:sz="4" w:space="0" w:color="auto"/>
              <w:right w:val="single" w:sz="4" w:space="0" w:color="auto"/>
            </w:tcBorders>
            <w:noWrap/>
            <w:vAlign w:val="center"/>
            <w:hideMark/>
          </w:tcPr>
          <w:p w14:paraId="757E6A3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0,38</w:t>
            </w:r>
          </w:p>
        </w:tc>
        <w:tc>
          <w:tcPr>
            <w:tcW w:w="1163" w:type="dxa"/>
            <w:tcBorders>
              <w:top w:val="nil"/>
              <w:left w:val="nil"/>
              <w:bottom w:val="single" w:sz="4" w:space="0" w:color="auto"/>
              <w:right w:val="single" w:sz="8" w:space="0" w:color="auto"/>
            </w:tcBorders>
            <w:noWrap/>
            <w:vAlign w:val="center"/>
            <w:hideMark/>
          </w:tcPr>
          <w:p w14:paraId="0DBD88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51,30</w:t>
            </w:r>
          </w:p>
        </w:tc>
      </w:tr>
      <w:tr w:rsidR="00730D49" w:rsidRPr="00730D49" w14:paraId="2CDD96B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9DFBBF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4962" w:type="dxa"/>
            <w:tcBorders>
              <w:top w:val="nil"/>
              <w:left w:val="nil"/>
              <w:bottom w:val="single" w:sz="4" w:space="0" w:color="auto"/>
              <w:right w:val="single" w:sz="4" w:space="0" w:color="auto"/>
            </w:tcBorders>
            <w:vAlign w:val="bottom"/>
            <w:hideMark/>
          </w:tcPr>
          <w:p w14:paraId="373B213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ΠΙΝΑΚΑ ΜΠΛΕ ΜΕ ΑΜΠΟΥΛΑ</w:t>
            </w:r>
          </w:p>
        </w:tc>
        <w:tc>
          <w:tcPr>
            <w:tcW w:w="1140" w:type="dxa"/>
            <w:tcBorders>
              <w:top w:val="nil"/>
              <w:left w:val="nil"/>
              <w:bottom w:val="single" w:sz="4" w:space="0" w:color="auto"/>
              <w:right w:val="single" w:sz="4" w:space="0" w:color="auto"/>
            </w:tcBorders>
            <w:noWrap/>
            <w:vAlign w:val="center"/>
            <w:hideMark/>
          </w:tcPr>
          <w:p w14:paraId="7276FC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59C45D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1163" w:type="dxa"/>
            <w:tcBorders>
              <w:top w:val="nil"/>
              <w:left w:val="nil"/>
              <w:bottom w:val="single" w:sz="4" w:space="0" w:color="auto"/>
              <w:right w:val="single" w:sz="8" w:space="0" w:color="auto"/>
            </w:tcBorders>
            <w:noWrap/>
            <w:vAlign w:val="center"/>
            <w:hideMark/>
          </w:tcPr>
          <w:p w14:paraId="5D554F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r>
      <w:tr w:rsidR="00730D49" w:rsidRPr="00730D49" w14:paraId="7C56569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BEC4E5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w:t>
            </w:r>
          </w:p>
        </w:tc>
        <w:tc>
          <w:tcPr>
            <w:tcW w:w="4962" w:type="dxa"/>
            <w:tcBorders>
              <w:top w:val="nil"/>
              <w:left w:val="nil"/>
              <w:bottom w:val="single" w:sz="4" w:space="0" w:color="auto"/>
              <w:right w:val="single" w:sz="4" w:space="0" w:color="auto"/>
            </w:tcBorders>
            <w:vAlign w:val="bottom"/>
            <w:hideMark/>
          </w:tcPr>
          <w:p w14:paraId="4386213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ΠΙΝΑΚΑ ΜΑΥΡΟ ΜΕ ΑΜΠΟΥΛΑ</w:t>
            </w:r>
          </w:p>
        </w:tc>
        <w:tc>
          <w:tcPr>
            <w:tcW w:w="1140" w:type="dxa"/>
            <w:tcBorders>
              <w:top w:val="nil"/>
              <w:left w:val="nil"/>
              <w:bottom w:val="single" w:sz="4" w:space="0" w:color="auto"/>
              <w:right w:val="single" w:sz="4" w:space="0" w:color="auto"/>
            </w:tcBorders>
            <w:noWrap/>
            <w:vAlign w:val="center"/>
            <w:hideMark/>
          </w:tcPr>
          <w:p w14:paraId="0BB625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65D736B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1163" w:type="dxa"/>
            <w:tcBorders>
              <w:top w:val="nil"/>
              <w:left w:val="nil"/>
              <w:bottom w:val="single" w:sz="4" w:space="0" w:color="auto"/>
              <w:right w:val="single" w:sz="8" w:space="0" w:color="auto"/>
            </w:tcBorders>
            <w:noWrap/>
            <w:vAlign w:val="center"/>
            <w:hideMark/>
          </w:tcPr>
          <w:p w14:paraId="0C5A395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r>
      <w:tr w:rsidR="00730D49" w:rsidRPr="00730D49" w14:paraId="21BF9AF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74470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w:t>
            </w:r>
          </w:p>
        </w:tc>
        <w:tc>
          <w:tcPr>
            <w:tcW w:w="4962" w:type="dxa"/>
            <w:tcBorders>
              <w:top w:val="nil"/>
              <w:left w:val="nil"/>
              <w:bottom w:val="single" w:sz="4" w:space="0" w:color="auto"/>
              <w:right w:val="single" w:sz="4" w:space="0" w:color="auto"/>
            </w:tcBorders>
            <w:vAlign w:val="bottom"/>
            <w:hideMark/>
          </w:tcPr>
          <w:p w14:paraId="37A6D29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ΠΙΝΑΚΑ ΚΟΚΚΙΝΟ ΜΕ ΑΜΠΟΥΛΑ</w:t>
            </w:r>
          </w:p>
        </w:tc>
        <w:tc>
          <w:tcPr>
            <w:tcW w:w="1140" w:type="dxa"/>
            <w:tcBorders>
              <w:top w:val="nil"/>
              <w:left w:val="nil"/>
              <w:bottom w:val="single" w:sz="4" w:space="0" w:color="auto"/>
              <w:right w:val="single" w:sz="4" w:space="0" w:color="auto"/>
            </w:tcBorders>
            <w:noWrap/>
            <w:vAlign w:val="center"/>
            <w:hideMark/>
          </w:tcPr>
          <w:p w14:paraId="15E8C3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w:t>
            </w:r>
          </w:p>
        </w:tc>
        <w:tc>
          <w:tcPr>
            <w:tcW w:w="1215" w:type="dxa"/>
            <w:tcBorders>
              <w:top w:val="nil"/>
              <w:left w:val="nil"/>
              <w:bottom w:val="single" w:sz="4" w:space="0" w:color="auto"/>
              <w:right w:val="single" w:sz="4" w:space="0" w:color="auto"/>
            </w:tcBorders>
            <w:noWrap/>
            <w:vAlign w:val="center"/>
            <w:hideMark/>
          </w:tcPr>
          <w:p w14:paraId="1D9F8E5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1163" w:type="dxa"/>
            <w:tcBorders>
              <w:top w:val="nil"/>
              <w:left w:val="nil"/>
              <w:bottom w:val="single" w:sz="4" w:space="0" w:color="auto"/>
              <w:right w:val="single" w:sz="8" w:space="0" w:color="auto"/>
            </w:tcBorders>
            <w:noWrap/>
            <w:vAlign w:val="center"/>
            <w:hideMark/>
          </w:tcPr>
          <w:p w14:paraId="0D2363F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42,00</w:t>
            </w:r>
          </w:p>
        </w:tc>
      </w:tr>
      <w:tr w:rsidR="00730D49" w:rsidRPr="00730D49" w14:paraId="6AAA038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EA960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w:t>
            </w:r>
          </w:p>
        </w:tc>
        <w:tc>
          <w:tcPr>
            <w:tcW w:w="4962" w:type="dxa"/>
            <w:tcBorders>
              <w:top w:val="nil"/>
              <w:left w:val="nil"/>
              <w:bottom w:val="single" w:sz="4" w:space="0" w:color="auto"/>
              <w:right w:val="single" w:sz="4" w:space="0" w:color="auto"/>
            </w:tcBorders>
            <w:vAlign w:val="bottom"/>
            <w:hideMark/>
          </w:tcPr>
          <w:p w14:paraId="52DE8BF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ΠΙΝΑΚΑ ΠΡΑΣΙΝΟ ΜΕ ΑΜΠΟΥΛΑ</w:t>
            </w:r>
          </w:p>
        </w:tc>
        <w:tc>
          <w:tcPr>
            <w:tcW w:w="1140" w:type="dxa"/>
            <w:tcBorders>
              <w:top w:val="nil"/>
              <w:left w:val="nil"/>
              <w:bottom w:val="single" w:sz="4" w:space="0" w:color="auto"/>
              <w:right w:val="single" w:sz="4" w:space="0" w:color="auto"/>
            </w:tcBorders>
            <w:noWrap/>
            <w:vAlign w:val="center"/>
            <w:hideMark/>
          </w:tcPr>
          <w:p w14:paraId="3EAD0B6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w:t>
            </w:r>
          </w:p>
        </w:tc>
        <w:tc>
          <w:tcPr>
            <w:tcW w:w="1215" w:type="dxa"/>
            <w:tcBorders>
              <w:top w:val="nil"/>
              <w:left w:val="nil"/>
              <w:bottom w:val="single" w:sz="4" w:space="0" w:color="auto"/>
              <w:right w:val="single" w:sz="4" w:space="0" w:color="auto"/>
            </w:tcBorders>
            <w:noWrap/>
            <w:vAlign w:val="center"/>
            <w:hideMark/>
          </w:tcPr>
          <w:p w14:paraId="0F9A50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1163" w:type="dxa"/>
            <w:tcBorders>
              <w:top w:val="nil"/>
              <w:left w:val="nil"/>
              <w:bottom w:val="single" w:sz="4" w:space="0" w:color="auto"/>
              <w:right w:val="single" w:sz="8" w:space="0" w:color="auto"/>
            </w:tcBorders>
            <w:noWrap/>
            <w:vAlign w:val="center"/>
            <w:hideMark/>
          </w:tcPr>
          <w:p w14:paraId="2E22086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36,00</w:t>
            </w:r>
          </w:p>
        </w:tc>
      </w:tr>
      <w:tr w:rsidR="00730D49" w:rsidRPr="00730D49" w14:paraId="531D88F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75557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w:t>
            </w:r>
          </w:p>
        </w:tc>
        <w:tc>
          <w:tcPr>
            <w:tcW w:w="4962" w:type="dxa"/>
            <w:tcBorders>
              <w:top w:val="nil"/>
              <w:left w:val="nil"/>
              <w:bottom w:val="single" w:sz="4" w:space="0" w:color="auto"/>
              <w:right w:val="single" w:sz="4" w:space="0" w:color="auto"/>
            </w:tcBorders>
            <w:vAlign w:val="bottom"/>
            <w:hideMark/>
          </w:tcPr>
          <w:p w14:paraId="40149CE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ΠΙΝΑΚΑ ΜΠΛΕ ΜΕ ΜΕΛΑΝΙ</w:t>
            </w:r>
          </w:p>
        </w:tc>
        <w:tc>
          <w:tcPr>
            <w:tcW w:w="1140" w:type="dxa"/>
            <w:tcBorders>
              <w:top w:val="nil"/>
              <w:left w:val="nil"/>
              <w:bottom w:val="single" w:sz="4" w:space="0" w:color="auto"/>
              <w:right w:val="single" w:sz="4" w:space="0" w:color="auto"/>
            </w:tcBorders>
            <w:noWrap/>
            <w:vAlign w:val="center"/>
            <w:hideMark/>
          </w:tcPr>
          <w:p w14:paraId="71D3DA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919</w:t>
            </w:r>
          </w:p>
        </w:tc>
        <w:tc>
          <w:tcPr>
            <w:tcW w:w="1215" w:type="dxa"/>
            <w:tcBorders>
              <w:top w:val="nil"/>
              <w:left w:val="nil"/>
              <w:bottom w:val="single" w:sz="4" w:space="0" w:color="auto"/>
              <w:right w:val="single" w:sz="4" w:space="0" w:color="auto"/>
            </w:tcBorders>
            <w:noWrap/>
            <w:vAlign w:val="center"/>
            <w:hideMark/>
          </w:tcPr>
          <w:p w14:paraId="677FB8F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0,81</w:t>
            </w:r>
          </w:p>
        </w:tc>
        <w:tc>
          <w:tcPr>
            <w:tcW w:w="1163" w:type="dxa"/>
            <w:tcBorders>
              <w:top w:val="nil"/>
              <w:left w:val="nil"/>
              <w:bottom w:val="single" w:sz="4" w:space="0" w:color="auto"/>
              <w:right w:val="single" w:sz="8" w:space="0" w:color="auto"/>
            </w:tcBorders>
            <w:noWrap/>
            <w:vAlign w:val="center"/>
            <w:hideMark/>
          </w:tcPr>
          <w:p w14:paraId="29E862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744,39</w:t>
            </w:r>
          </w:p>
        </w:tc>
      </w:tr>
      <w:tr w:rsidR="00730D49" w:rsidRPr="00730D49" w14:paraId="33B2E6A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1C65F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w:t>
            </w:r>
          </w:p>
        </w:tc>
        <w:tc>
          <w:tcPr>
            <w:tcW w:w="4962" w:type="dxa"/>
            <w:tcBorders>
              <w:top w:val="nil"/>
              <w:left w:val="nil"/>
              <w:bottom w:val="single" w:sz="4" w:space="0" w:color="auto"/>
              <w:right w:val="single" w:sz="4" w:space="0" w:color="auto"/>
            </w:tcBorders>
            <w:vAlign w:val="bottom"/>
            <w:hideMark/>
          </w:tcPr>
          <w:p w14:paraId="6F7F8BD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ΠΙΝΑΚΑ ΜΑΥΡΟ ΜΕ ΜΕΛΑΝΙ</w:t>
            </w:r>
          </w:p>
        </w:tc>
        <w:tc>
          <w:tcPr>
            <w:tcW w:w="1140" w:type="dxa"/>
            <w:tcBorders>
              <w:top w:val="nil"/>
              <w:left w:val="nil"/>
              <w:bottom w:val="single" w:sz="4" w:space="0" w:color="auto"/>
              <w:right w:val="single" w:sz="4" w:space="0" w:color="auto"/>
            </w:tcBorders>
            <w:noWrap/>
            <w:vAlign w:val="center"/>
            <w:hideMark/>
          </w:tcPr>
          <w:p w14:paraId="0B24A7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919</w:t>
            </w:r>
          </w:p>
        </w:tc>
        <w:tc>
          <w:tcPr>
            <w:tcW w:w="1215" w:type="dxa"/>
            <w:tcBorders>
              <w:top w:val="nil"/>
              <w:left w:val="nil"/>
              <w:bottom w:val="single" w:sz="4" w:space="0" w:color="auto"/>
              <w:right w:val="single" w:sz="4" w:space="0" w:color="auto"/>
            </w:tcBorders>
            <w:noWrap/>
            <w:vAlign w:val="center"/>
            <w:hideMark/>
          </w:tcPr>
          <w:p w14:paraId="1831FF2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0,81</w:t>
            </w:r>
          </w:p>
        </w:tc>
        <w:tc>
          <w:tcPr>
            <w:tcW w:w="1163" w:type="dxa"/>
            <w:tcBorders>
              <w:top w:val="nil"/>
              <w:left w:val="nil"/>
              <w:bottom w:val="single" w:sz="4" w:space="0" w:color="auto"/>
              <w:right w:val="single" w:sz="8" w:space="0" w:color="auto"/>
            </w:tcBorders>
            <w:noWrap/>
            <w:vAlign w:val="center"/>
            <w:hideMark/>
          </w:tcPr>
          <w:p w14:paraId="511528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744,39</w:t>
            </w:r>
          </w:p>
        </w:tc>
      </w:tr>
      <w:tr w:rsidR="00730D49" w:rsidRPr="00730D49" w14:paraId="0074068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4706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w:t>
            </w:r>
          </w:p>
        </w:tc>
        <w:tc>
          <w:tcPr>
            <w:tcW w:w="4962" w:type="dxa"/>
            <w:tcBorders>
              <w:top w:val="nil"/>
              <w:left w:val="nil"/>
              <w:bottom w:val="single" w:sz="4" w:space="0" w:color="auto"/>
              <w:right w:val="single" w:sz="4" w:space="0" w:color="auto"/>
            </w:tcBorders>
            <w:vAlign w:val="bottom"/>
            <w:hideMark/>
          </w:tcPr>
          <w:p w14:paraId="4CCE968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ΠΙΝΑΚΑ ΚΟΚΚΙΝΟ ΜΕ ΜΕΛΑΝΙ</w:t>
            </w:r>
          </w:p>
        </w:tc>
        <w:tc>
          <w:tcPr>
            <w:tcW w:w="1140" w:type="dxa"/>
            <w:tcBorders>
              <w:top w:val="nil"/>
              <w:left w:val="nil"/>
              <w:bottom w:val="single" w:sz="4" w:space="0" w:color="auto"/>
              <w:right w:val="single" w:sz="4" w:space="0" w:color="auto"/>
            </w:tcBorders>
            <w:noWrap/>
            <w:vAlign w:val="center"/>
            <w:hideMark/>
          </w:tcPr>
          <w:p w14:paraId="2C71C0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686</w:t>
            </w:r>
          </w:p>
        </w:tc>
        <w:tc>
          <w:tcPr>
            <w:tcW w:w="1215" w:type="dxa"/>
            <w:tcBorders>
              <w:top w:val="nil"/>
              <w:left w:val="nil"/>
              <w:bottom w:val="single" w:sz="4" w:space="0" w:color="auto"/>
              <w:right w:val="single" w:sz="4" w:space="0" w:color="auto"/>
            </w:tcBorders>
            <w:noWrap/>
            <w:vAlign w:val="center"/>
            <w:hideMark/>
          </w:tcPr>
          <w:p w14:paraId="2301AA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0,81</w:t>
            </w:r>
          </w:p>
        </w:tc>
        <w:tc>
          <w:tcPr>
            <w:tcW w:w="1163" w:type="dxa"/>
            <w:tcBorders>
              <w:top w:val="nil"/>
              <w:left w:val="nil"/>
              <w:bottom w:val="single" w:sz="4" w:space="0" w:color="auto"/>
              <w:right w:val="single" w:sz="8" w:space="0" w:color="auto"/>
            </w:tcBorders>
            <w:noWrap/>
            <w:vAlign w:val="center"/>
            <w:hideMark/>
          </w:tcPr>
          <w:p w14:paraId="11F1B33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555,66</w:t>
            </w:r>
          </w:p>
        </w:tc>
      </w:tr>
      <w:tr w:rsidR="00730D49" w:rsidRPr="00730D49" w14:paraId="1913E82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E2AB3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4962" w:type="dxa"/>
            <w:tcBorders>
              <w:top w:val="nil"/>
              <w:left w:val="nil"/>
              <w:bottom w:val="single" w:sz="4" w:space="0" w:color="auto"/>
              <w:right w:val="single" w:sz="4" w:space="0" w:color="auto"/>
            </w:tcBorders>
            <w:vAlign w:val="bottom"/>
            <w:hideMark/>
          </w:tcPr>
          <w:p w14:paraId="473F60C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ΠΙΝΑΚΑ ΠΡΑΣΙΝΟ ΜΕ ΜΕΛΑΝΙ</w:t>
            </w:r>
          </w:p>
        </w:tc>
        <w:tc>
          <w:tcPr>
            <w:tcW w:w="1140" w:type="dxa"/>
            <w:tcBorders>
              <w:top w:val="nil"/>
              <w:left w:val="nil"/>
              <w:bottom w:val="single" w:sz="4" w:space="0" w:color="auto"/>
              <w:right w:val="single" w:sz="4" w:space="0" w:color="auto"/>
            </w:tcBorders>
            <w:noWrap/>
            <w:vAlign w:val="center"/>
            <w:hideMark/>
          </w:tcPr>
          <w:p w14:paraId="6570EA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631</w:t>
            </w:r>
          </w:p>
        </w:tc>
        <w:tc>
          <w:tcPr>
            <w:tcW w:w="1215" w:type="dxa"/>
            <w:tcBorders>
              <w:top w:val="nil"/>
              <w:left w:val="nil"/>
              <w:bottom w:val="single" w:sz="4" w:space="0" w:color="auto"/>
              <w:right w:val="single" w:sz="4" w:space="0" w:color="auto"/>
            </w:tcBorders>
            <w:noWrap/>
            <w:vAlign w:val="center"/>
            <w:hideMark/>
          </w:tcPr>
          <w:p w14:paraId="37E862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0,81</w:t>
            </w:r>
          </w:p>
        </w:tc>
        <w:tc>
          <w:tcPr>
            <w:tcW w:w="1163" w:type="dxa"/>
            <w:tcBorders>
              <w:top w:val="nil"/>
              <w:left w:val="nil"/>
              <w:bottom w:val="single" w:sz="4" w:space="0" w:color="auto"/>
              <w:right w:val="single" w:sz="8" w:space="0" w:color="auto"/>
            </w:tcBorders>
            <w:noWrap/>
            <w:vAlign w:val="center"/>
            <w:hideMark/>
          </w:tcPr>
          <w:p w14:paraId="6923AF9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511,11</w:t>
            </w:r>
          </w:p>
        </w:tc>
      </w:tr>
      <w:tr w:rsidR="00730D49" w:rsidRPr="00730D49" w14:paraId="7FC6F15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BBE18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w:t>
            </w:r>
          </w:p>
        </w:tc>
        <w:tc>
          <w:tcPr>
            <w:tcW w:w="4962" w:type="dxa"/>
            <w:tcBorders>
              <w:top w:val="nil"/>
              <w:left w:val="nil"/>
              <w:bottom w:val="single" w:sz="4" w:space="0" w:color="auto"/>
              <w:right w:val="single" w:sz="4" w:space="0" w:color="auto"/>
            </w:tcBorders>
            <w:vAlign w:val="bottom"/>
            <w:hideMark/>
          </w:tcPr>
          <w:p w14:paraId="36B07C6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ΑΜΠΟΥΛΑ ΜΠΛΕ</w:t>
            </w:r>
          </w:p>
        </w:tc>
        <w:tc>
          <w:tcPr>
            <w:tcW w:w="1140" w:type="dxa"/>
            <w:tcBorders>
              <w:top w:val="nil"/>
              <w:left w:val="nil"/>
              <w:bottom w:val="single" w:sz="4" w:space="0" w:color="auto"/>
              <w:right w:val="single" w:sz="4" w:space="0" w:color="auto"/>
            </w:tcBorders>
            <w:noWrap/>
            <w:vAlign w:val="center"/>
            <w:hideMark/>
          </w:tcPr>
          <w:p w14:paraId="2BA19A7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168</w:t>
            </w:r>
          </w:p>
        </w:tc>
        <w:tc>
          <w:tcPr>
            <w:tcW w:w="1215" w:type="dxa"/>
            <w:tcBorders>
              <w:top w:val="nil"/>
              <w:left w:val="nil"/>
              <w:bottom w:val="single" w:sz="4" w:space="0" w:color="auto"/>
              <w:right w:val="single" w:sz="4" w:space="0" w:color="auto"/>
            </w:tcBorders>
            <w:noWrap/>
            <w:vAlign w:val="center"/>
            <w:hideMark/>
          </w:tcPr>
          <w:p w14:paraId="71B09F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w:t>
            </w:r>
          </w:p>
        </w:tc>
        <w:tc>
          <w:tcPr>
            <w:tcW w:w="1163" w:type="dxa"/>
            <w:tcBorders>
              <w:top w:val="nil"/>
              <w:left w:val="nil"/>
              <w:bottom w:val="single" w:sz="4" w:space="0" w:color="auto"/>
              <w:right w:val="single" w:sz="8" w:space="0" w:color="auto"/>
            </w:tcBorders>
            <w:noWrap/>
            <w:vAlign w:val="center"/>
            <w:hideMark/>
          </w:tcPr>
          <w:p w14:paraId="1FD66A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184,80</w:t>
            </w:r>
          </w:p>
        </w:tc>
      </w:tr>
      <w:tr w:rsidR="00730D49" w:rsidRPr="00730D49" w14:paraId="7C44ED5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E24B0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w:t>
            </w:r>
          </w:p>
        </w:tc>
        <w:tc>
          <w:tcPr>
            <w:tcW w:w="4962" w:type="dxa"/>
            <w:tcBorders>
              <w:top w:val="nil"/>
              <w:left w:val="nil"/>
              <w:bottom w:val="single" w:sz="4" w:space="0" w:color="auto"/>
              <w:right w:val="single" w:sz="4" w:space="0" w:color="auto"/>
            </w:tcBorders>
            <w:vAlign w:val="bottom"/>
            <w:hideMark/>
          </w:tcPr>
          <w:p w14:paraId="3090428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ΑΜΠΟΥΛΑ ΜΑΥΡΗ</w:t>
            </w:r>
          </w:p>
        </w:tc>
        <w:tc>
          <w:tcPr>
            <w:tcW w:w="1140" w:type="dxa"/>
            <w:tcBorders>
              <w:top w:val="nil"/>
              <w:left w:val="nil"/>
              <w:bottom w:val="single" w:sz="4" w:space="0" w:color="auto"/>
              <w:right w:val="single" w:sz="4" w:space="0" w:color="auto"/>
            </w:tcBorders>
            <w:noWrap/>
            <w:vAlign w:val="center"/>
            <w:hideMark/>
          </w:tcPr>
          <w:p w14:paraId="2955DA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1215" w:type="dxa"/>
            <w:tcBorders>
              <w:top w:val="nil"/>
              <w:left w:val="nil"/>
              <w:bottom w:val="single" w:sz="4" w:space="0" w:color="auto"/>
              <w:right w:val="single" w:sz="4" w:space="0" w:color="auto"/>
            </w:tcBorders>
            <w:noWrap/>
            <w:vAlign w:val="center"/>
            <w:hideMark/>
          </w:tcPr>
          <w:p w14:paraId="5DB0862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w:t>
            </w:r>
          </w:p>
        </w:tc>
        <w:tc>
          <w:tcPr>
            <w:tcW w:w="1163" w:type="dxa"/>
            <w:tcBorders>
              <w:top w:val="nil"/>
              <w:left w:val="nil"/>
              <w:bottom w:val="single" w:sz="4" w:space="0" w:color="auto"/>
              <w:right w:val="single" w:sz="8" w:space="0" w:color="auto"/>
            </w:tcBorders>
            <w:noWrap/>
            <w:vAlign w:val="center"/>
            <w:hideMark/>
          </w:tcPr>
          <w:p w14:paraId="5816C3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206,80</w:t>
            </w:r>
          </w:p>
        </w:tc>
      </w:tr>
      <w:tr w:rsidR="00730D49" w:rsidRPr="00730D49" w14:paraId="68C1889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B51D78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4962" w:type="dxa"/>
            <w:tcBorders>
              <w:top w:val="nil"/>
              <w:left w:val="nil"/>
              <w:bottom w:val="single" w:sz="4" w:space="0" w:color="auto"/>
              <w:right w:val="single" w:sz="4" w:space="0" w:color="auto"/>
            </w:tcBorders>
            <w:vAlign w:val="bottom"/>
            <w:hideMark/>
          </w:tcPr>
          <w:p w14:paraId="0DC552F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ΑΜΠΟΥΛΑ ΚΟΚΚΙΝΗ</w:t>
            </w:r>
          </w:p>
        </w:tc>
        <w:tc>
          <w:tcPr>
            <w:tcW w:w="1140" w:type="dxa"/>
            <w:tcBorders>
              <w:top w:val="nil"/>
              <w:left w:val="nil"/>
              <w:bottom w:val="single" w:sz="4" w:space="0" w:color="auto"/>
              <w:right w:val="single" w:sz="4" w:space="0" w:color="auto"/>
            </w:tcBorders>
            <w:noWrap/>
            <w:vAlign w:val="center"/>
            <w:hideMark/>
          </w:tcPr>
          <w:p w14:paraId="660DC0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102</w:t>
            </w:r>
          </w:p>
        </w:tc>
        <w:tc>
          <w:tcPr>
            <w:tcW w:w="1215" w:type="dxa"/>
            <w:tcBorders>
              <w:top w:val="nil"/>
              <w:left w:val="nil"/>
              <w:bottom w:val="single" w:sz="4" w:space="0" w:color="auto"/>
              <w:right w:val="single" w:sz="4" w:space="0" w:color="auto"/>
            </w:tcBorders>
            <w:noWrap/>
            <w:vAlign w:val="center"/>
            <w:hideMark/>
          </w:tcPr>
          <w:p w14:paraId="388F798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w:t>
            </w:r>
          </w:p>
        </w:tc>
        <w:tc>
          <w:tcPr>
            <w:tcW w:w="1163" w:type="dxa"/>
            <w:tcBorders>
              <w:top w:val="nil"/>
              <w:left w:val="nil"/>
              <w:bottom w:val="single" w:sz="4" w:space="0" w:color="auto"/>
              <w:right w:val="single" w:sz="8" w:space="0" w:color="auto"/>
            </w:tcBorders>
            <w:noWrap/>
            <w:vAlign w:val="center"/>
            <w:hideMark/>
          </w:tcPr>
          <w:p w14:paraId="73358F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112,20</w:t>
            </w:r>
          </w:p>
        </w:tc>
      </w:tr>
      <w:tr w:rsidR="00730D49" w:rsidRPr="00730D49" w14:paraId="4565B4C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3A2A0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w:t>
            </w:r>
          </w:p>
        </w:tc>
        <w:tc>
          <w:tcPr>
            <w:tcW w:w="4962" w:type="dxa"/>
            <w:tcBorders>
              <w:top w:val="nil"/>
              <w:left w:val="nil"/>
              <w:bottom w:val="single" w:sz="4" w:space="0" w:color="auto"/>
              <w:right w:val="single" w:sz="4" w:space="0" w:color="auto"/>
            </w:tcBorders>
            <w:vAlign w:val="bottom"/>
            <w:hideMark/>
          </w:tcPr>
          <w:p w14:paraId="70F0D0E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ΑΜΠΟΥΛΑ ΠΡΑΣΙΝΗ</w:t>
            </w:r>
          </w:p>
        </w:tc>
        <w:tc>
          <w:tcPr>
            <w:tcW w:w="1140" w:type="dxa"/>
            <w:tcBorders>
              <w:top w:val="nil"/>
              <w:left w:val="nil"/>
              <w:bottom w:val="single" w:sz="4" w:space="0" w:color="auto"/>
              <w:right w:val="single" w:sz="4" w:space="0" w:color="auto"/>
            </w:tcBorders>
            <w:noWrap/>
            <w:vAlign w:val="center"/>
            <w:hideMark/>
          </w:tcPr>
          <w:p w14:paraId="618A47C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10F0FA8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w:t>
            </w:r>
          </w:p>
        </w:tc>
        <w:tc>
          <w:tcPr>
            <w:tcW w:w="1163" w:type="dxa"/>
            <w:tcBorders>
              <w:top w:val="nil"/>
              <w:left w:val="nil"/>
              <w:bottom w:val="single" w:sz="4" w:space="0" w:color="auto"/>
              <w:right w:val="single" w:sz="8" w:space="0" w:color="auto"/>
            </w:tcBorders>
            <w:noWrap/>
            <w:vAlign w:val="center"/>
            <w:hideMark/>
          </w:tcPr>
          <w:p w14:paraId="07C902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52,80</w:t>
            </w:r>
          </w:p>
        </w:tc>
      </w:tr>
      <w:tr w:rsidR="00730D49" w:rsidRPr="00730D49" w14:paraId="6F1ADA5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D5A2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w:t>
            </w:r>
          </w:p>
        </w:tc>
        <w:tc>
          <w:tcPr>
            <w:tcW w:w="4962" w:type="dxa"/>
            <w:tcBorders>
              <w:top w:val="nil"/>
              <w:left w:val="nil"/>
              <w:bottom w:val="single" w:sz="4" w:space="0" w:color="auto"/>
              <w:right w:val="single" w:sz="4" w:space="0" w:color="auto"/>
            </w:tcBorders>
            <w:vAlign w:val="bottom"/>
            <w:hideMark/>
          </w:tcPr>
          <w:p w14:paraId="43D7DCA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ΜΕΛΑΝΙ ΜΠΛΕ</w:t>
            </w:r>
          </w:p>
        </w:tc>
        <w:tc>
          <w:tcPr>
            <w:tcW w:w="1140" w:type="dxa"/>
            <w:tcBorders>
              <w:top w:val="nil"/>
              <w:left w:val="nil"/>
              <w:bottom w:val="single" w:sz="4" w:space="0" w:color="auto"/>
              <w:right w:val="single" w:sz="4" w:space="0" w:color="auto"/>
            </w:tcBorders>
            <w:noWrap/>
            <w:vAlign w:val="center"/>
            <w:hideMark/>
          </w:tcPr>
          <w:p w14:paraId="4B39A16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186</w:t>
            </w:r>
          </w:p>
        </w:tc>
        <w:tc>
          <w:tcPr>
            <w:tcW w:w="1215" w:type="dxa"/>
            <w:tcBorders>
              <w:top w:val="nil"/>
              <w:left w:val="nil"/>
              <w:bottom w:val="single" w:sz="4" w:space="0" w:color="auto"/>
              <w:right w:val="single" w:sz="4" w:space="0" w:color="auto"/>
            </w:tcBorders>
            <w:noWrap/>
            <w:vAlign w:val="center"/>
            <w:hideMark/>
          </w:tcPr>
          <w:p w14:paraId="7CF0D9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13,64</w:t>
            </w:r>
          </w:p>
        </w:tc>
        <w:tc>
          <w:tcPr>
            <w:tcW w:w="1163" w:type="dxa"/>
            <w:tcBorders>
              <w:top w:val="nil"/>
              <w:left w:val="nil"/>
              <w:bottom w:val="single" w:sz="4" w:space="0" w:color="auto"/>
              <w:right w:val="single" w:sz="8" w:space="0" w:color="auto"/>
            </w:tcBorders>
            <w:noWrap/>
            <w:vAlign w:val="center"/>
            <w:hideMark/>
          </w:tcPr>
          <w:p w14:paraId="3ED43C5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2537,04</w:t>
            </w:r>
          </w:p>
        </w:tc>
      </w:tr>
      <w:tr w:rsidR="00730D49" w:rsidRPr="00730D49" w14:paraId="385AD1C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43769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w:t>
            </w:r>
          </w:p>
        </w:tc>
        <w:tc>
          <w:tcPr>
            <w:tcW w:w="4962" w:type="dxa"/>
            <w:tcBorders>
              <w:top w:val="nil"/>
              <w:left w:val="nil"/>
              <w:bottom w:val="single" w:sz="4" w:space="0" w:color="auto"/>
              <w:right w:val="single" w:sz="4" w:space="0" w:color="auto"/>
            </w:tcBorders>
            <w:vAlign w:val="bottom"/>
            <w:hideMark/>
          </w:tcPr>
          <w:p w14:paraId="0CE6167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ΜΕΛΑΝΙ ΜΑΥΡΟ</w:t>
            </w:r>
          </w:p>
        </w:tc>
        <w:tc>
          <w:tcPr>
            <w:tcW w:w="1140" w:type="dxa"/>
            <w:tcBorders>
              <w:top w:val="nil"/>
              <w:left w:val="nil"/>
              <w:bottom w:val="single" w:sz="4" w:space="0" w:color="auto"/>
              <w:right w:val="single" w:sz="4" w:space="0" w:color="auto"/>
            </w:tcBorders>
            <w:noWrap/>
            <w:vAlign w:val="center"/>
            <w:hideMark/>
          </w:tcPr>
          <w:p w14:paraId="71F977F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w:t>
            </w:r>
          </w:p>
        </w:tc>
        <w:tc>
          <w:tcPr>
            <w:tcW w:w="1215" w:type="dxa"/>
            <w:tcBorders>
              <w:top w:val="nil"/>
              <w:left w:val="nil"/>
              <w:bottom w:val="single" w:sz="4" w:space="0" w:color="auto"/>
              <w:right w:val="single" w:sz="4" w:space="0" w:color="auto"/>
            </w:tcBorders>
            <w:noWrap/>
            <w:vAlign w:val="center"/>
            <w:hideMark/>
          </w:tcPr>
          <w:p w14:paraId="0A7C7F0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13,64</w:t>
            </w:r>
          </w:p>
        </w:tc>
        <w:tc>
          <w:tcPr>
            <w:tcW w:w="1163" w:type="dxa"/>
            <w:tcBorders>
              <w:top w:val="nil"/>
              <w:left w:val="nil"/>
              <w:bottom w:val="single" w:sz="4" w:space="0" w:color="auto"/>
              <w:right w:val="single" w:sz="8" w:space="0" w:color="auto"/>
            </w:tcBorders>
            <w:noWrap/>
            <w:vAlign w:val="center"/>
            <w:hideMark/>
          </w:tcPr>
          <w:p w14:paraId="6520DA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2427,92</w:t>
            </w:r>
          </w:p>
        </w:tc>
      </w:tr>
      <w:tr w:rsidR="00730D49" w:rsidRPr="00730D49" w14:paraId="21C1D7C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F2EDF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w:t>
            </w:r>
          </w:p>
        </w:tc>
        <w:tc>
          <w:tcPr>
            <w:tcW w:w="4962" w:type="dxa"/>
            <w:tcBorders>
              <w:top w:val="nil"/>
              <w:left w:val="nil"/>
              <w:bottom w:val="single" w:sz="4" w:space="0" w:color="auto"/>
              <w:right w:val="single" w:sz="4" w:space="0" w:color="auto"/>
            </w:tcBorders>
            <w:vAlign w:val="bottom"/>
            <w:hideMark/>
          </w:tcPr>
          <w:p w14:paraId="143DC5B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ΜΕΛΑΝΙ ΚΟΚΚΙΝΟ </w:t>
            </w:r>
          </w:p>
        </w:tc>
        <w:tc>
          <w:tcPr>
            <w:tcW w:w="1140" w:type="dxa"/>
            <w:tcBorders>
              <w:top w:val="nil"/>
              <w:left w:val="nil"/>
              <w:bottom w:val="single" w:sz="4" w:space="0" w:color="auto"/>
              <w:right w:val="single" w:sz="4" w:space="0" w:color="auto"/>
            </w:tcBorders>
            <w:noWrap/>
            <w:vAlign w:val="center"/>
            <w:hideMark/>
          </w:tcPr>
          <w:p w14:paraId="20D6E0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61</w:t>
            </w:r>
          </w:p>
        </w:tc>
        <w:tc>
          <w:tcPr>
            <w:tcW w:w="1215" w:type="dxa"/>
            <w:tcBorders>
              <w:top w:val="nil"/>
              <w:left w:val="nil"/>
              <w:bottom w:val="single" w:sz="4" w:space="0" w:color="auto"/>
              <w:right w:val="single" w:sz="4" w:space="0" w:color="auto"/>
            </w:tcBorders>
            <w:noWrap/>
            <w:vAlign w:val="center"/>
            <w:hideMark/>
          </w:tcPr>
          <w:p w14:paraId="6E5CA7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13,64</w:t>
            </w:r>
          </w:p>
        </w:tc>
        <w:tc>
          <w:tcPr>
            <w:tcW w:w="1163" w:type="dxa"/>
            <w:tcBorders>
              <w:top w:val="nil"/>
              <w:left w:val="nil"/>
              <w:bottom w:val="single" w:sz="4" w:space="0" w:color="auto"/>
              <w:right w:val="single" w:sz="8" w:space="0" w:color="auto"/>
            </w:tcBorders>
            <w:noWrap/>
            <w:vAlign w:val="center"/>
            <w:hideMark/>
          </w:tcPr>
          <w:p w14:paraId="739121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832,04</w:t>
            </w:r>
          </w:p>
        </w:tc>
      </w:tr>
      <w:tr w:rsidR="00730D49" w:rsidRPr="00730D49" w14:paraId="383E3BD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4808D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w:t>
            </w:r>
          </w:p>
        </w:tc>
        <w:tc>
          <w:tcPr>
            <w:tcW w:w="4962" w:type="dxa"/>
            <w:tcBorders>
              <w:top w:val="nil"/>
              <w:left w:val="nil"/>
              <w:bottom w:val="single" w:sz="4" w:space="0" w:color="auto"/>
              <w:right w:val="single" w:sz="4" w:space="0" w:color="auto"/>
            </w:tcBorders>
            <w:vAlign w:val="bottom"/>
            <w:hideMark/>
          </w:tcPr>
          <w:p w14:paraId="72BD1ED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ΜΕΛΑΝΙ ΠΡΑΣΙΝΟ</w:t>
            </w:r>
          </w:p>
        </w:tc>
        <w:tc>
          <w:tcPr>
            <w:tcW w:w="1140" w:type="dxa"/>
            <w:tcBorders>
              <w:top w:val="nil"/>
              <w:left w:val="nil"/>
              <w:bottom w:val="single" w:sz="4" w:space="0" w:color="auto"/>
              <w:right w:val="single" w:sz="4" w:space="0" w:color="auto"/>
            </w:tcBorders>
            <w:noWrap/>
            <w:vAlign w:val="center"/>
            <w:hideMark/>
          </w:tcPr>
          <w:p w14:paraId="5C547B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3009A7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13,64</w:t>
            </w:r>
          </w:p>
        </w:tc>
        <w:tc>
          <w:tcPr>
            <w:tcW w:w="1163" w:type="dxa"/>
            <w:tcBorders>
              <w:top w:val="nil"/>
              <w:left w:val="nil"/>
              <w:bottom w:val="single" w:sz="4" w:space="0" w:color="auto"/>
              <w:right w:val="single" w:sz="8" w:space="0" w:color="auto"/>
            </w:tcBorders>
            <w:noWrap/>
            <w:vAlign w:val="center"/>
            <w:hideMark/>
          </w:tcPr>
          <w:p w14:paraId="7D7979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750,20</w:t>
            </w:r>
          </w:p>
        </w:tc>
      </w:tr>
      <w:tr w:rsidR="00730D49" w:rsidRPr="00730D49" w14:paraId="01CB278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68983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w:t>
            </w:r>
          </w:p>
        </w:tc>
        <w:tc>
          <w:tcPr>
            <w:tcW w:w="4962" w:type="dxa"/>
            <w:tcBorders>
              <w:top w:val="nil"/>
              <w:left w:val="nil"/>
              <w:bottom w:val="single" w:sz="4" w:space="0" w:color="auto"/>
              <w:right w:val="single" w:sz="4" w:space="0" w:color="auto"/>
            </w:tcBorders>
            <w:vAlign w:val="bottom"/>
            <w:hideMark/>
          </w:tcPr>
          <w:p w14:paraId="24880AF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ΜΑΡΚΑΔΟΡΟΙ ΟΙΝΟΠΝΕΥΜΑΤΟΣ ΜΠΛΕ </w:t>
            </w:r>
          </w:p>
        </w:tc>
        <w:tc>
          <w:tcPr>
            <w:tcW w:w="1140" w:type="dxa"/>
            <w:tcBorders>
              <w:top w:val="nil"/>
              <w:left w:val="nil"/>
              <w:bottom w:val="single" w:sz="4" w:space="0" w:color="auto"/>
              <w:right w:val="single" w:sz="4" w:space="0" w:color="auto"/>
            </w:tcBorders>
            <w:noWrap/>
            <w:vAlign w:val="center"/>
            <w:hideMark/>
          </w:tcPr>
          <w:p w14:paraId="12198A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143</w:t>
            </w:r>
          </w:p>
        </w:tc>
        <w:tc>
          <w:tcPr>
            <w:tcW w:w="1215" w:type="dxa"/>
            <w:tcBorders>
              <w:top w:val="nil"/>
              <w:left w:val="nil"/>
              <w:bottom w:val="single" w:sz="4" w:space="0" w:color="auto"/>
              <w:right w:val="single" w:sz="4" w:space="0" w:color="auto"/>
            </w:tcBorders>
            <w:noWrap/>
            <w:vAlign w:val="center"/>
            <w:hideMark/>
          </w:tcPr>
          <w:p w14:paraId="78E942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0,66</w:t>
            </w:r>
          </w:p>
        </w:tc>
        <w:tc>
          <w:tcPr>
            <w:tcW w:w="1163" w:type="dxa"/>
            <w:tcBorders>
              <w:top w:val="nil"/>
              <w:left w:val="nil"/>
              <w:bottom w:val="single" w:sz="4" w:space="0" w:color="auto"/>
              <w:right w:val="single" w:sz="8" w:space="0" w:color="auto"/>
            </w:tcBorders>
            <w:noWrap/>
            <w:vAlign w:val="center"/>
            <w:hideMark/>
          </w:tcPr>
          <w:p w14:paraId="27ABB8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94,38</w:t>
            </w:r>
          </w:p>
        </w:tc>
      </w:tr>
      <w:tr w:rsidR="00730D49" w:rsidRPr="00730D49" w14:paraId="7DC173B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B895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w:t>
            </w:r>
          </w:p>
        </w:tc>
        <w:tc>
          <w:tcPr>
            <w:tcW w:w="4962" w:type="dxa"/>
            <w:tcBorders>
              <w:top w:val="nil"/>
              <w:left w:val="nil"/>
              <w:bottom w:val="single" w:sz="4" w:space="0" w:color="auto"/>
              <w:right w:val="single" w:sz="4" w:space="0" w:color="auto"/>
            </w:tcBorders>
            <w:vAlign w:val="bottom"/>
            <w:hideMark/>
          </w:tcPr>
          <w:p w14:paraId="69475F3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ΟΙΝΟΠΝΕΥΜΑΤΟΣ ΜΑΥΡΟΙ</w:t>
            </w:r>
          </w:p>
        </w:tc>
        <w:tc>
          <w:tcPr>
            <w:tcW w:w="1140" w:type="dxa"/>
            <w:tcBorders>
              <w:top w:val="nil"/>
              <w:left w:val="nil"/>
              <w:bottom w:val="single" w:sz="4" w:space="0" w:color="auto"/>
              <w:right w:val="single" w:sz="4" w:space="0" w:color="auto"/>
            </w:tcBorders>
            <w:noWrap/>
            <w:vAlign w:val="center"/>
            <w:hideMark/>
          </w:tcPr>
          <w:p w14:paraId="721C9B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185</w:t>
            </w:r>
          </w:p>
        </w:tc>
        <w:tc>
          <w:tcPr>
            <w:tcW w:w="1215" w:type="dxa"/>
            <w:tcBorders>
              <w:top w:val="nil"/>
              <w:left w:val="nil"/>
              <w:bottom w:val="single" w:sz="4" w:space="0" w:color="auto"/>
              <w:right w:val="single" w:sz="4" w:space="0" w:color="auto"/>
            </w:tcBorders>
            <w:noWrap/>
            <w:vAlign w:val="center"/>
            <w:hideMark/>
          </w:tcPr>
          <w:p w14:paraId="4E88FA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0,66</w:t>
            </w:r>
          </w:p>
        </w:tc>
        <w:tc>
          <w:tcPr>
            <w:tcW w:w="1163" w:type="dxa"/>
            <w:tcBorders>
              <w:top w:val="nil"/>
              <w:left w:val="nil"/>
              <w:bottom w:val="single" w:sz="4" w:space="0" w:color="auto"/>
              <w:right w:val="single" w:sz="8" w:space="0" w:color="auto"/>
            </w:tcBorders>
            <w:noWrap/>
            <w:vAlign w:val="center"/>
            <w:hideMark/>
          </w:tcPr>
          <w:p w14:paraId="780548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122,10</w:t>
            </w:r>
          </w:p>
        </w:tc>
      </w:tr>
      <w:tr w:rsidR="00730D49" w:rsidRPr="00730D49" w14:paraId="4EA14C0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1819BF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w:t>
            </w:r>
          </w:p>
        </w:tc>
        <w:tc>
          <w:tcPr>
            <w:tcW w:w="4962" w:type="dxa"/>
            <w:tcBorders>
              <w:top w:val="nil"/>
              <w:left w:val="nil"/>
              <w:bottom w:val="single" w:sz="4" w:space="0" w:color="auto"/>
              <w:right w:val="single" w:sz="4" w:space="0" w:color="auto"/>
            </w:tcBorders>
            <w:vAlign w:val="bottom"/>
            <w:hideMark/>
          </w:tcPr>
          <w:p w14:paraId="6449DE4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ΟΙΝΟΠΝΕΥΜΑΤΟΣ ΚΟΚΚΙΝΟΙ</w:t>
            </w:r>
          </w:p>
        </w:tc>
        <w:tc>
          <w:tcPr>
            <w:tcW w:w="1140" w:type="dxa"/>
            <w:tcBorders>
              <w:top w:val="nil"/>
              <w:left w:val="nil"/>
              <w:bottom w:val="single" w:sz="4" w:space="0" w:color="auto"/>
              <w:right w:val="single" w:sz="4" w:space="0" w:color="auto"/>
            </w:tcBorders>
            <w:noWrap/>
            <w:vAlign w:val="center"/>
            <w:hideMark/>
          </w:tcPr>
          <w:p w14:paraId="00E1FB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w:t>
            </w:r>
          </w:p>
        </w:tc>
        <w:tc>
          <w:tcPr>
            <w:tcW w:w="1215" w:type="dxa"/>
            <w:tcBorders>
              <w:top w:val="nil"/>
              <w:left w:val="nil"/>
              <w:bottom w:val="single" w:sz="4" w:space="0" w:color="auto"/>
              <w:right w:val="single" w:sz="4" w:space="0" w:color="auto"/>
            </w:tcBorders>
            <w:noWrap/>
            <w:vAlign w:val="center"/>
            <w:hideMark/>
          </w:tcPr>
          <w:p w14:paraId="788B85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0,66</w:t>
            </w:r>
          </w:p>
        </w:tc>
        <w:tc>
          <w:tcPr>
            <w:tcW w:w="1163" w:type="dxa"/>
            <w:tcBorders>
              <w:top w:val="nil"/>
              <w:left w:val="nil"/>
              <w:bottom w:val="single" w:sz="4" w:space="0" w:color="auto"/>
              <w:right w:val="single" w:sz="8" w:space="0" w:color="auto"/>
            </w:tcBorders>
            <w:noWrap/>
            <w:vAlign w:val="center"/>
            <w:hideMark/>
          </w:tcPr>
          <w:p w14:paraId="1B9217A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95,70</w:t>
            </w:r>
          </w:p>
        </w:tc>
      </w:tr>
      <w:tr w:rsidR="00730D49" w:rsidRPr="00730D49" w14:paraId="157F8A4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CEED9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w:t>
            </w:r>
          </w:p>
        </w:tc>
        <w:tc>
          <w:tcPr>
            <w:tcW w:w="4962" w:type="dxa"/>
            <w:tcBorders>
              <w:top w:val="nil"/>
              <w:left w:val="nil"/>
              <w:bottom w:val="single" w:sz="4" w:space="0" w:color="auto"/>
              <w:right w:val="single" w:sz="4" w:space="0" w:color="auto"/>
            </w:tcBorders>
            <w:vAlign w:val="bottom"/>
            <w:hideMark/>
          </w:tcPr>
          <w:p w14:paraId="1210456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ΟΙΝΟΠΝΕΥΜΑΤΟΣ ΠΡΑΣΙΝΟΙ</w:t>
            </w:r>
          </w:p>
        </w:tc>
        <w:tc>
          <w:tcPr>
            <w:tcW w:w="1140" w:type="dxa"/>
            <w:tcBorders>
              <w:top w:val="nil"/>
              <w:left w:val="nil"/>
              <w:bottom w:val="single" w:sz="4" w:space="0" w:color="auto"/>
              <w:right w:val="single" w:sz="4" w:space="0" w:color="auto"/>
            </w:tcBorders>
            <w:noWrap/>
            <w:vAlign w:val="center"/>
            <w:hideMark/>
          </w:tcPr>
          <w:p w14:paraId="1542AD1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1215" w:type="dxa"/>
            <w:tcBorders>
              <w:top w:val="nil"/>
              <w:left w:val="nil"/>
              <w:bottom w:val="single" w:sz="4" w:space="0" w:color="auto"/>
              <w:right w:val="single" w:sz="4" w:space="0" w:color="auto"/>
            </w:tcBorders>
            <w:noWrap/>
            <w:vAlign w:val="center"/>
            <w:hideMark/>
          </w:tcPr>
          <w:p w14:paraId="39F7728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0,66</w:t>
            </w:r>
          </w:p>
        </w:tc>
        <w:tc>
          <w:tcPr>
            <w:tcW w:w="1163" w:type="dxa"/>
            <w:tcBorders>
              <w:top w:val="nil"/>
              <w:left w:val="nil"/>
              <w:bottom w:val="single" w:sz="4" w:space="0" w:color="auto"/>
              <w:right w:val="single" w:sz="8" w:space="0" w:color="auto"/>
            </w:tcBorders>
            <w:noWrap/>
            <w:vAlign w:val="center"/>
            <w:hideMark/>
          </w:tcPr>
          <w:p w14:paraId="64F13B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66,00</w:t>
            </w:r>
          </w:p>
        </w:tc>
      </w:tr>
      <w:tr w:rsidR="00730D49" w:rsidRPr="00730D49" w14:paraId="1CBBB83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E956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w:t>
            </w:r>
          </w:p>
        </w:tc>
        <w:tc>
          <w:tcPr>
            <w:tcW w:w="4962" w:type="dxa"/>
            <w:tcBorders>
              <w:top w:val="nil"/>
              <w:left w:val="nil"/>
              <w:bottom w:val="single" w:sz="4" w:space="0" w:color="auto"/>
              <w:right w:val="single" w:sz="4" w:space="0" w:color="auto"/>
            </w:tcBorders>
            <w:vAlign w:val="bottom"/>
            <w:hideMark/>
          </w:tcPr>
          <w:p w14:paraId="0AB4FF5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ΜΑΡΚΑΔΟΡΑΚΙΑ ΧΟΝΤΡΑ ΧΡΥΣΑ </w:t>
            </w:r>
          </w:p>
        </w:tc>
        <w:tc>
          <w:tcPr>
            <w:tcW w:w="1140" w:type="dxa"/>
            <w:tcBorders>
              <w:top w:val="nil"/>
              <w:left w:val="nil"/>
              <w:bottom w:val="single" w:sz="4" w:space="0" w:color="auto"/>
              <w:right w:val="single" w:sz="4" w:space="0" w:color="auto"/>
            </w:tcBorders>
            <w:noWrap/>
            <w:vAlign w:val="center"/>
            <w:hideMark/>
          </w:tcPr>
          <w:p w14:paraId="5CB3D3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79CEE98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0,82</w:t>
            </w:r>
          </w:p>
        </w:tc>
        <w:tc>
          <w:tcPr>
            <w:tcW w:w="1163" w:type="dxa"/>
            <w:tcBorders>
              <w:top w:val="nil"/>
              <w:left w:val="nil"/>
              <w:bottom w:val="single" w:sz="4" w:space="0" w:color="auto"/>
              <w:right w:val="single" w:sz="8" w:space="0" w:color="auto"/>
            </w:tcBorders>
            <w:noWrap/>
            <w:vAlign w:val="center"/>
            <w:hideMark/>
          </w:tcPr>
          <w:p w14:paraId="11E1C1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4,10</w:t>
            </w:r>
          </w:p>
        </w:tc>
      </w:tr>
      <w:tr w:rsidR="00730D49" w:rsidRPr="00730D49" w14:paraId="0DC4905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89778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w:t>
            </w:r>
          </w:p>
        </w:tc>
        <w:tc>
          <w:tcPr>
            <w:tcW w:w="4962" w:type="dxa"/>
            <w:tcBorders>
              <w:top w:val="nil"/>
              <w:left w:val="nil"/>
              <w:bottom w:val="single" w:sz="4" w:space="0" w:color="auto"/>
              <w:right w:val="single" w:sz="4" w:space="0" w:color="auto"/>
            </w:tcBorders>
            <w:vAlign w:val="bottom"/>
            <w:hideMark/>
          </w:tcPr>
          <w:p w14:paraId="15FED0A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ΜΑΡΚΑΔΟΡΑΚΙΑ ΧΟΝΤΡΑ ΑΣΗΜΕΝΙΑ </w:t>
            </w:r>
          </w:p>
        </w:tc>
        <w:tc>
          <w:tcPr>
            <w:tcW w:w="1140" w:type="dxa"/>
            <w:tcBorders>
              <w:top w:val="nil"/>
              <w:left w:val="nil"/>
              <w:bottom w:val="single" w:sz="4" w:space="0" w:color="auto"/>
              <w:right w:val="single" w:sz="4" w:space="0" w:color="auto"/>
            </w:tcBorders>
            <w:noWrap/>
            <w:vAlign w:val="center"/>
            <w:hideMark/>
          </w:tcPr>
          <w:p w14:paraId="6B9898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58325D2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0,82</w:t>
            </w:r>
          </w:p>
        </w:tc>
        <w:tc>
          <w:tcPr>
            <w:tcW w:w="1163" w:type="dxa"/>
            <w:tcBorders>
              <w:top w:val="nil"/>
              <w:left w:val="nil"/>
              <w:bottom w:val="single" w:sz="4" w:space="0" w:color="auto"/>
              <w:right w:val="single" w:sz="8" w:space="0" w:color="auto"/>
            </w:tcBorders>
            <w:noWrap/>
            <w:vAlign w:val="center"/>
            <w:hideMark/>
          </w:tcPr>
          <w:p w14:paraId="1F2C9E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4,10</w:t>
            </w:r>
          </w:p>
        </w:tc>
      </w:tr>
      <w:tr w:rsidR="00730D49" w:rsidRPr="00730D49" w14:paraId="5A72B65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8E2D7D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35</w:t>
            </w:r>
          </w:p>
        </w:tc>
        <w:tc>
          <w:tcPr>
            <w:tcW w:w="4962" w:type="dxa"/>
            <w:tcBorders>
              <w:top w:val="nil"/>
              <w:left w:val="nil"/>
              <w:bottom w:val="single" w:sz="4" w:space="0" w:color="auto"/>
              <w:right w:val="single" w:sz="4" w:space="0" w:color="auto"/>
            </w:tcBorders>
            <w:vAlign w:val="bottom"/>
            <w:hideMark/>
          </w:tcPr>
          <w:p w14:paraId="417F125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ΜΑΡΚΑΔΟΡΑΚΙΑ ΛΕΠΤΑ ΧΡΥΣΑ </w:t>
            </w:r>
          </w:p>
        </w:tc>
        <w:tc>
          <w:tcPr>
            <w:tcW w:w="1140" w:type="dxa"/>
            <w:tcBorders>
              <w:top w:val="nil"/>
              <w:left w:val="nil"/>
              <w:bottom w:val="single" w:sz="4" w:space="0" w:color="auto"/>
              <w:right w:val="single" w:sz="4" w:space="0" w:color="auto"/>
            </w:tcBorders>
            <w:noWrap/>
            <w:vAlign w:val="center"/>
            <w:hideMark/>
          </w:tcPr>
          <w:p w14:paraId="42EF9F7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7DC6A9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0,86</w:t>
            </w:r>
          </w:p>
        </w:tc>
        <w:tc>
          <w:tcPr>
            <w:tcW w:w="1163" w:type="dxa"/>
            <w:tcBorders>
              <w:top w:val="nil"/>
              <w:left w:val="nil"/>
              <w:bottom w:val="single" w:sz="4" w:space="0" w:color="auto"/>
              <w:right w:val="single" w:sz="8" w:space="0" w:color="auto"/>
            </w:tcBorders>
            <w:noWrap/>
            <w:vAlign w:val="center"/>
            <w:hideMark/>
          </w:tcPr>
          <w:p w14:paraId="4968F4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4,30</w:t>
            </w:r>
          </w:p>
        </w:tc>
      </w:tr>
      <w:tr w:rsidR="00730D49" w:rsidRPr="00730D49" w14:paraId="4153134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DCA612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w:t>
            </w:r>
          </w:p>
        </w:tc>
        <w:tc>
          <w:tcPr>
            <w:tcW w:w="4962" w:type="dxa"/>
            <w:tcBorders>
              <w:top w:val="nil"/>
              <w:left w:val="nil"/>
              <w:bottom w:val="single" w:sz="4" w:space="0" w:color="auto"/>
              <w:right w:val="single" w:sz="4" w:space="0" w:color="auto"/>
            </w:tcBorders>
            <w:vAlign w:val="bottom"/>
            <w:hideMark/>
          </w:tcPr>
          <w:p w14:paraId="57FCFEF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ΜΑΡΚΑΔΟΡΑΚΙΑ ΛΕΠΤΑ ΑΣΗΜΕΝΙΑ</w:t>
            </w:r>
          </w:p>
        </w:tc>
        <w:tc>
          <w:tcPr>
            <w:tcW w:w="1140" w:type="dxa"/>
            <w:tcBorders>
              <w:top w:val="nil"/>
              <w:left w:val="nil"/>
              <w:bottom w:val="single" w:sz="4" w:space="0" w:color="auto"/>
              <w:right w:val="single" w:sz="4" w:space="0" w:color="auto"/>
            </w:tcBorders>
            <w:noWrap/>
            <w:vAlign w:val="center"/>
            <w:hideMark/>
          </w:tcPr>
          <w:p w14:paraId="1FCD0FD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18E545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0,86</w:t>
            </w:r>
          </w:p>
        </w:tc>
        <w:tc>
          <w:tcPr>
            <w:tcW w:w="1163" w:type="dxa"/>
            <w:tcBorders>
              <w:top w:val="nil"/>
              <w:left w:val="nil"/>
              <w:bottom w:val="single" w:sz="4" w:space="0" w:color="auto"/>
              <w:right w:val="single" w:sz="8" w:space="0" w:color="auto"/>
            </w:tcBorders>
            <w:noWrap/>
            <w:vAlign w:val="center"/>
            <w:hideMark/>
          </w:tcPr>
          <w:p w14:paraId="2EAD16D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4,30</w:t>
            </w:r>
          </w:p>
        </w:tc>
      </w:tr>
      <w:tr w:rsidR="00730D49" w:rsidRPr="00730D49" w14:paraId="5A0F0D7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B1728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37</w:t>
            </w:r>
          </w:p>
        </w:tc>
        <w:tc>
          <w:tcPr>
            <w:tcW w:w="4962" w:type="dxa"/>
            <w:tcBorders>
              <w:top w:val="nil"/>
              <w:left w:val="nil"/>
              <w:bottom w:val="single" w:sz="4" w:space="0" w:color="auto"/>
              <w:right w:val="single" w:sz="4" w:space="0" w:color="auto"/>
            </w:tcBorders>
            <w:vAlign w:val="bottom"/>
            <w:hideMark/>
          </w:tcPr>
          <w:p w14:paraId="328C537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ΥΠΟΓΡΑΜΜΙΣΗΣ ΚΙΤΡΙΝΟΙ</w:t>
            </w:r>
          </w:p>
        </w:tc>
        <w:tc>
          <w:tcPr>
            <w:tcW w:w="1140" w:type="dxa"/>
            <w:tcBorders>
              <w:top w:val="nil"/>
              <w:left w:val="nil"/>
              <w:bottom w:val="single" w:sz="4" w:space="0" w:color="auto"/>
              <w:right w:val="single" w:sz="4" w:space="0" w:color="auto"/>
            </w:tcBorders>
            <w:noWrap/>
            <w:vAlign w:val="center"/>
            <w:hideMark/>
          </w:tcPr>
          <w:p w14:paraId="4C6AE91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298</w:t>
            </w:r>
          </w:p>
        </w:tc>
        <w:tc>
          <w:tcPr>
            <w:tcW w:w="1215" w:type="dxa"/>
            <w:tcBorders>
              <w:top w:val="nil"/>
              <w:left w:val="nil"/>
              <w:bottom w:val="single" w:sz="4" w:space="0" w:color="auto"/>
              <w:right w:val="single" w:sz="4" w:space="0" w:color="auto"/>
            </w:tcBorders>
            <w:noWrap/>
            <w:vAlign w:val="center"/>
            <w:hideMark/>
          </w:tcPr>
          <w:p w14:paraId="3C7D61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0,58</w:t>
            </w:r>
          </w:p>
        </w:tc>
        <w:tc>
          <w:tcPr>
            <w:tcW w:w="1163" w:type="dxa"/>
            <w:tcBorders>
              <w:top w:val="nil"/>
              <w:left w:val="nil"/>
              <w:bottom w:val="single" w:sz="4" w:space="0" w:color="auto"/>
              <w:right w:val="single" w:sz="8" w:space="0" w:color="auto"/>
            </w:tcBorders>
            <w:noWrap/>
            <w:vAlign w:val="center"/>
            <w:hideMark/>
          </w:tcPr>
          <w:p w14:paraId="310CFB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172,84</w:t>
            </w:r>
          </w:p>
        </w:tc>
      </w:tr>
      <w:tr w:rsidR="00730D49" w:rsidRPr="00730D49" w14:paraId="3204D64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E8401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38</w:t>
            </w:r>
          </w:p>
        </w:tc>
        <w:tc>
          <w:tcPr>
            <w:tcW w:w="4962" w:type="dxa"/>
            <w:tcBorders>
              <w:top w:val="nil"/>
              <w:left w:val="nil"/>
              <w:bottom w:val="single" w:sz="4" w:space="0" w:color="auto"/>
              <w:right w:val="single" w:sz="4" w:space="0" w:color="auto"/>
            </w:tcBorders>
            <w:vAlign w:val="bottom"/>
            <w:hideMark/>
          </w:tcPr>
          <w:p w14:paraId="792BBDE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ΥΠΟΓΡΑΜΜΙΣΗΣ ΠΡΑΣΙΝΟΙ</w:t>
            </w:r>
          </w:p>
        </w:tc>
        <w:tc>
          <w:tcPr>
            <w:tcW w:w="1140" w:type="dxa"/>
            <w:tcBorders>
              <w:top w:val="nil"/>
              <w:left w:val="nil"/>
              <w:bottom w:val="single" w:sz="4" w:space="0" w:color="auto"/>
              <w:right w:val="single" w:sz="4" w:space="0" w:color="auto"/>
            </w:tcBorders>
            <w:noWrap/>
            <w:vAlign w:val="center"/>
            <w:hideMark/>
          </w:tcPr>
          <w:p w14:paraId="1E2137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1215" w:type="dxa"/>
            <w:tcBorders>
              <w:top w:val="nil"/>
              <w:left w:val="nil"/>
              <w:bottom w:val="single" w:sz="4" w:space="0" w:color="auto"/>
              <w:right w:val="single" w:sz="4" w:space="0" w:color="auto"/>
            </w:tcBorders>
            <w:noWrap/>
            <w:vAlign w:val="center"/>
            <w:hideMark/>
          </w:tcPr>
          <w:p w14:paraId="7B50DD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0,58</w:t>
            </w:r>
          </w:p>
        </w:tc>
        <w:tc>
          <w:tcPr>
            <w:tcW w:w="1163" w:type="dxa"/>
            <w:tcBorders>
              <w:top w:val="nil"/>
              <w:left w:val="nil"/>
              <w:bottom w:val="single" w:sz="4" w:space="0" w:color="auto"/>
              <w:right w:val="single" w:sz="8" w:space="0" w:color="auto"/>
            </w:tcBorders>
            <w:noWrap/>
            <w:vAlign w:val="center"/>
            <w:hideMark/>
          </w:tcPr>
          <w:p w14:paraId="684B76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109,04</w:t>
            </w:r>
          </w:p>
        </w:tc>
      </w:tr>
      <w:tr w:rsidR="00730D49" w:rsidRPr="00730D49" w14:paraId="52FAD86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E9C8D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w:t>
            </w:r>
          </w:p>
        </w:tc>
        <w:tc>
          <w:tcPr>
            <w:tcW w:w="4962" w:type="dxa"/>
            <w:tcBorders>
              <w:top w:val="nil"/>
              <w:left w:val="nil"/>
              <w:bottom w:val="single" w:sz="4" w:space="0" w:color="auto"/>
              <w:right w:val="single" w:sz="4" w:space="0" w:color="auto"/>
            </w:tcBorders>
            <w:vAlign w:val="bottom"/>
            <w:hideMark/>
          </w:tcPr>
          <w:p w14:paraId="56F5D3B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ΥΠΟΓΡΑΜΜΙΣΗΣ ΡΟΖ</w:t>
            </w:r>
          </w:p>
        </w:tc>
        <w:tc>
          <w:tcPr>
            <w:tcW w:w="1140" w:type="dxa"/>
            <w:tcBorders>
              <w:top w:val="nil"/>
              <w:left w:val="nil"/>
              <w:bottom w:val="single" w:sz="4" w:space="0" w:color="auto"/>
              <w:right w:val="single" w:sz="4" w:space="0" w:color="auto"/>
            </w:tcBorders>
            <w:noWrap/>
            <w:vAlign w:val="center"/>
            <w:hideMark/>
          </w:tcPr>
          <w:p w14:paraId="2FC6EC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173</w:t>
            </w:r>
          </w:p>
        </w:tc>
        <w:tc>
          <w:tcPr>
            <w:tcW w:w="1215" w:type="dxa"/>
            <w:tcBorders>
              <w:top w:val="nil"/>
              <w:left w:val="nil"/>
              <w:bottom w:val="single" w:sz="4" w:space="0" w:color="auto"/>
              <w:right w:val="single" w:sz="4" w:space="0" w:color="auto"/>
            </w:tcBorders>
            <w:noWrap/>
            <w:vAlign w:val="center"/>
            <w:hideMark/>
          </w:tcPr>
          <w:p w14:paraId="7D7BAF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0,58</w:t>
            </w:r>
          </w:p>
        </w:tc>
        <w:tc>
          <w:tcPr>
            <w:tcW w:w="1163" w:type="dxa"/>
            <w:tcBorders>
              <w:top w:val="nil"/>
              <w:left w:val="nil"/>
              <w:bottom w:val="single" w:sz="4" w:space="0" w:color="auto"/>
              <w:right w:val="single" w:sz="8" w:space="0" w:color="auto"/>
            </w:tcBorders>
            <w:noWrap/>
            <w:vAlign w:val="center"/>
            <w:hideMark/>
          </w:tcPr>
          <w:p w14:paraId="0CF5F6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100,34</w:t>
            </w:r>
          </w:p>
        </w:tc>
      </w:tr>
      <w:tr w:rsidR="00730D49" w:rsidRPr="00730D49" w14:paraId="53F5B34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C4D0B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w:t>
            </w:r>
          </w:p>
        </w:tc>
        <w:tc>
          <w:tcPr>
            <w:tcW w:w="4962" w:type="dxa"/>
            <w:tcBorders>
              <w:top w:val="nil"/>
              <w:left w:val="nil"/>
              <w:bottom w:val="single" w:sz="4" w:space="0" w:color="auto"/>
              <w:right w:val="single" w:sz="4" w:space="0" w:color="auto"/>
            </w:tcBorders>
            <w:vAlign w:val="bottom"/>
            <w:hideMark/>
          </w:tcPr>
          <w:p w14:paraId="32CAF1F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ΥΠΟΓΡΑΜΜΙΣΗΣ ΠΟΡΤΟΚΑΛΙ</w:t>
            </w:r>
          </w:p>
        </w:tc>
        <w:tc>
          <w:tcPr>
            <w:tcW w:w="1140" w:type="dxa"/>
            <w:tcBorders>
              <w:top w:val="nil"/>
              <w:left w:val="nil"/>
              <w:bottom w:val="single" w:sz="4" w:space="0" w:color="auto"/>
              <w:right w:val="single" w:sz="4" w:space="0" w:color="auto"/>
            </w:tcBorders>
            <w:noWrap/>
            <w:vAlign w:val="center"/>
            <w:hideMark/>
          </w:tcPr>
          <w:p w14:paraId="2EB194F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244</w:t>
            </w:r>
          </w:p>
        </w:tc>
        <w:tc>
          <w:tcPr>
            <w:tcW w:w="1215" w:type="dxa"/>
            <w:tcBorders>
              <w:top w:val="nil"/>
              <w:left w:val="nil"/>
              <w:bottom w:val="single" w:sz="4" w:space="0" w:color="auto"/>
              <w:right w:val="single" w:sz="4" w:space="0" w:color="auto"/>
            </w:tcBorders>
            <w:noWrap/>
            <w:vAlign w:val="center"/>
            <w:hideMark/>
          </w:tcPr>
          <w:p w14:paraId="6DAD2B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0,58</w:t>
            </w:r>
          </w:p>
        </w:tc>
        <w:tc>
          <w:tcPr>
            <w:tcW w:w="1163" w:type="dxa"/>
            <w:tcBorders>
              <w:top w:val="nil"/>
              <w:left w:val="nil"/>
              <w:bottom w:val="single" w:sz="4" w:space="0" w:color="auto"/>
              <w:right w:val="single" w:sz="8" w:space="0" w:color="auto"/>
            </w:tcBorders>
            <w:noWrap/>
            <w:vAlign w:val="center"/>
            <w:hideMark/>
          </w:tcPr>
          <w:p w14:paraId="276B21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141,52</w:t>
            </w:r>
          </w:p>
        </w:tc>
      </w:tr>
      <w:tr w:rsidR="00730D49" w:rsidRPr="00730D49" w14:paraId="18D6E33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3EC18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w:t>
            </w:r>
          </w:p>
        </w:tc>
        <w:tc>
          <w:tcPr>
            <w:tcW w:w="4962" w:type="dxa"/>
            <w:tcBorders>
              <w:top w:val="nil"/>
              <w:left w:val="nil"/>
              <w:bottom w:val="single" w:sz="4" w:space="0" w:color="auto"/>
              <w:right w:val="single" w:sz="4" w:space="0" w:color="auto"/>
            </w:tcBorders>
            <w:vAlign w:val="bottom"/>
            <w:hideMark/>
          </w:tcPr>
          <w:p w14:paraId="63792D1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TΑΜΠΟΝ ΣΦΡΑΓΙΔΩΝ ΜΕΤΑΛΛΙΚΟ Νο 3 ΜΑΥΡΑ</w:t>
            </w:r>
          </w:p>
        </w:tc>
        <w:tc>
          <w:tcPr>
            <w:tcW w:w="1140" w:type="dxa"/>
            <w:tcBorders>
              <w:top w:val="nil"/>
              <w:left w:val="nil"/>
              <w:bottom w:val="single" w:sz="4" w:space="0" w:color="auto"/>
              <w:right w:val="single" w:sz="4" w:space="0" w:color="auto"/>
            </w:tcBorders>
            <w:noWrap/>
            <w:vAlign w:val="center"/>
            <w:hideMark/>
          </w:tcPr>
          <w:p w14:paraId="3AC438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w:t>
            </w:r>
          </w:p>
        </w:tc>
        <w:tc>
          <w:tcPr>
            <w:tcW w:w="1215" w:type="dxa"/>
            <w:tcBorders>
              <w:top w:val="nil"/>
              <w:left w:val="nil"/>
              <w:bottom w:val="single" w:sz="4" w:space="0" w:color="auto"/>
              <w:right w:val="single" w:sz="4" w:space="0" w:color="auto"/>
            </w:tcBorders>
            <w:noWrap/>
            <w:vAlign w:val="center"/>
            <w:hideMark/>
          </w:tcPr>
          <w:p w14:paraId="14AA23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0,76</w:t>
            </w:r>
          </w:p>
        </w:tc>
        <w:tc>
          <w:tcPr>
            <w:tcW w:w="1163" w:type="dxa"/>
            <w:tcBorders>
              <w:top w:val="nil"/>
              <w:left w:val="nil"/>
              <w:bottom w:val="single" w:sz="4" w:space="0" w:color="auto"/>
              <w:right w:val="single" w:sz="8" w:space="0" w:color="auto"/>
            </w:tcBorders>
            <w:noWrap/>
            <w:vAlign w:val="center"/>
            <w:hideMark/>
          </w:tcPr>
          <w:p w14:paraId="5E164E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10,64</w:t>
            </w:r>
          </w:p>
        </w:tc>
      </w:tr>
      <w:tr w:rsidR="00730D49" w:rsidRPr="00730D49" w14:paraId="5C8576A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6D70D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w:t>
            </w:r>
          </w:p>
        </w:tc>
        <w:tc>
          <w:tcPr>
            <w:tcW w:w="4962" w:type="dxa"/>
            <w:tcBorders>
              <w:top w:val="nil"/>
              <w:left w:val="nil"/>
              <w:bottom w:val="single" w:sz="4" w:space="0" w:color="auto"/>
              <w:right w:val="single" w:sz="4" w:space="0" w:color="auto"/>
            </w:tcBorders>
            <w:vAlign w:val="bottom"/>
            <w:hideMark/>
          </w:tcPr>
          <w:p w14:paraId="031F1FD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TΑΜΠΟΝ ΣΦΡΑΓΙΔΩΝ ΜΕΤΑΛΛΙΚΟ Νο 3 ΜΠΛΕ</w:t>
            </w:r>
          </w:p>
        </w:tc>
        <w:tc>
          <w:tcPr>
            <w:tcW w:w="1140" w:type="dxa"/>
            <w:tcBorders>
              <w:top w:val="nil"/>
              <w:left w:val="nil"/>
              <w:bottom w:val="single" w:sz="4" w:space="0" w:color="auto"/>
              <w:right w:val="single" w:sz="4" w:space="0" w:color="auto"/>
            </w:tcBorders>
            <w:noWrap/>
            <w:vAlign w:val="center"/>
            <w:hideMark/>
          </w:tcPr>
          <w:p w14:paraId="5C14B90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220AC6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0,76</w:t>
            </w:r>
          </w:p>
        </w:tc>
        <w:tc>
          <w:tcPr>
            <w:tcW w:w="1163" w:type="dxa"/>
            <w:tcBorders>
              <w:top w:val="nil"/>
              <w:left w:val="nil"/>
              <w:bottom w:val="single" w:sz="4" w:space="0" w:color="auto"/>
              <w:right w:val="single" w:sz="8" w:space="0" w:color="auto"/>
            </w:tcBorders>
            <w:noWrap/>
            <w:vAlign w:val="center"/>
            <w:hideMark/>
          </w:tcPr>
          <w:p w14:paraId="127639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7,60</w:t>
            </w:r>
          </w:p>
        </w:tc>
      </w:tr>
      <w:tr w:rsidR="00730D49" w:rsidRPr="00730D49" w14:paraId="12F1B4E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7264BD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w:t>
            </w:r>
          </w:p>
        </w:tc>
        <w:tc>
          <w:tcPr>
            <w:tcW w:w="4962" w:type="dxa"/>
            <w:tcBorders>
              <w:top w:val="nil"/>
              <w:left w:val="nil"/>
              <w:bottom w:val="single" w:sz="4" w:space="0" w:color="auto"/>
              <w:right w:val="single" w:sz="4" w:space="0" w:color="auto"/>
            </w:tcBorders>
            <w:vAlign w:val="bottom"/>
            <w:hideMark/>
          </w:tcPr>
          <w:p w14:paraId="63379EF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ΜΕΛΑΝΙΑ ΣΦΡΑΓΙΔΩΝ ΜΑΥΡΑ</w:t>
            </w:r>
          </w:p>
        </w:tc>
        <w:tc>
          <w:tcPr>
            <w:tcW w:w="1140" w:type="dxa"/>
            <w:tcBorders>
              <w:top w:val="nil"/>
              <w:left w:val="nil"/>
              <w:bottom w:val="single" w:sz="4" w:space="0" w:color="auto"/>
              <w:right w:val="single" w:sz="4" w:space="0" w:color="auto"/>
            </w:tcBorders>
            <w:noWrap/>
            <w:vAlign w:val="center"/>
            <w:hideMark/>
          </w:tcPr>
          <w:p w14:paraId="67DB38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w:t>
            </w:r>
          </w:p>
        </w:tc>
        <w:tc>
          <w:tcPr>
            <w:tcW w:w="1215" w:type="dxa"/>
            <w:tcBorders>
              <w:top w:val="nil"/>
              <w:left w:val="nil"/>
              <w:bottom w:val="single" w:sz="4" w:space="0" w:color="auto"/>
              <w:right w:val="single" w:sz="4" w:space="0" w:color="auto"/>
            </w:tcBorders>
            <w:noWrap/>
            <w:vAlign w:val="center"/>
            <w:hideMark/>
          </w:tcPr>
          <w:p w14:paraId="601C62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0,69</w:t>
            </w:r>
          </w:p>
        </w:tc>
        <w:tc>
          <w:tcPr>
            <w:tcW w:w="1163" w:type="dxa"/>
            <w:tcBorders>
              <w:top w:val="nil"/>
              <w:left w:val="nil"/>
              <w:bottom w:val="single" w:sz="4" w:space="0" w:color="auto"/>
              <w:right w:val="single" w:sz="8" w:space="0" w:color="auto"/>
            </w:tcBorders>
            <w:noWrap/>
            <w:vAlign w:val="center"/>
            <w:hideMark/>
          </w:tcPr>
          <w:p w14:paraId="3BFDCE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14,49</w:t>
            </w:r>
          </w:p>
        </w:tc>
      </w:tr>
      <w:tr w:rsidR="00730D49" w:rsidRPr="00730D49" w14:paraId="63E3768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DB5E6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44</w:t>
            </w:r>
          </w:p>
        </w:tc>
        <w:tc>
          <w:tcPr>
            <w:tcW w:w="4962" w:type="dxa"/>
            <w:tcBorders>
              <w:top w:val="nil"/>
              <w:left w:val="nil"/>
              <w:bottom w:val="single" w:sz="4" w:space="0" w:color="auto"/>
              <w:right w:val="single" w:sz="4" w:space="0" w:color="auto"/>
            </w:tcBorders>
            <w:vAlign w:val="bottom"/>
            <w:hideMark/>
          </w:tcPr>
          <w:p w14:paraId="264EE10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ΜΕΛΑΝΙΑ ΣΦΡΑΓΙΔΩΝ ΜΠΛΕ</w:t>
            </w:r>
          </w:p>
        </w:tc>
        <w:tc>
          <w:tcPr>
            <w:tcW w:w="1140" w:type="dxa"/>
            <w:tcBorders>
              <w:top w:val="nil"/>
              <w:left w:val="nil"/>
              <w:bottom w:val="single" w:sz="4" w:space="0" w:color="auto"/>
              <w:right w:val="single" w:sz="4" w:space="0" w:color="auto"/>
            </w:tcBorders>
            <w:noWrap/>
            <w:vAlign w:val="center"/>
            <w:hideMark/>
          </w:tcPr>
          <w:p w14:paraId="3B1C3A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w:t>
            </w:r>
          </w:p>
        </w:tc>
        <w:tc>
          <w:tcPr>
            <w:tcW w:w="1215" w:type="dxa"/>
            <w:tcBorders>
              <w:top w:val="nil"/>
              <w:left w:val="nil"/>
              <w:bottom w:val="single" w:sz="4" w:space="0" w:color="auto"/>
              <w:right w:val="single" w:sz="4" w:space="0" w:color="auto"/>
            </w:tcBorders>
            <w:noWrap/>
            <w:vAlign w:val="center"/>
            <w:hideMark/>
          </w:tcPr>
          <w:p w14:paraId="450BF2C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0,69</w:t>
            </w:r>
          </w:p>
        </w:tc>
        <w:tc>
          <w:tcPr>
            <w:tcW w:w="1163" w:type="dxa"/>
            <w:tcBorders>
              <w:top w:val="nil"/>
              <w:left w:val="nil"/>
              <w:bottom w:val="single" w:sz="4" w:space="0" w:color="auto"/>
              <w:right w:val="single" w:sz="8" w:space="0" w:color="auto"/>
            </w:tcBorders>
            <w:noWrap/>
            <w:vAlign w:val="center"/>
            <w:hideMark/>
          </w:tcPr>
          <w:p w14:paraId="766D8D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37,26</w:t>
            </w:r>
          </w:p>
        </w:tc>
      </w:tr>
      <w:tr w:rsidR="00730D49" w:rsidRPr="00730D49" w14:paraId="1F32DAA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84633F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w:t>
            </w:r>
          </w:p>
        </w:tc>
        <w:tc>
          <w:tcPr>
            <w:tcW w:w="4962" w:type="dxa"/>
            <w:tcBorders>
              <w:top w:val="nil"/>
              <w:left w:val="nil"/>
              <w:bottom w:val="single" w:sz="4" w:space="0" w:color="auto"/>
              <w:right w:val="single" w:sz="4" w:space="0" w:color="auto"/>
            </w:tcBorders>
            <w:vAlign w:val="bottom"/>
            <w:hideMark/>
          </w:tcPr>
          <w:p w14:paraId="2844634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Σφραγίδες αυτόματες έως 4 σειρές</w:t>
            </w:r>
          </w:p>
        </w:tc>
        <w:tc>
          <w:tcPr>
            <w:tcW w:w="1140" w:type="dxa"/>
            <w:tcBorders>
              <w:top w:val="nil"/>
              <w:left w:val="nil"/>
              <w:bottom w:val="single" w:sz="4" w:space="0" w:color="auto"/>
              <w:right w:val="single" w:sz="4" w:space="0" w:color="auto"/>
            </w:tcBorders>
            <w:noWrap/>
            <w:vAlign w:val="center"/>
            <w:hideMark/>
          </w:tcPr>
          <w:p w14:paraId="62A228E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020845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17,95</w:t>
            </w:r>
          </w:p>
        </w:tc>
        <w:tc>
          <w:tcPr>
            <w:tcW w:w="1163" w:type="dxa"/>
            <w:tcBorders>
              <w:top w:val="nil"/>
              <w:left w:val="nil"/>
              <w:bottom w:val="single" w:sz="4" w:space="0" w:color="auto"/>
              <w:right w:val="single" w:sz="8" w:space="0" w:color="auto"/>
            </w:tcBorders>
            <w:noWrap/>
            <w:vAlign w:val="center"/>
            <w:hideMark/>
          </w:tcPr>
          <w:p w14:paraId="1259EF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269,25</w:t>
            </w:r>
          </w:p>
        </w:tc>
      </w:tr>
      <w:tr w:rsidR="00730D49" w:rsidRPr="00730D49" w14:paraId="1C5CC42C"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CF9ED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46</w:t>
            </w:r>
          </w:p>
        </w:tc>
        <w:tc>
          <w:tcPr>
            <w:tcW w:w="4962" w:type="dxa"/>
            <w:tcBorders>
              <w:top w:val="nil"/>
              <w:left w:val="nil"/>
              <w:bottom w:val="single" w:sz="4" w:space="0" w:color="auto"/>
              <w:right w:val="single" w:sz="4" w:space="0" w:color="auto"/>
            </w:tcBorders>
            <w:vAlign w:val="bottom"/>
            <w:hideMark/>
          </w:tcPr>
          <w:p w14:paraId="1B23302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Ανταλακτικό ταμπόν αυτόματων σφραγίδων διαφόρων μεγεθών</w:t>
            </w:r>
          </w:p>
        </w:tc>
        <w:tc>
          <w:tcPr>
            <w:tcW w:w="1140" w:type="dxa"/>
            <w:tcBorders>
              <w:top w:val="nil"/>
              <w:left w:val="nil"/>
              <w:bottom w:val="single" w:sz="4" w:space="0" w:color="auto"/>
              <w:right w:val="single" w:sz="4" w:space="0" w:color="auto"/>
            </w:tcBorders>
            <w:noWrap/>
            <w:vAlign w:val="center"/>
            <w:hideMark/>
          </w:tcPr>
          <w:p w14:paraId="2FFBFC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7106FF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4,23</w:t>
            </w:r>
          </w:p>
        </w:tc>
        <w:tc>
          <w:tcPr>
            <w:tcW w:w="1163" w:type="dxa"/>
            <w:tcBorders>
              <w:top w:val="nil"/>
              <w:left w:val="nil"/>
              <w:bottom w:val="single" w:sz="4" w:space="0" w:color="auto"/>
              <w:right w:val="single" w:sz="8" w:space="0" w:color="auto"/>
            </w:tcBorders>
            <w:noWrap/>
            <w:vAlign w:val="center"/>
            <w:hideMark/>
          </w:tcPr>
          <w:p w14:paraId="34903C0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21,15</w:t>
            </w:r>
          </w:p>
        </w:tc>
      </w:tr>
      <w:tr w:rsidR="00730D49" w:rsidRPr="00730D49" w14:paraId="00CFC83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DDE92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47</w:t>
            </w:r>
          </w:p>
        </w:tc>
        <w:tc>
          <w:tcPr>
            <w:tcW w:w="4962" w:type="dxa"/>
            <w:tcBorders>
              <w:top w:val="nil"/>
              <w:left w:val="nil"/>
              <w:bottom w:val="single" w:sz="4" w:space="0" w:color="auto"/>
              <w:right w:val="single" w:sz="4" w:space="0" w:color="auto"/>
            </w:tcBorders>
            <w:vAlign w:val="bottom"/>
            <w:hideMark/>
          </w:tcPr>
          <w:p w14:paraId="4EAF624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Λάστιχα σφραγίδων 2 σειρών</w:t>
            </w:r>
          </w:p>
        </w:tc>
        <w:tc>
          <w:tcPr>
            <w:tcW w:w="1140" w:type="dxa"/>
            <w:tcBorders>
              <w:top w:val="nil"/>
              <w:left w:val="nil"/>
              <w:bottom w:val="single" w:sz="4" w:space="0" w:color="auto"/>
              <w:right w:val="single" w:sz="4" w:space="0" w:color="auto"/>
            </w:tcBorders>
            <w:noWrap/>
            <w:vAlign w:val="center"/>
            <w:hideMark/>
          </w:tcPr>
          <w:p w14:paraId="395B0C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74F86D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5,02</w:t>
            </w:r>
          </w:p>
        </w:tc>
        <w:tc>
          <w:tcPr>
            <w:tcW w:w="1163" w:type="dxa"/>
            <w:tcBorders>
              <w:top w:val="nil"/>
              <w:left w:val="nil"/>
              <w:bottom w:val="single" w:sz="4" w:space="0" w:color="auto"/>
              <w:right w:val="single" w:sz="8" w:space="0" w:color="auto"/>
            </w:tcBorders>
            <w:noWrap/>
            <w:vAlign w:val="center"/>
            <w:hideMark/>
          </w:tcPr>
          <w:p w14:paraId="797B0D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75,30</w:t>
            </w:r>
          </w:p>
        </w:tc>
      </w:tr>
      <w:tr w:rsidR="00730D49" w:rsidRPr="00730D49" w14:paraId="5B9EC38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E40428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w:t>
            </w:r>
          </w:p>
        </w:tc>
        <w:tc>
          <w:tcPr>
            <w:tcW w:w="4962" w:type="dxa"/>
            <w:tcBorders>
              <w:top w:val="nil"/>
              <w:left w:val="nil"/>
              <w:bottom w:val="single" w:sz="4" w:space="0" w:color="auto"/>
              <w:right w:val="single" w:sz="4" w:space="0" w:color="auto"/>
            </w:tcBorders>
            <w:vAlign w:val="bottom"/>
            <w:hideMark/>
          </w:tcPr>
          <w:p w14:paraId="4245853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Σφραγίδες ξύλινες με λάστιχο 5 σειρών</w:t>
            </w:r>
          </w:p>
        </w:tc>
        <w:tc>
          <w:tcPr>
            <w:tcW w:w="1140" w:type="dxa"/>
            <w:tcBorders>
              <w:top w:val="nil"/>
              <w:left w:val="nil"/>
              <w:bottom w:val="single" w:sz="4" w:space="0" w:color="auto"/>
              <w:right w:val="single" w:sz="4" w:space="0" w:color="auto"/>
            </w:tcBorders>
            <w:noWrap/>
            <w:vAlign w:val="center"/>
            <w:hideMark/>
          </w:tcPr>
          <w:p w14:paraId="0013A50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0CAF03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10,50</w:t>
            </w:r>
          </w:p>
        </w:tc>
        <w:tc>
          <w:tcPr>
            <w:tcW w:w="1163" w:type="dxa"/>
            <w:tcBorders>
              <w:top w:val="nil"/>
              <w:left w:val="nil"/>
              <w:bottom w:val="single" w:sz="4" w:space="0" w:color="auto"/>
              <w:right w:val="single" w:sz="8" w:space="0" w:color="auto"/>
            </w:tcBorders>
            <w:noWrap/>
            <w:vAlign w:val="center"/>
            <w:hideMark/>
          </w:tcPr>
          <w:p w14:paraId="31350F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52,50</w:t>
            </w:r>
          </w:p>
        </w:tc>
      </w:tr>
      <w:tr w:rsidR="00730D49" w:rsidRPr="00730D49" w14:paraId="085EF8C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4BFF9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49</w:t>
            </w:r>
          </w:p>
        </w:tc>
        <w:tc>
          <w:tcPr>
            <w:tcW w:w="4962" w:type="dxa"/>
            <w:tcBorders>
              <w:top w:val="nil"/>
              <w:left w:val="nil"/>
              <w:bottom w:val="single" w:sz="4" w:space="0" w:color="auto"/>
              <w:right w:val="single" w:sz="4" w:space="0" w:color="auto"/>
            </w:tcBorders>
            <w:vAlign w:val="bottom"/>
            <w:hideMark/>
          </w:tcPr>
          <w:p w14:paraId="03CE778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ΣΦΟΥΓΓΑΡΙΑ ΑΣΠΡΟΠΙΝΑΚΑ </w:t>
            </w:r>
          </w:p>
        </w:tc>
        <w:tc>
          <w:tcPr>
            <w:tcW w:w="1140" w:type="dxa"/>
            <w:tcBorders>
              <w:top w:val="nil"/>
              <w:left w:val="nil"/>
              <w:bottom w:val="single" w:sz="4" w:space="0" w:color="auto"/>
              <w:right w:val="single" w:sz="4" w:space="0" w:color="auto"/>
            </w:tcBorders>
            <w:noWrap/>
            <w:vAlign w:val="center"/>
            <w:hideMark/>
          </w:tcPr>
          <w:p w14:paraId="22CB0FC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415</w:t>
            </w:r>
          </w:p>
        </w:tc>
        <w:tc>
          <w:tcPr>
            <w:tcW w:w="1215" w:type="dxa"/>
            <w:tcBorders>
              <w:top w:val="nil"/>
              <w:left w:val="nil"/>
              <w:bottom w:val="single" w:sz="4" w:space="0" w:color="auto"/>
              <w:right w:val="single" w:sz="4" w:space="0" w:color="auto"/>
            </w:tcBorders>
            <w:noWrap/>
            <w:vAlign w:val="center"/>
            <w:hideMark/>
          </w:tcPr>
          <w:p w14:paraId="63298B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1,26</w:t>
            </w:r>
          </w:p>
        </w:tc>
        <w:tc>
          <w:tcPr>
            <w:tcW w:w="1163" w:type="dxa"/>
            <w:tcBorders>
              <w:top w:val="nil"/>
              <w:left w:val="nil"/>
              <w:bottom w:val="single" w:sz="4" w:space="0" w:color="auto"/>
              <w:right w:val="single" w:sz="8" w:space="0" w:color="auto"/>
            </w:tcBorders>
            <w:noWrap/>
            <w:vAlign w:val="center"/>
            <w:hideMark/>
          </w:tcPr>
          <w:p w14:paraId="4BD012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522,90</w:t>
            </w:r>
          </w:p>
        </w:tc>
      </w:tr>
      <w:tr w:rsidR="00730D49" w:rsidRPr="00730D49" w14:paraId="41A1571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E7B7B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w:t>
            </w:r>
          </w:p>
        </w:tc>
        <w:tc>
          <w:tcPr>
            <w:tcW w:w="4962" w:type="dxa"/>
            <w:tcBorders>
              <w:top w:val="nil"/>
              <w:left w:val="nil"/>
              <w:bottom w:val="single" w:sz="4" w:space="0" w:color="auto"/>
              <w:right w:val="single" w:sz="4" w:space="0" w:color="auto"/>
            </w:tcBorders>
            <w:vAlign w:val="bottom"/>
            <w:hideMark/>
          </w:tcPr>
          <w:p w14:paraId="224B60E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ΣΥΡΡΑΠΤΙΚΟ (Νο64)</w:t>
            </w:r>
          </w:p>
        </w:tc>
        <w:tc>
          <w:tcPr>
            <w:tcW w:w="1140" w:type="dxa"/>
            <w:tcBorders>
              <w:top w:val="nil"/>
              <w:left w:val="nil"/>
              <w:bottom w:val="single" w:sz="4" w:space="0" w:color="auto"/>
              <w:right w:val="single" w:sz="4" w:space="0" w:color="auto"/>
            </w:tcBorders>
            <w:noWrap/>
            <w:vAlign w:val="center"/>
            <w:hideMark/>
          </w:tcPr>
          <w:p w14:paraId="40D1E17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w:t>
            </w:r>
          </w:p>
        </w:tc>
        <w:tc>
          <w:tcPr>
            <w:tcW w:w="1215" w:type="dxa"/>
            <w:tcBorders>
              <w:top w:val="nil"/>
              <w:left w:val="nil"/>
              <w:bottom w:val="single" w:sz="4" w:space="0" w:color="auto"/>
              <w:right w:val="single" w:sz="4" w:space="0" w:color="auto"/>
            </w:tcBorders>
            <w:noWrap/>
            <w:vAlign w:val="center"/>
            <w:hideMark/>
          </w:tcPr>
          <w:p w14:paraId="4EC3D17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5,50</w:t>
            </w:r>
          </w:p>
        </w:tc>
        <w:tc>
          <w:tcPr>
            <w:tcW w:w="1163" w:type="dxa"/>
            <w:tcBorders>
              <w:top w:val="nil"/>
              <w:left w:val="nil"/>
              <w:bottom w:val="single" w:sz="4" w:space="0" w:color="auto"/>
              <w:right w:val="single" w:sz="8" w:space="0" w:color="auto"/>
            </w:tcBorders>
            <w:noWrap/>
            <w:vAlign w:val="center"/>
            <w:hideMark/>
          </w:tcPr>
          <w:p w14:paraId="4946F1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159,50</w:t>
            </w:r>
          </w:p>
        </w:tc>
      </w:tr>
      <w:tr w:rsidR="00730D49" w:rsidRPr="00730D49" w14:paraId="5D632FF2"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5964A4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w:t>
            </w:r>
          </w:p>
        </w:tc>
        <w:tc>
          <w:tcPr>
            <w:tcW w:w="4962" w:type="dxa"/>
            <w:tcBorders>
              <w:top w:val="nil"/>
              <w:left w:val="nil"/>
              <w:bottom w:val="single" w:sz="4" w:space="0" w:color="auto"/>
              <w:right w:val="single" w:sz="4" w:space="0" w:color="auto"/>
            </w:tcBorders>
            <w:hideMark/>
          </w:tcPr>
          <w:p w14:paraId="51AD09A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Συρραπτικό Χειρός με Δυνατότητα Συρραφής έως 45 Φύλλα Μεταβλητή Υποδοχή 24/6 - 26/6, 24/8-26/8</w:t>
            </w:r>
          </w:p>
        </w:tc>
        <w:tc>
          <w:tcPr>
            <w:tcW w:w="1140" w:type="dxa"/>
            <w:tcBorders>
              <w:top w:val="nil"/>
              <w:left w:val="nil"/>
              <w:bottom w:val="single" w:sz="4" w:space="0" w:color="auto"/>
              <w:right w:val="single" w:sz="4" w:space="0" w:color="auto"/>
            </w:tcBorders>
            <w:noWrap/>
            <w:vAlign w:val="center"/>
            <w:hideMark/>
          </w:tcPr>
          <w:p w14:paraId="7657D6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w:t>
            </w:r>
          </w:p>
        </w:tc>
        <w:tc>
          <w:tcPr>
            <w:tcW w:w="1215" w:type="dxa"/>
            <w:tcBorders>
              <w:top w:val="nil"/>
              <w:left w:val="nil"/>
              <w:bottom w:val="single" w:sz="4" w:space="0" w:color="auto"/>
              <w:right w:val="single" w:sz="4" w:space="0" w:color="auto"/>
            </w:tcBorders>
            <w:noWrap/>
            <w:vAlign w:val="center"/>
            <w:hideMark/>
          </w:tcPr>
          <w:p w14:paraId="22BCC6F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12,70</w:t>
            </w:r>
          </w:p>
        </w:tc>
        <w:tc>
          <w:tcPr>
            <w:tcW w:w="1163" w:type="dxa"/>
            <w:tcBorders>
              <w:top w:val="nil"/>
              <w:left w:val="nil"/>
              <w:bottom w:val="single" w:sz="4" w:space="0" w:color="auto"/>
              <w:right w:val="single" w:sz="8" w:space="0" w:color="auto"/>
            </w:tcBorders>
            <w:noWrap/>
            <w:vAlign w:val="center"/>
            <w:hideMark/>
          </w:tcPr>
          <w:p w14:paraId="3F2A85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495,30</w:t>
            </w:r>
          </w:p>
        </w:tc>
      </w:tr>
      <w:tr w:rsidR="00730D49" w:rsidRPr="00730D49" w14:paraId="1988871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1334C7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w:t>
            </w:r>
          </w:p>
        </w:tc>
        <w:tc>
          <w:tcPr>
            <w:tcW w:w="4962" w:type="dxa"/>
            <w:tcBorders>
              <w:top w:val="nil"/>
              <w:left w:val="nil"/>
              <w:bottom w:val="single" w:sz="4" w:space="0" w:color="auto"/>
              <w:right w:val="single" w:sz="4" w:space="0" w:color="auto"/>
            </w:tcBorders>
            <w:vAlign w:val="bottom"/>
            <w:hideMark/>
          </w:tcPr>
          <w:p w14:paraId="6809BDE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ΑΝΤΑΛΛΑΚΤΙΚΑ ΣΥΡΡΑΠΤΙΚΟΥ (Νο24/6)</w:t>
            </w:r>
          </w:p>
        </w:tc>
        <w:tc>
          <w:tcPr>
            <w:tcW w:w="1140" w:type="dxa"/>
            <w:tcBorders>
              <w:top w:val="nil"/>
              <w:left w:val="nil"/>
              <w:bottom w:val="single" w:sz="4" w:space="0" w:color="auto"/>
              <w:right w:val="single" w:sz="4" w:space="0" w:color="auto"/>
            </w:tcBorders>
            <w:noWrap/>
            <w:vAlign w:val="center"/>
            <w:hideMark/>
          </w:tcPr>
          <w:p w14:paraId="58C85C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910</w:t>
            </w:r>
          </w:p>
        </w:tc>
        <w:tc>
          <w:tcPr>
            <w:tcW w:w="1215" w:type="dxa"/>
            <w:tcBorders>
              <w:top w:val="nil"/>
              <w:left w:val="nil"/>
              <w:bottom w:val="single" w:sz="4" w:space="0" w:color="auto"/>
              <w:right w:val="single" w:sz="4" w:space="0" w:color="auto"/>
            </w:tcBorders>
            <w:noWrap/>
            <w:vAlign w:val="center"/>
            <w:hideMark/>
          </w:tcPr>
          <w:p w14:paraId="19A2E2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0,59</w:t>
            </w:r>
          </w:p>
        </w:tc>
        <w:tc>
          <w:tcPr>
            <w:tcW w:w="1163" w:type="dxa"/>
            <w:tcBorders>
              <w:top w:val="nil"/>
              <w:left w:val="nil"/>
              <w:bottom w:val="single" w:sz="4" w:space="0" w:color="auto"/>
              <w:right w:val="single" w:sz="8" w:space="0" w:color="auto"/>
            </w:tcBorders>
            <w:noWrap/>
            <w:vAlign w:val="center"/>
            <w:hideMark/>
          </w:tcPr>
          <w:p w14:paraId="18D409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536,90</w:t>
            </w:r>
          </w:p>
        </w:tc>
      </w:tr>
      <w:tr w:rsidR="00730D49" w:rsidRPr="00730D49" w14:paraId="09E129A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5B254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53</w:t>
            </w:r>
          </w:p>
        </w:tc>
        <w:tc>
          <w:tcPr>
            <w:tcW w:w="4962" w:type="dxa"/>
            <w:tcBorders>
              <w:top w:val="nil"/>
              <w:left w:val="nil"/>
              <w:bottom w:val="single" w:sz="4" w:space="0" w:color="auto"/>
              <w:right w:val="single" w:sz="4" w:space="0" w:color="auto"/>
            </w:tcBorders>
            <w:vAlign w:val="bottom"/>
            <w:hideMark/>
          </w:tcPr>
          <w:p w14:paraId="4556A9C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ΑΝΤΑΛΛΑΚΤΙΚΑ ΣΥΡΡΑΠΤΙΚΟΥ (Νο64)</w:t>
            </w:r>
          </w:p>
        </w:tc>
        <w:tc>
          <w:tcPr>
            <w:tcW w:w="1140" w:type="dxa"/>
            <w:tcBorders>
              <w:top w:val="nil"/>
              <w:left w:val="nil"/>
              <w:bottom w:val="single" w:sz="4" w:space="0" w:color="auto"/>
              <w:right w:val="single" w:sz="4" w:space="0" w:color="auto"/>
            </w:tcBorders>
            <w:noWrap/>
            <w:vAlign w:val="center"/>
            <w:hideMark/>
          </w:tcPr>
          <w:p w14:paraId="28BC670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243</w:t>
            </w:r>
          </w:p>
        </w:tc>
        <w:tc>
          <w:tcPr>
            <w:tcW w:w="1215" w:type="dxa"/>
            <w:tcBorders>
              <w:top w:val="nil"/>
              <w:left w:val="nil"/>
              <w:bottom w:val="single" w:sz="4" w:space="0" w:color="auto"/>
              <w:right w:val="single" w:sz="4" w:space="0" w:color="auto"/>
            </w:tcBorders>
            <w:noWrap/>
            <w:vAlign w:val="center"/>
            <w:hideMark/>
          </w:tcPr>
          <w:p w14:paraId="5EC842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0,51</w:t>
            </w:r>
          </w:p>
        </w:tc>
        <w:tc>
          <w:tcPr>
            <w:tcW w:w="1163" w:type="dxa"/>
            <w:tcBorders>
              <w:top w:val="nil"/>
              <w:left w:val="nil"/>
              <w:bottom w:val="single" w:sz="4" w:space="0" w:color="auto"/>
              <w:right w:val="single" w:sz="8" w:space="0" w:color="auto"/>
            </w:tcBorders>
            <w:noWrap/>
            <w:vAlign w:val="center"/>
            <w:hideMark/>
          </w:tcPr>
          <w:p w14:paraId="43B8214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123,93</w:t>
            </w:r>
          </w:p>
        </w:tc>
      </w:tr>
      <w:tr w:rsidR="00730D49" w:rsidRPr="00730D49" w14:paraId="6A0BFAD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E0716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w:t>
            </w:r>
          </w:p>
        </w:tc>
        <w:tc>
          <w:tcPr>
            <w:tcW w:w="4962" w:type="dxa"/>
            <w:tcBorders>
              <w:top w:val="nil"/>
              <w:left w:val="nil"/>
              <w:bottom w:val="single" w:sz="4" w:space="0" w:color="auto"/>
              <w:right w:val="single" w:sz="4" w:space="0" w:color="auto"/>
            </w:tcBorders>
            <w:vAlign w:val="bottom"/>
            <w:hideMark/>
          </w:tcPr>
          <w:p w14:paraId="10F04C4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ΑΝΤΑΛΛΑΚΤΙΚΑ ΣΥΡΡΑΠΤΙΚΟΥ (No24/8)</w:t>
            </w:r>
          </w:p>
        </w:tc>
        <w:tc>
          <w:tcPr>
            <w:tcW w:w="1140" w:type="dxa"/>
            <w:tcBorders>
              <w:top w:val="nil"/>
              <w:left w:val="nil"/>
              <w:bottom w:val="single" w:sz="4" w:space="0" w:color="auto"/>
              <w:right w:val="single" w:sz="4" w:space="0" w:color="auto"/>
            </w:tcBorders>
            <w:noWrap/>
            <w:vAlign w:val="center"/>
            <w:hideMark/>
          </w:tcPr>
          <w:p w14:paraId="6DAA85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41D32D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0,91</w:t>
            </w:r>
          </w:p>
        </w:tc>
        <w:tc>
          <w:tcPr>
            <w:tcW w:w="1163" w:type="dxa"/>
            <w:tcBorders>
              <w:top w:val="nil"/>
              <w:left w:val="nil"/>
              <w:bottom w:val="single" w:sz="4" w:space="0" w:color="auto"/>
              <w:right w:val="single" w:sz="8" w:space="0" w:color="auto"/>
            </w:tcBorders>
            <w:noWrap/>
            <w:vAlign w:val="center"/>
            <w:hideMark/>
          </w:tcPr>
          <w:p w14:paraId="5D74EF4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7,28</w:t>
            </w:r>
          </w:p>
        </w:tc>
      </w:tr>
      <w:tr w:rsidR="00730D49" w:rsidRPr="00730D49" w14:paraId="04E5173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8A2DC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w:t>
            </w:r>
          </w:p>
        </w:tc>
        <w:tc>
          <w:tcPr>
            <w:tcW w:w="4962" w:type="dxa"/>
            <w:tcBorders>
              <w:top w:val="nil"/>
              <w:left w:val="nil"/>
              <w:bottom w:val="single" w:sz="4" w:space="0" w:color="auto"/>
              <w:right w:val="single" w:sz="4" w:space="0" w:color="auto"/>
            </w:tcBorders>
            <w:vAlign w:val="bottom"/>
            <w:hideMark/>
          </w:tcPr>
          <w:p w14:paraId="4AF5D94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ΑΝΤΑΛΛΑΚΤΙΚΑ ΣΥΡΡΑΠΤΙΚΟΥ (Νο 10)</w:t>
            </w:r>
          </w:p>
        </w:tc>
        <w:tc>
          <w:tcPr>
            <w:tcW w:w="1140" w:type="dxa"/>
            <w:tcBorders>
              <w:top w:val="nil"/>
              <w:left w:val="nil"/>
              <w:bottom w:val="single" w:sz="4" w:space="0" w:color="auto"/>
              <w:right w:val="single" w:sz="4" w:space="0" w:color="auto"/>
            </w:tcBorders>
            <w:noWrap/>
            <w:vAlign w:val="center"/>
            <w:hideMark/>
          </w:tcPr>
          <w:p w14:paraId="549CA6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w:t>
            </w:r>
          </w:p>
        </w:tc>
        <w:tc>
          <w:tcPr>
            <w:tcW w:w="1215" w:type="dxa"/>
            <w:tcBorders>
              <w:top w:val="nil"/>
              <w:left w:val="nil"/>
              <w:bottom w:val="single" w:sz="4" w:space="0" w:color="auto"/>
              <w:right w:val="single" w:sz="4" w:space="0" w:color="auto"/>
            </w:tcBorders>
            <w:noWrap/>
            <w:vAlign w:val="center"/>
            <w:hideMark/>
          </w:tcPr>
          <w:p w14:paraId="18B00B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34B4531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3,74</w:t>
            </w:r>
          </w:p>
        </w:tc>
      </w:tr>
      <w:tr w:rsidR="00730D49" w:rsidRPr="00730D49" w14:paraId="6523FA3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3B85B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w:t>
            </w:r>
          </w:p>
        </w:tc>
        <w:tc>
          <w:tcPr>
            <w:tcW w:w="4962" w:type="dxa"/>
            <w:tcBorders>
              <w:top w:val="nil"/>
              <w:left w:val="nil"/>
              <w:bottom w:val="single" w:sz="4" w:space="0" w:color="auto"/>
              <w:right w:val="single" w:sz="4" w:space="0" w:color="auto"/>
            </w:tcBorders>
            <w:vAlign w:val="bottom"/>
            <w:hideMark/>
          </w:tcPr>
          <w:p w14:paraId="32A45BC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ΑΠΟΣΥΡΡΑΠΤΙΚΟ ΚΑΒΟΥΡΑΚΙ</w:t>
            </w:r>
          </w:p>
        </w:tc>
        <w:tc>
          <w:tcPr>
            <w:tcW w:w="1140" w:type="dxa"/>
            <w:tcBorders>
              <w:top w:val="nil"/>
              <w:left w:val="nil"/>
              <w:bottom w:val="single" w:sz="4" w:space="0" w:color="auto"/>
              <w:right w:val="single" w:sz="4" w:space="0" w:color="auto"/>
            </w:tcBorders>
            <w:noWrap/>
            <w:vAlign w:val="center"/>
            <w:hideMark/>
          </w:tcPr>
          <w:p w14:paraId="666257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w:t>
            </w:r>
          </w:p>
        </w:tc>
        <w:tc>
          <w:tcPr>
            <w:tcW w:w="1215" w:type="dxa"/>
            <w:tcBorders>
              <w:top w:val="nil"/>
              <w:left w:val="nil"/>
              <w:bottom w:val="single" w:sz="4" w:space="0" w:color="auto"/>
              <w:right w:val="single" w:sz="4" w:space="0" w:color="auto"/>
            </w:tcBorders>
            <w:noWrap/>
            <w:vAlign w:val="center"/>
            <w:hideMark/>
          </w:tcPr>
          <w:p w14:paraId="65C10B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0,87</w:t>
            </w:r>
          </w:p>
        </w:tc>
        <w:tc>
          <w:tcPr>
            <w:tcW w:w="1163" w:type="dxa"/>
            <w:tcBorders>
              <w:top w:val="nil"/>
              <w:left w:val="nil"/>
              <w:bottom w:val="single" w:sz="4" w:space="0" w:color="auto"/>
              <w:right w:val="single" w:sz="8" w:space="0" w:color="auto"/>
            </w:tcBorders>
            <w:noWrap/>
            <w:vAlign w:val="center"/>
            <w:hideMark/>
          </w:tcPr>
          <w:p w14:paraId="39D96C7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14,79</w:t>
            </w:r>
          </w:p>
        </w:tc>
      </w:tr>
      <w:tr w:rsidR="00730D49" w:rsidRPr="00730D49" w14:paraId="59ED0BFB"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043AF2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w:t>
            </w:r>
          </w:p>
        </w:tc>
        <w:tc>
          <w:tcPr>
            <w:tcW w:w="4962" w:type="dxa"/>
            <w:tcBorders>
              <w:top w:val="nil"/>
              <w:left w:val="nil"/>
              <w:bottom w:val="single" w:sz="4" w:space="0" w:color="auto"/>
              <w:right w:val="single" w:sz="4" w:space="0" w:color="auto"/>
            </w:tcBorders>
            <w:vAlign w:val="bottom"/>
            <w:hideMark/>
          </w:tcPr>
          <w:p w14:paraId="2FA45A5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Συνδετήρες μεταλικοί Νο 7 (78mm) κουτί των 50 τεμ. τύπου VETO</w:t>
            </w:r>
          </w:p>
        </w:tc>
        <w:tc>
          <w:tcPr>
            <w:tcW w:w="1140" w:type="dxa"/>
            <w:tcBorders>
              <w:top w:val="nil"/>
              <w:left w:val="nil"/>
              <w:bottom w:val="single" w:sz="4" w:space="0" w:color="auto"/>
              <w:right w:val="single" w:sz="4" w:space="0" w:color="auto"/>
            </w:tcBorders>
            <w:noWrap/>
            <w:vAlign w:val="center"/>
            <w:hideMark/>
          </w:tcPr>
          <w:p w14:paraId="4F29B0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1215" w:type="dxa"/>
            <w:tcBorders>
              <w:top w:val="nil"/>
              <w:left w:val="nil"/>
              <w:bottom w:val="single" w:sz="4" w:space="0" w:color="auto"/>
              <w:right w:val="single" w:sz="4" w:space="0" w:color="auto"/>
            </w:tcBorders>
            <w:noWrap/>
            <w:vAlign w:val="center"/>
            <w:hideMark/>
          </w:tcPr>
          <w:p w14:paraId="0D6F12C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w:t>
            </w:r>
          </w:p>
        </w:tc>
        <w:tc>
          <w:tcPr>
            <w:tcW w:w="1163" w:type="dxa"/>
            <w:tcBorders>
              <w:top w:val="nil"/>
              <w:left w:val="nil"/>
              <w:bottom w:val="single" w:sz="4" w:space="0" w:color="auto"/>
              <w:right w:val="single" w:sz="8" w:space="0" w:color="auto"/>
            </w:tcBorders>
            <w:noWrap/>
            <w:vAlign w:val="center"/>
            <w:hideMark/>
          </w:tcPr>
          <w:p w14:paraId="7930A3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227,00</w:t>
            </w:r>
          </w:p>
        </w:tc>
      </w:tr>
      <w:tr w:rsidR="00730D49" w:rsidRPr="00730D49" w14:paraId="0839E2CC"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5F1949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w:t>
            </w:r>
          </w:p>
        </w:tc>
        <w:tc>
          <w:tcPr>
            <w:tcW w:w="4962" w:type="dxa"/>
            <w:tcBorders>
              <w:top w:val="nil"/>
              <w:left w:val="nil"/>
              <w:bottom w:val="single" w:sz="4" w:space="0" w:color="auto"/>
              <w:right w:val="single" w:sz="4" w:space="0" w:color="auto"/>
            </w:tcBorders>
            <w:vAlign w:val="bottom"/>
            <w:hideMark/>
          </w:tcPr>
          <w:p w14:paraId="4FDE611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Συνδετήρες μεταλικοι No 5 (50mm), κουτί των 100 τεμ. τύπου VETO</w:t>
            </w:r>
          </w:p>
        </w:tc>
        <w:tc>
          <w:tcPr>
            <w:tcW w:w="1140" w:type="dxa"/>
            <w:tcBorders>
              <w:top w:val="nil"/>
              <w:left w:val="nil"/>
              <w:bottom w:val="single" w:sz="4" w:space="0" w:color="auto"/>
              <w:right w:val="single" w:sz="4" w:space="0" w:color="auto"/>
            </w:tcBorders>
            <w:noWrap/>
            <w:vAlign w:val="center"/>
            <w:hideMark/>
          </w:tcPr>
          <w:p w14:paraId="213F69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202</w:t>
            </w:r>
          </w:p>
        </w:tc>
        <w:tc>
          <w:tcPr>
            <w:tcW w:w="1215" w:type="dxa"/>
            <w:tcBorders>
              <w:top w:val="nil"/>
              <w:left w:val="nil"/>
              <w:bottom w:val="single" w:sz="4" w:space="0" w:color="auto"/>
              <w:right w:val="single" w:sz="4" w:space="0" w:color="auto"/>
            </w:tcBorders>
            <w:noWrap/>
            <w:vAlign w:val="center"/>
            <w:hideMark/>
          </w:tcPr>
          <w:p w14:paraId="18B0CC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0,97</w:t>
            </w:r>
          </w:p>
        </w:tc>
        <w:tc>
          <w:tcPr>
            <w:tcW w:w="1163" w:type="dxa"/>
            <w:tcBorders>
              <w:top w:val="nil"/>
              <w:left w:val="nil"/>
              <w:bottom w:val="single" w:sz="4" w:space="0" w:color="auto"/>
              <w:right w:val="single" w:sz="8" w:space="0" w:color="auto"/>
            </w:tcBorders>
            <w:noWrap/>
            <w:vAlign w:val="center"/>
            <w:hideMark/>
          </w:tcPr>
          <w:p w14:paraId="519625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195,94</w:t>
            </w:r>
          </w:p>
        </w:tc>
      </w:tr>
      <w:tr w:rsidR="00730D49" w:rsidRPr="00730D49" w14:paraId="1CC6269E"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FBE5C9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59</w:t>
            </w:r>
          </w:p>
        </w:tc>
        <w:tc>
          <w:tcPr>
            <w:tcW w:w="4962" w:type="dxa"/>
            <w:tcBorders>
              <w:top w:val="nil"/>
              <w:left w:val="nil"/>
              <w:bottom w:val="single" w:sz="4" w:space="0" w:color="auto"/>
              <w:right w:val="single" w:sz="4" w:space="0" w:color="auto"/>
            </w:tcBorders>
            <w:vAlign w:val="bottom"/>
            <w:hideMark/>
          </w:tcPr>
          <w:p w14:paraId="34F2D45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Συνδετήρες μεταλικοι Νο 4 (38mm) κουτί των 50 τεμ. τύπου VETO </w:t>
            </w:r>
          </w:p>
        </w:tc>
        <w:tc>
          <w:tcPr>
            <w:tcW w:w="1140" w:type="dxa"/>
            <w:tcBorders>
              <w:top w:val="nil"/>
              <w:left w:val="nil"/>
              <w:bottom w:val="single" w:sz="4" w:space="0" w:color="auto"/>
              <w:right w:val="single" w:sz="4" w:space="0" w:color="auto"/>
            </w:tcBorders>
            <w:noWrap/>
            <w:vAlign w:val="center"/>
            <w:hideMark/>
          </w:tcPr>
          <w:p w14:paraId="62C8CC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153</w:t>
            </w:r>
          </w:p>
        </w:tc>
        <w:tc>
          <w:tcPr>
            <w:tcW w:w="1215" w:type="dxa"/>
            <w:tcBorders>
              <w:top w:val="nil"/>
              <w:left w:val="nil"/>
              <w:bottom w:val="single" w:sz="4" w:space="0" w:color="auto"/>
              <w:right w:val="single" w:sz="4" w:space="0" w:color="auto"/>
            </w:tcBorders>
            <w:noWrap/>
            <w:vAlign w:val="center"/>
            <w:hideMark/>
          </w:tcPr>
          <w:p w14:paraId="4C47C1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0,50</w:t>
            </w:r>
          </w:p>
        </w:tc>
        <w:tc>
          <w:tcPr>
            <w:tcW w:w="1163" w:type="dxa"/>
            <w:tcBorders>
              <w:top w:val="nil"/>
              <w:left w:val="nil"/>
              <w:bottom w:val="single" w:sz="4" w:space="0" w:color="auto"/>
              <w:right w:val="single" w:sz="8" w:space="0" w:color="auto"/>
            </w:tcBorders>
            <w:noWrap/>
            <w:vAlign w:val="center"/>
            <w:hideMark/>
          </w:tcPr>
          <w:p w14:paraId="77D40B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76,50</w:t>
            </w:r>
          </w:p>
        </w:tc>
      </w:tr>
      <w:tr w:rsidR="00730D49" w:rsidRPr="00730D49" w14:paraId="702FD78E"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8C437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60</w:t>
            </w:r>
          </w:p>
        </w:tc>
        <w:tc>
          <w:tcPr>
            <w:tcW w:w="4962" w:type="dxa"/>
            <w:tcBorders>
              <w:top w:val="nil"/>
              <w:left w:val="nil"/>
              <w:bottom w:val="single" w:sz="4" w:space="0" w:color="auto"/>
              <w:right w:val="single" w:sz="4" w:space="0" w:color="auto"/>
            </w:tcBorders>
            <w:vAlign w:val="bottom"/>
            <w:hideMark/>
          </w:tcPr>
          <w:p w14:paraId="1AA0098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Συνδετήρες μεταλικοι Νο 3 (30mm) κουτί των 100 τεμ. τύπου VETO</w:t>
            </w:r>
          </w:p>
        </w:tc>
        <w:tc>
          <w:tcPr>
            <w:tcW w:w="1140" w:type="dxa"/>
            <w:tcBorders>
              <w:top w:val="nil"/>
              <w:left w:val="nil"/>
              <w:bottom w:val="single" w:sz="4" w:space="0" w:color="auto"/>
              <w:right w:val="single" w:sz="4" w:space="0" w:color="auto"/>
            </w:tcBorders>
            <w:noWrap/>
            <w:vAlign w:val="center"/>
            <w:hideMark/>
          </w:tcPr>
          <w:p w14:paraId="089A5D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430</w:t>
            </w:r>
          </w:p>
        </w:tc>
        <w:tc>
          <w:tcPr>
            <w:tcW w:w="1215" w:type="dxa"/>
            <w:tcBorders>
              <w:top w:val="nil"/>
              <w:left w:val="nil"/>
              <w:bottom w:val="single" w:sz="4" w:space="0" w:color="auto"/>
              <w:right w:val="single" w:sz="4" w:space="0" w:color="auto"/>
            </w:tcBorders>
            <w:noWrap/>
            <w:vAlign w:val="center"/>
            <w:hideMark/>
          </w:tcPr>
          <w:p w14:paraId="250C7E0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0,48</w:t>
            </w:r>
          </w:p>
        </w:tc>
        <w:tc>
          <w:tcPr>
            <w:tcW w:w="1163" w:type="dxa"/>
            <w:tcBorders>
              <w:top w:val="nil"/>
              <w:left w:val="nil"/>
              <w:bottom w:val="single" w:sz="4" w:space="0" w:color="auto"/>
              <w:right w:val="single" w:sz="8" w:space="0" w:color="auto"/>
            </w:tcBorders>
            <w:noWrap/>
            <w:vAlign w:val="center"/>
            <w:hideMark/>
          </w:tcPr>
          <w:p w14:paraId="6B4C7B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206,40</w:t>
            </w:r>
          </w:p>
        </w:tc>
      </w:tr>
      <w:tr w:rsidR="00730D49" w:rsidRPr="00730D49" w14:paraId="71A3185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66D5D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61</w:t>
            </w:r>
          </w:p>
        </w:tc>
        <w:tc>
          <w:tcPr>
            <w:tcW w:w="4962" w:type="dxa"/>
            <w:tcBorders>
              <w:top w:val="nil"/>
              <w:left w:val="nil"/>
              <w:bottom w:val="single" w:sz="4" w:space="0" w:color="auto"/>
              <w:right w:val="single" w:sz="4" w:space="0" w:color="auto"/>
            </w:tcBorders>
            <w:vAlign w:val="bottom"/>
            <w:hideMark/>
          </w:tcPr>
          <w:p w14:paraId="5CA4BA7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Πινέζες μεταλλικες 200τμχ</w:t>
            </w:r>
          </w:p>
        </w:tc>
        <w:tc>
          <w:tcPr>
            <w:tcW w:w="1140" w:type="dxa"/>
            <w:tcBorders>
              <w:top w:val="nil"/>
              <w:left w:val="nil"/>
              <w:bottom w:val="single" w:sz="4" w:space="0" w:color="auto"/>
              <w:right w:val="single" w:sz="4" w:space="0" w:color="auto"/>
            </w:tcBorders>
            <w:noWrap/>
            <w:vAlign w:val="center"/>
            <w:hideMark/>
          </w:tcPr>
          <w:p w14:paraId="3691574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123</w:t>
            </w:r>
          </w:p>
        </w:tc>
        <w:tc>
          <w:tcPr>
            <w:tcW w:w="1215" w:type="dxa"/>
            <w:tcBorders>
              <w:top w:val="nil"/>
              <w:left w:val="nil"/>
              <w:bottom w:val="single" w:sz="4" w:space="0" w:color="auto"/>
              <w:right w:val="single" w:sz="4" w:space="0" w:color="auto"/>
            </w:tcBorders>
            <w:noWrap/>
            <w:vAlign w:val="center"/>
            <w:hideMark/>
          </w:tcPr>
          <w:p w14:paraId="00CEB4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0,68</w:t>
            </w:r>
          </w:p>
        </w:tc>
        <w:tc>
          <w:tcPr>
            <w:tcW w:w="1163" w:type="dxa"/>
            <w:tcBorders>
              <w:top w:val="nil"/>
              <w:left w:val="nil"/>
              <w:bottom w:val="single" w:sz="4" w:space="0" w:color="auto"/>
              <w:right w:val="single" w:sz="8" w:space="0" w:color="auto"/>
            </w:tcBorders>
            <w:noWrap/>
            <w:vAlign w:val="center"/>
            <w:hideMark/>
          </w:tcPr>
          <w:p w14:paraId="14F763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83,64</w:t>
            </w:r>
          </w:p>
        </w:tc>
      </w:tr>
      <w:tr w:rsidR="00730D49" w:rsidRPr="00730D49" w14:paraId="31E7206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8E8E8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w:t>
            </w:r>
          </w:p>
        </w:tc>
        <w:tc>
          <w:tcPr>
            <w:tcW w:w="4962" w:type="dxa"/>
            <w:tcBorders>
              <w:top w:val="nil"/>
              <w:left w:val="nil"/>
              <w:bottom w:val="single" w:sz="4" w:space="0" w:color="auto"/>
              <w:right w:val="single" w:sz="4" w:space="0" w:color="auto"/>
            </w:tcBorders>
            <w:vAlign w:val="bottom"/>
            <w:hideMark/>
          </w:tcPr>
          <w:p w14:paraId="3A313AD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ΚΑΡΦΙΤΣΕΣ ΠΙΝΑΚΑ </w:t>
            </w:r>
          </w:p>
        </w:tc>
        <w:tc>
          <w:tcPr>
            <w:tcW w:w="1140" w:type="dxa"/>
            <w:tcBorders>
              <w:top w:val="nil"/>
              <w:left w:val="nil"/>
              <w:bottom w:val="single" w:sz="4" w:space="0" w:color="auto"/>
              <w:right w:val="single" w:sz="4" w:space="0" w:color="auto"/>
            </w:tcBorders>
            <w:noWrap/>
            <w:vAlign w:val="center"/>
            <w:hideMark/>
          </w:tcPr>
          <w:p w14:paraId="0DAAEF2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210</w:t>
            </w:r>
          </w:p>
        </w:tc>
        <w:tc>
          <w:tcPr>
            <w:tcW w:w="1215" w:type="dxa"/>
            <w:tcBorders>
              <w:top w:val="nil"/>
              <w:left w:val="nil"/>
              <w:bottom w:val="single" w:sz="4" w:space="0" w:color="auto"/>
              <w:right w:val="single" w:sz="4" w:space="0" w:color="auto"/>
            </w:tcBorders>
            <w:noWrap/>
            <w:vAlign w:val="center"/>
            <w:hideMark/>
          </w:tcPr>
          <w:p w14:paraId="71A447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0,95</w:t>
            </w:r>
          </w:p>
        </w:tc>
        <w:tc>
          <w:tcPr>
            <w:tcW w:w="1163" w:type="dxa"/>
            <w:tcBorders>
              <w:top w:val="nil"/>
              <w:left w:val="nil"/>
              <w:bottom w:val="single" w:sz="4" w:space="0" w:color="auto"/>
              <w:right w:val="single" w:sz="8" w:space="0" w:color="auto"/>
            </w:tcBorders>
            <w:noWrap/>
            <w:vAlign w:val="center"/>
            <w:hideMark/>
          </w:tcPr>
          <w:p w14:paraId="4661D2F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199,50</w:t>
            </w:r>
          </w:p>
        </w:tc>
      </w:tr>
      <w:tr w:rsidR="00730D49" w:rsidRPr="00730D49" w14:paraId="1A9E76A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AD1EA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63</w:t>
            </w:r>
          </w:p>
        </w:tc>
        <w:tc>
          <w:tcPr>
            <w:tcW w:w="4962" w:type="dxa"/>
            <w:tcBorders>
              <w:top w:val="nil"/>
              <w:left w:val="nil"/>
              <w:bottom w:val="single" w:sz="4" w:space="0" w:color="auto"/>
              <w:right w:val="single" w:sz="4" w:space="0" w:color="auto"/>
            </w:tcBorders>
            <w:vAlign w:val="bottom"/>
            <w:hideMark/>
          </w:tcPr>
          <w:p w14:paraId="320FB30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ΚΑΡΦΙ ΧΕΙΡΟΤΕΧΝΙΑΣ (ΔΙΠΛΟΚΑΡΦΟ)</w:t>
            </w:r>
          </w:p>
        </w:tc>
        <w:tc>
          <w:tcPr>
            <w:tcW w:w="1140" w:type="dxa"/>
            <w:tcBorders>
              <w:top w:val="nil"/>
              <w:left w:val="nil"/>
              <w:bottom w:val="single" w:sz="4" w:space="0" w:color="auto"/>
              <w:right w:val="single" w:sz="4" w:space="0" w:color="auto"/>
            </w:tcBorders>
            <w:noWrap/>
            <w:vAlign w:val="center"/>
            <w:hideMark/>
          </w:tcPr>
          <w:p w14:paraId="1F52FDF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94</w:t>
            </w:r>
          </w:p>
        </w:tc>
        <w:tc>
          <w:tcPr>
            <w:tcW w:w="1215" w:type="dxa"/>
            <w:tcBorders>
              <w:top w:val="nil"/>
              <w:left w:val="nil"/>
              <w:bottom w:val="single" w:sz="4" w:space="0" w:color="auto"/>
              <w:right w:val="single" w:sz="4" w:space="0" w:color="auto"/>
            </w:tcBorders>
            <w:noWrap/>
            <w:vAlign w:val="center"/>
            <w:hideMark/>
          </w:tcPr>
          <w:p w14:paraId="4DE697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1,21</w:t>
            </w:r>
          </w:p>
        </w:tc>
        <w:tc>
          <w:tcPr>
            <w:tcW w:w="1163" w:type="dxa"/>
            <w:tcBorders>
              <w:top w:val="nil"/>
              <w:left w:val="nil"/>
              <w:bottom w:val="single" w:sz="4" w:space="0" w:color="auto"/>
              <w:right w:val="single" w:sz="8" w:space="0" w:color="auto"/>
            </w:tcBorders>
            <w:noWrap/>
            <w:vAlign w:val="center"/>
            <w:hideMark/>
          </w:tcPr>
          <w:p w14:paraId="224DB8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113,74</w:t>
            </w:r>
          </w:p>
        </w:tc>
      </w:tr>
      <w:tr w:rsidR="00730D49" w:rsidRPr="00730D49" w14:paraId="55907A9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C3BA1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w:t>
            </w:r>
          </w:p>
        </w:tc>
        <w:tc>
          <w:tcPr>
            <w:tcW w:w="4962" w:type="dxa"/>
            <w:tcBorders>
              <w:top w:val="nil"/>
              <w:left w:val="nil"/>
              <w:bottom w:val="single" w:sz="4" w:space="0" w:color="auto"/>
              <w:right w:val="single" w:sz="4" w:space="0" w:color="auto"/>
            </w:tcBorders>
            <w:vAlign w:val="bottom"/>
            <w:hideMark/>
          </w:tcPr>
          <w:p w14:paraId="26B9AAA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Ελάσματα για έγγραφα (μεταλλικά κλιπς ) 19 mm</w:t>
            </w:r>
          </w:p>
        </w:tc>
        <w:tc>
          <w:tcPr>
            <w:tcW w:w="1140" w:type="dxa"/>
            <w:tcBorders>
              <w:top w:val="nil"/>
              <w:left w:val="nil"/>
              <w:bottom w:val="single" w:sz="4" w:space="0" w:color="auto"/>
              <w:right w:val="single" w:sz="4" w:space="0" w:color="auto"/>
            </w:tcBorders>
            <w:noWrap/>
            <w:vAlign w:val="center"/>
            <w:hideMark/>
          </w:tcPr>
          <w:p w14:paraId="3BD4A95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46</w:t>
            </w:r>
          </w:p>
        </w:tc>
        <w:tc>
          <w:tcPr>
            <w:tcW w:w="1215" w:type="dxa"/>
            <w:tcBorders>
              <w:top w:val="nil"/>
              <w:left w:val="nil"/>
              <w:bottom w:val="single" w:sz="4" w:space="0" w:color="auto"/>
              <w:right w:val="single" w:sz="4" w:space="0" w:color="auto"/>
            </w:tcBorders>
            <w:noWrap/>
            <w:vAlign w:val="center"/>
            <w:hideMark/>
          </w:tcPr>
          <w:p w14:paraId="6870BB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0,50</w:t>
            </w:r>
          </w:p>
        </w:tc>
        <w:tc>
          <w:tcPr>
            <w:tcW w:w="1163" w:type="dxa"/>
            <w:tcBorders>
              <w:top w:val="nil"/>
              <w:left w:val="nil"/>
              <w:bottom w:val="single" w:sz="4" w:space="0" w:color="auto"/>
              <w:right w:val="single" w:sz="8" w:space="0" w:color="auto"/>
            </w:tcBorders>
            <w:noWrap/>
            <w:vAlign w:val="center"/>
            <w:hideMark/>
          </w:tcPr>
          <w:p w14:paraId="47C7C2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23,00</w:t>
            </w:r>
          </w:p>
        </w:tc>
      </w:tr>
      <w:tr w:rsidR="00730D49" w:rsidRPr="00730D49" w14:paraId="33A68D6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2BBD7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65</w:t>
            </w:r>
          </w:p>
        </w:tc>
        <w:tc>
          <w:tcPr>
            <w:tcW w:w="4962" w:type="dxa"/>
            <w:tcBorders>
              <w:top w:val="nil"/>
              <w:left w:val="nil"/>
              <w:bottom w:val="single" w:sz="4" w:space="0" w:color="auto"/>
              <w:right w:val="single" w:sz="4" w:space="0" w:color="auto"/>
            </w:tcBorders>
            <w:vAlign w:val="bottom"/>
            <w:hideMark/>
          </w:tcPr>
          <w:p w14:paraId="1B43A7D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Ελάσματα για έγγραφα (μεταλλικά κλιπς) 32 mm</w:t>
            </w:r>
          </w:p>
        </w:tc>
        <w:tc>
          <w:tcPr>
            <w:tcW w:w="1140" w:type="dxa"/>
            <w:tcBorders>
              <w:top w:val="nil"/>
              <w:left w:val="nil"/>
              <w:bottom w:val="single" w:sz="4" w:space="0" w:color="auto"/>
              <w:right w:val="single" w:sz="4" w:space="0" w:color="auto"/>
            </w:tcBorders>
            <w:noWrap/>
            <w:vAlign w:val="center"/>
            <w:hideMark/>
          </w:tcPr>
          <w:p w14:paraId="0D8AD50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215" w:type="dxa"/>
            <w:tcBorders>
              <w:top w:val="nil"/>
              <w:left w:val="nil"/>
              <w:bottom w:val="single" w:sz="4" w:space="0" w:color="auto"/>
              <w:right w:val="single" w:sz="4" w:space="0" w:color="auto"/>
            </w:tcBorders>
            <w:noWrap/>
            <w:vAlign w:val="center"/>
            <w:hideMark/>
          </w:tcPr>
          <w:p w14:paraId="221A18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5E1A57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3,00</w:t>
            </w:r>
          </w:p>
        </w:tc>
      </w:tr>
      <w:tr w:rsidR="00730D49" w:rsidRPr="00730D49" w14:paraId="341A7F3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78BFB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66</w:t>
            </w:r>
          </w:p>
        </w:tc>
        <w:tc>
          <w:tcPr>
            <w:tcW w:w="4962" w:type="dxa"/>
            <w:tcBorders>
              <w:top w:val="nil"/>
              <w:left w:val="nil"/>
              <w:bottom w:val="single" w:sz="4" w:space="0" w:color="auto"/>
              <w:right w:val="single" w:sz="4" w:space="0" w:color="auto"/>
            </w:tcBorders>
            <w:vAlign w:val="bottom"/>
            <w:hideMark/>
          </w:tcPr>
          <w:p w14:paraId="70447E0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Μαγνητάκια Πίνακα  Κυτίο  10 τμχ  </w:t>
            </w:r>
          </w:p>
        </w:tc>
        <w:tc>
          <w:tcPr>
            <w:tcW w:w="1140" w:type="dxa"/>
            <w:tcBorders>
              <w:top w:val="nil"/>
              <w:left w:val="nil"/>
              <w:bottom w:val="single" w:sz="4" w:space="0" w:color="auto"/>
              <w:right w:val="single" w:sz="4" w:space="0" w:color="auto"/>
            </w:tcBorders>
            <w:noWrap/>
            <w:vAlign w:val="center"/>
            <w:hideMark/>
          </w:tcPr>
          <w:p w14:paraId="0EA30D7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47</w:t>
            </w:r>
          </w:p>
        </w:tc>
        <w:tc>
          <w:tcPr>
            <w:tcW w:w="1215" w:type="dxa"/>
            <w:tcBorders>
              <w:top w:val="nil"/>
              <w:left w:val="nil"/>
              <w:bottom w:val="single" w:sz="4" w:space="0" w:color="auto"/>
              <w:right w:val="single" w:sz="4" w:space="0" w:color="auto"/>
            </w:tcBorders>
            <w:noWrap/>
            <w:vAlign w:val="center"/>
            <w:hideMark/>
          </w:tcPr>
          <w:p w14:paraId="20482FB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15,00</w:t>
            </w:r>
          </w:p>
        </w:tc>
        <w:tc>
          <w:tcPr>
            <w:tcW w:w="1163" w:type="dxa"/>
            <w:tcBorders>
              <w:top w:val="nil"/>
              <w:left w:val="nil"/>
              <w:bottom w:val="single" w:sz="4" w:space="0" w:color="auto"/>
              <w:right w:val="single" w:sz="8" w:space="0" w:color="auto"/>
            </w:tcBorders>
            <w:noWrap/>
            <w:vAlign w:val="center"/>
            <w:hideMark/>
          </w:tcPr>
          <w:p w14:paraId="0C5BAD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705,00</w:t>
            </w:r>
          </w:p>
        </w:tc>
      </w:tr>
      <w:tr w:rsidR="00730D49" w:rsidRPr="00730D49" w14:paraId="220EAFF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78FBB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67</w:t>
            </w:r>
          </w:p>
        </w:tc>
        <w:tc>
          <w:tcPr>
            <w:tcW w:w="4962" w:type="dxa"/>
            <w:tcBorders>
              <w:top w:val="nil"/>
              <w:left w:val="nil"/>
              <w:bottom w:val="single" w:sz="4" w:space="0" w:color="auto"/>
              <w:right w:val="single" w:sz="4" w:space="0" w:color="auto"/>
            </w:tcBorders>
            <w:vAlign w:val="bottom"/>
            <w:hideMark/>
          </w:tcPr>
          <w:p w14:paraId="6017DDE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Κλιπ μεγάλο μεταλικό 75mm με τρύπα </w:t>
            </w:r>
          </w:p>
        </w:tc>
        <w:tc>
          <w:tcPr>
            <w:tcW w:w="1140" w:type="dxa"/>
            <w:tcBorders>
              <w:top w:val="nil"/>
              <w:left w:val="nil"/>
              <w:bottom w:val="single" w:sz="4" w:space="0" w:color="auto"/>
              <w:right w:val="single" w:sz="4" w:space="0" w:color="auto"/>
            </w:tcBorders>
            <w:noWrap/>
            <w:vAlign w:val="center"/>
            <w:hideMark/>
          </w:tcPr>
          <w:p w14:paraId="0EA8FC1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w:t>
            </w:r>
          </w:p>
        </w:tc>
        <w:tc>
          <w:tcPr>
            <w:tcW w:w="1215" w:type="dxa"/>
            <w:tcBorders>
              <w:top w:val="nil"/>
              <w:left w:val="nil"/>
              <w:bottom w:val="single" w:sz="4" w:space="0" w:color="auto"/>
              <w:right w:val="single" w:sz="4" w:space="0" w:color="auto"/>
            </w:tcBorders>
            <w:noWrap/>
            <w:vAlign w:val="center"/>
            <w:hideMark/>
          </w:tcPr>
          <w:p w14:paraId="03DC3DB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0,70</w:t>
            </w:r>
          </w:p>
        </w:tc>
        <w:tc>
          <w:tcPr>
            <w:tcW w:w="1163" w:type="dxa"/>
            <w:tcBorders>
              <w:top w:val="nil"/>
              <w:left w:val="nil"/>
              <w:bottom w:val="single" w:sz="4" w:space="0" w:color="auto"/>
              <w:right w:val="single" w:sz="8" w:space="0" w:color="auto"/>
            </w:tcBorders>
            <w:noWrap/>
            <w:vAlign w:val="center"/>
            <w:hideMark/>
          </w:tcPr>
          <w:p w14:paraId="3338B8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28,00</w:t>
            </w:r>
          </w:p>
        </w:tc>
      </w:tr>
      <w:tr w:rsidR="00730D49" w:rsidRPr="00730D49" w14:paraId="04CE3BE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88207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68</w:t>
            </w:r>
          </w:p>
        </w:tc>
        <w:tc>
          <w:tcPr>
            <w:tcW w:w="4962" w:type="dxa"/>
            <w:tcBorders>
              <w:top w:val="nil"/>
              <w:left w:val="nil"/>
              <w:bottom w:val="single" w:sz="4" w:space="0" w:color="auto"/>
              <w:right w:val="single" w:sz="4" w:space="0" w:color="auto"/>
            </w:tcBorders>
            <w:vAlign w:val="bottom"/>
            <w:hideMark/>
          </w:tcPr>
          <w:p w14:paraId="1F5FDE8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Περφορατέρ 2 τρυπών 45 φυλλων  </w:t>
            </w:r>
          </w:p>
        </w:tc>
        <w:tc>
          <w:tcPr>
            <w:tcW w:w="1140" w:type="dxa"/>
            <w:tcBorders>
              <w:top w:val="nil"/>
              <w:left w:val="nil"/>
              <w:bottom w:val="single" w:sz="4" w:space="0" w:color="auto"/>
              <w:right w:val="single" w:sz="4" w:space="0" w:color="auto"/>
            </w:tcBorders>
            <w:noWrap/>
            <w:vAlign w:val="center"/>
            <w:hideMark/>
          </w:tcPr>
          <w:p w14:paraId="3BE7F58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4CC2D6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8,59</w:t>
            </w:r>
          </w:p>
        </w:tc>
        <w:tc>
          <w:tcPr>
            <w:tcW w:w="1163" w:type="dxa"/>
            <w:tcBorders>
              <w:top w:val="nil"/>
              <w:left w:val="nil"/>
              <w:bottom w:val="single" w:sz="4" w:space="0" w:color="auto"/>
              <w:right w:val="single" w:sz="8" w:space="0" w:color="auto"/>
            </w:tcBorders>
            <w:noWrap/>
            <w:vAlign w:val="center"/>
            <w:hideMark/>
          </w:tcPr>
          <w:p w14:paraId="69A89E4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51,54</w:t>
            </w:r>
          </w:p>
        </w:tc>
      </w:tr>
      <w:tr w:rsidR="00730D49" w:rsidRPr="00730D49" w14:paraId="2D67E8CC"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6DDDD4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69</w:t>
            </w:r>
          </w:p>
        </w:tc>
        <w:tc>
          <w:tcPr>
            <w:tcW w:w="4962" w:type="dxa"/>
            <w:tcBorders>
              <w:top w:val="nil"/>
              <w:left w:val="nil"/>
              <w:bottom w:val="single" w:sz="4" w:space="0" w:color="auto"/>
              <w:right w:val="single" w:sz="4" w:space="0" w:color="auto"/>
            </w:tcBorders>
            <w:vAlign w:val="bottom"/>
            <w:hideMark/>
          </w:tcPr>
          <w:p w14:paraId="387E88A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Κύβος αυτοκόλλητος κίτρινος, 76Χ76mm, 400 φύλλα ανά κύβο</w:t>
            </w:r>
          </w:p>
        </w:tc>
        <w:tc>
          <w:tcPr>
            <w:tcW w:w="1140" w:type="dxa"/>
            <w:tcBorders>
              <w:top w:val="nil"/>
              <w:left w:val="nil"/>
              <w:bottom w:val="single" w:sz="4" w:space="0" w:color="auto"/>
              <w:right w:val="single" w:sz="4" w:space="0" w:color="auto"/>
            </w:tcBorders>
            <w:noWrap/>
            <w:vAlign w:val="center"/>
            <w:hideMark/>
          </w:tcPr>
          <w:p w14:paraId="694DD1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573</w:t>
            </w:r>
          </w:p>
        </w:tc>
        <w:tc>
          <w:tcPr>
            <w:tcW w:w="1215" w:type="dxa"/>
            <w:tcBorders>
              <w:top w:val="nil"/>
              <w:left w:val="nil"/>
              <w:bottom w:val="single" w:sz="4" w:space="0" w:color="auto"/>
              <w:right w:val="single" w:sz="4" w:space="0" w:color="auto"/>
            </w:tcBorders>
            <w:noWrap/>
            <w:vAlign w:val="center"/>
            <w:hideMark/>
          </w:tcPr>
          <w:p w14:paraId="696A087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1,74</w:t>
            </w:r>
          </w:p>
        </w:tc>
        <w:tc>
          <w:tcPr>
            <w:tcW w:w="1163" w:type="dxa"/>
            <w:tcBorders>
              <w:top w:val="nil"/>
              <w:left w:val="nil"/>
              <w:bottom w:val="single" w:sz="4" w:space="0" w:color="auto"/>
              <w:right w:val="single" w:sz="8" w:space="0" w:color="auto"/>
            </w:tcBorders>
            <w:noWrap/>
            <w:vAlign w:val="center"/>
            <w:hideMark/>
          </w:tcPr>
          <w:p w14:paraId="23D495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997,02</w:t>
            </w:r>
          </w:p>
        </w:tc>
      </w:tr>
      <w:tr w:rsidR="00730D49" w:rsidRPr="00730D49" w14:paraId="7A7E013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65AAD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70</w:t>
            </w:r>
          </w:p>
        </w:tc>
        <w:tc>
          <w:tcPr>
            <w:tcW w:w="4962" w:type="dxa"/>
            <w:tcBorders>
              <w:top w:val="nil"/>
              <w:left w:val="nil"/>
              <w:bottom w:val="single" w:sz="4" w:space="0" w:color="auto"/>
              <w:right w:val="single" w:sz="4" w:space="0" w:color="auto"/>
            </w:tcBorders>
            <w:vAlign w:val="bottom"/>
            <w:hideMark/>
          </w:tcPr>
          <w:p w14:paraId="5FB94E5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Κύβος αυτοκόλλητος ΚΙΤΡΙΝΟΣ 127 Χ 76</w:t>
            </w:r>
          </w:p>
        </w:tc>
        <w:tc>
          <w:tcPr>
            <w:tcW w:w="1140" w:type="dxa"/>
            <w:tcBorders>
              <w:top w:val="nil"/>
              <w:left w:val="nil"/>
              <w:bottom w:val="single" w:sz="4" w:space="0" w:color="auto"/>
              <w:right w:val="single" w:sz="4" w:space="0" w:color="auto"/>
            </w:tcBorders>
            <w:noWrap/>
            <w:vAlign w:val="center"/>
            <w:hideMark/>
          </w:tcPr>
          <w:p w14:paraId="62FED7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95</w:t>
            </w:r>
          </w:p>
        </w:tc>
        <w:tc>
          <w:tcPr>
            <w:tcW w:w="1215" w:type="dxa"/>
            <w:tcBorders>
              <w:top w:val="nil"/>
              <w:left w:val="nil"/>
              <w:bottom w:val="single" w:sz="4" w:space="0" w:color="auto"/>
              <w:right w:val="single" w:sz="4" w:space="0" w:color="auto"/>
            </w:tcBorders>
            <w:noWrap/>
            <w:vAlign w:val="center"/>
            <w:hideMark/>
          </w:tcPr>
          <w:p w14:paraId="6596058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0,68</w:t>
            </w:r>
          </w:p>
        </w:tc>
        <w:tc>
          <w:tcPr>
            <w:tcW w:w="1163" w:type="dxa"/>
            <w:tcBorders>
              <w:top w:val="nil"/>
              <w:left w:val="nil"/>
              <w:bottom w:val="single" w:sz="4" w:space="0" w:color="auto"/>
              <w:right w:val="single" w:sz="8" w:space="0" w:color="auto"/>
            </w:tcBorders>
            <w:noWrap/>
            <w:vAlign w:val="center"/>
            <w:hideMark/>
          </w:tcPr>
          <w:p w14:paraId="475DF4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64,60</w:t>
            </w:r>
          </w:p>
        </w:tc>
      </w:tr>
      <w:tr w:rsidR="00730D49" w:rsidRPr="00730D49" w14:paraId="061F91ED"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F00FD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71</w:t>
            </w:r>
          </w:p>
        </w:tc>
        <w:tc>
          <w:tcPr>
            <w:tcW w:w="4962" w:type="dxa"/>
            <w:tcBorders>
              <w:top w:val="nil"/>
              <w:left w:val="nil"/>
              <w:bottom w:val="single" w:sz="4" w:space="0" w:color="auto"/>
              <w:right w:val="single" w:sz="4" w:space="0" w:color="auto"/>
            </w:tcBorders>
            <w:vAlign w:val="bottom"/>
            <w:hideMark/>
          </w:tcPr>
          <w:p w14:paraId="74057C2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Αυτοκόλλητος σελιδοδείκτης  4x20x50mm  N130 200 ΦΥΛΛΑ</w:t>
            </w:r>
          </w:p>
        </w:tc>
        <w:tc>
          <w:tcPr>
            <w:tcW w:w="1140" w:type="dxa"/>
            <w:tcBorders>
              <w:top w:val="nil"/>
              <w:left w:val="nil"/>
              <w:bottom w:val="single" w:sz="4" w:space="0" w:color="auto"/>
              <w:right w:val="single" w:sz="4" w:space="0" w:color="auto"/>
            </w:tcBorders>
            <w:noWrap/>
            <w:vAlign w:val="center"/>
            <w:hideMark/>
          </w:tcPr>
          <w:p w14:paraId="1179D9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w:t>
            </w:r>
          </w:p>
        </w:tc>
        <w:tc>
          <w:tcPr>
            <w:tcW w:w="1215" w:type="dxa"/>
            <w:tcBorders>
              <w:top w:val="nil"/>
              <w:left w:val="nil"/>
              <w:bottom w:val="single" w:sz="4" w:space="0" w:color="auto"/>
              <w:right w:val="single" w:sz="4" w:space="0" w:color="auto"/>
            </w:tcBorders>
            <w:noWrap/>
            <w:vAlign w:val="center"/>
            <w:hideMark/>
          </w:tcPr>
          <w:p w14:paraId="0AA99A6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0,78</w:t>
            </w:r>
          </w:p>
        </w:tc>
        <w:tc>
          <w:tcPr>
            <w:tcW w:w="1163" w:type="dxa"/>
            <w:tcBorders>
              <w:top w:val="nil"/>
              <w:left w:val="nil"/>
              <w:bottom w:val="single" w:sz="4" w:space="0" w:color="auto"/>
              <w:right w:val="single" w:sz="8" w:space="0" w:color="auto"/>
            </w:tcBorders>
            <w:noWrap/>
            <w:vAlign w:val="center"/>
            <w:hideMark/>
          </w:tcPr>
          <w:p w14:paraId="27947A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32,76</w:t>
            </w:r>
          </w:p>
        </w:tc>
      </w:tr>
      <w:tr w:rsidR="00730D49" w:rsidRPr="00730D49" w14:paraId="1D3B64A3"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42DDD7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72</w:t>
            </w:r>
          </w:p>
        </w:tc>
        <w:tc>
          <w:tcPr>
            <w:tcW w:w="4962" w:type="dxa"/>
            <w:tcBorders>
              <w:top w:val="nil"/>
              <w:left w:val="nil"/>
              <w:bottom w:val="single" w:sz="4" w:space="0" w:color="auto"/>
              <w:right w:val="single" w:sz="4" w:space="0" w:color="auto"/>
            </w:tcBorders>
            <w:vAlign w:val="bottom"/>
            <w:hideMark/>
          </w:tcPr>
          <w:p w14:paraId="6E95995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Χαρτάκια σημειώσεων λευκά γίγας 9Χ9cm, 750 φύλλα ανά κύβο</w:t>
            </w:r>
          </w:p>
        </w:tc>
        <w:tc>
          <w:tcPr>
            <w:tcW w:w="1140" w:type="dxa"/>
            <w:tcBorders>
              <w:top w:val="nil"/>
              <w:left w:val="nil"/>
              <w:bottom w:val="single" w:sz="4" w:space="0" w:color="auto"/>
              <w:right w:val="single" w:sz="4" w:space="0" w:color="auto"/>
            </w:tcBorders>
            <w:noWrap/>
            <w:vAlign w:val="center"/>
            <w:hideMark/>
          </w:tcPr>
          <w:p w14:paraId="7C293F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70</w:t>
            </w:r>
          </w:p>
        </w:tc>
        <w:tc>
          <w:tcPr>
            <w:tcW w:w="1215" w:type="dxa"/>
            <w:tcBorders>
              <w:top w:val="nil"/>
              <w:left w:val="nil"/>
              <w:bottom w:val="single" w:sz="4" w:space="0" w:color="auto"/>
              <w:right w:val="single" w:sz="4" w:space="0" w:color="auto"/>
            </w:tcBorders>
            <w:noWrap/>
            <w:vAlign w:val="center"/>
            <w:hideMark/>
          </w:tcPr>
          <w:p w14:paraId="557CC75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w:t>
            </w:r>
          </w:p>
        </w:tc>
        <w:tc>
          <w:tcPr>
            <w:tcW w:w="1163" w:type="dxa"/>
            <w:tcBorders>
              <w:top w:val="nil"/>
              <w:left w:val="nil"/>
              <w:bottom w:val="single" w:sz="4" w:space="0" w:color="auto"/>
              <w:right w:val="single" w:sz="8" w:space="0" w:color="auto"/>
            </w:tcBorders>
            <w:noWrap/>
            <w:vAlign w:val="center"/>
            <w:hideMark/>
          </w:tcPr>
          <w:p w14:paraId="2EF8E3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140,00</w:t>
            </w:r>
          </w:p>
        </w:tc>
      </w:tr>
      <w:tr w:rsidR="00730D49" w:rsidRPr="00730D49" w14:paraId="299120FA"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A9086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w:t>
            </w:r>
          </w:p>
        </w:tc>
        <w:tc>
          <w:tcPr>
            <w:tcW w:w="4962" w:type="dxa"/>
            <w:tcBorders>
              <w:top w:val="nil"/>
              <w:left w:val="nil"/>
              <w:bottom w:val="single" w:sz="4" w:space="0" w:color="auto"/>
              <w:right w:val="single" w:sz="4" w:space="0" w:color="auto"/>
            </w:tcBorders>
            <w:hideMark/>
          </w:tcPr>
          <w:p w14:paraId="657A1DB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Διάφανος πλαστικός κύβος με χαρτάκια σημειώσεων 9x9x9, 650 φύλλα, 4 χρώματα x 4 επίπεδα</w:t>
            </w:r>
          </w:p>
        </w:tc>
        <w:tc>
          <w:tcPr>
            <w:tcW w:w="1140" w:type="dxa"/>
            <w:tcBorders>
              <w:top w:val="nil"/>
              <w:left w:val="nil"/>
              <w:bottom w:val="single" w:sz="4" w:space="0" w:color="auto"/>
              <w:right w:val="single" w:sz="4" w:space="0" w:color="auto"/>
            </w:tcBorders>
            <w:noWrap/>
            <w:vAlign w:val="center"/>
            <w:hideMark/>
          </w:tcPr>
          <w:p w14:paraId="18D2A34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94</w:t>
            </w:r>
          </w:p>
        </w:tc>
        <w:tc>
          <w:tcPr>
            <w:tcW w:w="1215" w:type="dxa"/>
            <w:tcBorders>
              <w:top w:val="nil"/>
              <w:left w:val="nil"/>
              <w:bottom w:val="single" w:sz="4" w:space="0" w:color="auto"/>
              <w:right w:val="single" w:sz="4" w:space="0" w:color="auto"/>
            </w:tcBorders>
            <w:noWrap/>
            <w:vAlign w:val="center"/>
            <w:hideMark/>
          </w:tcPr>
          <w:p w14:paraId="63CE1A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3,37</w:t>
            </w:r>
          </w:p>
        </w:tc>
        <w:tc>
          <w:tcPr>
            <w:tcW w:w="1163" w:type="dxa"/>
            <w:tcBorders>
              <w:top w:val="nil"/>
              <w:left w:val="nil"/>
              <w:bottom w:val="single" w:sz="4" w:space="0" w:color="auto"/>
              <w:right w:val="single" w:sz="8" w:space="0" w:color="auto"/>
            </w:tcBorders>
            <w:noWrap/>
            <w:vAlign w:val="center"/>
            <w:hideMark/>
          </w:tcPr>
          <w:p w14:paraId="74DBA6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316,78</w:t>
            </w:r>
          </w:p>
        </w:tc>
      </w:tr>
      <w:tr w:rsidR="00730D49" w:rsidRPr="00730D49" w14:paraId="4352982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FAAE1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74</w:t>
            </w:r>
          </w:p>
        </w:tc>
        <w:tc>
          <w:tcPr>
            <w:tcW w:w="4962" w:type="dxa"/>
            <w:tcBorders>
              <w:top w:val="nil"/>
              <w:left w:val="nil"/>
              <w:bottom w:val="single" w:sz="4" w:space="0" w:color="auto"/>
              <w:right w:val="single" w:sz="4" w:space="0" w:color="auto"/>
            </w:tcBorders>
            <w:hideMark/>
          </w:tcPr>
          <w:p w14:paraId="19A06EE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ΕΤΙΚΕΤΕΣ </w:t>
            </w:r>
          </w:p>
        </w:tc>
        <w:tc>
          <w:tcPr>
            <w:tcW w:w="1140" w:type="dxa"/>
            <w:tcBorders>
              <w:top w:val="nil"/>
              <w:left w:val="nil"/>
              <w:bottom w:val="single" w:sz="4" w:space="0" w:color="auto"/>
              <w:right w:val="single" w:sz="4" w:space="0" w:color="auto"/>
            </w:tcBorders>
            <w:noWrap/>
            <w:vAlign w:val="center"/>
            <w:hideMark/>
          </w:tcPr>
          <w:p w14:paraId="3ACC8C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454</w:t>
            </w:r>
          </w:p>
        </w:tc>
        <w:tc>
          <w:tcPr>
            <w:tcW w:w="1215" w:type="dxa"/>
            <w:tcBorders>
              <w:top w:val="nil"/>
              <w:left w:val="nil"/>
              <w:bottom w:val="single" w:sz="4" w:space="0" w:color="auto"/>
              <w:right w:val="single" w:sz="4" w:space="0" w:color="auto"/>
            </w:tcBorders>
            <w:noWrap/>
            <w:vAlign w:val="center"/>
            <w:hideMark/>
          </w:tcPr>
          <w:p w14:paraId="54344E5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12,83</w:t>
            </w:r>
          </w:p>
        </w:tc>
        <w:tc>
          <w:tcPr>
            <w:tcW w:w="1163" w:type="dxa"/>
            <w:tcBorders>
              <w:top w:val="nil"/>
              <w:left w:val="nil"/>
              <w:bottom w:val="single" w:sz="4" w:space="0" w:color="auto"/>
              <w:right w:val="single" w:sz="8" w:space="0" w:color="auto"/>
            </w:tcBorders>
            <w:noWrap/>
            <w:vAlign w:val="center"/>
            <w:hideMark/>
          </w:tcPr>
          <w:p w14:paraId="75AE85D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5824,82</w:t>
            </w:r>
          </w:p>
        </w:tc>
      </w:tr>
      <w:tr w:rsidR="00730D49" w:rsidRPr="00730D49" w14:paraId="63369522"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2A4BA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75</w:t>
            </w:r>
          </w:p>
        </w:tc>
        <w:tc>
          <w:tcPr>
            <w:tcW w:w="4962" w:type="dxa"/>
            <w:tcBorders>
              <w:top w:val="nil"/>
              <w:left w:val="nil"/>
              <w:bottom w:val="single" w:sz="4" w:space="0" w:color="auto"/>
              <w:right w:val="single" w:sz="4" w:space="0" w:color="auto"/>
            </w:tcBorders>
            <w:vAlign w:val="center"/>
            <w:hideMark/>
          </w:tcPr>
          <w:p w14:paraId="1480B96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ΕΤΙΚΕΤΕΣ ΓΙΑ ΔΙΑΚΟΡΕΥΜΕΝΑ ΕΓΓΡΑΦΑ ΜΕ ΤΗΝ ΤΡΥΠΑ ΣΤΗ ΜΕΣΗ </w:t>
            </w:r>
          </w:p>
        </w:tc>
        <w:tc>
          <w:tcPr>
            <w:tcW w:w="1140" w:type="dxa"/>
            <w:tcBorders>
              <w:top w:val="nil"/>
              <w:left w:val="nil"/>
              <w:bottom w:val="single" w:sz="4" w:space="0" w:color="auto"/>
              <w:right w:val="single" w:sz="4" w:space="0" w:color="auto"/>
            </w:tcBorders>
            <w:noWrap/>
            <w:vAlign w:val="center"/>
            <w:hideMark/>
          </w:tcPr>
          <w:p w14:paraId="295502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3D5E108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1,36</w:t>
            </w:r>
          </w:p>
        </w:tc>
        <w:tc>
          <w:tcPr>
            <w:tcW w:w="1163" w:type="dxa"/>
            <w:tcBorders>
              <w:top w:val="nil"/>
              <w:left w:val="nil"/>
              <w:bottom w:val="single" w:sz="4" w:space="0" w:color="auto"/>
              <w:right w:val="single" w:sz="8" w:space="0" w:color="auto"/>
            </w:tcBorders>
            <w:noWrap/>
            <w:vAlign w:val="center"/>
            <w:hideMark/>
          </w:tcPr>
          <w:p w14:paraId="5CAC90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2,72</w:t>
            </w:r>
          </w:p>
        </w:tc>
      </w:tr>
      <w:tr w:rsidR="00730D49" w:rsidRPr="00730D49" w14:paraId="4F36BE2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0042F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76</w:t>
            </w:r>
          </w:p>
        </w:tc>
        <w:tc>
          <w:tcPr>
            <w:tcW w:w="4962" w:type="dxa"/>
            <w:tcBorders>
              <w:top w:val="nil"/>
              <w:left w:val="nil"/>
              <w:bottom w:val="single" w:sz="4" w:space="0" w:color="auto"/>
              <w:right w:val="single" w:sz="4" w:space="0" w:color="auto"/>
            </w:tcBorders>
            <w:vAlign w:val="bottom"/>
            <w:hideMark/>
          </w:tcPr>
          <w:p w14:paraId="7B94201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Κλασέρ Standard   A4 8cm ΔΙΑΦΟΡΑ ΧΡΩΜΑΤΑ</w:t>
            </w:r>
          </w:p>
        </w:tc>
        <w:tc>
          <w:tcPr>
            <w:tcW w:w="1140" w:type="dxa"/>
            <w:tcBorders>
              <w:top w:val="nil"/>
              <w:left w:val="nil"/>
              <w:bottom w:val="single" w:sz="4" w:space="0" w:color="auto"/>
              <w:right w:val="single" w:sz="4" w:space="0" w:color="auto"/>
            </w:tcBorders>
            <w:noWrap/>
            <w:vAlign w:val="center"/>
            <w:hideMark/>
          </w:tcPr>
          <w:p w14:paraId="7CA07E7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738</w:t>
            </w:r>
          </w:p>
        </w:tc>
        <w:tc>
          <w:tcPr>
            <w:tcW w:w="1215" w:type="dxa"/>
            <w:tcBorders>
              <w:top w:val="nil"/>
              <w:left w:val="nil"/>
              <w:bottom w:val="single" w:sz="4" w:space="0" w:color="auto"/>
              <w:right w:val="single" w:sz="4" w:space="0" w:color="auto"/>
            </w:tcBorders>
            <w:noWrap/>
            <w:vAlign w:val="center"/>
            <w:hideMark/>
          </w:tcPr>
          <w:p w14:paraId="34200F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1,81</w:t>
            </w:r>
          </w:p>
        </w:tc>
        <w:tc>
          <w:tcPr>
            <w:tcW w:w="1163" w:type="dxa"/>
            <w:tcBorders>
              <w:top w:val="nil"/>
              <w:left w:val="nil"/>
              <w:bottom w:val="single" w:sz="4" w:space="0" w:color="auto"/>
              <w:right w:val="single" w:sz="8" w:space="0" w:color="auto"/>
            </w:tcBorders>
            <w:noWrap/>
            <w:vAlign w:val="center"/>
            <w:hideMark/>
          </w:tcPr>
          <w:p w14:paraId="4CFE34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1335,78</w:t>
            </w:r>
          </w:p>
        </w:tc>
      </w:tr>
      <w:tr w:rsidR="00730D49" w:rsidRPr="00730D49" w14:paraId="6F4EDB8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2292B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77</w:t>
            </w:r>
          </w:p>
        </w:tc>
        <w:tc>
          <w:tcPr>
            <w:tcW w:w="4962" w:type="dxa"/>
            <w:tcBorders>
              <w:top w:val="nil"/>
              <w:left w:val="nil"/>
              <w:bottom w:val="single" w:sz="4" w:space="0" w:color="auto"/>
              <w:right w:val="single" w:sz="4" w:space="0" w:color="auto"/>
            </w:tcBorders>
            <w:vAlign w:val="bottom"/>
            <w:hideMark/>
          </w:tcPr>
          <w:p w14:paraId="0085A83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Κλασέρ Standard   A4 4cm ΔΙΑΦΟΡΑ ΧΡΩΜΑΤΑ</w:t>
            </w:r>
          </w:p>
        </w:tc>
        <w:tc>
          <w:tcPr>
            <w:tcW w:w="1140" w:type="dxa"/>
            <w:tcBorders>
              <w:top w:val="nil"/>
              <w:left w:val="nil"/>
              <w:bottom w:val="single" w:sz="4" w:space="0" w:color="auto"/>
              <w:right w:val="single" w:sz="4" w:space="0" w:color="auto"/>
            </w:tcBorders>
            <w:noWrap/>
            <w:vAlign w:val="center"/>
            <w:hideMark/>
          </w:tcPr>
          <w:p w14:paraId="229400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221</w:t>
            </w:r>
          </w:p>
        </w:tc>
        <w:tc>
          <w:tcPr>
            <w:tcW w:w="1215" w:type="dxa"/>
            <w:tcBorders>
              <w:top w:val="nil"/>
              <w:left w:val="nil"/>
              <w:bottom w:val="single" w:sz="4" w:space="0" w:color="auto"/>
              <w:right w:val="single" w:sz="4" w:space="0" w:color="auto"/>
            </w:tcBorders>
            <w:noWrap/>
            <w:vAlign w:val="center"/>
            <w:hideMark/>
          </w:tcPr>
          <w:p w14:paraId="22F39F7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1,98</w:t>
            </w:r>
          </w:p>
        </w:tc>
        <w:tc>
          <w:tcPr>
            <w:tcW w:w="1163" w:type="dxa"/>
            <w:tcBorders>
              <w:top w:val="nil"/>
              <w:left w:val="nil"/>
              <w:bottom w:val="single" w:sz="4" w:space="0" w:color="auto"/>
              <w:right w:val="single" w:sz="8" w:space="0" w:color="auto"/>
            </w:tcBorders>
            <w:noWrap/>
            <w:vAlign w:val="center"/>
            <w:hideMark/>
          </w:tcPr>
          <w:p w14:paraId="773961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437,58</w:t>
            </w:r>
          </w:p>
        </w:tc>
      </w:tr>
      <w:tr w:rsidR="00730D49" w:rsidRPr="00730D49" w14:paraId="484F909F"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F47B6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w:t>
            </w:r>
          </w:p>
        </w:tc>
        <w:tc>
          <w:tcPr>
            <w:tcW w:w="4962" w:type="dxa"/>
            <w:tcBorders>
              <w:top w:val="nil"/>
              <w:left w:val="nil"/>
              <w:bottom w:val="single" w:sz="4" w:space="0" w:color="auto"/>
              <w:right w:val="single" w:sz="4" w:space="0" w:color="auto"/>
            </w:tcBorders>
            <w:vAlign w:val="bottom"/>
            <w:hideMark/>
          </w:tcPr>
          <w:p w14:paraId="3D3D000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Κουτιά αρχειοθέτησης A4 με λάστιχο,ράχη  5cm, ΔΙΑΦΟΡΑ ΧΡΩΜΑΤΑ</w:t>
            </w:r>
          </w:p>
        </w:tc>
        <w:tc>
          <w:tcPr>
            <w:tcW w:w="1140" w:type="dxa"/>
            <w:tcBorders>
              <w:top w:val="nil"/>
              <w:left w:val="nil"/>
              <w:bottom w:val="single" w:sz="4" w:space="0" w:color="auto"/>
              <w:right w:val="single" w:sz="4" w:space="0" w:color="auto"/>
            </w:tcBorders>
            <w:noWrap/>
            <w:vAlign w:val="center"/>
            <w:hideMark/>
          </w:tcPr>
          <w:p w14:paraId="683735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249</w:t>
            </w:r>
          </w:p>
        </w:tc>
        <w:tc>
          <w:tcPr>
            <w:tcW w:w="1215" w:type="dxa"/>
            <w:tcBorders>
              <w:top w:val="nil"/>
              <w:left w:val="nil"/>
              <w:bottom w:val="single" w:sz="4" w:space="0" w:color="auto"/>
              <w:right w:val="single" w:sz="4" w:space="0" w:color="auto"/>
            </w:tcBorders>
            <w:noWrap/>
            <w:vAlign w:val="center"/>
            <w:hideMark/>
          </w:tcPr>
          <w:p w14:paraId="28FE275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2,18</w:t>
            </w:r>
          </w:p>
        </w:tc>
        <w:tc>
          <w:tcPr>
            <w:tcW w:w="1163" w:type="dxa"/>
            <w:tcBorders>
              <w:top w:val="nil"/>
              <w:left w:val="nil"/>
              <w:bottom w:val="single" w:sz="4" w:space="0" w:color="auto"/>
              <w:right w:val="single" w:sz="8" w:space="0" w:color="auto"/>
            </w:tcBorders>
            <w:noWrap/>
            <w:vAlign w:val="center"/>
            <w:hideMark/>
          </w:tcPr>
          <w:p w14:paraId="393884E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542,82</w:t>
            </w:r>
          </w:p>
        </w:tc>
      </w:tr>
      <w:tr w:rsidR="00730D49" w:rsidRPr="00730D49" w14:paraId="62CD7A2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6C038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w:t>
            </w:r>
          </w:p>
        </w:tc>
        <w:tc>
          <w:tcPr>
            <w:tcW w:w="4962" w:type="dxa"/>
            <w:tcBorders>
              <w:top w:val="nil"/>
              <w:left w:val="nil"/>
              <w:bottom w:val="single" w:sz="4" w:space="0" w:color="auto"/>
              <w:right w:val="single" w:sz="4" w:space="0" w:color="auto"/>
            </w:tcBorders>
            <w:vAlign w:val="bottom"/>
            <w:hideMark/>
          </w:tcPr>
          <w:p w14:paraId="5DCFE46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Κουτιά αρχειοθέτησης A5 άχρωμο ράχη 2,5cm</w:t>
            </w:r>
          </w:p>
        </w:tc>
        <w:tc>
          <w:tcPr>
            <w:tcW w:w="1140" w:type="dxa"/>
            <w:tcBorders>
              <w:top w:val="nil"/>
              <w:left w:val="nil"/>
              <w:bottom w:val="single" w:sz="4" w:space="0" w:color="auto"/>
              <w:right w:val="single" w:sz="4" w:space="0" w:color="auto"/>
            </w:tcBorders>
            <w:noWrap/>
            <w:vAlign w:val="center"/>
            <w:hideMark/>
          </w:tcPr>
          <w:p w14:paraId="0B7A0A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w:t>
            </w:r>
          </w:p>
        </w:tc>
        <w:tc>
          <w:tcPr>
            <w:tcW w:w="1215" w:type="dxa"/>
            <w:tcBorders>
              <w:top w:val="nil"/>
              <w:left w:val="nil"/>
              <w:bottom w:val="single" w:sz="4" w:space="0" w:color="auto"/>
              <w:right w:val="single" w:sz="4" w:space="0" w:color="auto"/>
            </w:tcBorders>
            <w:noWrap/>
            <w:vAlign w:val="center"/>
            <w:hideMark/>
          </w:tcPr>
          <w:p w14:paraId="63E43F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3,50</w:t>
            </w:r>
          </w:p>
        </w:tc>
        <w:tc>
          <w:tcPr>
            <w:tcW w:w="1163" w:type="dxa"/>
            <w:tcBorders>
              <w:top w:val="nil"/>
              <w:left w:val="nil"/>
              <w:bottom w:val="single" w:sz="4" w:space="0" w:color="auto"/>
              <w:right w:val="single" w:sz="8" w:space="0" w:color="auto"/>
            </w:tcBorders>
            <w:noWrap/>
            <w:vAlign w:val="center"/>
            <w:hideMark/>
          </w:tcPr>
          <w:p w14:paraId="4669C59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38,50</w:t>
            </w:r>
          </w:p>
        </w:tc>
      </w:tr>
      <w:tr w:rsidR="00730D49" w:rsidRPr="00730D49" w14:paraId="7ACF70DF"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FD538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w:t>
            </w:r>
          </w:p>
        </w:tc>
        <w:tc>
          <w:tcPr>
            <w:tcW w:w="4962" w:type="dxa"/>
            <w:tcBorders>
              <w:top w:val="nil"/>
              <w:left w:val="nil"/>
              <w:bottom w:val="single" w:sz="4" w:space="0" w:color="auto"/>
              <w:right w:val="single" w:sz="4" w:space="0" w:color="auto"/>
            </w:tcBorders>
            <w:vAlign w:val="bottom"/>
            <w:hideMark/>
          </w:tcPr>
          <w:p w14:paraId="31E4DDF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Κουτιά αρχειοθέτησης 11cm  ΜΕ ΛΑΣΤΙΧΟ ΔΙΑΦΟΡΑ ΧΡΩΜΑΤΑ</w:t>
            </w:r>
          </w:p>
        </w:tc>
        <w:tc>
          <w:tcPr>
            <w:tcW w:w="1140" w:type="dxa"/>
            <w:tcBorders>
              <w:top w:val="nil"/>
              <w:left w:val="nil"/>
              <w:bottom w:val="single" w:sz="4" w:space="0" w:color="auto"/>
              <w:right w:val="single" w:sz="4" w:space="0" w:color="auto"/>
            </w:tcBorders>
            <w:noWrap/>
            <w:vAlign w:val="center"/>
            <w:hideMark/>
          </w:tcPr>
          <w:p w14:paraId="34241C6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210</w:t>
            </w:r>
          </w:p>
        </w:tc>
        <w:tc>
          <w:tcPr>
            <w:tcW w:w="1215" w:type="dxa"/>
            <w:tcBorders>
              <w:top w:val="nil"/>
              <w:left w:val="nil"/>
              <w:bottom w:val="single" w:sz="4" w:space="0" w:color="auto"/>
              <w:right w:val="single" w:sz="4" w:space="0" w:color="auto"/>
            </w:tcBorders>
            <w:noWrap/>
            <w:vAlign w:val="center"/>
            <w:hideMark/>
          </w:tcPr>
          <w:p w14:paraId="6861924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3,26</w:t>
            </w:r>
          </w:p>
        </w:tc>
        <w:tc>
          <w:tcPr>
            <w:tcW w:w="1163" w:type="dxa"/>
            <w:tcBorders>
              <w:top w:val="nil"/>
              <w:left w:val="nil"/>
              <w:bottom w:val="single" w:sz="4" w:space="0" w:color="auto"/>
              <w:right w:val="single" w:sz="8" w:space="0" w:color="auto"/>
            </w:tcBorders>
            <w:noWrap/>
            <w:vAlign w:val="center"/>
            <w:hideMark/>
          </w:tcPr>
          <w:p w14:paraId="02365E6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684,60</w:t>
            </w:r>
          </w:p>
        </w:tc>
      </w:tr>
      <w:tr w:rsidR="00730D49" w:rsidRPr="00730D49" w14:paraId="501B8B6E"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32A1FB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81</w:t>
            </w:r>
          </w:p>
        </w:tc>
        <w:tc>
          <w:tcPr>
            <w:tcW w:w="4962" w:type="dxa"/>
            <w:tcBorders>
              <w:top w:val="nil"/>
              <w:left w:val="nil"/>
              <w:bottom w:val="single" w:sz="4" w:space="0" w:color="auto"/>
              <w:right w:val="single" w:sz="4" w:space="0" w:color="auto"/>
            </w:tcBorders>
            <w:vAlign w:val="bottom"/>
            <w:hideMark/>
          </w:tcPr>
          <w:p w14:paraId="020F6DE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Φάκελος χάρτινος με λάστιχα ΜΑΤ διάφορα χρώματα</w:t>
            </w:r>
          </w:p>
        </w:tc>
        <w:tc>
          <w:tcPr>
            <w:tcW w:w="1140" w:type="dxa"/>
            <w:tcBorders>
              <w:top w:val="nil"/>
              <w:left w:val="nil"/>
              <w:bottom w:val="single" w:sz="4" w:space="0" w:color="auto"/>
              <w:right w:val="single" w:sz="4" w:space="0" w:color="auto"/>
            </w:tcBorders>
            <w:noWrap/>
            <w:vAlign w:val="center"/>
            <w:hideMark/>
          </w:tcPr>
          <w:p w14:paraId="24F7CF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1013</w:t>
            </w:r>
          </w:p>
        </w:tc>
        <w:tc>
          <w:tcPr>
            <w:tcW w:w="1215" w:type="dxa"/>
            <w:tcBorders>
              <w:top w:val="nil"/>
              <w:left w:val="nil"/>
              <w:bottom w:val="single" w:sz="4" w:space="0" w:color="auto"/>
              <w:right w:val="single" w:sz="4" w:space="0" w:color="auto"/>
            </w:tcBorders>
            <w:noWrap/>
            <w:vAlign w:val="center"/>
            <w:hideMark/>
          </w:tcPr>
          <w:p w14:paraId="51EB9B4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0,56</w:t>
            </w:r>
          </w:p>
        </w:tc>
        <w:tc>
          <w:tcPr>
            <w:tcW w:w="1163" w:type="dxa"/>
            <w:tcBorders>
              <w:top w:val="nil"/>
              <w:left w:val="nil"/>
              <w:bottom w:val="single" w:sz="4" w:space="0" w:color="auto"/>
              <w:right w:val="single" w:sz="8" w:space="0" w:color="auto"/>
            </w:tcBorders>
            <w:noWrap/>
            <w:vAlign w:val="center"/>
            <w:hideMark/>
          </w:tcPr>
          <w:p w14:paraId="56B09A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567,28</w:t>
            </w:r>
          </w:p>
        </w:tc>
      </w:tr>
      <w:tr w:rsidR="00730D49" w:rsidRPr="00730D49" w14:paraId="3F71085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BC0DB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82</w:t>
            </w:r>
          </w:p>
        </w:tc>
        <w:tc>
          <w:tcPr>
            <w:tcW w:w="4962" w:type="dxa"/>
            <w:tcBorders>
              <w:top w:val="nil"/>
              <w:left w:val="nil"/>
              <w:bottom w:val="single" w:sz="4" w:space="0" w:color="auto"/>
              <w:right w:val="single" w:sz="4" w:space="0" w:color="auto"/>
            </w:tcBorders>
            <w:vAlign w:val="bottom"/>
            <w:hideMark/>
          </w:tcPr>
          <w:p w14:paraId="40B3428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LEINZ ΝΤΟΣΙΕ ΜΕ ΕΛΑΣΜΑ ΚΑΙ ΔΙΑΦΑΝΟ ΕΞΩΦΥΛΛΟ</w:t>
            </w:r>
          </w:p>
        </w:tc>
        <w:tc>
          <w:tcPr>
            <w:tcW w:w="1140" w:type="dxa"/>
            <w:tcBorders>
              <w:top w:val="nil"/>
              <w:left w:val="nil"/>
              <w:bottom w:val="single" w:sz="4" w:space="0" w:color="auto"/>
              <w:right w:val="single" w:sz="4" w:space="0" w:color="auto"/>
            </w:tcBorders>
            <w:noWrap/>
            <w:vAlign w:val="center"/>
            <w:hideMark/>
          </w:tcPr>
          <w:p w14:paraId="380B34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364</w:t>
            </w:r>
          </w:p>
        </w:tc>
        <w:tc>
          <w:tcPr>
            <w:tcW w:w="1215" w:type="dxa"/>
            <w:tcBorders>
              <w:top w:val="nil"/>
              <w:left w:val="nil"/>
              <w:bottom w:val="single" w:sz="4" w:space="0" w:color="auto"/>
              <w:right w:val="single" w:sz="4" w:space="0" w:color="auto"/>
            </w:tcBorders>
            <w:noWrap/>
            <w:vAlign w:val="center"/>
            <w:hideMark/>
          </w:tcPr>
          <w:p w14:paraId="20FCBD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0,15</w:t>
            </w:r>
          </w:p>
        </w:tc>
        <w:tc>
          <w:tcPr>
            <w:tcW w:w="1163" w:type="dxa"/>
            <w:tcBorders>
              <w:top w:val="nil"/>
              <w:left w:val="nil"/>
              <w:bottom w:val="single" w:sz="4" w:space="0" w:color="auto"/>
              <w:right w:val="single" w:sz="8" w:space="0" w:color="auto"/>
            </w:tcBorders>
            <w:noWrap/>
            <w:vAlign w:val="center"/>
            <w:hideMark/>
          </w:tcPr>
          <w:p w14:paraId="1B0C3C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54,60</w:t>
            </w:r>
          </w:p>
        </w:tc>
      </w:tr>
      <w:tr w:rsidR="00730D49" w:rsidRPr="00730D49" w14:paraId="05DFB2F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E5AEE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83</w:t>
            </w:r>
          </w:p>
        </w:tc>
        <w:tc>
          <w:tcPr>
            <w:tcW w:w="4962" w:type="dxa"/>
            <w:tcBorders>
              <w:top w:val="nil"/>
              <w:left w:val="nil"/>
              <w:bottom w:val="single" w:sz="4" w:space="0" w:color="auto"/>
              <w:right w:val="single" w:sz="4" w:space="0" w:color="auto"/>
            </w:tcBorders>
            <w:vAlign w:val="bottom"/>
            <w:hideMark/>
          </w:tcPr>
          <w:p w14:paraId="316FB04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ΣΟΥΠΛ 40 ΘΕΣΕΩΝ</w:t>
            </w:r>
          </w:p>
        </w:tc>
        <w:tc>
          <w:tcPr>
            <w:tcW w:w="1140" w:type="dxa"/>
            <w:tcBorders>
              <w:top w:val="nil"/>
              <w:left w:val="nil"/>
              <w:bottom w:val="single" w:sz="4" w:space="0" w:color="auto"/>
              <w:right w:val="single" w:sz="4" w:space="0" w:color="auto"/>
            </w:tcBorders>
            <w:noWrap/>
            <w:vAlign w:val="center"/>
            <w:hideMark/>
          </w:tcPr>
          <w:p w14:paraId="24CB5B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287A97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1,64</w:t>
            </w:r>
          </w:p>
        </w:tc>
        <w:tc>
          <w:tcPr>
            <w:tcW w:w="1163" w:type="dxa"/>
            <w:tcBorders>
              <w:top w:val="nil"/>
              <w:left w:val="nil"/>
              <w:bottom w:val="single" w:sz="4" w:space="0" w:color="auto"/>
              <w:right w:val="single" w:sz="8" w:space="0" w:color="auto"/>
            </w:tcBorders>
            <w:noWrap/>
            <w:vAlign w:val="center"/>
            <w:hideMark/>
          </w:tcPr>
          <w:p w14:paraId="020B484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32,80</w:t>
            </w:r>
          </w:p>
        </w:tc>
      </w:tr>
      <w:tr w:rsidR="00730D49" w:rsidRPr="00730D49" w14:paraId="4B137E4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E08C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84</w:t>
            </w:r>
          </w:p>
        </w:tc>
        <w:tc>
          <w:tcPr>
            <w:tcW w:w="4962" w:type="dxa"/>
            <w:tcBorders>
              <w:top w:val="nil"/>
              <w:left w:val="nil"/>
              <w:bottom w:val="single" w:sz="4" w:space="0" w:color="auto"/>
              <w:right w:val="single" w:sz="4" w:space="0" w:color="auto"/>
            </w:tcBorders>
            <w:vAlign w:val="bottom"/>
            <w:hideMark/>
          </w:tcPr>
          <w:p w14:paraId="4E77863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ΝΤΟΣΙΕ ΜΕ ΠΙΑΣΤΡΑ ΔΙΦΥΛΛΟ 23 Χ 32</w:t>
            </w:r>
          </w:p>
        </w:tc>
        <w:tc>
          <w:tcPr>
            <w:tcW w:w="1140" w:type="dxa"/>
            <w:tcBorders>
              <w:top w:val="nil"/>
              <w:left w:val="nil"/>
              <w:bottom w:val="single" w:sz="4" w:space="0" w:color="auto"/>
              <w:right w:val="single" w:sz="4" w:space="0" w:color="auto"/>
            </w:tcBorders>
            <w:noWrap/>
            <w:vAlign w:val="center"/>
            <w:hideMark/>
          </w:tcPr>
          <w:p w14:paraId="5A6463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5844C4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w:t>
            </w:r>
          </w:p>
        </w:tc>
        <w:tc>
          <w:tcPr>
            <w:tcW w:w="1163" w:type="dxa"/>
            <w:tcBorders>
              <w:top w:val="nil"/>
              <w:left w:val="nil"/>
              <w:bottom w:val="single" w:sz="4" w:space="0" w:color="auto"/>
              <w:right w:val="single" w:sz="8" w:space="0" w:color="auto"/>
            </w:tcBorders>
            <w:noWrap/>
            <w:vAlign w:val="center"/>
            <w:hideMark/>
          </w:tcPr>
          <w:p w14:paraId="614264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3,92</w:t>
            </w:r>
          </w:p>
        </w:tc>
      </w:tr>
      <w:tr w:rsidR="00730D49" w:rsidRPr="00730D49" w14:paraId="381E138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5DFDA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85</w:t>
            </w:r>
          </w:p>
        </w:tc>
        <w:tc>
          <w:tcPr>
            <w:tcW w:w="4962" w:type="dxa"/>
            <w:tcBorders>
              <w:top w:val="nil"/>
              <w:left w:val="nil"/>
              <w:bottom w:val="single" w:sz="4" w:space="0" w:color="auto"/>
              <w:right w:val="single" w:sz="4" w:space="0" w:color="auto"/>
            </w:tcBorders>
            <w:vAlign w:val="bottom"/>
            <w:hideMark/>
          </w:tcPr>
          <w:p w14:paraId="37C5E55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ΦΑΚΕΛΟΙ ΜΕ ΚΟΥΜΠΙ ΔΙΑΦΟΡΑ ΧΡΩΜΑΤΑ </w:t>
            </w:r>
          </w:p>
        </w:tc>
        <w:tc>
          <w:tcPr>
            <w:tcW w:w="1140" w:type="dxa"/>
            <w:tcBorders>
              <w:top w:val="nil"/>
              <w:left w:val="nil"/>
              <w:bottom w:val="single" w:sz="4" w:space="0" w:color="auto"/>
              <w:right w:val="single" w:sz="4" w:space="0" w:color="auto"/>
            </w:tcBorders>
            <w:noWrap/>
            <w:vAlign w:val="center"/>
            <w:hideMark/>
          </w:tcPr>
          <w:p w14:paraId="3DFCAE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726</w:t>
            </w:r>
          </w:p>
        </w:tc>
        <w:tc>
          <w:tcPr>
            <w:tcW w:w="1215" w:type="dxa"/>
            <w:tcBorders>
              <w:top w:val="nil"/>
              <w:left w:val="nil"/>
              <w:bottom w:val="single" w:sz="4" w:space="0" w:color="auto"/>
              <w:right w:val="single" w:sz="4" w:space="0" w:color="auto"/>
            </w:tcBorders>
            <w:noWrap/>
            <w:vAlign w:val="center"/>
            <w:hideMark/>
          </w:tcPr>
          <w:p w14:paraId="21CAA0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0,27</w:t>
            </w:r>
          </w:p>
        </w:tc>
        <w:tc>
          <w:tcPr>
            <w:tcW w:w="1163" w:type="dxa"/>
            <w:tcBorders>
              <w:top w:val="nil"/>
              <w:left w:val="nil"/>
              <w:bottom w:val="single" w:sz="4" w:space="0" w:color="auto"/>
              <w:right w:val="single" w:sz="8" w:space="0" w:color="auto"/>
            </w:tcBorders>
            <w:noWrap/>
            <w:vAlign w:val="center"/>
            <w:hideMark/>
          </w:tcPr>
          <w:p w14:paraId="7582DB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196,02</w:t>
            </w:r>
          </w:p>
        </w:tc>
      </w:tr>
      <w:tr w:rsidR="00730D49" w:rsidRPr="00730D49" w14:paraId="4A0DC3D5"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4DFE9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86</w:t>
            </w:r>
          </w:p>
        </w:tc>
        <w:tc>
          <w:tcPr>
            <w:tcW w:w="4962" w:type="dxa"/>
            <w:tcBorders>
              <w:top w:val="nil"/>
              <w:left w:val="nil"/>
              <w:bottom w:val="single" w:sz="4" w:space="0" w:color="auto"/>
              <w:right w:val="single" w:sz="4" w:space="0" w:color="auto"/>
            </w:tcBorders>
            <w:vAlign w:val="bottom"/>
            <w:hideMark/>
          </w:tcPr>
          <w:p w14:paraId="4D1CFDD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Φάκελος με αυτιά &amp; κορδόνια 25x35x8, με πάνινη ράχη, καλής ποιότητας</w:t>
            </w:r>
          </w:p>
        </w:tc>
        <w:tc>
          <w:tcPr>
            <w:tcW w:w="1140" w:type="dxa"/>
            <w:tcBorders>
              <w:top w:val="nil"/>
              <w:left w:val="nil"/>
              <w:bottom w:val="single" w:sz="4" w:space="0" w:color="auto"/>
              <w:right w:val="single" w:sz="4" w:space="0" w:color="auto"/>
            </w:tcBorders>
            <w:noWrap/>
            <w:vAlign w:val="center"/>
            <w:hideMark/>
          </w:tcPr>
          <w:p w14:paraId="6C41E5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218</w:t>
            </w:r>
          </w:p>
        </w:tc>
        <w:tc>
          <w:tcPr>
            <w:tcW w:w="1215" w:type="dxa"/>
            <w:tcBorders>
              <w:top w:val="nil"/>
              <w:left w:val="nil"/>
              <w:bottom w:val="single" w:sz="4" w:space="0" w:color="auto"/>
              <w:right w:val="single" w:sz="4" w:space="0" w:color="auto"/>
            </w:tcBorders>
            <w:noWrap/>
            <w:vAlign w:val="center"/>
            <w:hideMark/>
          </w:tcPr>
          <w:p w14:paraId="371646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1,85</w:t>
            </w:r>
          </w:p>
        </w:tc>
        <w:tc>
          <w:tcPr>
            <w:tcW w:w="1163" w:type="dxa"/>
            <w:tcBorders>
              <w:top w:val="nil"/>
              <w:left w:val="nil"/>
              <w:bottom w:val="single" w:sz="4" w:space="0" w:color="auto"/>
              <w:right w:val="single" w:sz="8" w:space="0" w:color="auto"/>
            </w:tcBorders>
            <w:noWrap/>
            <w:vAlign w:val="center"/>
            <w:hideMark/>
          </w:tcPr>
          <w:p w14:paraId="6C8BCB9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403,30</w:t>
            </w:r>
          </w:p>
        </w:tc>
      </w:tr>
      <w:tr w:rsidR="00730D49" w:rsidRPr="00730D49" w14:paraId="11DD1D7C"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D1E9E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87</w:t>
            </w:r>
          </w:p>
        </w:tc>
        <w:tc>
          <w:tcPr>
            <w:tcW w:w="4962" w:type="dxa"/>
            <w:tcBorders>
              <w:top w:val="nil"/>
              <w:left w:val="nil"/>
              <w:bottom w:val="single" w:sz="4" w:space="0" w:color="auto"/>
              <w:right w:val="single" w:sz="4" w:space="0" w:color="auto"/>
            </w:tcBorders>
            <w:vAlign w:val="bottom"/>
            <w:hideMark/>
          </w:tcPr>
          <w:p w14:paraId="6AC35D5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Φάκελος με κορδόνια χωρίς αυτιά 25x35x8, με πάνινη ράχη, καλής ποιότητας</w:t>
            </w:r>
          </w:p>
        </w:tc>
        <w:tc>
          <w:tcPr>
            <w:tcW w:w="1140" w:type="dxa"/>
            <w:tcBorders>
              <w:top w:val="nil"/>
              <w:left w:val="nil"/>
              <w:bottom w:val="single" w:sz="4" w:space="0" w:color="auto"/>
              <w:right w:val="single" w:sz="4" w:space="0" w:color="auto"/>
            </w:tcBorders>
            <w:noWrap/>
            <w:vAlign w:val="center"/>
            <w:hideMark/>
          </w:tcPr>
          <w:p w14:paraId="63E170E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1215" w:type="dxa"/>
            <w:tcBorders>
              <w:top w:val="nil"/>
              <w:left w:val="nil"/>
              <w:bottom w:val="single" w:sz="4" w:space="0" w:color="auto"/>
              <w:right w:val="single" w:sz="4" w:space="0" w:color="auto"/>
            </w:tcBorders>
            <w:noWrap/>
            <w:vAlign w:val="center"/>
            <w:hideMark/>
          </w:tcPr>
          <w:p w14:paraId="5AB54F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1,42</w:t>
            </w:r>
          </w:p>
        </w:tc>
        <w:tc>
          <w:tcPr>
            <w:tcW w:w="1163" w:type="dxa"/>
            <w:tcBorders>
              <w:top w:val="nil"/>
              <w:left w:val="nil"/>
              <w:bottom w:val="single" w:sz="4" w:space="0" w:color="auto"/>
              <w:right w:val="single" w:sz="8" w:space="0" w:color="auto"/>
            </w:tcBorders>
            <w:noWrap/>
            <w:vAlign w:val="center"/>
            <w:hideMark/>
          </w:tcPr>
          <w:p w14:paraId="78CAA9B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142,00</w:t>
            </w:r>
          </w:p>
        </w:tc>
      </w:tr>
      <w:tr w:rsidR="00730D49" w:rsidRPr="00730D49" w14:paraId="53137CF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AC0CF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88</w:t>
            </w:r>
          </w:p>
        </w:tc>
        <w:tc>
          <w:tcPr>
            <w:tcW w:w="4962" w:type="dxa"/>
            <w:tcBorders>
              <w:top w:val="nil"/>
              <w:left w:val="nil"/>
              <w:bottom w:val="single" w:sz="4" w:space="0" w:color="auto"/>
              <w:right w:val="single" w:sz="4" w:space="0" w:color="auto"/>
            </w:tcBorders>
            <w:vAlign w:val="bottom"/>
            <w:hideMark/>
          </w:tcPr>
          <w:p w14:paraId="01E256F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ΝΤΟΣΙΕ ΚΑΡΤΕΛΟΘΗΚΕΣ( ΤΥΠΟΥ ΦΥΣΑΡΜΟΝΙΚΑ)</w:t>
            </w:r>
          </w:p>
        </w:tc>
        <w:tc>
          <w:tcPr>
            <w:tcW w:w="1140" w:type="dxa"/>
            <w:tcBorders>
              <w:top w:val="nil"/>
              <w:left w:val="nil"/>
              <w:bottom w:val="single" w:sz="4" w:space="0" w:color="auto"/>
              <w:right w:val="single" w:sz="4" w:space="0" w:color="auto"/>
            </w:tcBorders>
            <w:noWrap/>
            <w:vAlign w:val="center"/>
            <w:hideMark/>
          </w:tcPr>
          <w:p w14:paraId="632F68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60</w:t>
            </w:r>
          </w:p>
        </w:tc>
        <w:tc>
          <w:tcPr>
            <w:tcW w:w="1215" w:type="dxa"/>
            <w:tcBorders>
              <w:top w:val="nil"/>
              <w:left w:val="nil"/>
              <w:bottom w:val="single" w:sz="4" w:space="0" w:color="auto"/>
              <w:right w:val="single" w:sz="4" w:space="0" w:color="auto"/>
            </w:tcBorders>
            <w:noWrap/>
            <w:vAlign w:val="center"/>
            <w:hideMark/>
          </w:tcPr>
          <w:p w14:paraId="2CBB3D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2,62</w:t>
            </w:r>
          </w:p>
        </w:tc>
        <w:tc>
          <w:tcPr>
            <w:tcW w:w="1163" w:type="dxa"/>
            <w:tcBorders>
              <w:top w:val="nil"/>
              <w:left w:val="nil"/>
              <w:bottom w:val="single" w:sz="4" w:space="0" w:color="auto"/>
              <w:right w:val="single" w:sz="8" w:space="0" w:color="auto"/>
            </w:tcBorders>
            <w:noWrap/>
            <w:vAlign w:val="center"/>
            <w:hideMark/>
          </w:tcPr>
          <w:p w14:paraId="2634CF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157,20</w:t>
            </w:r>
          </w:p>
        </w:tc>
      </w:tr>
      <w:tr w:rsidR="00730D49" w:rsidRPr="00730D49" w14:paraId="1E8A283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DAE56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w:t>
            </w:r>
          </w:p>
        </w:tc>
        <w:tc>
          <w:tcPr>
            <w:tcW w:w="4962" w:type="dxa"/>
            <w:tcBorders>
              <w:top w:val="nil"/>
              <w:left w:val="nil"/>
              <w:bottom w:val="single" w:sz="4" w:space="0" w:color="auto"/>
              <w:right w:val="single" w:sz="4" w:space="0" w:color="auto"/>
            </w:tcBorders>
            <w:vAlign w:val="bottom"/>
            <w:hideMark/>
          </w:tcPr>
          <w:p w14:paraId="1436FBC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ΦΑΚΕΛΟΙ ΜΕ ΑΥΤΙΑ Α4</w:t>
            </w:r>
          </w:p>
        </w:tc>
        <w:tc>
          <w:tcPr>
            <w:tcW w:w="1140" w:type="dxa"/>
            <w:tcBorders>
              <w:top w:val="nil"/>
              <w:left w:val="nil"/>
              <w:bottom w:val="single" w:sz="4" w:space="0" w:color="auto"/>
              <w:right w:val="single" w:sz="4" w:space="0" w:color="auto"/>
            </w:tcBorders>
            <w:noWrap/>
            <w:vAlign w:val="center"/>
            <w:hideMark/>
          </w:tcPr>
          <w:p w14:paraId="1C66BDA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710</w:t>
            </w:r>
          </w:p>
        </w:tc>
        <w:tc>
          <w:tcPr>
            <w:tcW w:w="1215" w:type="dxa"/>
            <w:tcBorders>
              <w:top w:val="nil"/>
              <w:left w:val="nil"/>
              <w:bottom w:val="single" w:sz="4" w:space="0" w:color="auto"/>
              <w:right w:val="single" w:sz="4" w:space="0" w:color="auto"/>
            </w:tcBorders>
            <w:noWrap/>
            <w:vAlign w:val="center"/>
            <w:hideMark/>
          </w:tcPr>
          <w:p w14:paraId="2C8612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0,41</w:t>
            </w:r>
          </w:p>
        </w:tc>
        <w:tc>
          <w:tcPr>
            <w:tcW w:w="1163" w:type="dxa"/>
            <w:tcBorders>
              <w:top w:val="nil"/>
              <w:left w:val="nil"/>
              <w:bottom w:val="single" w:sz="4" w:space="0" w:color="auto"/>
              <w:right w:val="single" w:sz="8" w:space="0" w:color="auto"/>
            </w:tcBorders>
            <w:noWrap/>
            <w:vAlign w:val="center"/>
            <w:hideMark/>
          </w:tcPr>
          <w:p w14:paraId="2E7020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291,10</w:t>
            </w:r>
          </w:p>
        </w:tc>
      </w:tr>
      <w:tr w:rsidR="00730D49" w:rsidRPr="00730D49" w14:paraId="4C701598"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53617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90</w:t>
            </w:r>
          </w:p>
        </w:tc>
        <w:tc>
          <w:tcPr>
            <w:tcW w:w="4962" w:type="dxa"/>
            <w:tcBorders>
              <w:top w:val="nil"/>
              <w:left w:val="nil"/>
              <w:bottom w:val="single" w:sz="4" w:space="0" w:color="auto"/>
              <w:right w:val="single" w:sz="4" w:space="0" w:color="auto"/>
            </w:tcBorders>
            <w:vAlign w:val="bottom"/>
            <w:hideMark/>
          </w:tcPr>
          <w:p w14:paraId="7740DDA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Φάκελος Α4 δικογραφίας με λάστιχα διαφορα χρώματα</w:t>
            </w:r>
          </w:p>
        </w:tc>
        <w:tc>
          <w:tcPr>
            <w:tcW w:w="1140" w:type="dxa"/>
            <w:tcBorders>
              <w:top w:val="nil"/>
              <w:left w:val="nil"/>
              <w:bottom w:val="single" w:sz="4" w:space="0" w:color="auto"/>
              <w:right w:val="single" w:sz="4" w:space="0" w:color="auto"/>
            </w:tcBorders>
            <w:noWrap/>
            <w:vAlign w:val="center"/>
            <w:hideMark/>
          </w:tcPr>
          <w:p w14:paraId="0E84217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w:t>
            </w:r>
          </w:p>
        </w:tc>
        <w:tc>
          <w:tcPr>
            <w:tcW w:w="1215" w:type="dxa"/>
            <w:tcBorders>
              <w:top w:val="nil"/>
              <w:left w:val="nil"/>
              <w:bottom w:val="single" w:sz="4" w:space="0" w:color="auto"/>
              <w:right w:val="single" w:sz="4" w:space="0" w:color="auto"/>
            </w:tcBorders>
            <w:noWrap/>
            <w:vAlign w:val="center"/>
            <w:hideMark/>
          </w:tcPr>
          <w:p w14:paraId="7E059F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0,72</w:t>
            </w:r>
          </w:p>
        </w:tc>
        <w:tc>
          <w:tcPr>
            <w:tcW w:w="1163" w:type="dxa"/>
            <w:tcBorders>
              <w:top w:val="nil"/>
              <w:left w:val="nil"/>
              <w:bottom w:val="single" w:sz="4" w:space="0" w:color="auto"/>
              <w:right w:val="single" w:sz="8" w:space="0" w:color="auto"/>
            </w:tcBorders>
            <w:noWrap/>
            <w:vAlign w:val="center"/>
            <w:hideMark/>
          </w:tcPr>
          <w:p w14:paraId="38CDDBA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144,00</w:t>
            </w:r>
          </w:p>
        </w:tc>
      </w:tr>
      <w:tr w:rsidR="00730D49" w:rsidRPr="00730D49" w14:paraId="511DCF06" w14:textId="77777777" w:rsidTr="00731ECA">
        <w:trPr>
          <w:trHeight w:val="375"/>
          <w:jc w:val="center"/>
        </w:trPr>
        <w:tc>
          <w:tcPr>
            <w:tcW w:w="740" w:type="dxa"/>
            <w:tcBorders>
              <w:top w:val="nil"/>
              <w:left w:val="single" w:sz="8" w:space="0" w:color="auto"/>
              <w:bottom w:val="single" w:sz="4" w:space="0" w:color="auto"/>
              <w:right w:val="single" w:sz="4" w:space="0" w:color="auto"/>
            </w:tcBorders>
            <w:noWrap/>
            <w:vAlign w:val="center"/>
            <w:hideMark/>
          </w:tcPr>
          <w:p w14:paraId="02F93B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w:t>
            </w:r>
          </w:p>
        </w:tc>
        <w:tc>
          <w:tcPr>
            <w:tcW w:w="4962" w:type="dxa"/>
            <w:tcBorders>
              <w:top w:val="nil"/>
              <w:left w:val="nil"/>
              <w:bottom w:val="single" w:sz="4" w:space="0" w:color="auto"/>
              <w:right w:val="single" w:sz="4" w:space="0" w:color="auto"/>
            </w:tcBorders>
            <w:vAlign w:val="bottom"/>
            <w:hideMark/>
          </w:tcPr>
          <w:p w14:paraId="2E5CB72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Φάκελος Α4 δικογραφίας με αυτιά διαφορα χρώματα</w:t>
            </w:r>
          </w:p>
        </w:tc>
        <w:tc>
          <w:tcPr>
            <w:tcW w:w="1140" w:type="dxa"/>
            <w:tcBorders>
              <w:top w:val="nil"/>
              <w:left w:val="nil"/>
              <w:bottom w:val="single" w:sz="4" w:space="0" w:color="auto"/>
              <w:right w:val="single" w:sz="4" w:space="0" w:color="auto"/>
            </w:tcBorders>
            <w:noWrap/>
            <w:vAlign w:val="center"/>
            <w:hideMark/>
          </w:tcPr>
          <w:p w14:paraId="35EB05D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w:t>
            </w:r>
          </w:p>
        </w:tc>
        <w:tc>
          <w:tcPr>
            <w:tcW w:w="1215" w:type="dxa"/>
            <w:tcBorders>
              <w:top w:val="nil"/>
              <w:left w:val="nil"/>
              <w:bottom w:val="single" w:sz="4" w:space="0" w:color="auto"/>
              <w:right w:val="single" w:sz="4" w:space="0" w:color="auto"/>
            </w:tcBorders>
            <w:noWrap/>
            <w:vAlign w:val="center"/>
            <w:hideMark/>
          </w:tcPr>
          <w:p w14:paraId="144B320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0,47</w:t>
            </w:r>
          </w:p>
        </w:tc>
        <w:tc>
          <w:tcPr>
            <w:tcW w:w="1163" w:type="dxa"/>
            <w:tcBorders>
              <w:top w:val="nil"/>
              <w:left w:val="nil"/>
              <w:bottom w:val="single" w:sz="4" w:space="0" w:color="auto"/>
              <w:right w:val="single" w:sz="8" w:space="0" w:color="auto"/>
            </w:tcBorders>
            <w:noWrap/>
            <w:vAlign w:val="center"/>
            <w:hideMark/>
          </w:tcPr>
          <w:p w14:paraId="23CB80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94,00</w:t>
            </w:r>
          </w:p>
        </w:tc>
      </w:tr>
      <w:tr w:rsidR="00730D49" w:rsidRPr="00730D49" w14:paraId="4337F66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F9C0B9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92</w:t>
            </w:r>
          </w:p>
        </w:tc>
        <w:tc>
          <w:tcPr>
            <w:tcW w:w="4962" w:type="dxa"/>
            <w:tcBorders>
              <w:top w:val="nil"/>
              <w:left w:val="nil"/>
              <w:bottom w:val="single" w:sz="4" w:space="0" w:color="auto"/>
              <w:right w:val="single" w:sz="4" w:space="0" w:color="auto"/>
            </w:tcBorders>
            <w:vAlign w:val="bottom"/>
            <w:hideMark/>
          </w:tcPr>
          <w:p w14:paraId="2075AE1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ΦΑΚΕΛΟΙ ΑΛΛΗΛΟΓΡΑΦΙΑΣ  115x230εκ.</w:t>
            </w:r>
          </w:p>
        </w:tc>
        <w:tc>
          <w:tcPr>
            <w:tcW w:w="1140" w:type="dxa"/>
            <w:tcBorders>
              <w:top w:val="nil"/>
              <w:left w:val="nil"/>
              <w:bottom w:val="single" w:sz="4" w:space="0" w:color="auto"/>
              <w:right w:val="single" w:sz="4" w:space="0" w:color="auto"/>
            </w:tcBorders>
            <w:noWrap/>
            <w:vAlign w:val="center"/>
            <w:hideMark/>
          </w:tcPr>
          <w:p w14:paraId="5DA3B9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500</w:t>
            </w:r>
          </w:p>
        </w:tc>
        <w:tc>
          <w:tcPr>
            <w:tcW w:w="1215" w:type="dxa"/>
            <w:tcBorders>
              <w:top w:val="nil"/>
              <w:left w:val="nil"/>
              <w:bottom w:val="single" w:sz="4" w:space="0" w:color="auto"/>
              <w:right w:val="single" w:sz="4" w:space="0" w:color="auto"/>
            </w:tcBorders>
            <w:noWrap/>
            <w:vAlign w:val="center"/>
            <w:hideMark/>
          </w:tcPr>
          <w:p w14:paraId="6D0064F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0,03</w:t>
            </w:r>
          </w:p>
        </w:tc>
        <w:tc>
          <w:tcPr>
            <w:tcW w:w="1163" w:type="dxa"/>
            <w:tcBorders>
              <w:top w:val="nil"/>
              <w:left w:val="nil"/>
              <w:bottom w:val="single" w:sz="4" w:space="0" w:color="auto"/>
              <w:right w:val="single" w:sz="8" w:space="0" w:color="auto"/>
            </w:tcBorders>
            <w:noWrap/>
            <w:vAlign w:val="center"/>
            <w:hideMark/>
          </w:tcPr>
          <w:p w14:paraId="432D7D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15,00</w:t>
            </w:r>
          </w:p>
        </w:tc>
      </w:tr>
      <w:tr w:rsidR="00730D49" w:rsidRPr="00730D49" w14:paraId="57935F2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4F595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w:t>
            </w:r>
          </w:p>
        </w:tc>
        <w:tc>
          <w:tcPr>
            <w:tcW w:w="4962" w:type="dxa"/>
            <w:tcBorders>
              <w:top w:val="nil"/>
              <w:left w:val="nil"/>
              <w:bottom w:val="single" w:sz="4" w:space="0" w:color="auto"/>
              <w:right w:val="single" w:sz="4" w:space="0" w:color="auto"/>
            </w:tcBorders>
            <w:vAlign w:val="bottom"/>
            <w:hideMark/>
          </w:tcPr>
          <w:p w14:paraId="6C62264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ΦΑΚΕΛΟΙ ΑΛΛΗΛΟΓΡΑΦΙΑΣ Α4</w:t>
            </w:r>
          </w:p>
        </w:tc>
        <w:tc>
          <w:tcPr>
            <w:tcW w:w="1140" w:type="dxa"/>
            <w:tcBorders>
              <w:top w:val="nil"/>
              <w:left w:val="nil"/>
              <w:bottom w:val="single" w:sz="4" w:space="0" w:color="auto"/>
              <w:right w:val="single" w:sz="4" w:space="0" w:color="auto"/>
            </w:tcBorders>
            <w:noWrap/>
            <w:vAlign w:val="center"/>
            <w:hideMark/>
          </w:tcPr>
          <w:p w14:paraId="0C6410C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500</w:t>
            </w:r>
          </w:p>
        </w:tc>
        <w:tc>
          <w:tcPr>
            <w:tcW w:w="1215" w:type="dxa"/>
            <w:tcBorders>
              <w:top w:val="nil"/>
              <w:left w:val="nil"/>
              <w:bottom w:val="single" w:sz="4" w:space="0" w:color="auto"/>
              <w:right w:val="single" w:sz="4" w:space="0" w:color="auto"/>
            </w:tcBorders>
            <w:noWrap/>
            <w:vAlign w:val="center"/>
            <w:hideMark/>
          </w:tcPr>
          <w:p w14:paraId="75E4236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0,08</w:t>
            </w:r>
          </w:p>
        </w:tc>
        <w:tc>
          <w:tcPr>
            <w:tcW w:w="1163" w:type="dxa"/>
            <w:tcBorders>
              <w:top w:val="nil"/>
              <w:left w:val="nil"/>
              <w:bottom w:val="single" w:sz="4" w:space="0" w:color="auto"/>
              <w:right w:val="single" w:sz="8" w:space="0" w:color="auto"/>
            </w:tcBorders>
            <w:noWrap/>
            <w:vAlign w:val="center"/>
            <w:hideMark/>
          </w:tcPr>
          <w:p w14:paraId="4C2F8F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40,00</w:t>
            </w:r>
          </w:p>
        </w:tc>
      </w:tr>
      <w:tr w:rsidR="00730D49" w:rsidRPr="00730D49" w14:paraId="69D1155B"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BB707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94</w:t>
            </w:r>
          </w:p>
        </w:tc>
        <w:tc>
          <w:tcPr>
            <w:tcW w:w="4962" w:type="dxa"/>
            <w:tcBorders>
              <w:top w:val="nil"/>
              <w:left w:val="nil"/>
              <w:bottom w:val="single" w:sz="4" w:space="0" w:color="auto"/>
              <w:right w:val="single" w:sz="4" w:space="0" w:color="auto"/>
            </w:tcBorders>
            <w:vAlign w:val="bottom"/>
            <w:hideMark/>
          </w:tcPr>
          <w:p w14:paraId="47B8135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Πλαστικός δίσκος εγγράφων Α4 , λαβή κέντρο, ΔΙΑΦΑΝΟ ΔΙΑΦΟΡΑ ΧΡΩΜΑΤΑ</w:t>
            </w:r>
          </w:p>
        </w:tc>
        <w:tc>
          <w:tcPr>
            <w:tcW w:w="1140" w:type="dxa"/>
            <w:tcBorders>
              <w:top w:val="nil"/>
              <w:left w:val="nil"/>
              <w:bottom w:val="single" w:sz="4" w:space="0" w:color="auto"/>
              <w:right w:val="single" w:sz="4" w:space="0" w:color="auto"/>
            </w:tcBorders>
            <w:noWrap/>
            <w:vAlign w:val="center"/>
            <w:hideMark/>
          </w:tcPr>
          <w:p w14:paraId="7BCB07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278</w:t>
            </w:r>
          </w:p>
        </w:tc>
        <w:tc>
          <w:tcPr>
            <w:tcW w:w="1215" w:type="dxa"/>
            <w:tcBorders>
              <w:top w:val="nil"/>
              <w:left w:val="nil"/>
              <w:bottom w:val="single" w:sz="4" w:space="0" w:color="auto"/>
              <w:right w:val="single" w:sz="4" w:space="0" w:color="auto"/>
            </w:tcBorders>
            <w:noWrap/>
            <w:vAlign w:val="center"/>
            <w:hideMark/>
          </w:tcPr>
          <w:p w14:paraId="36F1BF6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1,99</w:t>
            </w:r>
          </w:p>
        </w:tc>
        <w:tc>
          <w:tcPr>
            <w:tcW w:w="1163" w:type="dxa"/>
            <w:tcBorders>
              <w:top w:val="nil"/>
              <w:left w:val="nil"/>
              <w:bottom w:val="single" w:sz="4" w:space="0" w:color="auto"/>
              <w:right w:val="single" w:sz="8" w:space="0" w:color="auto"/>
            </w:tcBorders>
            <w:noWrap/>
            <w:vAlign w:val="center"/>
            <w:hideMark/>
          </w:tcPr>
          <w:p w14:paraId="73499B2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553,22</w:t>
            </w:r>
          </w:p>
        </w:tc>
      </w:tr>
      <w:tr w:rsidR="00730D49" w:rsidRPr="00730D49" w14:paraId="428319EF"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52D32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95</w:t>
            </w:r>
          </w:p>
        </w:tc>
        <w:tc>
          <w:tcPr>
            <w:tcW w:w="4962" w:type="dxa"/>
            <w:tcBorders>
              <w:top w:val="nil"/>
              <w:left w:val="nil"/>
              <w:bottom w:val="single" w:sz="4" w:space="0" w:color="auto"/>
              <w:right w:val="single" w:sz="4" w:space="0" w:color="auto"/>
            </w:tcBorders>
            <w:vAlign w:val="bottom"/>
            <w:hideMark/>
          </w:tcPr>
          <w:p w14:paraId="01EEAF0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Πλαστική θήκη περιοδικών,Α4 με οριζ.παράθυρο στο πλάι και λαβή, ΔΙΑΦΟΡΑ ΧΡΩΜΑΤΑ</w:t>
            </w:r>
          </w:p>
        </w:tc>
        <w:tc>
          <w:tcPr>
            <w:tcW w:w="1140" w:type="dxa"/>
            <w:tcBorders>
              <w:top w:val="nil"/>
              <w:left w:val="nil"/>
              <w:bottom w:val="single" w:sz="4" w:space="0" w:color="auto"/>
              <w:right w:val="single" w:sz="4" w:space="0" w:color="auto"/>
            </w:tcBorders>
            <w:noWrap/>
            <w:vAlign w:val="center"/>
            <w:hideMark/>
          </w:tcPr>
          <w:p w14:paraId="3CBE56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w:t>
            </w:r>
          </w:p>
        </w:tc>
        <w:tc>
          <w:tcPr>
            <w:tcW w:w="1215" w:type="dxa"/>
            <w:tcBorders>
              <w:top w:val="nil"/>
              <w:left w:val="nil"/>
              <w:bottom w:val="single" w:sz="4" w:space="0" w:color="auto"/>
              <w:right w:val="single" w:sz="4" w:space="0" w:color="auto"/>
            </w:tcBorders>
            <w:noWrap/>
            <w:vAlign w:val="center"/>
            <w:hideMark/>
          </w:tcPr>
          <w:p w14:paraId="6D11B8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1,52</w:t>
            </w:r>
          </w:p>
        </w:tc>
        <w:tc>
          <w:tcPr>
            <w:tcW w:w="1163" w:type="dxa"/>
            <w:tcBorders>
              <w:top w:val="nil"/>
              <w:left w:val="nil"/>
              <w:bottom w:val="single" w:sz="4" w:space="0" w:color="auto"/>
              <w:right w:val="single" w:sz="8" w:space="0" w:color="auto"/>
            </w:tcBorders>
            <w:noWrap/>
            <w:vAlign w:val="center"/>
            <w:hideMark/>
          </w:tcPr>
          <w:p w14:paraId="5BD62C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182,40</w:t>
            </w:r>
          </w:p>
        </w:tc>
      </w:tr>
      <w:tr w:rsidR="00730D49" w:rsidRPr="00730D49" w14:paraId="29A8FD77"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A86B9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w:t>
            </w:r>
          </w:p>
        </w:tc>
        <w:tc>
          <w:tcPr>
            <w:tcW w:w="4962" w:type="dxa"/>
            <w:tcBorders>
              <w:top w:val="nil"/>
              <w:left w:val="nil"/>
              <w:bottom w:val="single" w:sz="4" w:space="0" w:color="auto"/>
              <w:right w:val="single" w:sz="4" w:space="0" w:color="auto"/>
            </w:tcBorders>
            <w:hideMark/>
          </w:tcPr>
          <w:p w14:paraId="5D96586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Ζελατίνες για Έγγραφα Τύπου "Π" A4 με Τρύπες 100τμχ</w:t>
            </w:r>
          </w:p>
        </w:tc>
        <w:tc>
          <w:tcPr>
            <w:tcW w:w="1140" w:type="dxa"/>
            <w:tcBorders>
              <w:top w:val="nil"/>
              <w:left w:val="nil"/>
              <w:bottom w:val="single" w:sz="4" w:space="0" w:color="auto"/>
              <w:right w:val="single" w:sz="4" w:space="0" w:color="auto"/>
            </w:tcBorders>
            <w:noWrap/>
            <w:vAlign w:val="center"/>
            <w:hideMark/>
          </w:tcPr>
          <w:p w14:paraId="6BC9B1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236</w:t>
            </w:r>
          </w:p>
        </w:tc>
        <w:tc>
          <w:tcPr>
            <w:tcW w:w="1215" w:type="dxa"/>
            <w:tcBorders>
              <w:top w:val="nil"/>
              <w:left w:val="nil"/>
              <w:bottom w:val="single" w:sz="4" w:space="0" w:color="auto"/>
              <w:right w:val="single" w:sz="4" w:space="0" w:color="auto"/>
            </w:tcBorders>
            <w:noWrap/>
            <w:vAlign w:val="center"/>
            <w:hideMark/>
          </w:tcPr>
          <w:p w14:paraId="33B5AA4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3,72</w:t>
            </w:r>
          </w:p>
        </w:tc>
        <w:tc>
          <w:tcPr>
            <w:tcW w:w="1163" w:type="dxa"/>
            <w:tcBorders>
              <w:top w:val="nil"/>
              <w:left w:val="nil"/>
              <w:bottom w:val="single" w:sz="4" w:space="0" w:color="auto"/>
              <w:right w:val="single" w:sz="8" w:space="0" w:color="auto"/>
            </w:tcBorders>
            <w:noWrap/>
            <w:vAlign w:val="center"/>
            <w:hideMark/>
          </w:tcPr>
          <w:p w14:paraId="5B5367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877,92</w:t>
            </w:r>
          </w:p>
        </w:tc>
      </w:tr>
      <w:tr w:rsidR="00730D49" w:rsidRPr="00730D49" w14:paraId="65D27C6A"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3107DD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97</w:t>
            </w:r>
          </w:p>
        </w:tc>
        <w:tc>
          <w:tcPr>
            <w:tcW w:w="4962" w:type="dxa"/>
            <w:tcBorders>
              <w:top w:val="nil"/>
              <w:left w:val="nil"/>
              <w:bottom w:val="single" w:sz="4" w:space="0" w:color="auto"/>
              <w:right w:val="single" w:sz="4" w:space="0" w:color="auto"/>
            </w:tcBorders>
            <w:hideMark/>
          </w:tcPr>
          <w:p w14:paraId="3AB8A97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Θήκη(ζελατίνα) Α4 ενισχ. με άνοιγμα πάνω και πλάι (πακ. των 100τεμ.)</w:t>
            </w:r>
          </w:p>
        </w:tc>
        <w:tc>
          <w:tcPr>
            <w:tcW w:w="1140" w:type="dxa"/>
            <w:tcBorders>
              <w:top w:val="nil"/>
              <w:left w:val="nil"/>
              <w:bottom w:val="single" w:sz="4" w:space="0" w:color="auto"/>
              <w:right w:val="single" w:sz="4" w:space="0" w:color="auto"/>
            </w:tcBorders>
            <w:noWrap/>
            <w:vAlign w:val="center"/>
            <w:hideMark/>
          </w:tcPr>
          <w:p w14:paraId="594A77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18CE9CF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5,84</w:t>
            </w:r>
          </w:p>
        </w:tc>
        <w:tc>
          <w:tcPr>
            <w:tcW w:w="1163" w:type="dxa"/>
            <w:tcBorders>
              <w:top w:val="nil"/>
              <w:left w:val="nil"/>
              <w:bottom w:val="single" w:sz="4" w:space="0" w:color="auto"/>
              <w:right w:val="single" w:sz="8" w:space="0" w:color="auto"/>
            </w:tcBorders>
            <w:noWrap/>
            <w:vAlign w:val="center"/>
            <w:hideMark/>
          </w:tcPr>
          <w:p w14:paraId="496940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29,20</w:t>
            </w:r>
          </w:p>
        </w:tc>
      </w:tr>
      <w:tr w:rsidR="00730D49" w:rsidRPr="00730D49" w14:paraId="244056E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6FBCBF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w:t>
            </w:r>
          </w:p>
        </w:tc>
        <w:tc>
          <w:tcPr>
            <w:tcW w:w="4962" w:type="dxa"/>
            <w:tcBorders>
              <w:top w:val="nil"/>
              <w:left w:val="nil"/>
              <w:bottom w:val="single" w:sz="4" w:space="0" w:color="auto"/>
              <w:right w:val="single" w:sz="4" w:space="0" w:color="auto"/>
            </w:tcBorders>
            <w:hideMark/>
          </w:tcPr>
          <w:p w14:paraId="14CBC9C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ΖΕΛΑΤΙΝΕΣ ΠΛΑΣΤΙΚΟΠΟΙΗΣΗΣ Α4 ΠΑΚΕΤΟ 100τμχ</w:t>
            </w:r>
          </w:p>
        </w:tc>
        <w:tc>
          <w:tcPr>
            <w:tcW w:w="1140" w:type="dxa"/>
            <w:tcBorders>
              <w:top w:val="nil"/>
              <w:left w:val="nil"/>
              <w:bottom w:val="single" w:sz="4" w:space="0" w:color="auto"/>
              <w:right w:val="single" w:sz="4" w:space="0" w:color="auto"/>
            </w:tcBorders>
            <w:noWrap/>
            <w:vAlign w:val="center"/>
            <w:hideMark/>
          </w:tcPr>
          <w:p w14:paraId="69096A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213</w:t>
            </w:r>
          </w:p>
        </w:tc>
        <w:tc>
          <w:tcPr>
            <w:tcW w:w="1215" w:type="dxa"/>
            <w:tcBorders>
              <w:top w:val="nil"/>
              <w:left w:val="nil"/>
              <w:bottom w:val="single" w:sz="4" w:space="0" w:color="auto"/>
              <w:right w:val="single" w:sz="4" w:space="0" w:color="auto"/>
            </w:tcBorders>
            <w:noWrap/>
            <w:vAlign w:val="center"/>
            <w:hideMark/>
          </w:tcPr>
          <w:p w14:paraId="2947B7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9,30</w:t>
            </w:r>
          </w:p>
        </w:tc>
        <w:tc>
          <w:tcPr>
            <w:tcW w:w="1163" w:type="dxa"/>
            <w:tcBorders>
              <w:top w:val="nil"/>
              <w:left w:val="nil"/>
              <w:bottom w:val="single" w:sz="4" w:space="0" w:color="auto"/>
              <w:right w:val="single" w:sz="8" w:space="0" w:color="auto"/>
            </w:tcBorders>
            <w:noWrap/>
            <w:vAlign w:val="center"/>
            <w:hideMark/>
          </w:tcPr>
          <w:p w14:paraId="3F4710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1980,90</w:t>
            </w:r>
          </w:p>
        </w:tc>
      </w:tr>
      <w:tr w:rsidR="00730D49" w:rsidRPr="00730D49" w14:paraId="32A5127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352F0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99</w:t>
            </w:r>
          </w:p>
        </w:tc>
        <w:tc>
          <w:tcPr>
            <w:tcW w:w="4962" w:type="dxa"/>
            <w:tcBorders>
              <w:top w:val="nil"/>
              <w:left w:val="nil"/>
              <w:bottom w:val="single" w:sz="4" w:space="0" w:color="auto"/>
              <w:right w:val="single" w:sz="4" w:space="0" w:color="auto"/>
            </w:tcBorders>
            <w:hideMark/>
          </w:tcPr>
          <w:p w14:paraId="2FDB800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ΖΕΛΑΤΙΝΕΣ ΠΛΑΣΤΙΚΟΠΟΙΗΣΗΣ Α3 ΠΑΚΕΤΟ 100τμχ</w:t>
            </w:r>
          </w:p>
        </w:tc>
        <w:tc>
          <w:tcPr>
            <w:tcW w:w="1140" w:type="dxa"/>
            <w:tcBorders>
              <w:top w:val="nil"/>
              <w:left w:val="nil"/>
              <w:bottom w:val="single" w:sz="4" w:space="0" w:color="auto"/>
              <w:right w:val="single" w:sz="4" w:space="0" w:color="auto"/>
            </w:tcBorders>
            <w:noWrap/>
            <w:vAlign w:val="center"/>
            <w:hideMark/>
          </w:tcPr>
          <w:p w14:paraId="12CAF2B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w:t>
            </w:r>
          </w:p>
        </w:tc>
        <w:tc>
          <w:tcPr>
            <w:tcW w:w="1215" w:type="dxa"/>
            <w:tcBorders>
              <w:top w:val="nil"/>
              <w:left w:val="nil"/>
              <w:bottom w:val="single" w:sz="4" w:space="0" w:color="auto"/>
              <w:right w:val="single" w:sz="4" w:space="0" w:color="auto"/>
            </w:tcBorders>
            <w:noWrap/>
            <w:vAlign w:val="center"/>
            <w:hideMark/>
          </w:tcPr>
          <w:p w14:paraId="0ECD56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17,65</w:t>
            </w:r>
          </w:p>
        </w:tc>
        <w:tc>
          <w:tcPr>
            <w:tcW w:w="1163" w:type="dxa"/>
            <w:tcBorders>
              <w:top w:val="nil"/>
              <w:left w:val="nil"/>
              <w:bottom w:val="single" w:sz="4" w:space="0" w:color="auto"/>
              <w:right w:val="single" w:sz="8" w:space="0" w:color="auto"/>
            </w:tcBorders>
            <w:noWrap/>
            <w:vAlign w:val="center"/>
            <w:hideMark/>
          </w:tcPr>
          <w:p w14:paraId="768DA2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1906,20</w:t>
            </w:r>
          </w:p>
        </w:tc>
      </w:tr>
      <w:tr w:rsidR="00730D49" w:rsidRPr="00730D49" w14:paraId="1AB740EE"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1C160F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4962" w:type="dxa"/>
            <w:tcBorders>
              <w:top w:val="nil"/>
              <w:left w:val="nil"/>
              <w:bottom w:val="single" w:sz="4" w:space="0" w:color="auto"/>
              <w:right w:val="single" w:sz="4" w:space="0" w:color="auto"/>
            </w:tcBorders>
            <w:vAlign w:val="bottom"/>
            <w:hideMark/>
          </w:tcPr>
          <w:p w14:paraId="72B22E2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Διαχωριστικά A4 χρωμάτων 1-10 με indexpocket ( ετικέτα )</w:t>
            </w:r>
          </w:p>
        </w:tc>
        <w:tc>
          <w:tcPr>
            <w:tcW w:w="1140" w:type="dxa"/>
            <w:tcBorders>
              <w:top w:val="nil"/>
              <w:left w:val="nil"/>
              <w:bottom w:val="single" w:sz="4" w:space="0" w:color="auto"/>
              <w:right w:val="single" w:sz="4" w:space="0" w:color="auto"/>
            </w:tcBorders>
            <w:noWrap/>
            <w:vAlign w:val="center"/>
            <w:hideMark/>
          </w:tcPr>
          <w:p w14:paraId="38A2B95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63</w:t>
            </w:r>
          </w:p>
        </w:tc>
        <w:tc>
          <w:tcPr>
            <w:tcW w:w="1215" w:type="dxa"/>
            <w:tcBorders>
              <w:top w:val="nil"/>
              <w:left w:val="nil"/>
              <w:bottom w:val="single" w:sz="4" w:space="0" w:color="auto"/>
              <w:right w:val="single" w:sz="4" w:space="0" w:color="auto"/>
            </w:tcBorders>
            <w:noWrap/>
            <w:vAlign w:val="center"/>
            <w:hideMark/>
          </w:tcPr>
          <w:p w14:paraId="55ACF72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0,98</w:t>
            </w:r>
          </w:p>
        </w:tc>
        <w:tc>
          <w:tcPr>
            <w:tcW w:w="1163" w:type="dxa"/>
            <w:tcBorders>
              <w:top w:val="nil"/>
              <w:left w:val="nil"/>
              <w:bottom w:val="single" w:sz="4" w:space="0" w:color="auto"/>
              <w:right w:val="single" w:sz="8" w:space="0" w:color="auto"/>
            </w:tcBorders>
            <w:noWrap/>
            <w:vAlign w:val="center"/>
            <w:hideMark/>
          </w:tcPr>
          <w:p w14:paraId="679358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61,74</w:t>
            </w:r>
          </w:p>
        </w:tc>
      </w:tr>
      <w:tr w:rsidR="00730D49" w:rsidRPr="00730D49" w14:paraId="277BC252" w14:textId="77777777" w:rsidTr="00731ECA">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0342AB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101</w:t>
            </w:r>
          </w:p>
        </w:tc>
        <w:tc>
          <w:tcPr>
            <w:tcW w:w="4962" w:type="dxa"/>
            <w:tcBorders>
              <w:top w:val="nil"/>
              <w:left w:val="nil"/>
              <w:bottom w:val="single" w:sz="4" w:space="0" w:color="auto"/>
              <w:right w:val="single" w:sz="4" w:space="0" w:color="auto"/>
            </w:tcBorders>
            <w:vAlign w:val="bottom"/>
            <w:hideMark/>
          </w:tcPr>
          <w:p w14:paraId="2FC599E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Βάση σελοτειπ στιβαρής κατασκευής επιτραπέζια με αντιολ/κή βάση, από ανθεκτικό πλαστικό καλής ποιότητα</w:t>
            </w:r>
          </w:p>
        </w:tc>
        <w:tc>
          <w:tcPr>
            <w:tcW w:w="1140" w:type="dxa"/>
            <w:tcBorders>
              <w:top w:val="nil"/>
              <w:left w:val="nil"/>
              <w:bottom w:val="single" w:sz="4" w:space="0" w:color="auto"/>
              <w:right w:val="single" w:sz="4" w:space="0" w:color="auto"/>
            </w:tcBorders>
            <w:noWrap/>
            <w:vAlign w:val="center"/>
            <w:hideMark/>
          </w:tcPr>
          <w:p w14:paraId="4AAF44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63</w:t>
            </w:r>
          </w:p>
        </w:tc>
        <w:tc>
          <w:tcPr>
            <w:tcW w:w="1215" w:type="dxa"/>
            <w:tcBorders>
              <w:top w:val="nil"/>
              <w:left w:val="nil"/>
              <w:bottom w:val="single" w:sz="4" w:space="0" w:color="auto"/>
              <w:right w:val="single" w:sz="4" w:space="0" w:color="auto"/>
            </w:tcBorders>
            <w:noWrap/>
            <w:vAlign w:val="center"/>
            <w:hideMark/>
          </w:tcPr>
          <w:p w14:paraId="40D3DD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2,57</w:t>
            </w:r>
          </w:p>
        </w:tc>
        <w:tc>
          <w:tcPr>
            <w:tcW w:w="1163" w:type="dxa"/>
            <w:tcBorders>
              <w:top w:val="nil"/>
              <w:left w:val="nil"/>
              <w:bottom w:val="single" w:sz="4" w:space="0" w:color="auto"/>
              <w:right w:val="single" w:sz="8" w:space="0" w:color="auto"/>
            </w:tcBorders>
            <w:noWrap/>
            <w:vAlign w:val="center"/>
            <w:hideMark/>
          </w:tcPr>
          <w:p w14:paraId="1AF0EB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161,91</w:t>
            </w:r>
          </w:p>
        </w:tc>
      </w:tr>
      <w:tr w:rsidR="00730D49" w:rsidRPr="00730D49" w14:paraId="045B0EA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1DA7F8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102</w:t>
            </w:r>
          </w:p>
        </w:tc>
        <w:tc>
          <w:tcPr>
            <w:tcW w:w="4962" w:type="dxa"/>
            <w:tcBorders>
              <w:top w:val="nil"/>
              <w:left w:val="nil"/>
              <w:bottom w:val="single" w:sz="4" w:space="0" w:color="auto"/>
              <w:right w:val="single" w:sz="4" w:space="0" w:color="auto"/>
            </w:tcBorders>
            <w:vAlign w:val="bottom"/>
            <w:hideMark/>
          </w:tcPr>
          <w:p w14:paraId="465A6F2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ΣΕΛΟΤΕΪΠ ΑΠΛΟ</w:t>
            </w:r>
          </w:p>
        </w:tc>
        <w:tc>
          <w:tcPr>
            <w:tcW w:w="1140" w:type="dxa"/>
            <w:tcBorders>
              <w:top w:val="nil"/>
              <w:left w:val="nil"/>
              <w:bottom w:val="single" w:sz="4" w:space="0" w:color="auto"/>
              <w:right w:val="single" w:sz="4" w:space="0" w:color="auto"/>
            </w:tcBorders>
            <w:noWrap/>
            <w:vAlign w:val="center"/>
            <w:hideMark/>
          </w:tcPr>
          <w:p w14:paraId="1666E53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251</w:t>
            </w:r>
          </w:p>
        </w:tc>
        <w:tc>
          <w:tcPr>
            <w:tcW w:w="1215" w:type="dxa"/>
            <w:tcBorders>
              <w:top w:val="nil"/>
              <w:left w:val="nil"/>
              <w:bottom w:val="single" w:sz="4" w:space="0" w:color="auto"/>
              <w:right w:val="single" w:sz="4" w:space="0" w:color="auto"/>
            </w:tcBorders>
            <w:noWrap/>
            <w:vAlign w:val="center"/>
            <w:hideMark/>
          </w:tcPr>
          <w:p w14:paraId="047526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0,61</w:t>
            </w:r>
          </w:p>
        </w:tc>
        <w:tc>
          <w:tcPr>
            <w:tcW w:w="1163" w:type="dxa"/>
            <w:tcBorders>
              <w:top w:val="nil"/>
              <w:left w:val="nil"/>
              <w:bottom w:val="single" w:sz="4" w:space="0" w:color="auto"/>
              <w:right w:val="single" w:sz="8" w:space="0" w:color="auto"/>
            </w:tcBorders>
            <w:noWrap/>
            <w:vAlign w:val="center"/>
            <w:hideMark/>
          </w:tcPr>
          <w:p w14:paraId="1D4893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153,11</w:t>
            </w:r>
          </w:p>
        </w:tc>
      </w:tr>
      <w:tr w:rsidR="00730D49" w:rsidRPr="00730D49" w14:paraId="4FF04D2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44E7E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103</w:t>
            </w:r>
          </w:p>
        </w:tc>
        <w:tc>
          <w:tcPr>
            <w:tcW w:w="4962" w:type="dxa"/>
            <w:tcBorders>
              <w:top w:val="nil"/>
              <w:left w:val="nil"/>
              <w:bottom w:val="single" w:sz="4" w:space="0" w:color="auto"/>
              <w:right w:val="single" w:sz="4" w:space="0" w:color="auto"/>
            </w:tcBorders>
            <w:vAlign w:val="bottom"/>
            <w:hideMark/>
          </w:tcPr>
          <w:p w14:paraId="42663F8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ΣΕΛΟΤΕΪΠ ΣΧΕΔΙΟΥ </w:t>
            </w:r>
          </w:p>
        </w:tc>
        <w:tc>
          <w:tcPr>
            <w:tcW w:w="1140" w:type="dxa"/>
            <w:tcBorders>
              <w:top w:val="nil"/>
              <w:left w:val="nil"/>
              <w:bottom w:val="single" w:sz="4" w:space="0" w:color="auto"/>
              <w:right w:val="single" w:sz="4" w:space="0" w:color="auto"/>
            </w:tcBorders>
            <w:noWrap/>
            <w:vAlign w:val="center"/>
            <w:hideMark/>
          </w:tcPr>
          <w:p w14:paraId="679FE3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243</w:t>
            </w:r>
          </w:p>
        </w:tc>
        <w:tc>
          <w:tcPr>
            <w:tcW w:w="1215" w:type="dxa"/>
            <w:tcBorders>
              <w:top w:val="nil"/>
              <w:left w:val="nil"/>
              <w:bottom w:val="single" w:sz="4" w:space="0" w:color="auto"/>
              <w:right w:val="single" w:sz="4" w:space="0" w:color="auto"/>
            </w:tcBorders>
            <w:noWrap/>
            <w:vAlign w:val="center"/>
            <w:hideMark/>
          </w:tcPr>
          <w:p w14:paraId="7BF8CD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0,87</w:t>
            </w:r>
          </w:p>
        </w:tc>
        <w:tc>
          <w:tcPr>
            <w:tcW w:w="1163" w:type="dxa"/>
            <w:tcBorders>
              <w:top w:val="nil"/>
              <w:left w:val="nil"/>
              <w:bottom w:val="single" w:sz="4" w:space="0" w:color="auto"/>
              <w:right w:val="single" w:sz="8" w:space="0" w:color="auto"/>
            </w:tcBorders>
            <w:noWrap/>
            <w:vAlign w:val="center"/>
            <w:hideMark/>
          </w:tcPr>
          <w:p w14:paraId="12E400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211,41</w:t>
            </w:r>
          </w:p>
        </w:tc>
      </w:tr>
      <w:tr w:rsidR="00730D49" w:rsidRPr="00730D49" w14:paraId="5D50D7B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0CCB3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104</w:t>
            </w:r>
          </w:p>
        </w:tc>
        <w:tc>
          <w:tcPr>
            <w:tcW w:w="4962" w:type="dxa"/>
            <w:tcBorders>
              <w:top w:val="nil"/>
              <w:left w:val="nil"/>
              <w:bottom w:val="single" w:sz="4" w:space="0" w:color="auto"/>
              <w:right w:val="single" w:sz="4" w:space="0" w:color="auto"/>
            </w:tcBorders>
            <w:vAlign w:val="bottom"/>
            <w:hideMark/>
          </w:tcPr>
          <w:p w14:paraId="581F4E0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Τετράδια 4 θεμάτων Α4</w:t>
            </w:r>
          </w:p>
        </w:tc>
        <w:tc>
          <w:tcPr>
            <w:tcW w:w="1140" w:type="dxa"/>
            <w:tcBorders>
              <w:top w:val="nil"/>
              <w:left w:val="nil"/>
              <w:bottom w:val="single" w:sz="4" w:space="0" w:color="auto"/>
              <w:right w:val="single" w:sz="4" w:space="0" w:color="auto"/>
            </w:tcBorders>
            <w:noWrap/>
            <w:vAlign w:val="center"/>
            <w:hideMark/>
          </w:tcPr>
          <w:p w14:paraId="440084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w:t>
            </w:r>
          </w:p>
        </w:tc>
        <w:tc>
          <w:tcPr>
            <w:tcW w:w="1215" w:type="dxa"/>
            <w:tcBorders>
              <w:top w:val="nil"/>
              <w:left w:val="nil"/>
              <w:bottom w:val="single" w:sz="4" w:space="0" w:color="auto"/>
              <w:right w:val="single" w:sz="4" w:space="0" w:color="auto"/>
            </w:tcBorders>
            <w:noWrap/>
            <w:vAlign w:val="center"/>
            <w:hideMark/>
          </w:tcPr>
          <w:p w14:paraId="62E56A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3,24</w:t>
            </w:r>
          </w:p>
        </w:tc>
        <w:tc>
          <w:tcPr>
            <w:tcW w:w="1163" w:type="dxa"/>
            <w:tcBorders>
              <w:top w:val="nil"/>
              <w:left w:val="nil"/>
              <w:bottom w:val="single" w:sz="4" w:space="0" w:color="auto"/>
              <w:right w:val="single" w:sz="8" w:space="0" w:color="auto"/>
            </w:tcBorders>
            <w:noWrap/>
            <w:vAlign w:val="center"/>
            <w:hideMark/>
          </w:tcPr>
          <w:p w14:paraId="163DD63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97,20</w:t>
            </w:r>
          </w:p>
        </w:tc>
      </w:tr>
      <w:tr w:rsidR="00730D49" w:rsidRPr="00730D49" w14:paraId="598E266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170ADD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105</w:t>
            </w:r>
          </w:p>
        </w:tc>
        <w:tc>
          <w:tcPr>
            <w:tcW w:w="4962" w:type="dxa"/>
            <w:tcBorders>
              <w:top w:val="nil"/>
              <w:left w:val="nil"/>
              <w:bottom w:val="single" w:sz="4" w:space="0" w:color="auto"/>
              <w:right w:val="single" w:sz="4" w:space="0" w:color="auto"/>
            </w:tcBorders>
            <w:hideMark/>
          </w:tcPr>
          <w:p w14:paraId="5AC9346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ΤΕΤΡΑΔΙΟ Α4 3 ΘΕΜΑΤΩΝ</w:t>
            </w:r>
          </w:p>
        </w:tc>
        <w:tc>
          <w:tcPr>
            <w:tcW w:w="1140" w:type="dxa"/>
            <w:tcBorders>
              <w:top w:val="nil"/>
              <w:left w:val="nil"/>
              <w:bottom w:val="single" w:sz="4" w:space="0" w:color="auto"/>
              <w:right w:val="single" w:sz="4" w:space="0" w:color="auto"/>
            </w:tcBorders>
            <w:noWrap/>
            <w:vAlign w:val="center"/>
            <w:hideMark/>
          </w:tcPr>
          <w:p w14:paraId="73ECD2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5F591C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w:t>
            </w:r>
          </w:p>
        </w:tc>
        <w:tc>
          <w:tcPr>
            <w:tcW w:w="1163" w:type="dxa"/>
            <w:tcBorders>
              <w:top w:val="nil"/>
              <w:left w:val="nil"/>
              <w:bottom w:val="single" w:sz="4" w:space="0" w:color="auto"/>
              <w:right w:val="single" w:sz="8" w:space="0" w:color="auto"/>
            </w:tcBorders>
            <w:noWrap/>
            <w:vAlign w:val="center"/>
            <w:hideMark/>
          </w:tcPr>
          <w:p w14:paraId="78AE80B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5,40</w:t>
            </w:r>
          </w:p>
        </w:tc>
      </w:tr>
      <w:tr w:rsidR="00730D49" w:rsidRPr="00730D49" w14:paraId="72FEA1D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D6449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106</w:t>
            </w:r>
          </w:p>
        </w:tc>
        <w:tc>
          <w:tcPr>
            <w:tcW w:w="4962" w:type="dxa"/>
            <w:tcBorders>
              <w:top w:val="nil"/>
              <w:left w:val="nil"/>
              <w:bottom w:val="single" w:sz="4" w:space="0" w:color="auto"/>
              <w:right w:val="single" w:sz="4" w:space="0" w:color="auto"/>
            </w:tcBorders>
            <w:vAlign w:val="center"/>
            <w:hideMark/>
          </w:tcPr>
          <w:p w14:paraId="4B74393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ΤΕΤΡΑΔΙΟ ΜΠΛΕ 100Φ</w:t>
            </w:r>
          </w:p>
        </w:tc>
        <w:tc>
          <w:tcPr>
            <w:tcW w:w="1140" w:type="dxa"/>
            <w:tcBorders>
              <w:top w:val="nil"/>
              <w:left w:val="nil"/>
              <w:bottom w:val="single" w:sz="4" w:space="0" w:color="auto"/>
              <w:right w:val="single" w:sz="4" w:space="0" w:color="auto"/>
            </w:tcBorders>
            <w:noWrap/>
            <w:vAlign w:val="center"/>
            <w:hideMark/>
          </w:tcPr>
          <w:p w14:paraId="44C427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343708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w:t>
            </w:r>
          </w:p>
        </w:tc>
        <w:tc>
          <w:tcPr>
            <w:tcW w:w="1163" w:type="dxa"/>
            <w:tcBorders>
              <w:top w:val="nil"/>
              <w:left w:val="nil"/>
              <w:bottom w:val="single" w:sz="4" w:space="0" w:color="auto"/>
              <w:right w:val="single" w:sz="8" w:space="0" w:color="auto"/>
            </w:tcBorders>
            <w:noWrap/>
            <w:vAlign w:val="center"/>
            <w:hideMark/>
          </w:tcPr>
          <w:p w14:paraId="3E5F8F0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42D087B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D94561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107</w:t>
            </w:r>
          </w:p>
        </w:tc>
        <w:tc>
          <w:tcPr>
            <w:tcW w:w="4962" w:type="dxa"/>
            <w:tcBorders>
              <w:top w:val="nil"/>
              <w:left w:val="nil"/>
              <w:bottom w:val="single" w:sz="4" w:space="0" w:color="auto"/>
              <w:right w:val="single" w:sz="4" w:space="0" w:color="auto"/>
            </w:tcBorders>
            <w:vAlign w:val="center"/>
            <w:hideMark/>
          </w:tcPr>
          <w:p w14:paraId="2EB813E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ΤΕΤΡΑΔΙΟ ΜΠΛΕ 50Φ</w:t>
            </w:r>
          </w:p>
        </w:tc>
        <w:tc>
          <w:tcPr>
            <w:tcW w:w="1140" w:type="dxa"/>
            <w:tcBorders>
              <w:top w:val="nil"/>
              <w:left w:val="nil"/>
              <w:bottom w:val="single" w:sz="4" w:space="0" w:color="auto"/>
              <w:right w:val="single" w:sz="4" w:space="0" w:color="auto"/>
            </w:tcBorders>
            <w:noWrap/>
            <w:vAlign w:val="center"/>
            <w:hideMark/>
          </w:tcPr>
          <w:p w14:paraId="66E0C42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w:t>
            </w:r>
          </w:p>
        </w:tc>
        <w:tc>
          <w:tcPr>
            <w:tcW w:w="1215" w:type="dxa"/>
            <w:tcBorders>
              <w:top w:val="nil"/>
              <w:left w:val="nil"/>
              <w:bottom w:val="single" w:sz="4" w:space="0" w:color="auto"/>
              <w:right w:val="single" w:sz="4" w:space="0" w:color="auto"/>
            </w:tcBorders>
            <w:noWrap/>
            <w:vAlign w:val="center"/>
            <w:hideMark/>
          </w:tcPr>
          <w:p w14:paraId="57D13B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0,95</w:t>
            </w:r>
          </w:p>
        </w:tc>
        <w:tc>
          <w:tcPr>
            <w:tcW w:w="1163" w:type="dxa"/>
            <w:tcBorders>
              <w:top w:val="nil"/>
              <w:left w:val="nil"/>
              <w:bottom w:val="single" w:sz="4" w:space="0" w:color="auto"/>
              <w:right w:val="single" w:sz="8" w:space="0" w:color="auto"/>
            </w:tcBorders>
            <w:noWrap/>
            <w:vAlign w:val="center"/>
            <w:hideMark/>
          </w:tcPr>
          <w:p w14:paraId="10D7D34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42,75</w:t>
            </w:r>
          </w:p>
        </w:tc>
      </w:tr>
      <w:tr w:rsidR="00730D49" w:rsidRPr="00730D49" w14:paraId="7C7178A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4F3FB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w:t>
            </w:r>
          </w:p>
        </w:tc>
        <w:tc>
          <w:tcPr>
            <w:tcW w:w="4962" w:type="dxa"/>
            <w:tcBorders>
              <w:top w:val="nil"/>
              <w:left w:val="nil"/>
              <w:bottom w:val="single" w:sz="4" w:space="0" w:color="auto"/>
              <w:right w:val="single" w:sz="4" w:space="0" w:color="auto"/>
            </w:tcBorders>
            <w:vAlign w:val="center"/>
            <w:hideMark/>
          </w:tcPr>
          <w:p w14:paraId="2EFDC30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ΤΕΤΡΑΔΙΟ ΣΠΙΡΑΛ 100Φ.</w:t>
            </w:r>
          </w:p>
        </w:tc>
        <w:tc>
          <w:tcPr>
            <w:tcW w:w="1140" w:type="dxa"/>
            <w:tcBorders>
              <w:top w:val="nil"/>
              <w:left w:val="nil"/>
              <w:bottom w:val="single" w:sz="4" w:space="0" w:color="auto"/>
              <w:right w:val="single" w:sz="4" w:space="0" w:color="auto"/>
            </w:tcBorders>
            <w:noWrap/>
            <w:vAlign w:val="center"/>
            <w:hideMark/>
          </w:tcPr>
          <w:p w14:paraId="582F7A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306EBE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w:t>
            </w:r>
          </w:p>
        </w:tc>
        <w:tc>
          <w:tcPr>
            <w:tcW w:w="1163" w:type="dxa"/>
            <w:tcBorders>
              <w:top w:val="nil"/>
              <w:left w:val="nil"/>
              <w:bottom w:val="single" w:sz="4" w:space="0" w:color="auto"/>
              <w:right w:val="single" w:sz="8" w:space="0" w:color="auto"/>
            </w:tcBorders>
            <w:noWrap/>
            <w:vAlign w:val="center"/>
            <w:hideMark/>
          </w:tcPr>
          <w:p w14:paraId="238690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5,16</w:t>
            </w:r>
          </w:p>
        </w:tc>
      </w:tr>
      <w:tr w:rsidR="00730D49" w:rsidRPr="00730D49" w14:paraId="593D099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82DB7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109</w:t>
            </w:r>
          </w:p>
        </w:tc>
        <w:tc>
          <w:tcPr>
            <w:tcW w:w="4962" w:type="dxa"/>
            <w:tcBorders>
              <w:top w:val="nil"/>
              <w:left w:val="nil"/>
              <w:bottom w:val="single" w:sz="4" w:space="0" w:color="auto"/>
              <w:right w:val="single" w:sz="4" w:space="0" w:color="auto"/>
            </w:tcBorders>
            <w:vAlign w:val="center"/>
            <w:hideMark/>
          </w:tcPr>
          <w:p w14:paraId="7CEDD1C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ΤΕΤΡΑΔΙΟ ΜΕΓΑΛΟ ΜΕ ΧΟΝΤΡΟ ΕΞΩΦΥΛΛΟ</w:t>
            </w:r>
          </w:p>
        </w:tc>
        <w:tc>
          <w:tcPr>
            <w:tcW w:w="1140" w:type="dxa"/>
            <w:tcBorders>
              <w:top w:val="nil"/>
              <w:left w:val="nil"/>
              <w:bottom w:val="single" w:sz="4" w:space="0" w:color="auto"/>
              <w:right w:val="single" w:sz="4" w:space="0" w:color="auto"/>
            </w:tcBorders>
            <w:noWrap/>
            <w:vAlign w:val="center"/>
            <w:hideMark/>
          </w:tcPr>
          <w:p w14:paraId="4A969C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0EEBE05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3,04</w:t>
            </w:r>
          </w:p>
        </w:tc>
        <w:tc>
          <w:tcPr>
            <w:tcW w:w="1163" w:type="dxa"/>
            <w:tcBorders>
              <w:top w:val="nil"/>
              <w:left w:val="nil"/>
              <w:bottom w:val="single" w:sz="4" w:space="0" w:color="auto"/>
              <w:right w:val="single" w:sz="8" w:space="0" w:color="auto"/>
            </w:tcBorders>
            <w:noWrap/>
            <w:vAlign w:val="center"/>
            <w:hideMark/>
          </w:tcPr>
          <w:p w14:paraId="0A0ABE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3,04</w:t>
            </w:r>
          </w:p>
        </w:tc>
      </w:tr>
      <w:tr w:rsidR="00730D49" w:rsidRPr="00730D49" w14:paraId="1032B46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5A645B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w:t>
            </w:r>
          </w:p>
        </w:tc>
        <w:tc>
          <w:tcPr>
            <w:tcW w:w="4962" w:type="dxa"/>
            <w:tcBorders>
              <w:top w:val="nil"/>
              <w:left w:val="nil"/>
              <w:bottom w:val="single" w:sz="4" w:space="0" w:color="auto"/>
              <w:right w:val="single" w:sz="4" w:space="0" w:color="auto"/>
            </w:tcBorders>
            <w:vAlign w:val="center"/>
            <w:hideMark/>
          </w:tcPr>
          <w:p w14:paraId="26CE59F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ΒΙΒΛΙΟ ΠΡΑΚΤΙΚΩΝ</w:t>
            </w:r>
          </w:p>
        </w:tc>
        <w:tc>
          <w:tcPr>
            <w:tcW w:w="1140" w:type="dxa"/>
            <w:tcBorders>
              <w:top w:val="nil"/>
              <w:left w:val="nil"/>
              <w:bottom w:val="single" w:sz="4" w:space="0" w:color="auto"/>
              <w:right w:val="single" w:sz="4" w:space="0" w:color="auto"/>
            </w:tcBorders>
            <w:noWrap/>
            <w:vAlign w:val="center"/>
            <w:hideMark/>
          </w:tcPr>
          <w:p w14:paraId="555E780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w:t>
            </w:r>
          </w:p>
        </w:tc>
        <w:tc>
          <w:tcPr>
            <w:tcW w:w="1215" w:type="dxa"/>
            <w:tcBorders>
              <w:top w:val="nil"/>
              <w:left w:val="nil"/>
              <w:bottom w:val="single" w:sz="4" w:space="0" w:color="auto"/>
              <w:right w:val="single" w:sz="4" w:space="0" w:color="auto"/>
            </w:tcBorders>
            <w:noWrap/>
            <w:vAlign w:val="center"/>
            <w:hideMark/>
          </w:tcPr>
          <w:p w14:paraId="242F84D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14,07</w:t>
            </w:r>
          </w:p>
        </w:tc>
        <w:tc>
          <w:tcPr>
            <w:tcW w:w="1163" w:type="dxa"/>
            <w:tcBorders>
              <w:top w:val="nil"/>
              <w:left w:val="nil"/>
              <w:bottom w:val="single" w:sz="4" w:space="0" w:color="auto"/>
              <w:right w:val="single" w:sz="8" w:space="0" w:color="auto"/>
            </w:tcBorders>
            <w:noWrap/>
            <w:vAlign w:val="center"/>
            <w:hideMark/>
          </w:tcPr>
          <w:p w14:paraId="4E077C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759,78</w:t>
            </w:r>
          </w:p>
        </w:tc>
      </w:tr>
      <w:tr w:rsidR="00730D49" w:rsidRPr="00730D49" w14:paraId="3FD322A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44034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111</w:t>
            </w:r>
          </w:p>
        </w:tc>
        <w:tc>
          <w:tcPr>
            <w:tcW w:w="4962" w:type="dxa"/>
            <w:tcBorders>
              <w:top w:val="nil"/>
              <w:left w:val="nil"/>
              <w:bottom w:val="single" w:sz="4" w:space="0" w:color="auto"/>
              <w:right w:val="single" w:sz="4" w:space="0" w:color="auto"/>
            </w:tcBorders>
            <w:hideMark/>
          </w:tcPr>
          <w:p w14:paraId="2E3C447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ΒΙΒΛΙΟ ΠΟΙΝΩΝ / ΒΙΒΛΙΟ ΚΑΤΑΓΡΑΦΗΣ ΕΝΕΡΓΕΙΩΝ </w:t>
            </w:r>
          </w:p>
        </w:tc>
        <w:tc>
          <w:tcPr>
            <w:tcW w:w="1140" w:type="dxa"/>
            <w:tcBorders>
              <w:top w:val="nil"/>
              <w:left w:val="nil"/>
              <w:bottom w:val="single" w:sz="4" w:space="0" w:color="auto"/>
              <w:right w:val="single" w:sz="4" w:space="0" w:color="auto"/>
            </w:tcBorders>
            <w:noWrap/>
            <w:vAlign w:val="center"/>
            <w:hideMark/>
          </w:tcPr>
          <w:p w14:paraId="591A67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w:t>
            </w:r>
          </w:p>
        </w:tc>
        <w:tc>
          <w:tcPr>
            <w:tcW w:w="1215" w:type="dxa"/>
            <w:tcBorders>
              <w:top w:val="nil"/>
              <w:left w:val="nil"/>
              <w:bottom w:val="single" w:sz="4" w:space="0" w:color="auto"/>
              <w:right w:val="single" w:sz="4" w:space="0" w:color="auto"/>
            </w:tcBorders>
            <w:noWrap/>
            <w:vAlign w:val="center"/>
            <w:hideMark/>
          </w:tcPr>
          <w:p w14:paraId="65088D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18,65</w:t>
            </w:r>
          </w:p>
        </w:tc>
        <w:tc>
          <w:tcPr>
            <w:tcW w:w="1163" w:type="dxa"/>
            <w:tcBorders>
              <w:top w:val="nil"/>
              <w:left w:val="nil"/>
              <w:bottom w:val="single" w:sz="4" w:space="0" w:color="auto"/>
              <w:right w:val="single" w:sz="8" w:space="0" w:color="auto"/>
            </w:tcBorders>
            <w:noWrap/>
            <w:vAlign w:val="center"/>
            <w:hideMark/>
          </w:tcPr>
          <w:p w14:paraId="1419E0D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503,55</w:t>
            </w:r>
          </w:p>
        </w:tc>
      </w:tr>
      <w:tr w:rsidR="00730D49" w:rsidRPr="00730D49" w14:paraId="1305A57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1E5EB6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112</w:t>
            </w:r>
          </w:p>
        </w:tc>
        <w:tc>
          <w:tcPr>
            <w:tcW w:w="4962" w:type="dxa"/>
            <w:tcBorders>
              <w:top w:val="nil"/>
              <w:left w:val="nil"/>
              <w:bottom w:val="single" w:sz="4" w:space="0" w:color="auto"/>
              <w:right w:val="single" w:sz="4" w:space="0" w:color="auto"/>
            </w:tcBorders>
            <w:hideMark/>
          </w:tcPr>
          <w:p w14:paraId="0C850D9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ΒΙΒΛΙΟ ΠΡΩΤΟΚΟΛΛΩΝ </w:t>
            </w:r>
          </w:p>
        </w:tc>
        <w:tc>
          <w:tcPr>
            <w:tcW w:w="1140" w:type="dxa"/>
            <w:tcBorders>
              <w:top w:val="nil"/>
              <w:left w:val="nil"/>
              <w:bottom w:val="single" w:sz="4" w:space="0" w:color="auto"/>
              <w:right w:val="single" w:sz="4" w:space="0" w:color="auto"/>
            </w:tcBorders>
            <w:noWrap/>
            <w:vAlign w:val="center"/>
            <w:hideMark/>
          </w:tcPr>
          <w:p w14:paraId="67660E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51529E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8,17</w:t>
            </w:r>
          </w:p>
        </w:tc>
        <w:tc>
          <w:tcPr>
            <w:tcW w:w="1163" w:type="dxa"/>
            <w:tcBorders>
              <w:top w:val="nil"/>
              <w:left w:val="nil"/>
              <w:bottom w:val="single" w:sz="4" w:space="0" w:color="auto"/>
              <w:right w:val="single" w:sz="8" w:space="0" w:color="auto"/>
            </w:tcBorders>
            <w:noWrap/>
            <w:vAlign w:val="center"/>
            <w:hideMark/>
          </w:tcPr>
          <w:p w14:paraId="69A5A70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49,02</w:t>
            </w:r>
          </w:p>
        </w:tc>
      </w:tr>
      <w:tr w:rsidR="00730D49" w:rsidRPr="00730D49" w14:paraId="0723E41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AA98B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113</w:t>
            </w:r>
          </w:p>
        </w:tc>
        <w:tc>
          <w:tcPr>
            <w:tcW w:w="4962" w:type="dxa"/>
            <w:tcBorders>
              <w:top w:val="nil"/>
              <w:left w:val="nil"/>
              <w:bottom w:val="single" w:sz="4" w:space="0" w:color="auto"/>
              <w:right w:val="single" w:sz="4" w:space="0" w:color="auto"/>
            </w:tcBorders>
            <w:hideMark/>
          </w:tcPr>
          <w:p w14:paraId="355DE78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ΒΙΒΛΙΑ ΣΥΜΒΑΝΤΩΝ ΕΡΓΑΣΤΗΡΙΟΥ</w:t>
            </w:r>
          </w:p>
        </w:tc>
        <w:tc>
          <w:tcPr>
            <w:tcW w:w="1140" w:type="dxa"/>
            <w:tcBorders>
              <w:top w:val="nil"/>
              <w:left w:val="nil"/>
              <w:bottom w:val="single" w:sz="4" w:space="0" w:color="auto"/>
              <w:right w:val="single" w:sz="4" w:space="0" w:color="auto"/>
            </w:tcBorders>
            <w:noWrap/>
            <w:vAlign w:val="center"/>
            <w:hideMark/>
          </w:tcPr>
          <w:p w14:paraId="6E8798D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w:t>
            </w:r>
          </w:p>
        </w:tc>
        <w:tc>
          <w:tcPr>
            <w:tcW w:w="1215" w:type="dxa"/>
            <w:tcBorders>
              <w:top w:val="nil"/>
              <w:left w:val="nil"/>
              <w:bottom w:val="single" w:sz="4" w:space="0" w:color="auto"/>
              <w:right w:val="single" w:sz="4" w:space="0" w:color="auto"/>
            </w:tcBorders>
            <w:noWrap/>
            <w:vAlign w:val="center"/>
            <w:hideMark/>
          </w:tcPr>
          <w:p w14:paraId="62FFE4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16,90</w:t>
            </w:r>
          </w:p>
        </w:tc>
        <w:tc>
          <w:tcPr>
            <w:tcW w:w="1163" w:type="dxa"/>
            <w:tcBorders>
              <w:top w:val="nil"/>
              <w:left w:val="nil"/>
              <w:bottom w:val="single" w:sz="4" w:space="0" w:color="auto"/>
              <w:right w:val="single" w:sz="8" w:space="0" w:color="auto"/>
            </w:tcBorders>
            <w:noWrap/>
            <w:vAlign w:val="center"/>
            <w:hideMark/>
          </w:tcPr>
          <w:p w14:paraId="0DF18F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118,30</w:t>
            </w:r>
          </w:p>
        </w:tc>
      </w:tr>
      <w:tr w:rsidR="00730D49" w:rsidRPr="00730D49" w14:paraId="5230A10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6F1C9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114</w:t>
            </w:r>
          </w:p>
        </w:tc>
        <w:tc>
          <w:tcPr>
            <w:tcW w:w="4962" w:type="dxa"/>
            <w:tcBorders>
              <w:top w:val="nil"/>
              <w:left w:val="nil"/>
              <w:bottom w:val="single" w:sz="4" w:space="0" w:color="auto"/>
              <w:right w:val="single" w:sz="4" w:space="0" w:color="auto"/>
            </w:tcBorders>
            <w:hideMark/>
          </w:tcPr>
          <w:p w14:paraId="04D4C51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ΒΙΒΛΙΟ ΕΜΠΙΣΤΕΥΤΙΚΩΝ ΕΓΓΡΑΦΩΝ</w:t>
            </w:r>
          </w:p>
        </w:tc>
        <w:tc>
          <w:tcPr>
            <w:tcW w:w="1140" w:type="dxa"/>
            <w:tcBorders>
              <w:top w:val="nil"/>
              <w:left w:val="nil"/>
              <w:bottom w:val="single" w:sz="4" w:space="0" w:color="auto"/>
              <w:right w:val="single" w:sz="4" w:space="0" w:color="auto"/>
            </w:tcBorders>
            <w:noWrap/>
            <w:vAlign w:val="center"/>
            <w:hideMark/>
          </w:tcPr>
          <w:p w14:paraId="719968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2543629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13,81</w:t>
            </w:r>
          </w:p>
        </w:tc>
        <w:tc>
          <w:tcPr>
            <w:tcW w:w="1163" w:type="dxa"/>
            <w:tcBorders>
              <w:top w:val="nil"/>
              <w:left w:val="nil"/>
              <w:bottom w:val="single" w:sz="4" w:space="0" w:color="auto"/>
              <w:right w:val="single" w:sz="8" w:space="0" w:color="auto"/>
            </w:tcBorders>
            <w:noWrap/>
            <w:vAlign w:val="center"/>
            <w:hideMark/>
          </w:tcPr>
          <w:p w14:paraId="2529DD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13,81</w:t>
            </w:r>
          </w:p>
        </w:tc>
      </w:tr>
      <w:tr w:rsidR="00730D49" w:rsidRPr="00730D49" w14:paraId="1CF45A60"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E9D6E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4962" w:type="dxa"/>
            <w:tcBorders>
              <w:top w:val="nil"/>
              <w:left w:val="nil"/>
              <w:bottom w:val="single" w:sz="4" w:space="0" w:color="auto"/>
              <w:right w:val="single" w:sz="4" w:space="0" w:color="auto"/>
            </w:tcBorders>
            <w:vAlign w:val="bottom"/>
            <w:hideMark/>
          </w:tcPr>
          <w:p w14:paraId="68AB5EA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Βιβλίο πρακτικών, 35Χ25, 200 φύλλων, με ειδική γραμμογράφιση και ενισχυμένη βιβλιοδεσία </w:t>
            </w:r>
          </w:p>
        </w:tc>
        <w:tc>
          <w:tcPr>
            <w:tcW w:w="1140" w:type="dxa"/>
            <w:tcBorders>
              <w:top w:val="nil"/>
              <w:left w:val="nil"/>
              <w:bottom w:val="single" w:sz="4" w:space="0" w:color="auto"/>
              <w:right w:val="single" w:sz="4" w:space="0" w:color="auto"/>
            </w:tcBorders>
            <w:noWrap/>
            <w:vAlign w:val="center"/>
            <w:hideMark/>
          </w:tcPr>
          <w:p w14:paraId="115AFF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6B1886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22,00</w:t>
            </w:r>
          </w:p>
        </w:tc>
        <w:tc>
          <w:tcPr>
            <w:tcW w:w="1163" w:type="dxa"/>
            <w:tcBorders>
              <w:top w:val="nil"/>
              <w:left w:val="nil"/>
              <w:bottom w:val="single" w:sz="4" w:space="0" w:color="auto"/>
              <w:right w:val="single" w:sz="8" w:space="0" w:color="auto"/>
            </w:tcBorders>
            <w:noWrap/>
            <w:vAlign w:val="center"/>
            <w:hideMark/>
          </w:tcPr>
          <w:p w14:paraId="26E43C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44,00</w:t>
            </w:r>
          </w:p>
        </w:tc>
      </w:tr>
      <w:tr w:rsidR="00730D49" w:rsidRPr="00730D49" w14:paraId="760A33F8" w14:textId="77777777" w:rsidTr="00731ECA">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653BC4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116</w:t>
            </w:r>
          </w:p>
        </w:tc>
        <w:tc>
          <w:tcPr>
            <w:tcW w:w="4962" w:type="dxa"/>
            <w:tcBorders>
              <w:top w:val="nil"/>
              <w:left w:val="nil"/>
              <w:bottom w:val="single" w:sz="4" w:space="0" w:color="auto"/>
              <w:right w:val="single" w:sz="4" w:space="0" w:color="auto"/>
            </w:tcBorders>
            <w:vAlign w:val="bottom"/>
            <w:hideMark/>
          </w:tcPr>
          <w:p w14:paraId="40E3DD7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Βιβλίο Πρωτοκόλλου-Αλληλογραφίας A4, 200 φύλλων, με ειδική γραμμογράφιση και ενισχυμένη βιβλιοδεσία</w:t>
            </w:r>
          </w:p>
        </w:tc>
        <w:tc>
          <w:tcPr>
            <w:tcW w:w="1140" w:type="dxa"/>
            <w:tcBorders>
              <w:top w:val="nil"/>
              <w:left w:val="nil"/>
              <w:bottom w:val="single" w:sz="4" w:space="0" w:color="auto"/>
              <w:right w:val="single" w:sz="4" w:space="0" w:color="auto"/>
            </w:tcBorders>
            <w:noWrap/>
            <w:vAlign w:val="center"/>
            <w:hideMark/>
          </w:tcPr>
          <w:p w14:paraId="00B48D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29A73A3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17,75</w:t>
            </w:r>
          </w:p>
        </w:tc>
        <w:tc>
          <w:tcPr>
            <w:tcW w:w="1163" w:type="dxa"/>
            <w:tcBorders>
              <w:top w:val="nil"/>
              <w:left w:val="nil"/>
              <w:bottom w:val="single" w:sz="4" w:space="0" w:color="auto"/>
              <w:right w:val="single" w:sz="8" w:space="0" w:color="auto"/>
            </w:tcBorders>
            <w:noWrap/>
            <w:vAlign w:val="center"/>
            <w:hideMark/>
          </w:tcPr>
          <w:p w14:paraId="0F70D0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35,50</w:t>
            </w:r>
          </w:p>
        </w:tc>
      </w:tr>
      <w:tr w:rsidR="00730D49" w:rsidRPr="00730D49" w14:paraId="7AEBBF8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078AC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117</w:t>
            </w:r>
          </w:p>
        </w:tc>
        <w:tc>
          <w:tcPr>
            <w:tcW w:w="4962" w:type="dxa"/>
            <w:tcBorders>
              <w:top w:val="nil"/>
              <w:left w:val="nil"/>
              <w:bottom w:val="single" w:sz="4" w:space="0" w:color="auto"/>
              <w:right w:val="single" w:sz="4" w:space="0" w:color="auto"/>
            </w:tcBorders>
            <w:hideMark/>
          </w:tcPr>
          <w:p w14:paraId="3085BA4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ΗΜΕΡΗΣΙΑ ΔΕΛΤΙΑ ΑΠΟΥΣΙΩΝ – ΜΠΛΟΚ</w:t>
            </w:r>
          </w:p>
        </w:tc>
        <w:tc>
          <w:tcPr>
            <w:tcW w:w="1140" w:type="dxa"/>
            <w:tcBorders>
              <w:top w:val="nil"/>
              <w:left w:val="nil"/>
              <w:bottom w:val="single" w:sz="4" w:space="0" w:color="auto"/>
              <w:right w:val="single" w:sz="4" w:space="0" w:color="auto"/>
            </w:tcBorders>
            <w:noWrap/>
            <w:vAlign w:val="center"/>
            <w:hideMark/>
          </w:tcPr>
          <w:p w14:paraId="1547DD3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720</w:t>
            </w:r>
          </w:p>
        </w:tc>
        <w:tc>
          <w:tcPr>
            <w:tcW w:w="1215" w:type="dxa"/>
            <w:tcBorders>
              <w:top w:val="nil"/>
              <w:left w:val="nil"/>
              <w:bottom w:val="single" w:sz="4" w:space="0" w:color="auto"/>
              <w:right w:val="single" w:sz="4" w:space="0" w:color="auto"/>
            </w:tcBorders>
            <w:noWrap/>
            <w:vAlign w:val="center"/>
            <w:hideMark/>
          </w:tcPr>
          <w:p w14:paraId="00FE0E1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2,80</w:t>
            </w:r>
          </w:p>
        </w:tc>
        <w:tc>
          <w:tcPr>
            <w:tcW w:w="1163" w:type="dxa"/>
            <w:tcBorders>
              <w:top w:val="nil"/>
              <w:left w:val="nil"/>
              <w:bottom w:val="single" w:sz="4" w:space="0" w:color="auto"/>
              <w:right w:val="single" w:sz="8" w:space="0" w:color="auto"/>
            </w:tcBorders>
            <w:noWrap/>
            <w:vAlign w:val="center"/>
            <w:hideMark/>
          </w:tcPr>
          <w:p w14:paraId="2D6E48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2016,00</w:t>
            </w:r>
          </w:p>
        </w:tc>
      </w:tr>
      <w:tr w:rsidR="00730D49" w:rsidRPr="00730D49" w14:paraId="19E03A2C"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11F33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118</w:t>
            </w:r>
          </w:p>
        </w:tc>
        <w:tc>
          <w:tcPr>
            <w:tcW w:w="4962" w:type="dxa"/>
            <w:tcBorders>
              <w:top w:val="nil"/>
              <w:left w:val="nil"/>
              <w:bottom w:val="single" w:sz="4" w:space="0" w:color="auto"/>
              <w:right w:val="single" w:sz="4" w:space="0" w:color="auto"/>
            </w:tcBorders>
            <w:hideMark/>
          </w:tcPr>
          <w:p w14:paraId="64FDE14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ΒΙΒΛΙΑ ΔΙΔΑΣΚΟΜΕΝΗΣ ΥΛΗΣ ( ΛΥΚΕΙΟΥ) με ευρετήριο</w:t>
            </w:r>
          </w:p>
        </w:tc>
        <w:tc>
          <w:tcPr>
            <w:tcW w:w="1140" w:type="dxa"/>
            <w:tcBorders>
              <w:top w:val="nil"/>
              <w:left w:val="nil"/>
              <w:bottom w:val="single" w:sz="4" w:space="0" w:color="auto"/>
              <w:right w:val="single" w:sz="4" w:space="0" w:color="auto"/>
            </w:tcBorders>
            <w:noWrap/>
            <w:vAlign w:val="center"/>
            <w:hideMark/>
          </w:tcPr>
          <w:p w14:paraId="7AB9835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301</w:t>
            </w:r>
          </w:p>
        </w:tc>
        <w:tc>
          <w:tcPr>
            <w:tcW w:w="1215" w:type="dxa"/>
            <w:tcBorders>
              <w:top w:val="nil"/>
              <w:left w:val="nil"/>
              <w:bottom w:val="single" w:sz="4" w:space="0" w:color="auto"/>
              <w:right w:val="single" w:sz="4" w:space="0" w:color="auto"/>
            </w:tcBorders>
            <w:noWrap/>
            <w:vAlign w:val="center"/>
            <w:hideMark/>
          </w:tcPr>
          <w:p w14:paraId="39F093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5,59</w:t>
            </w:r>
          </w:p>
        </w:tc>
        <w:tc>
          <w:tcPr>
            <w:tcW w:w="1163" w:type="dxa"/>
            <w:tcBorders>
              <w:top w:val="nil"/>
              <w:left w:val="nil"/>
              <w:bottom w:val="single" w:sz="4" w:space="0" w:color="auto"/>
              <w:right w:val="single" w:sz="8" w:space="0" w:color="auto"/>
            </w:tcBorders>
            <w:noWrap/>
            <w:vAlign w:val="center"/>
            <w:hideMark/>
          </w:tcPr>
          <w:p w14:paraId="5D4ACE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1682,59</w:t>
            </w:r>
          </w:p>
        </w:tc>
      </w:tr>
      <w:tr w:rsidR="00730D49" w:rsidRPr="00730D49" w14:paraId="46504637"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A247CA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119</w:t>
            </w:r>
          </w:p>
        </w:tc>
        <w:tc>
          <w:tcPr>
            <w:tcW w:w="4962" w:type="dxa"/>
            <w:tcBorders>
              <w:top w:val="nil"/>
              <w:left w:val="nil"/>
              <w:bottom w:val="single" w:sz="4" w:space="0" w:color="auto"/>
              <w:right w:val="single" w:sz="4" w:space="0" w:color="auto"/>
            </w:tcBorders>
            <w:hideMark/>
          </w:tcPr>
          <w:p w14:paraId="74CE13B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ΚΑΤΑΛΟΓΟΙ ΒΑΘΜΟΛΟΓΙΑΣ ΚΑΘΗΓΗΤΩΝ (Γ/ΣΙΟΥ – ΛΥΚΕΙΟΥ)</w:t>
            </w:r>
          </w:p>
        </w:tc>
        <w:tc>
          <w:tcPr>
            <w:tcW w:w="1140" w:type="dxa"/>
            <w:tcBorders>
              <w:top w:val="nil"/>
              <w:left w:val="nil"/>
              <w:bottom w:val="single" w:sz="4" w:space="0" w:color="auto"/>
              <w:right w:val="single" w:sz="4" w:space="0" w:color="auto"/>
            </w:tcBorders>
            <w:noWrap/>
            <w:vAlign w:val="center"/>
            <w:hideMark/>
          </w:tcPr>
          <w:p w14:paraId="20D81F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1E2B93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3,05</w:t>
            </w:r>
          </w:p>
        </w:tc>
        <w:tc>
          <w:tcPr>
            <w:tcW w:w="1163" w:type="dxa"/>
            <w:tcBorders>
              <w:top w:val="nil"/>
              <w:left w:val="nil"/>
              <w:bottom w:val="single" w:sz="4" w:space="0" w:color="auto"/>
              <w:right w:val="single" w:sz="8" w:space="0" w:color="auto"/>
            </w:tcBorders>
            <w:noWrap/>
            <w:vAlign w:val="center"/>
            <w:hideMark/>
          </w:tcPr>
          <w:p w14:paraId="08BFEF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152,50</w:t>
            </w:r>
          </w:p>
        </w:tc>
      </w:tr>
      <w:tr w:rsidR="00730D49" w:rsidRPr="00730D49" w14:paraId="2449C13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0A299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w:t>
            </w:r>
          </w:p>
        </w:tc>
        <w:tc>
          <w:tcPr>
            <w:tcW w:w="4962" w:type="dxa"/>
            <w:tcBorders>
              <w:top w:val="nil"/>
              <w:left w:val="nil"/>
              <w:bottom w:val="single" w:sz="4" w:space="0" w:color="auto"/>
              <w:right w:val="single" w:sz="4" w:space="0" w:color="auto"/>
            </w:tcBorders>
            <w:vAlign w:val="center"/>
            <w:hideMark/>
          </w:tcPr>
          <w:p w14:paraId="48DD197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ΒΙΒΛΙΟ ΜΗΤΡΩΟΥ ΝΗΠΙΩΝ</w:t>
            </w:r>
          </w:p>
        </w:tc>
        <w:tc>
          <w:tcPr>
            <w:tcW w:w="1140" w:type="dxa"/>
            <w:tcBorders>
              <w:top w:val="nil"/>
              <w:left w:val="nil"/>
              <w:bottom w:val="single" w:sz="4" w:space="0" w:color="auto"/>
              <w:right w:val="single" w:sz="4" w:space="0" w:color="auto"/>
            </w:tcBorders>
            <w:noWrap/>
            <w:vAlign w:val="center"/>
            <w:hideMark/>
          </w:tcPr>
          <w:p w14:paraId="6526CA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1C310D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6,71</w:t>
            </w:r>
          </w:p>
        </w:tc>
        <w:tc>
          <w:tcPr>
            <w:tcW w:w="1163" w:type="dxa"/>
            <w:tcBorders>
              <w:top w:val="nil"/>
              <w:left w:val="nil"/>
              <w:bottom w:val="single" w:sz="4" w:space="0" w:color="auto"/>
              <w:right w:val="single" w:sz="8" w:space="0" w:color="auto"/>
            </w:tcBorders>
            <w:noWrap/>
            <w:vAlign w:val="center"/>
            <w:hideMark/>
          </w:tcPr>
          <w:p w14:paraId="20D4F1B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33,55</w:t>
            </w:r>
          </w:p>
        </w:tc>
      </w:tr>
      <w:tr w:rsidR="00730D49" w:rsidRPr="00730D49" w14:paraId="7AB7A5D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8521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121</w:t>
            </w:r>
          </w:p>
        </w:tc>
        <w:tc>
          <w:tcPr>
            <w:tcW w:w="4962" w:type="dxa"/>
            <w:tcBorders>
              <w:top w:val="nil"/>
              <w:left w:val="nil"/>
              <w:bottom w:val="single" w:sz="4" w:space="0" w:color="auto"/>
              <w:right w:val="single" w:sz="4" w:space="0" w:color="auto"/>
            </w:tcBorders>
            <w:vAlign w:val="center"/>
            <w:hideMark/>
          </w:tcPr>
          <w:p w14:paraId="5A6CE8B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ΒΙΒΛΙΟ ΠΑΡΟΥΣΙΑΣ ΠΡΟΣΩΠΙΚΟΥ 100Φ</w:t>
            </w:r>
          </w:p>
        </w:tc>
        <w:tc>
          <w:tcPr>
            <w:tcW w:w="1140" w:type="dxa"/>
            <w:tcBorders>
              <w:top w:val="nil"/>
              <w:left w:val="nil"/>
              <w:bottom w:val="single" w:sz="4" w:space="0" w:color="auto"/>
              <w:right w:val="single" w:sz="4" w:space="0" w:color="auto"/>
            </w:tcBorders>
            <w:noWrap/>
            <w:vAlign w:val="center"/>
            <w:hideMark/>
          </w:tcPr>
          <w:p w14:paraId="1F289B2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73D43B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12,35</w:t>
            </w:r>
          </w:p>
        </w:tc>
        <w:tc>
          <w:tcPr>
            <w:tcW w:w="1163" w:type="dxa"/>
            <w:tcBorders>
              <w:top w:val="nil"/>
              <w:left w:val="nil"/>
              <w:bottom w:val="single" w:sz="4" w:space="0" w:color="auto"/>
              <w:right w:val="single" w:sz="8" w:space="0" w:color="auto"/>
            </w:tcBorders>
            <w:noWrap/>
            <w:vAlign w:val="center"/>
            <w:hideMark/>
          </w:tcPr>
          <w:p w14:paraId="2FF5909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98,80</w:t>
            </w:r>
          </w:p>
        </w:tc>
      </w:tr>
      <w:tr w:rsidR="00730D49" w:rsidRPr="00730D49" w14:paraId="1AD216F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6359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122</w:t>
            </w:r>
          </w:p>
        </w:tc>
        <w:tc>
          <w:tcPr>
            <w:tcW w:w="4962" w:type="dxa"/>
            <w:tcBorders>
              <w:top w:val="nil"/>
              <w:left w:val="nil"/>
              <w:bottom w:val="single" w:sz="4" w:space="0" w:color="auto"/>
              <w:right w:val="single" w:sz="4" w:space="0" w:color="auto"/>
            </w:tcBorders>
            <w:vAlign w:val="center"/>
            <w:hideMark/>
          </w:tcPr>
          <w:p w14:paraId="6876A01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ΒΙΒΛΙΟ ΑΣΘΕΝΩΝ</w:t>
            </w:r>
          </w:p>
        </w:tc>
        <w:tc>
          <w:tcPr>
            <w:tcW w:w="1140" w:type="dxa"/>
            <w:tcBorders>
              <w:top w:val="nil"/>
              <w:left w:val="nil"/>
              <w:bottom w:val="single" w:sz="4" w:space="0" w:color="auto"/>
              <w:right w:val="single" w:sz="4" w:space="0" w:color="auto"/>
            </w:tcBorders>
            <w:noWrap/>
            <w:vAlign w:val="center"/>
            <w:hideMark/>
          </w:tcPr>
          <w:p w14:paraId="29E7A8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215" w:type="dxa"/>
            <w:tcBorders>
              <w:top w:val="nil"/>
              <w:left w:val="nil"/>
              <w:bottom w:val="single" w:sz="4" w:space="0" w:color="auto"/>
              <w:right w:val="single" w:sz="4" w:space="0" w:color="auto"/>
            </w:tcBorders>
            <w:noWrap/>
            <w:vAlign w:val="center"/>
            <w:hideMark/>
          </w:tcPr>
          <w:p w14:paraId="37375D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7,87</w:t>
            </w:r>
          </w:p>
        </w:tc>
        <w:tc>
          <w:tcPr>
            <w:tcW w:w="1163" w:type="dxa"/>
            <w:tcBorders>
              <w:top w:val="nil"/>
              <w:left w:val="nil"/>
              <w:bottom w:val="single" w:sz="4" w:space="0" w:color="auto"/>
              <w:right w:val="single" w:sz="8" w:space="0" w:color="auto"/>
            </w:tcBorders>
            <w:noWrap/>
            <w:vAlign w:val="center"/>
            <w:hideMark/>
          </w:tcPr>
          <w:p w14:paraId="620FFF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31,48</w:t>
            </w:r>
          </w:p>
        </w:tc>
      </w:tr>
      <w:tr w:rsidR="00730D49" w:rsidRPr="00730D49" w14:paraId="33DC8F5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8C751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123</w:t>
            </w:r>
          </w:p>
        </w:tc>
        <w:tc>
          <w:tcPr>
            <w:tcW w:w="4962" w:type="dxa"/>
            <w:tcBorders>
              <w:top w:val="nil"/>
              <w:left w:val="nil"/>
              <w:bottom w:val="single" w:sz="4" w:space="0" w:color="auto"/>
              <w:right w:val="single" w:sz="4" w:space="0" w:color="auto"/>
            </w:tcBorders>
            <w:hideMark/>
          </w:tcPr>
          <w:p w14:paraId="61962FA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ΖΕΛΑΤΙΝΕΣ ΕΠΕΝΔΥΣΗΣ ΒΙΒΛΙΩΝ ΥΛΗΣ</w:t>
            </w:r>
          </w:p>
        </w:tc>
        <w:tc>
          <w:tcPr>
            <w:tcW w:w="1140" w:type="dxa"/>
            <w:tcBorders>
              <w:top w:val="nil"/>
              <w:left w:val="nil"/>
              <w:bottom w:val="single" w:sz="4" w:space="0" w:color="auto"/>
              <w:right w:val="single" w:sz="4" w:space="0" w:color="auto"/>
            </w:tcBorders>
            <w:noWrap/>
            <w:vAlign w:val="center"/>
            <w:hideMark/>
          </w:tcPr>
          <w:p w14:paraId="59AFA5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210</w:t>
            </w:r>
          </w:p>
        </w:tc>
        <w:tc>
          <w:tcPr>
            <w:tcW w:w="1215" w:type="dxa"/>
            <w:tcBorders>
              <w:top w:val="nil"/>
              <w:left w:val="nil"/>
              <w:bottom w:val="single" w:sz="4" w:space="0" w:color="auto"/>
              <w:right w:val="single" w:sz="4" w:space="0" w:color="auto"/>
            </w:tcBorders>
            <w:noWrap/>
            <w:vAlign w:val="center"/>
            <w:hideMark/>
          </w:tcPr>
          <w:p w14:paraId="427420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0,44</w:t>
            </w:r>
          </w:p>
        </w:tc>
        <w:tc>
          <w:tcPr>
            <w:tcW w:w="1163" w:type="dxa"/>
            <w:tcBorders>
              <w:top w:val="nil"/>
              <w:left w:val="nil"/>
              <w:bottom w:val="single" w:sz="4" w:space="0" w:color="auto"/>
              <w:right w:val="single" w:sz="8" w:space="0" w:color="auto"/>
            </w:tcBorders>
            <w:noWrap/>
            <w:vAlign w:val="center"/>
            <w:hideMark/>
          </w:tcPr>
          <w:p w14:paraId="7C0A57F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92,40</w:t>
            </w:r>
          </w:p>
        </w:tc>
      </w:tr>
      <w:tr w:rsidR="00730D49" w:rsidRPr="00730D49" w14:paraId="0BBC537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72FD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124</w:t>
            </w:r>
          </w:p>
        </w:tc>
        <w:tc>
          <w:tcPr>
            <w:tcW w:w="4962" w:type="dxa"/>
            <w:tcBorders>
              <w:top w:val="nil"/>
              <w:left w:val="nil"/>
              <w:bottom w:val="single" w:sz="4" w:space="0" w:color="auto"/>
              <w:right w:val="single" w:sz="4" w:space="0" w:color="auto"/>
            </w:tcBorders>
            <w:vAlign w:val="bottom"/>
            <w:hideMark/>
          </w:tcPr>
          <w:p w14:paraId="69721B9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ΣΠΙΡΑΛ ΒΙΒΛΙΟΔΕΣΙΑΣ Νο 18 </w:t>
            </w:r>
          </w:p>
        </w:tc>
        <w:tc>
          <w:tcPr>
            <w:tcW w:w="1140" w:type="dxa"/>
            <w:tcBorders>
              <w:top w:val="nil"/>
              <w:left w:val="nil"/>
              <w:bottom w:val="single" w:sz="4" w:space="0" w:color="auto"/>
              <w:right w:val="single" w:sz="4" w:space="0" w:color="auto"/>
            </w:tcBorders>
            <w:noWrap/>
            <w:vAlign w:val="center"/>
            <w:hideMark/>
          </w:tcPr>
          <w:p w14:paraId="599A33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0BA430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12,58</w:t>
            </w:r>
          </w:p>
        </w:tc>
        <w:tc>
          <w:tcPr>
            <w:tcW w:w="1163" w:type="dxa"/>
            <w:tcBorders>
              <w:top w:val="nil"/>
              <w:left w:val="nil"/>
              <w:bottom w:val="single" w:sz="4" w:space="0" w:color="auto"/>
              <w:right w:val="single" w:sz="8" w:space="0" w:color="auto"/>
            </w:tcBorders>
            <w:noWrap/>
            <w:vAlign w:val="center"/>
            <w:hideMark/>
          </w:tcPr>
          <w:p w14:paraId="34E9E32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25,16</w:t>
            </w:r>
          </w:p>
        </w:tc>
      </w:tr>
      <w:tr w:rsidR="00730D49" w:rsidRPr="00730D49" w14:paraId="3384410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2DBDA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w:t>
            </w:r>
          </w:p>
        </w:tc>
        <w:tc>
          <w:tcPr>
            <w:tcW w:w="4962" w:type="dxa"/>
            <w:tcBorders>
              <w:top w:val="nil"/>
              <w:left w:val="nil"/>
              <w:bottom w:val="single" w:sz="4" w:space="0" w:color="auto"/>
              <w:right w:val="single" w:sz="4" w:space="0" w:color="auto"/>
            </w:tcBorders>
            <w:vAlign w:val="bottom"/>
            <w:hideMark/>
          </w:tcPr>
          <w:p w14:paraId="5749C17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ΣΠΙΡΑΛ ΒΙΒΛΙΟΔΕΣΙΑΣ Νο12 100 τμχ</w:t>
            </w:r>
          </w:p>
        </w:tc>
        <w:tc>
          <w:tcPr>
            <w:tcW w:w="1140" w:type="dxa"/>
            <w:tcBorders>
              <w:top w:val="nil"/>
              <w:left w:val="nil"/>
              <w:bottom w:val="single" w:sz="4" w:space="0" w:color="auto"/>
              <w:right w:val="single" w:sz="4" w:space="0" w:color="auto"/>
            </w:tcBorders>
            <w:noWrap/>
            <w:vAlign w:val="center"/>
            <w:hideMark/>
          </w:tcPr>
          <w:p w14:paraId="438F3B9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68EE998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6,88</w:t>
            </w:r>
          </w:p>
        </w:tc>
        <w:tc>
          <w:tcPr>
            <w:tcW w:w="1163" w:type="dxa"/>
            <w:tcBorders>
              <w:top w:val="nil"/>
              <w:left w:val="nil"/>
              <w:bottom w:val="single" w:sz="4" w:space="0" w:color="auto"/>
              <w:right w:val="single" w:sz="8" w:space="0" w:color="auto"/>
            </w:tcBorders>
            <w:noWrap/>
            <w:vAlign w:val="center"/>
            <w:hideMark/>
          </w:tcPr>
          <w:p w14:paraId="248593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13,76</w:t>
            </w:r>
          </w:p>
        </w:tc>
      </w:tr>
      <w:tr w:rsidR="00730D49" w:rsidRPr="00730D49" w14:paraId="5802554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3BF27F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126</w:t>
            </w:r>
          </w:p>
        </w:tc>
        <w:tc>
          <w:tcPr>
            <w:tcW w:w="4962" w:type="dxa"/>
            <w:tcBorders>
              <w:top w:val="nil"/>
              <w:left w:val="nil"/>
              <w:bottom w:val="single" w:sz="4" w:space="0" w:color="auto"/>
              <w:right w:val="single" w:sz="4" w:space="0" w:color="auto"/>
            </w:tcBorders>
            <w:vAlign w:val="bottom"/>
            <w:hideMark/>
          </w:tcPr>
          <w:p w14:paraId="076D360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ΣΠΙΡΑΛ ΒΙΒΛΙΟΔΕΣΙΑΣ Νο 14 100 τμχ</w:t>
            </w:r>
          </w:p>
        </w:tc>
        <w:tc>
          <w:tcPr>
            <w:tcW w:w="1140" w:type="dxa"/>
            <w:tcBorders>
              <w:top w:val="nil"/>
              <w:left w:val="nil"/>
              <w:bottom w:val="single" w:sz="4" w:space="0" w:color="auto"/>
              <w:right w:val="single" w:sz="4" w:space="0" w:color="auto"/>
            </w:tcBorders>
            <w:noWrap/>
            <w:vAlign w:val="center"/>
            <w:hideMark/>
          </w:tcPr>
          <w:p w14:paraId="03BF6C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61ACE4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8,62</w:t>
            </w:r>
          </w:p>
        </w:tc>
        <w:tc>
          <w:tcPr>
            <w:tcW w:w="1163" w:type="dxa"/>
            <w:tcBorders>
              <w:top w:val="nil"/>
              <w:left w:val="nil"/>
              <w:bottom w:val="single" w:sz="4" w:space="0" w:color="auto"/>
              <w:right w:val="single" w:sz="8" w:space="0" w:color="auto"/>
            </w:tcBorders>
            <w:noWrap/>
            <w:vAlign w:val="center"/>
            <w:hideMark/>
          </w:tcPr>
          <w:p w14:paraId="40D5755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17,24</w:t>
            </w:r>
          </w:p>
        </w:tc>
      </w:tr>
      <w:tr w:rsidR="00730D49" w:rsidRPr="00730D49" w14:paraId="1D3EA8C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C8E6F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127</w:t>
            </w:r>
          </w:p>
        </w:tc>
        <w:tc>
          <w:tcPr>
            <w:tcW w:w="4962" w:type="dxa"/>
            <w:tcBorders>
              <w:top w:val="nil"/>
              <w:left w:val="nil"/>
              <w:bottom w:val="single" w:sz="4" w:space="0" w:color="auto"/>
              <w:right w:val="single" w:sz="4" w:space="0" w:color="auto"/>
            </w:tcBorders>
            <w:vAlign w:val="bottom"/>
            <w:hideMark/>
          </w:tcPr>
          <w:p w14:paraId="2F49A21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ΒΙΒΛΙΟΔΕΣΙΑΣ ΜΠΛΕ 100 τμχ</w:t>
            </w:r>
          </w:p>
        </w:tc>
        <w:tc>
          <w:tcPr>
            <w:tcW w:w="1140" w:type="dxa"/>
            <w:tcBorders>
              <w:top w:val="nil"/>
              <w:left w:val="nil"/>
              <w:bottom w:val="single" w:sz="4" w:space="0" w:color="auto"/>
              <w:right w:val="single" w:sz="4" w:space="0" w:color="auto"/>
            </w:tcBorders>
            <w:noWrap/>
            <w:vAlign w:val="center"/>
            <w:hideMark/>
          </w:tcPr>
          <w:p w14:paraId="36DB74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1C0451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8,72</w:t>
            </w:r>
          </w:p>
        </w:tc>
        <w:tc>
          <w:tcPr>
            <w:tcW w:w="1163" w:type="dxa"/>
            <w:tcBorders>
              <w:top w:val="nil"/>
              <w:left w:val="nil"/>
              <w:bottom w:val="single" w:sz="4" w:space="0" w:color="auto"/>
              <w:right w:val="single" w:sz="8" w:space="0" w:color="auto"/>
            </w:tcBorders>
            <w:noWrap/>
            <w:vAlign w:val="center"/>
            <w:hideMark/>
          </w:tcPr>
          <w:p w14:paraId="6CA8A7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17,44</w:t>
            </w:r>
          </w:p>
        </w:tc>
      </w:tr>
      <w:tr w:rsidR="00730D49" w:rsidRPr="00730D49" w14:paraId="49EEE18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7DEB6C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128</w:t>
            </w:r>
          </w:p>
        </w:tc>
        <w:tc>
          <w:tcPr>
            <w:tcW w:w="4962" w:type="dxa"/>
            <w:tcBorders>
              <w:top w:val="nil"/>
              <w:left w:val="nil"/>
              <w:bottom w:val="single" w:sz="4" w:space="0" w:color="auto"/>
              <w:right w:val="single" w:sz="4" w:space="0" w:color="auto"/>
            </w:tcBorders>
            <w:vAlign w:val="bottom"/>
            <w:hideMark/>
          </w:tcPr>
          <w:p w14:paraId="06170F9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ΔΙΑΦΑΝΙΑ ΒΙΒΛΙΟΔΕΣΙΑΣ 100τμχ</w:t>
            </w:r>
          </w:p>
        </w:tc>
        <w:tc>
          <w:tcPr>
            <w:tcW w:w="1140" w:type="dxa"/>
            <w:tcBorders>
              <w:top w:val="nil"/>
              <w:left w:val="nil"/>
              <w:bottom w:val="single" w:sz="4" w:space="0" w:color="auto"/>
              <w:right w:val="single" w:sz="4" w:space="0" w:color="auto"/>
            </w:tcBorders>
            <w:noWrap/>
            <w:vAlign w:val="center"/>
            <w:hideMark/>
          </w:tcPr>
          <w:p w14:paraId="3DBDF4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3B4BCC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7,92</w:t>
            </w:r>
          </w:p>
        </w:tc>
        <w:tc>
          <w:tcPr>
            <w:tcW w:w="1163" w:type="dxa"/>
            <w:tcBorders>
              <w:top w:val="nil"/>
              <w:left w:val="nil"/>
              <w:bottom w:val="single" w:sz="4" w:space="0" w:color="auto"/>
              <w:right w:val="single" w:sz="8" w:space="0" w:color="auto"/>
            </w:tcBorders>
            <w:noWrap/>
            <w:vAlign w:val="center"/>
            <w:hideMark/>
          </w:tcPr>
          <w:p w14:paraId="65E62A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39,60</w:t>
            </w:r>
          </w:p>
        </w:tc>
      </w:tr>
      <w:tr w:rsidR="00730D49" w:rsidRPr="00730D49" w14:paraId="42F9C57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C4E54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129</w:t>
            </w:r>
          </w:p>
        </w:tc>
        <w:tc>
          <w:tcPr>
            <w:tcW w:w="4962" w:type="dxa"/>
            <w:tcBorders>
              <w:top w:val="nil"/>
              <w:left w:val="nil"/>
              <w:bottom w:val="single" w:sz="4" w:space="0" w:color="auto"/>
              <w:right w:val="single" w:sz="4" w:space="0" w:color="auto"/>
            </w:tcBorders>
            <w:hideMark/>
          </w:tcPr>
          <w:p w14:paraId="141634C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ΚΟΛΛΕΣ ΑΝΑΦΟΡΑΣ ΠΑΚΕΤΑ</w:t>
            </w:r>
          </w:p>
        </w:tc>
        <w:tc>
          <w:tcPr>
            <w:tcW w:w="1140" w:type="dxa"/>
            <w:tcBorders>
              <w:top w:val="nil"/>
              <w:left w:val="nil"/>
              <w:bottom w:val="single" w:sz="4" w:space="0" w:color="auto"/>
              <w:right w:val="single" w:sz="4" w:space="0" w:color="auto"/>
            </w:tcBorders>
            <w:noWrap/>
            <w:vAlign w:val="center"/>
            <w:hideMark/>
          </w:tcPr>
          <w:p w14:paraId="32F26B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117</w:t>
            </w:r>
          </w:p>
        </w:tc>
        <w:tc>
          <w:tcPr>
            <w:tcW w:w="1215" w:type="dxa"/>
            <w:tcBorders>
              <w:top w:val="nil"/>
              <w:left w:val="nil"/>
              <w:bottom w:val="single" w:sz="4" w:space="0" w:color="auto"/>
              <w:right w:val="single" w:sz="4" w:space="0" w:color="auto"/>
            </w:tcBorders>
            <w:noWrap/>
            <w:vAlign w:val="center"/>
            <w:hideMark/>
          </w:tcPr>
          <w:p w14:paraId="1922B26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9,08</w:t>
            </w:r>
          </w:p>
        </w:tc>
        <w:tc>
          <w:tcPr>
            <w:tcW w:w="1163" w:type="dxa"/>
            <w:tcBorders>
              <w:top w:val="nil"/>
              <w:left w:val="nil"/>
              <w:bottom w:val="single" w:sz="4" w:space="0" w:color="auto"/>
              <w:right w:val="single" w:sz="8" w:space="0" w:color="auto"/>
            </w:tcBorders>
            <w:noWrap/>
            <w:vAlign w:val="center"/>
            <w:hideMark/>
          </w:tcPr>
          <w:p w14:paraId="6322A3F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1062,36</w:t>
            </w:r>
          </w:p>
        </w:tc>
      </w:tr>
      <w:tr w:rsidR="00730D49" w:rsidRPr="00730D49" w14:paraId="71C0D24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319A5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130</w:t>
            </w:r>
          </w:p>
        </w:tc>
        <w:tc>
          <w:tcPr>
            <w:tcW w:w="4962" w:type="dxa"/>
            <w:tcBorders>
              <w:top w:val="nil"/>
              <w:left w:val="nil"/>
              <w:bottom w:val="single" w:sz="4" w:space="0" w:color="auto"/>
              <w:right w:val="single" w:sz="4" w:space="0" w:color="auto"/>
            </w:tcBorders>
            <w:vAlign w:val="center"/>
            <w:hideMark/>
          </w:tcPr>
          <w:p w14:paraId="09EA155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ΧΑΡΑΚΑΣ 30cm</w:t>
            </w:r>
          </w:p>
        </w:tc>
        <w:tc>
          <w:tcPr>
            <w:tcW w:w="1140" w:type="dxa"/>
            <w:tcBorders>
              <w:top w:val="nil"/>
              <w:left w:val="nil"/>
              <w:bottom w:val="single" w:sz="4" w:space="0" w:color="auto"/>
              <w:right w:val="single" w:sz="4" w:space="0" w:color="auto"/>
            </w:tcBorders>
            <w:noWrap/>
            <w:vAlign w:val="center"/>
            <w:hideMark/>
          </w:tcPr>
          <w:p w14:paraId="7442612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113</w:t>
            </w:r>
          </w:p>
        </w:tc>
        <w:tc>
          <w:tcPr>
            <w:tcW w:w="1215" w:type="dxa"/>
            <w:tcBorders>
              <w:top w:val="nil"/>
              <w:left w:val="nil"/>
              <w:bottom w:val="single" w:sz="4" w:space="0" w:color="auto"/>
              <w:right w:val="single" w:sz="4" w:space="0" w:color="auto"/>
            </w:tcBorders>
            <w:noWrap/>
            <w:vAlign w:val="center"/>
            <w:hideMark/>
          </w:tcPr>
          <w:p w14:paraId="319735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0,49</w:t>
            </w:r>
          </w:p>
        </w:tc>
        <w:tc>
          <w:tcPr>
            <w:tcW w:w="1163" w:type="dxa"/>
            <w:tcBorders>
              <w:top w:val="nil"/>
              <w:left w:val="nil"/>
              <w:bottom w:val="single" w:sz="4" w:space="0" w:color="auto"/>
              <w:right w:val="single" w:sz="8" w:space="0" w:color="auto"/>
            </w:tcBorders>
            <w:noWrap/>
            <w:vAlign w:val="center"/>
            <w:hideMark/>
          </w:tcPr>
          <w:p w14:paraId="10DC62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55,37</w:t>
            </w:r>
          </w:p>
        </w:tc>
      </w:tr>
      <w:tr w:rsidR="00730D49" w:rsidRPr="00730D49" w14:paraId="62735B8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D5061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131</w:t>
            </w:r>
          </w:p>
        </w:tc>
        <w:tc>
          <w:tcPr>
            <w:tcW w:w="4962" w:type="dxa"/>
            <w:tcBorders>
              <w:top w:val="nil"/>
              <w:left w:val="nil"/>
              <w:bottom w:val="single" w:sz="4" w:space="0" w:color="auto"/>
              <w:right w:val="single" w:sz="4" w:space="0" w:color="auto"/>
            </w:tcBorders>
            <w:hideMark/>
          </w:tcPr>
          <w:p w14:paraId="5FAF1A7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ΔΙΑΒΗΤΕΣ </w:t>
            </w:r>
          </w:p>
        </w:tc>
        <w:tc>
          <w:tcPr>
            <w:tcW w:w="1140" w:type="dxa"/>
            <w:tcBorders>
              <w:top w:val="nil"/>
              <w:left w:val="nil"/>
              <w:bottom w:val="single" w:sz="4" w:space="0" w:color="auto"/>
              <w:right w:val="single" w:sz="4" w:space="0" w:color="auto"/>
            </w:tcBorders>
            <w:noWrap/>
            <w:vAlign w:val="center"/>
            <w:hideMark/>
          </w:tcPr>
          <w:p w14:paraId="5B97B8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66995B5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0,78</w:t>
            </w:r>
          </w:p>
        </w:tc>
        <w:tc>
          <w:tcPr>
            <w:tcW w:w="1163" w:type="dxa"/>
            <w:tcBorders>
              <w:top w:val="nil"/>
              <w:left w:val="nil"/>
              <w:bottom w:val="single" w:sz="4" w:space="0" w:color="auto"/>
              <w:right w:val="single" w:sz="8" w:space="0" w:color="auto"/>
            </w:tcBorders>
            <w:noWrap/>
            <w:vAlign w:val="center"/>
            <w:hideMark/>
          </w:tcPr>
          <w:p w14:paraId="24516A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1,56</w:t>
            </w:r>
          </w:p>
        </w:tc>
      </w:tr>
      <w:tr w:rsidR="00730D49" w:rsidRPr="00730D49" w14:paraId="06C2E961"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E8C269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132</w:t>
            </w:r>
          </w:p>
        </w:tc>
        <w:tc>
          <w:tcPr>
            <w:tcW w:w="4962" w:type="dxa"/>
            <w:tcBorders>
              <w:top w:val="nil"/>
              <w:left w:val="nil"/>
              <w:bottom w:val="single" w:sz="4" w:space="0" w:color="auto"/>
              <w:right w:val="single" w:sz="4" w:space="0" w:color="auto"/>
            </w:tcBorders>
            <w:vAlign w:val="bottom"/>
            <w:hideMark/>
          </w:tcPr>
          <w:p w14:paraId="61B2083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ΞΥΛΙΝΑ ΓΕΩΜΕΤΡΙΚΑ ΣΤΕΡΕΑ ΣΧΗΜΑΤΑ (ΚΥΒΟΣ,ΣΦΑΙΡΑ, ΤΡΙΓΩΝΟ κτλ)</w:t>
            </w:r>
          </w:p>
        </w:tc>
        <w:tc>
          <w:tcPr>
            <w:tcW w:w="1140" w:type="dxa"/>
            <w:tcBorders>
              <w:top w:val="nil"/>
              <w:left w:val="nil"/>
              <w:bottom w:val="single" w:sz="4" w:space="0" w:color="auto"/>
              <w:right w:val="single" w:sz="4" w:space="0" w:color="auto"/>
            </w:tcBorders>
            <w:noWrap/>
            <w:vAlign w:val="center"/>
            <w:hideMark/>
          </w:tcPr>
          <w:p w14:paraId="05F1DB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2A8C2B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16,20</w:t>
            </w:r>
          </w:p>
        </w:tc>
        <w:tc>
          <w:tcPr>
            <w:tcW w:w="1163" w:type="dxa"/>
            <w:tcBorders>
              <w:top w:val="nil"/>
              <w:left w:val="nil"/>
              <w:bottom w:val="single" w:sz="4" w:space="0" w:color="auto"/>
              <w:right w:val="single" w:sz="8" w:space="0" w:color="auto"/>
            </w:tcBorders>
            <w:noWrap/>
            <w:vAlign w:val="center"/>
            <w:hideMark/>
          </w:tcPr>
          <w:p w14:paraId="5E5BE7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16,20</w:t>
            </w:r>
          </w:p>
        </w:tc>
      </w:tr>
      <w:tr w:rsidR="00730D49" w:rsidRPr="00730D49" w14:paraId="2D2C2A6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E7FD60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133</w:t>
            </w:r>
          </w:p>
        </w:tc>
        <w:tc>
          <w:tcPr>
            <w:tcW w:w="4962" w:type="dxa"/>
            <w:tcBorders>
              <w:top w:val="nil"/>
              <w:left w:val="nil"/>
              <w:bottom w:val="single" w:sz="4" w:space="0" w:color="auto"/>
              <w:right w:val="single" w:sz="4" w:space="0" w:color="auto"/>
            </w:tcBorders>
            <w:vAlign w:val="bottom"/>
            <w:hideMark/>
          </w:tcPr>
          <w:p w14:paraId="09428F5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Ξυλινα γεωμετρικά όργανα για πίνακα σετ</w:t>
            </w:r>
          </w:p>
        </w:tc>
        <w:tc>
          <w:tcPr>
            <w:tcW w:w="1140" w:type="dxa"/>
            <w:tcBorders>
              <w:top w:val="nil"/>
              <w:left w:val="nil"/>
              <w:bottom w:val="single" w:sz="4" w:space="0" w:color="auto"/>
              <w:right w:val="single" w:sz="4" w:space="0" w:color="auto"/>
            </w:tcBorders>
            <w:noWrap/>
            <w:vAlign w:val="center"/>
            <w:hideMark/>
          </w:tcPr>
          <w:p w14:paraId="598159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w:t>
            </w:r>
          </w:p>
        </w:tc>
        <w:tc>
          <w:tcPr>
            <w:tcW w:w="1215" w:type="dxa"/>
            <w:tcBorders>
              <w:top w:val="nil"/>
              <w:left w:val="nil"/>
              <w:bottom w:val="single" w:sz="4" w:space="0" w:color="auto"/>
              <w:right w:val="single" w:sz="4" w:space="0" w:color="auto"/>
            </w:tcBorders>
            <w:noWrap/>
            <w:vAlign w:val="center"/>
            <w:hideMark/>
          </w:tcPr>
          <w:p w14:paraId="525D7C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71,78</w:t>
            </w:r>
          </w:p>
        </w:tc>
        <w:tc>
          <w:tcPr>
            <w:tcW w:w="1163" w:type="dxa"/>
            <w:tcBorders>
              <w:top w:val="nil"/>
              <w:left w:val="nil"/>
              <w:bottom w:val="single" w:sz="4" w:space="0" w:color="auto"/>
              <w:right w:val="single" w:sz="8" w:space="0" w:color="auto"/>
            </w:tcBorders>
            <w:noWrap/>
            <w:vAlign w:val="center"/>
            <w:hideMark/>
          </w:tcPr>
          <w:p w14:paraId="6775CC5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1722,72</w:t>
            </w:r>
          </w:p>
        </w:tc>
      </w:tr>
      <w:tr w:rsidR="00730D49" w:rsidRPr="00730D49" w14:paraId="538CA34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26459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134</w:t>
            </w:r>
          </w:p>
        </w:tc>
        <w:tc>
          <w:tcPr>
            <w:tcW w:w="4962" w:type="dxa"/>
            <w:tcBorders>
              <w:top w:val="nil"/>
              <w:left w:val="nil"/>
              <w:bottom w:val="single" w:sz="4" w:space="0" w:color="auto"/>
              <w:right w:val="single" w:sz="4" w:space="0" w:color="auto"/>
            </w:tcBorders>
            <w:hideMark/>
          </w:tcPr>
          <w:p w14:paraId="2ED4503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Διαβήτης σχεδίου ( γίγας ) για πίνακα</w:t>
            </w:r>
          </w:p>
        </w:tc>
        <w:tc>
          <w:tcPr>
            <w:tcW w:w="1140" w:type="dxa"/>
            <w:tcBorders>
              <w:top w:val="nil"/>
              <w:left w:val="nil"/>
              <w:bottom w:val="single" w:sz="4" w:space="0" w:color="auto"/>
              <w:right w:val="single" w:sz="4" w:space="0" w:color="auto"/>
            </w:tcBorders>
            <w:noWrap/>
            <w:vAlign w:val="center"/>
            <w:hideMark/>
          </w:tcPr>
          <w:p w14:paraId="221698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w:t>
            </w:r>
          </w:p>
        </w:tc>
        <w:tc>
          <w:tcPr>
            <w:tcW w:w="1215" w:type="dxa"/>
            <w:tcBorders>
              <w:top w:val="nil"/>
              <w:left w:val="nil"/>
              <w:bottom w:val="single" w:sz="4" w:space="0" w:color="auto"/>
              <w:right w:val="single" w:sz="4" w:space="0" w:color="auto"/>
            </w:tcBorders>
            <w:noWrap/>
            <w:vAlign w:val="center"/>
            <w:hideMark/>
          </w:tcPr>
          <w:p w14:paraId="57DFF2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10,40</w:t>
            </w:r>
          </w:p>
        </w:tc>
        <w:tc>
          <w:tcPr>
            <w:tcW w:w="1163" w:type="dxa"/>
            <w:tcBorders>
              <w:top w:val="nil"/>
              <w:left w:val="nil"/>
              <w:bottom w:val="single" w:sz="4" w:space="0" w:color="auto"/>
              <w:right w:val="single" w:sz="8" w:space="0" w:color="auto"/>
            </w:tcBorders>
            <w:noWrap/>
            <w:vAlign w:val="center"/>
            <w:hideMark/>
          </w:tcPr>
          <w:p w14:paraId="456F228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176,80</w:t>
            </w:r>
          </w:p>
        </w:tc>
      </w:tr>
      <w:tr w:rsidR="00730D49" w:rsidRPr="00730D49" w14:paraId="33B4285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55FEB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w:t>
            </w:r>
          </w:p>
        </w:tc>
        <w:tc>
          <w:tcPr>
            <w:tcW w:w="4962" w:type="dxa"/>
            <w:tcBorders>
              <w:top w:val="nil"/>
              <w:left w:val="nil"/>
              <w:bottom w:val="single" w:sz="4" w:space="0" w:color="auto"/>
              <w:right w:val="single" w:sz="4" w:space="0" w:color="auto"/>
            </w:tcBorders>
            <w:vAlign w:val="center"/>
            <w:hideMark/>
          </w:tcPr>
          <w:p w14:paraId="5BD597E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ΑΤΖΕΝΤΕΣ</w:t>
            </w:r>
          </w:p>
        </w:tc>
        <w:tc>
          <w:tcPr>
            <w:tcW w:w="1140" w:type="dxa"/>
            <w:tcBorders>
              <w:top w:val="nil"/>
              <w:left w:val="nil"/>
              <w:bottom w:val="single" w:sz="4" w:space="0" w:color="auto"/>
              <w:right w:val="single" w:sz="4" w:space="0" w:color="auto"/>
            </w:tcBorders>
            <w:noWrap/>
            <w:vAlign w:val="center"/>
            <w:hideMark/>
          </w:tcPr>
          <w:p w14:paraId="2C30F3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6D03D22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w:t>
            </w:r>
          </w:p>
        </w:tc>
        <w:tc>
          <w:tcPr>
            <w:tcW w:w="1163" w:type="dxa"/>
            <w:tcBorders>
              <w:top w:val="nil"/>
              <w:left w:val="nil"/>
              <w:bottom w:val="single" w:sz="4" w:space="0" w:color="auto"/>
              <w:right w:val="single" w:sz="8" w:space="0" w:color="auto"/>
            </w:tcBorders>
            <w:noWrap/>
            <w:vAlign w:val="center"/>
            <w:hideMark/>
          </w:tcPr>
          <w:p w14:paraId="46A143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31,20</w:t>
            </w:r>
          </w:p>
        </w:tc>
      </w:tr>
      <w:tr w:rsidR="00730D49" w:rsidRPr="00730D49" w14:paraId="3B90E2B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17D0D1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136</w:t>
            </w:r>
          </w:p>
        </w:tc>
        <w:tc>
          <w:tcPr>
            <w:tcW w:w="4962" w:type="dxa"/>
            <w:tcBorders>
              <w:top w:val="nil"/>
              <w:left w:val="nil"/>
              <w:bottom w:val="single" w:sz="4" w:space="0" w:color="auto"/>
              <w:right w:val="single" w:sz="4" w:space="0" w:color="auto"/>
            </w:tcBorders>
            <w:hideMark/>
          </w:tcPr>
          <w:p w14:paraId="556B0F2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ΗΜΕΡΟΛΟΓΙΑ ΓΥΡΙΣΤΑ ΒΑΣΗΣ ΓΡΑΦΕΙΟΥ (2026-2027)</w:t>
            </w:r>
          </w:p>
        </w:tc>
        <w:tc>
          <w:tcPr>
            <w:tcW w:w="1140" w:type="dxa"/>
            <w:tcBorders>
              <w:top w:val="nil"/>
              <w:left w:val="nil"/>
              <w:bottom w:val="single" w:sz="4" w:space="0" w:color="auto"/>
              <w:right w:val="single" w:sz="4" w:space="0" w:color="auto"/>
            </w:tcBorders>
            <w:noWrap/>
            <w:vAlign w:val="center"/>
            <w:hideMark/>
          </w:tcPr>
          <w:p w14:paraId="0730498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53</w:t>
            </w:r>
          </w:p>
        </w:tc>
        <w:tc>
          <w:tcPr>
            <w:tcW w:w="1215" w:type="dxa"/>
            <w:tcBorders>
              <w:top w:val="nil"/>
              <w:left w:val="nil"/>
              <w:bottom w:val="single" w:sz="4" w:space="0" w:color="auto"/>
              <w:right w:val="single" w:sz="4" w:space="0" w:color="auto"/>
            </w:tcBorders>
            <w:noWrap/>
            <w:vAlign w:val="center"/>
            <w:hideMark/>
          </w:tcPr>
          <w:p w14:paraId="62822A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0,69</w:t>
            </w:r>
          </w:p>
        </w:tc>
        <w:tc>
          <w:tcPr>
            <w:tcW w:w="1163" w:type="dxa"/>
            <w:tcBorders>
              <w:top w:val="nil"/>
              <w:left w:val="nil"/>
              <w:bottom w:val="single" w:sz="4" w:space="0" w:color="auto"/>
              <w:right w:val="single" w:sz="8" w:space="0" w:color="auto"/>
            </w:tcBorders>
            <w:noWrap/>
            <w:vAlign w:val="center"/>
            <w:hideMark/>
          </w:tcPr>
          <w:p w14:paraId="36998B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36,57</w:t>
            </w:r>
          </w:p>
        </w:tc>
      </w:tr>
      <w:tr w:rsidR="00730D49" w:rsidRPr="00730D49" w14:paraId="63DE1A2C"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05733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137</w:t>
            </w:r>
          </w:p>
        </w:tc>
        <w:tc>
          <w:tcPr>
            <w:tcW w:w="4962" w:type="dxa"/>
            <w:tcBorders>
              <w:top w:val="nil"/>
              <w:left w:val="nil"/>
              <w:bottom w:val="single" w:sz="4" w:space="0" w:color="auto"/>
              <w:right w:val="single" w:sz="4" w:space="0" w:color="auto"/>
            </w:tcBorders>
            <w:vAlign w:val="center"/>
            <w:hideMark/>
          </w:tcPr>
          <w:p w14:paraId="6C612EE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ΗΜΕΡΟΛΟΓΙΟ ΠΛΑΝΟ ΓΡΑΦΕΙΟΥ ΜΗΝΙΑΙΟ 34cm X 48cm (2026-2027)</w:t>
            </w:r>
          </w:p>
        </w:tc>
        <w:tc>
          <w:tcPr>
            <w:tcW w:w="1140" w:type="dxa"/>
            <w:tcBorders>
              <w:top w:val="nil"/>
              <w:left w:val="nil"/>
              <w:bottom w:val="single" w:sz="4" w:space="0" w:color="auto"/>
              <w:right w:val="single" w:sz="4" w:space="0" w:color="auto"/>
            </w:tcBorders>
            <w:noWrap/>
            <w:vAlign w:val="center"/>
            <w:hideMark/>
          </w:tcPr>
          <w:p w14:paraId="6750C10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200A58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3,34</w:t>
            </w:r>
          </w:p>
        </w:tc>
        <w:tc>
          <w:tcPr>
            <w:tcW w:w="1163" w:type="dxa"/>
            <w:tcBorders>
              <w:top w:val="nil"/>
              <w:left w:val="nil"/>
              <w:bottom w:val="single" w:sz="4" w:space="0" w:color="auto"/>
              <w:right w:val="single" w:sz="8" w:space="0" w:color="auto"/>
            </w:tcBorders>
            <w:noWrap/>
            <w:vAlign w:val="center"/>
            <w:hideMark/>
          </w:tcPr>
          <w:p w14:paraId="47FD84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76,82</w:t>
            </w:r>
          </w:p>
        </w:tc>
      </w:tr>
      <w:tr w:rsidR="00730D49" w:rsidRPr="00730D49" w14:paraId="0FF5C67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A9F03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138</w:t>
            </w:r>
          </w:p>
        </w:tc>
        <w:tc>
          <w:tcPr>
            <w:tcW w:w="4962" w:type="dxa"/>
            <w:tcBorders>
              <w:top w:val="nil"/>
              <w:left w:val="nil"/>
              <w:bottom w:val="single" w:sz="4" w:space="0" w:color="auto"/>
              <w:right w:val="single" w:sz="4" w:space="0" w:color="auto"/>
            </w:tcBorders>
            <w:vAlign w:val="center"/>
            <w:hideMark/>
          </w:tcPr>
          <w:p w14:paraId="215C905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ΗΜΕΡΟΛΟΓΙΟ ΠΟΙΗΜΑΤΩΝ 4.5×6(2026-2027)</w:t>
            </w:r>
          </w:p>
        </w:tc>
        <w:tc>
          <w:tcPr>
            <w:tcW w:w="1140" w:type="dxa"/>
            <w:tcBorders>
              <w:top w:val="nil"/>
              <w:left w:val="nil"/>
              <w:bottom w:val="single" w:sz="4" w:space="0" w:color="auto"/>
              <w:right w:val="single" w:sz="4" w:space="0" w:color="auto"/>
            </w:tcBorders>
            <w:noWrap/>
            <w:vAlign w:val="center"/>
            <w:hideMark/>
          </w:tcPr>
          <w:p w14:paraId="771B00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w:t>
            </w:r>
          </w:p>
        </w:tc>
        <w:tc>
          <w:tcPr>
            <w:tcW w:w="1215" w:type="dxa"/>
            <w:tcBorders>
              <w:top w:val="nil"/>
              <w:left w:val="nil"/>
              <w:bottom w:val="single" w:sz="4" w:space="0" w:color="auto"/>
              <w:right w:val="single" w:sz="4" w:space="0" w:color="auto"/>
            </w:tcBorders>
            <w:noWrap/>
            <w:vAlign w:val="center"/>
            <w:hideMark/>
          </w:tcPr>
          <w:p w14:paraId="61DEAC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0,38</w:t>
            </w:r>
          </w:p>
        </w:tc>
        <w:tc>
          <w:tcPr>
            <w:tcW w:w="1163" w:type="dxa"/>
            <w:tcBorders>
              <w:top w:val="nil"/>
              <w:left w:val="nil"/>
              <w:bottom w:val="single" w:sz="4" w:space="0" w:color="auto"/>
              <w:right w:val="single" w:sz="8" w:space="0" w:color="auto"/>
            </w:tcBorders>
            <w:noWrap/>
            <w:vAlign w:val="center"/>
            <w:hideMark/>
          </w:tcPr>
          <w:p w14:paraId="369BBE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57,00</w:t>
            </w:r>
          </w:p>
        </w:tc>
      </w:tr>
      <w:tr w:rsidR="00730D49" w:rsidRPr="00730D49" w14:paraId="66B9269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2CB23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139</w:t>
            </w:r>
          </w:p>
        </w:tc>
        <w:tc>
          <w:tcPr>
            <w:tcW w:w="4962" w:type="dxa"/>
            <w:tcBorders>
              <w:top w:val="nil"/>
              <w:left w:val="nil"/>
              <w:bottom w:val="single" w:sz="4" w:space="0" w:color="auto"/>
              <w:right w:val="single" w:sz="4" w:space="0" w:color="auto"/>
            </w:tcBorders>
            <w:vAlign w:val="center"/>
            <w:hideMark/>
          </w:tcPr>
          <w:p w14:paraId="26195F3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ΗΜΕΡΟΛΟΓΙΟ ΤΕΤΡΑΔΙΟ ΣΠΙΡΑΛ(2026-2027)</w:t>
            </w:r>
          </w:p>
        </w:tc>
        <w:tc>
          <w:tcPr>
            <w:tcW w:w="1140" w:type="dxa"/>
            <w:tcBorders>
              <w:top w:val="nil"/>
              <w:left w:val="nil"/>
              <w:bottom w:val="single" w:sz="4" w:space="0" w:color="auto"/>
              <w:right w:val="single" w:sz="4" w:space="0" w:color="auto"/>
            </w:tcBorders>
            <w:noWrap/>
            <w:vAlign w:val="center"/>
            <w:hideMark/>
          </w:tcPr>
          <w:p w14:paraId="36676B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389693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3,18</w:t>
            </w:r>
          </w:p>
        </w:tc>
        <w:tc>
          <w:tcPr>
            <w:tcW w:w="1163" w:type="dxa"/>
            <w:tcBorders>
              <w:top w:val="nil"/>
              <w:left w:val="nil"/>
              <w:bottom w:val="single" w:sz="4" w:space="0" w:color="auto"/>
              <w:right w:val="single" w:sz="8" w:space="0" w:color="auto"/>
            </w:tcBorders>
            <w:noWrap/>
            <w:vAlign w:val="center"/>
            <w:hideMark/>
          </w:tcPr>
          <w:p w14:paraId="03AB89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63,60</w:t>
            </w:r>
          </w:p>
        </w:tc>
      </w:tr>
      <w:tr w:rsidR="00730D49" w:rsidRPr="00730D49" w14:paraId="6EB1E1B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80B04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w:t>
            </w:r>
          </w:p>
        </w:tc>
        <w:tc>
          <w:tcPr>
            <w:tcW w:w="4962" w:type="dxa"/>
            <w:tcBorders>
              <w:top w:val="nil"/>
              <w:left w:val="nil"/>
              <w:bottom w:val="single" w:sz="4" w:space="0" w:color="auto"/>
              <w:right w:val="single" w:sz="4" w:space="0" w:color="auto"/>
            </w:tcBorders>
            <w:vAlign w:val="bottom"/>
            <w:hideMark/>
          </w:tcPr>
          <w:p w14:paraId="09ABA2C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Μολυβοθήκη μεταλλική μαύρη-ασημί</w:t>
            </w:r>
          </w:p>
        </w:tc>
        <w:tc>
          <w:tcPr>
            <w:tcW w:w="1140" w:type="dxa"/>
            <w:tcBorders>
              <w:top w:val="nil"/>
              <w:left w:val="nil"/>
              <w:bottom w:val="single" w:sz="4" w:space="0" w:color="auto"/>
              <w:right w:val="single" w:sz="4" w:space="0" w:color="auto"/>
            </w:tcBorders>
            <w:noWrap/>
            <w:vAlign w:val="center"/>
            <w:hideMark/>
          </w:tcPr>
          <w:p w14:paraId="188FF5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46</w:t>
            </w:r>
          </w:p>
        </w:tc>
        <w:tc>
          <w:tcPr>
            <w:tcW w:w="1215" w:type="dxa"/>
            <w:tcBorders>
              <w:top w:val="nil"/>
              <w:left w:val="nil"/>
              <w:bottom w:val="single" w:sz="4" w:space="0" w:color="auto"/>
              <w:right w:val="single" w:sz="4" w:space="0" w:color="auto"/>
            </w:tcBorders>
            <w:noWrap/>
            <w:vAlign w:val="center"/>
            <w:hideMark/>
          </w:tcPr>
          <w:p w14:paraId="65B992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1,41</w:t>
            </w:r>
          </w:p>
        </w:tc>
        <w:tc>
          <w:tcPr>
            <w:tcW w:w="1163" w:type="dxa"/>
            <w:tcBorders>
              <w:top w:val="nil"/>
              <w:left w:val="nil"/>
              <w:bottom w:val="single" w:sz="4" w:space="0" w:color="auto"/>
              <w:right w:val="single" w:sz="8" w:space="0" w:color="auto"/>
            </w:tcBorders>
            <w:noWrap/>
            <w:vAlign w:val="center"/>
            <w:hideMark/>
          </w:tcPr>
          <w:p w14:paraId="1B322B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64,86</w:t>
            </w:r>
          </w:p>
        </w:tc>
      </w:tr>
      <w:tr w:rsidR="00730D49" w:rsidRPr="00730D49" w14:paraId="43B3621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92CC41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141</w:t>
            </w:r>
          </w:p>
        </w:tc>
        <w:tc>
          <w:tcPr>
            <w:tcW w:w="4962" w:type="dxa"/>
            <w:tcBorders>
              <w:top w:val="nil"/>
              <w:left w:val="nil"/>
              <w:bottom w:val="single" w:sz="4" w:space="0" w:color="auto"/>
              <w:right w:val="single" w:sz="4" w:space="0" w:color="auto"/>
            </w:tcBorders>
            <w:vAlign w:val="bottom"/>
            <w:hideMark/>
          </w:tcPr>
          <w:p w14:paraId="056B1FB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Θήκη μεταλλική για χαρτάκια κύβου μαύρη-ασημί</w:t>
            </w:r>
          </w:p>
        </w:tc>
        <w:tc>
          <w:tcPr>
            <w:tcW w:w="1140" w:type="dxa"/>
            <w:tcBorders>
              <w:top w:val="nil"/>
              <w:left w:val="nil"/>
              <w:bottom w:val="single" w:sz="4" w:space="0" w:color="auto"/>
              <w:right w:val="single" w:sz="4" w:space="0" w:color="auto"/>
            </w:tcBorders>
            <w:noWrap/>
            <w:vAlign w:val="center"/>
            <w:hideMark/>
          </w:tcPr>
          <w:p w14:paraId="79AB76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41EA5A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1,17</w:t>
            </w:r>
          </w:p>
        </w:tc>
        <w:tc>
          <w:tcPr>
            <w:tcW w:w="1163" w:type="dxa"/>
            <w:tcBorders>
              <w:top w:val="nil"/>
              <w:left w:val="nil"/>
              <w:bottom w:val="single" w:sz="4" w:space="0" w:color="auto"/>
              <w:right w:val="single" w:sz="8" w:space="0" w:color="auto"/>
            </w:tcBorders>
            <w:noWrap/>
            <w:vAlign w:val="center"/>
            <w:hideMark/>
          </w:tcPr>
          <w:p w14:paraId="56B0477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2,34</w:t>
            </w:r>
          </w:p>
        </w:tc>
      </w:tr>
      <w:tr w:rsidR="00730D49" w:rsidRPr="00730D49" w14:paraId="0CD2325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3C825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142</w:t>
            </w:r>
          </w:p>
        </w:tc>
        <w:tc>
          <w:tcPr>
            <w:tcW w:w="4962" w:type="dxa"/>
            <w:tcBorders>
              <w:top w:val="nil"/>
              <w:left w:val="nil"/>
              <w:bottom w:val="single" w:sz="4" w:space="0" w:color="auto"/>
              <w:right w:val="single" w:sz="4" w:space="0" w:color="auto"/>
            </w:tcBorders>
            <w:vAlign w:val="bottom"/>
            <w:hideMark/>
          </w:tcPr>
          <w:p w14:paraId="405AB66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 ΠΛΑΣΤΙΚΟΠΟΙΗΤΗΣ Α3 BASIC</w:t>
            </w:r>
          </w:p>
        </w:tc>
        <w:tc>
          <w:tcPr>
            <w:tcW w:w="1140" w:type="dxa"/>
            <w:tcBorders>
              <w:top w:val="nil"/>
              <w:left w:val="nil"/>
              <w:bottom w:val="single" w:sz="4" w:space="0" w:color="auto"/>
              <w:right w:val="single" w:sz="4" w:space="0" w:color="auto"/>
            </w:tcBorders>
            <w:noWrap/>
            <w:vAlign w:val="center"/>
            <w:hideMark/>
          </w:tcPr>
          <w:p w14:paraId="7313F1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w:t>
            </w:r>
          </w:p>
        </w:tc>
        <w:tc>
          <w:tcPr>
            <w:tcW w:w="1215" w:type="dxa"/>
            <w:tcBorders>
              <w:top w:val="nil"/>
              <w:left w:val="nil"/>
              <w:bottom w:val="single" w:sz="4" w:space="0" w:color="auto"/>
              <w:right w:val="single" w:sz="4" w:space="0" w:color="auto"/>
            </w:tcBorders>
            <w:noWrap/>
            <w:vAlign w:val="center"/>
            <w:hideMark/>
          </w:tcPr>
          <w:p w14:paraId="5F34AB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40,36</w:t>
            </w:r>
          </w:p>
        </w:tc>
        <w:tc>
          <w:tcPr>
            <w:tcW w:w="1163" w:type="dxa"/>
            <w:tcBorders>
              <w:top w:val="nil"/>
              <w:left w:val="nil"/>
              <w:bottom w:val="single" w:sz="4" w:space="0" w:color="auto"/>
              <w:right w:val="single" w:sz="8" w:space="0" w:color="auto"/>
            </w:tcBorders>
            <w:noWrap/>
            <w:vAlign w:val="center"/>
            <w:hideMark/>
          </w:tcPr>
          <w:p w14:paraId="029798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443,96</w:t>
            </w:r>
          </w:p>
        </w:tc>
      </w:tr>
      <w:tr w:rsidR="00730D49" w:rsidRPr="00730D49" w14:paraId="01892FA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48368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143</w:t>
            </w:r>
          </w:p>
        </w:tc>
        <w:tc>
          <w:tcPr>
            <w:tcW w:w="4962" w:type="dxa"/>
            <w:tcBorders>
              <w:top w:val="nil"/>
              <w:left w:val="nil"/>
              <w:bottom w:val="single" w:sz="4" w:space="0" w:color="auto"/>
              <w:right w:val="single" w:sz="4" w:space="0" w:color="auto"/>
            </w:tcBorders>
            <w:vAlign w:val="bottom"/>
            <w:hideMark/>
          </w:tcPr>
          <w:p w14:paraId="5040316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ΞΥΛΟΜΠΟΓΙΕΣ ΛΕΠΤΕΣ 36 τμχ</w:t>
            </w:r>
          </w:p>
        </w:tc>
        <w:tc>
          <w:tcPr>
            <w:tcW w:w="1140" w:type="dxa"/>
            <w:tcBorders>
              <w:top w:val="nil"/>
              <w:left w:val="nil"/>
              <w:bottom w:val="single" w:sz="4" w:space="0" w:color="auto"/>
              <w:right w:val="single" w:sz="4" w:space="0" w:color="auto"/>
            </w:tcBorders>
            <w:noWrap/>
            <w:vAlign w:val="center"/>
            <w:hideMark/>
          </w:tcPr>
          <w:p w14:paraId="49B533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308</w:t>
            </w:r>
          </w:p>
        </w:tc>
        <w:tc>
          <w:tcPr>
            <w:tcW w:w="1215" w:type="dxa"/>
            <w:tcBorders>
              <w:top w:val="nil"/>
              <w:left w:val="nil"/>
              <w:bottom w:val="single" w:sz="4" w:space="0" w:color="auto"/>
              <w:right w:val="single" w:sz="4" w:space="0" w:color="auto"/>
            </w:tcBorders>
            <w:noWrap/>
            <w:vAlign w:val="center"/>
            <w:hideMark/>
          </w:tcPr>
          <w:p w14:paraId="479166C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4,38</w:t>
            </w:r>
          </w:p>
        </w:tc>
        <w:tc>
          <w:tcPr>
            <w:tcW w:w="1163" w:type="dxa"/>
            <w:tcBorders>
              <w:top w:val="nil"/>
              <w:left w:val="nil"/>
              <w:bottom w:val="single" w:sz="4" w:space="0" w:color="auto"/>
              <w:right w:val="single" w:sz="8" w:space="0" w:color="auto"/>
            </w:tcBorders>
            <w:noWrap/>
            <w:vAlign w:val="center"/>
            <w:hideMark/>
          </w:tcPr>
          <w:p w14:paraId="30211E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1349,04</w:t>
            </w:r>
          </w:p>
        </w:tc>
      </w:tr>
      <w:tr w:rsidR="00730D49" w:rsidRPr="00730D49" w14:paraId="7BF171D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6F52BD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w:t>
            </w:r>
          </w:p>
        </w:tc>
        <w:tc>
          <w:tcPr>
            <w:tcW w:w="4962" w:type="dxa"/>
            <w:tcBorders>
              <w:top w:val="nil"/>
              <w:left w:val="nil"/>
              <w:bottom w:val="single" w:sz="4" w:space="0" w:color="auto"/>
              <w:right w:val="single" w:sz="4" w:space="0" w:color="auto"/>
            </w:tcBorders>
            <w:vAlign w:val="bottom"/>
            <w:hideMark/>
          </w:tcPr>
          <w:p w14:paraId="069F0C8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ΞΥΛΟΜΠΟΓΙΕΣ ΧΟΝΔΡΕΣ 36 τμχ</w:t>
            </w:r>
          </w:p>
        </w:tc>
        <w:tc>
          <w:tcPr>
            <w:tcW w:w="1140" w:type="dxa"/>
            <w:tcBorders>
              <w:top w:val="nil"/>
              <w:left w:val="nil"/>
              <w:bottom w:val="single" w:sz="4" w:space="0" w:color="auto"/>
              <w:right w:val="single" w:sz="4" w:space="0" w:color="auto"/>
            </w:tcBorders>
            <w:noWrap/>
            <w:vAlign w:val="center"/>
            <w:hideMark/>
          </w:tcPr>
          <w:p w14:paraId="1EB16C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280</w:t>
            </w:r>
          </w:p>
        </w:tc>
        <w:tc>
          <w:tcPr>
            <w:tcW w:w="1215" w:type="dxa"/>
            <w:tcBorders>
              <w:top w:val="nil"/>
              <w:left w:val="nil"/>
              <w:bottom w:val="single" w:sz="4" w:space="0" w:color="auto"/>
              <w:right w:val="single" w:sz="4" w:space="0" w:color="auto"/>
            </w:tcBorders>
            <w:noWrap/>
            <w:vAlign w:val="center"/>
            <w:hideMark/>
          </w:tcPr>
          <w:p w14:paraId="17A8DC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13,54</w:t>
            </w:r>
          </w:p>
        </w:tc>
        <w:tc>
          <w:tcPr>
            <w:tcW w:w="1163" w:type="dxa"/>
            <w:tcBorders>
              <w:top w:val="nil"/>
              <w:left w:val="nil"/>
              <w:bottom w:val="single" w:sz="4" w:space="0" w:color="auto"/>
              <w:right w:val="single" w:sz="8" w:space="0" w:color="auto"/>
            </w:tcBorders>
            <w:noWrap/>
            <w:vAlign w:val="center"/>
            <w:hideMark/>
          </w:tcPr>
          <w:p w14:paraId="442FE1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3791,20</w:t>
            </w:r>
          </w:p>
        </w:tc>
      </w:tr>
      <w:tr w:rsidR="00730D49" w:rsidRPr="00730D49" w14:paraId="35C3FFF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8A8377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145</w:t>
            </w:r>
          </w:p>
        </w:tc>
        <w:tc>
          <w:tcPr>
            <w:tcW w:w="4962" w:type="dxa"/>
            <w:tcBorders>
              <w:top w:val="nil"/>
              <w:left w:val="nil"/>
              <w:bottom w:val="single" w:sz="4" w:space="0" w:color="auto"/>
              <w:right w:val="single" w:sz="4" w:space="0" w:color="auto"/>
            </w:tcBorders>
            <w:vAlign w:val="bottom"/>
            <w:hideMark/>
          </w:tcPr>
          <w:p w14:paraId="6865AB3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ΖΩΓΡΑΦΙΚΗΣ ΧΟΝΔΡΟΙ 24  τμχ</w:t>
            </w:r>
          </w:p>
        </w:tc>
        <w:tc>
          <w:tcPr>
            <w:tcW w:w="1140" w:type="dxa"/>
            <w:tcBorders>
              <w:top w:val="nil"/>
              <w:left w:val="nil"/>
              <w:bottom w:val="single" w:sz="4" w:space="0" w:color="auto"/>
              <w:right w:val="single" w:sz="4" w:space="0" w:color="auto"/>
            </w:tcBorders>
            <w:noWrap/>
            <w:vAlign w:val="center"/>
            <w:hideMark/>
          </w:tcPr>
          <w:p w14:paraId="1F668A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927</w:t>
            </w:r>
          </w:p>
        </w:tc>
        <w:tc>
          <w:tcPr>
            <w:tcW w:w="1215" w:type="dxa"/>
            <w:tcBorders>
              <w:top w:val="nil"/>
              <w:left w:val="nil"/>
              <w:bottom w:val="single" w:sz="4" w:space="0" w:color="auto"/>
              <w:right w:val="single" w:sz="4" w:space="0" w:color="auto"/>
            </w:tcBorders>
            <w:noWrap/>
            <w:vAlign w:val="center"/>
            <w:hideMark/>
          </w:tcPr>
          <w:p w14:paraId="3BD9D7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5,53</w:t>
            </w:r>
          </w:p>
        </w:tc>
        <w:tc>
          <w:tcPr>
            <w:tcW w:w="1163" w:type="dxa"/>
            <w:tcBorders>
              <w:top w:val="nil"/>
              <w:left w:val="nil"/>
              <w:bottom w:val="single" w:sz="4" w:space="0" w:color="auto"/>
              <w:right w:val="single" w:sz="8" w:space="0" w:color="auto"/>
            </w:tcBorders>
            <w:noWrap/>
            <w:vAlign w:val="center"/>
            <w:hideMark/>
          </w:tcPr>
          <w:p w14:paraId="2F323F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5126,31</w:t>
            </w:r>
          </w:p>
        </w:tc>
      </w:tr>
      <w:tr w:rsidR="00730D49" w:rsidRPr="00730D49" w14:paraId="40492BC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B406DF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146</w:t>
            </w:r>
          </w:p>
        </w:tc>
        <w:tc>
          <w:tcPr>
            <w:tcW w:w="4962" w:type="dxa"/>
            <w:tcBorders>
              <w:top w:val="nil"/>
              <w:left w:val="nil"/>
              <w:bottom w:val="single" w:sz="4" w:space="0" w:color="auto"/>
              <w:right w:val="single" w:sz="4" w:space="0" w:color="auto"/>
            </w:tcBorders>
            <w:vAlign w:val="bottom"/>
            <w:hideMark/>
          </w:tcPr>
          <w:p w14:paraId="31C6990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ΜΑΡΚΑΔΟΡΟΙ ΖΩΓΡΑΦΙΚΗΣ ΛΕΠΤΟΙ 24  τμχ</w:t>
            </w:r>
          </w:p>
        </w:tc>
        <w:tc>
          <w:tcPr>
            <w:tcW w:w="1140" w:type="dxa"/>
            <w:tcBorders>
              <w:top w:val="nil"/>
              <w:left w:val="nil"/>
              <w:bottom w:val="single" w:sz="4" w:space="0" w:color="auto"/>
              <w:right w:val="single" w:sz="4" w:space="0" w:color="auto"/>
            </w:tcBorders>
            <w:noWrap/>
            <w:vAlign w:val="center"/>
            <w:hideMark/>
          </w:tcPr>
          <w:p w14:paraId="2AE8AF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380</w:t>
            </w:r>
          </w:p>
        </w:tc>
        <w:tc>
          <w:tcPr>
            <w:tcW w:w="1215" w:type="dxa"/>
            <w:tcBorders>
              <w:top w:val="nil"/>
              <w:left w:val="nil"/>
              <w:bottom w:val="single" w:sz="4" w:space="0" w:color="auto"/>
              <w:right w:val="single" w:sz="4" w:space="0" w:color="auto"/>
            </w:tcBorders>
            <w:noWrap/>
            <w:vAlign w:val="center"/>
            <w:hideMark/>
          </w:tcPr>
          <w:p w14:paraId="3B9350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3,13</w:t>
            </w:r>
          </w:p>
        </w:tc>
        <w:tc>
          <w:tcPr>
            <w:tcW w:w="1163" w:type="dxa"/>
            <w:tcBorders>
              <w:top w:val="nil"/>
              <w:left w:val="nil"/>
              <w:bottom w:val="single" w:sz="4" w:space="0" w:color="auto"/>
              <w:right w:val="single" w:sz="8" w:space="0" w:color="auto"/>
            </w:tcBorders>
            <w:noWrap/>
            <w:vAlign w:val="center"/>
            <w:hideMark/>
          </w:tcPr>
          <w:p w14:paraId="1D9034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1189,40</w:t>
            </w:r>
          </w:p>
        </w:tc>
      </w:tr>
      <w:tr w:rsidR="00730D49" w:rsidRPr="00730D49" w14:paraId="15946B9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2211FD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147</w:t>
            </w:r>
          </w:p>
        </w:tc>
        <w:tc>
          <w:tcPr>
            <w:tcW w:w="4962" w:type="dxa"/>
            <w:tcBorders>
              <w:top w:val="nil"/>
              <w:left w:val="nil"/>
              <w:bottom w:val="single" w:sz="4" w:space="0" w:color="auto"/>
              <w:right w:val="single" w:sz="4" w:space="0" w:color="auto"/>
            </w:tcBorders>
            <w:vAlign w:val="center"/>
            <w:hideMark/>
          </w:tcPr>
          <w:p w14:paraId="5BCEB3C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ΜΠΛΟΚ ΖΩΓΡΑΦΙΚΗΣ ΜΙΚΡΑ</w:t>
            </w:r>
          </w:p>
        </w:tc>
        <w:tc>
          <w:tcPr>
            <w:tcW w:w="1140" w:type="dxa"/>
            <w:tcBorders>
              <w:top w:val="nil"/>
              <w:left w:val="nil"/>
              <w:bottom w:val="single" w:sz="4" w:space="0" w:color="auto"/>
              <w:right w:val="single" w:sz="4" w:space="0" w:color="auto"/>
            </w:tcBorders>
            <w:noWrap/>
            <w:vAlign w:val="center"/>
            <w:hideMark/>
          </w:tcPr>
          <w:p w14:paraId="23D38F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063F2E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7,00</w:t>
            </w:r>
          </w:p>
        </w:tc>
        <w:tc>
          <w:tcPr>
            <w:tcW w:w="1163" w:type="dxa"/>
            <w:tcBorders>
              <w:top w:val="nil"/>
              <w:left w:val="nil"/>
              <w:bottom w:val="single" w:sz="4" w:space="0" w:color="auto"/>
              <w:right w:val="single" w:sz="8" w:space="0" w:color="auto"/>
            </w:tcBorders>
            <w:noWrap/>
            <w:vAlign w:val="center"/>
            <w:hideMark/>
          </w:tcPr>
          <w:p w14:paraId="40D7102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140,00</w:t>
            </w:r>
          </w:p>
        </w:tc>
      </w:tr>
      <w:tr w:rsidR="00730D49" w:rsidRPr="00730D49" w14:paraId="66269C4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9EF25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148</w:t>
            </w:r>
          </w:p>
        </w:tc>
        <w:tc>
          <w:tcPr>
            <w:tcW w:w="4962" w:type="dxa"/>
            <w:tcBorders>
              <w:top w:val="nil"/>
              <w:left w:val="nil"/>
              <w:bottom w:val="single" w:sz="4" w:space="0" w:color="auto"/>
              <w:right w:val="single" w:sz="4" w:space="0" w:color="auto"/>
            </w:tcBorders>
            <w:vAlign w:val="center"/>
            <w:hideMark/>
          </w:tcPr>
          <w:p w14:paraId="667667A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ΧΑΡΤΙΑ ΑΚΟΥΑΡΕΛΑΣ 30 Χ 40 165g/m</w:t>
            </w:r>
          </w:p>
        </w:tc>
        <w:tc>
          <w:tcPr>
            <w:tcW w:w="1140" w:type="dxa"/>
            <w:tcBorders>
              <w:top w:val="nil"/>
              <w:left w:val="nil"/>
              <w:bottom w:val="single" w:sz="4" w:space="0" w:color="auto"/>
              <w:right w:val="single" w:sz="4" w:space="0" w:color="auto"/>
            </w:tcBorders>
            <w:noWrap/>
            <w:vAlign w:val="center"/>
            <w:hideMark/>
          </w:tcPr>
          <w:p w14:paraId="6772DD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1300</w:t>
            </w:r>
          </w:p>
        </w:tc>
        <w:tc>
          <w:tcPr>
            <w:tcW w:w="1215" w:type="dxa"/>
            <w:tcBorders>
              <w:top w:val="nil"/>
              <w:left w:val="nil"/>
              <w:bottom w:val="single" w:sz="4" w:space="0" w:color="auto"/>
              <w:right w:val="single" w:sz="4" w:space="0" w:color="auto"/>
            </w:tcBorders>
            <w:noWrap/>
            <w:vAlign w:val="center"/>
            <w:hideMark/>
          </w:tcPr>
          <w:p w14:paraId="3CB449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0,44</w:t>
            </w:r>
          </w:p>
        </w:tc>
        <w:tc>
          <w:tcPr>
            <w:tcW w:w="1163" w:type="dxa"/>
            <w:tcBorders>
              <w:top w:val="nil"/>
              <w:left w:val="nil"/>
              <w:bottom w:val="single" w:sz="4" w:space="0" w:color="auto"/>
              <w:right w:val="single" w:sz="8" w:space="0" w:color="auto"/>
            </w:tcBorders>
            <w:noWrap/>
            <w:vAlign w:val="center"/>
            <w:hideMark/>
          </w:tcPr>
          <w:p w14:paraId="6B6A40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572,00</w:t>
            </w:r>
          </w:p>
        </w:tc>
      </w:tr>
      <w:tr w:rsidR="00730D49" w:rsidRPr="00730D49" w14:paraId="6DF4AB8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469D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149</w:t>
            </w:r>
          </w:p>
        </w:tc>
        <w:tc>
          <w:tcPr>
            <w:tcW w:w="4962" w:type="dxa"/>
            <w:tcBorders>
              <w:top w:val="nil"/>
              <w:left w:val="nil"/>
              <w:bottom w:val="single" w:sz="4" w:space="0" w:color="auto"/>
              <w:right w:val="single" w:sz="4" w:space="0" w:color="auto"/>
            </w:tcBorders>
            <w:vAlign w:val="bottom"/>
            <w:hideMark/>
          </w:tcPr>
          <w:p w14:paraId="1A19B55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Α4 ΠΑΚΕΤΟ 160γρ ΛΕΥΚΑ</w:t>
            </w:r>
          </w:p>
        </w:tc>
        <w:tc>
          <w:tcPr>
            <w:tcW w:w="1140" w:type="dxa"/>
            <w:tcBorders>
              <w:top w:val="nil"/>
              <w:left w:val="nil"/>
              <w:bottom w:val="single" w:sz="4" w:space="0" w:color="auto"/>
              <w:right w:val="single" w:sz="4" w:space="0" w:color="auto"/>
            </w:tcBorders>
            <w:noWrap/>
            <w:vAlign w:val="center"/>
            <w:hideMark/>
          </w:tcPr>
          <w:p w14:paraId="674E25F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w:t>
            </w:r>
          </w:p>
        </w:tc>
        <w:tc>
          <w:tcPr>
            <w:tcW w:w="1215" w:type="dxa"/>
            <w:tcBorders>
              <w:top w:val="nil"/>
              <w:left w:val="nil"/>
              <w:bottom w:val="single" w:sz="4" w:space="0" w:color="auto"/>
              <w:right w:val="single" w:sz="4" w:space="0" w:color="auto"/>
            </w:tcBorders>
            <w:noWrap/>
            <w:vAlign w:val="center"/>
            <w:hideMark/>
          </w:tcPr>
          <w:p w14:paraId="3C13556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9,44</w:t>
            </w:r>
          </w:p>
        </w:tc>
        <w:tc>
          <w:tcPr>
            <w:tcW w:w="1163" w:type="dxa"/>
            <w:tcBorders>
              <w:top w:val="nil"/>
              <w:left w:val="nil"/>
              <w:bottom w:val="single" w:sz="4" w:space="0" w:color="auto"/>
              <w:right w:val="single" w:sz="8" w:space="0" w:color="auto"/>
            </w:tcBorders>
            <w:noWrap/>
            <w:vAlign w:val="center"/>
            <w:hideMark/>
          </w:tcPr>
          <w:p w14:paraId="4CBF9CF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113,28</w:t>
            </w:r>
          </w:p>
        </w:tc>
      </w:tr>
      <w:tr w:rsidR="00730D49" w:rsidRPr="00730D49" w14:paraId="2EE2E53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E6656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w:t>
            </w:r>
          </w:p>
        </w:tc>
        <w:tc>
          <w:tcPr>
            <w:tcW w:w="4962" w:type="dxa"/>
            <w:tcBorders>
              <w:top w:val="nil"/>
              <w:left w:val="nil"/>
              <w:bottom w:val="single" w:sz="4" w:space="0" w:color="auto"/>
              <w:right w:val="single" w:sz="4" w:space="0" w:color="auto"/>
            </w:tcBorders>
            <w:vAlign w:val="bottom"/>
            <w:hideMark/>
          </w:tcPr>
          <w:p w14:paraId="1720C08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Α4 ΠΑΚΕΤΟ 160γρ ΕΚΡΟΥ</w:t>
            </w:r>
          </w:p>
        </w:tc>
        <w:tc>
          <w:tcPr>
            <w:tcW w:w="1140" w:type="dxa"/>
            <w:tcBorders>
              <w:top w:val="nil"/>
              <w:left w:val="nil"/>
              <w:bottom w:val="single" w:sz="4" w:space="0" w:color="auto"/>
              <w:right w:val="single" w:sz="4" w:space="0" w:color="auto"/>
            </w:tcBorders>
            <w:noWrap/>
            <w:vAlign w:val="center"/>
            <w:hideMark/>
          </w:tcPr>
          <w:p w14:paraId="5E87928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120D0C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9,18</w:t>
            </w:r>
          </w:p>
        </w:tc>
        <w:tc>
          <w:tcPr>
            <w:tcW w:w="1163" w:type="dxa"/>
            <w:tcBorders>
              <w:top w:val="nil"/>
              <w:left w:val="nil"/>
              <w:bottom w:val="single" w:sz="4" w:space="0" w:color="auto"/>
              <w:right w:val="single" w:sz="8" w:space="0" w:color="auto"/>
            </w:tcBorders>
            <w:noWrap/>
            <w:vAlign w:val="center"/>
            <w:hideMark/>
          </w:tcPr>
          <w:p w14:paraId="19A3759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91,80</w:t>
            </w:r>
          </w:p>
        </w:tc>
      </w:tr>
      <w:tr w:rsidR="00730D49" w:rsidRPr="00730D49" w14:paraId="0BA70E7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180542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151</w:t>
            </w:r>
          </w:p>
        </w:tc>
        <w:tc>
          <w:tcPr>
            <w:tcW w:w="4962" w:type="dxa"/>
            <w:tcBorders>
              <w:top w:val="nil"/>
              <w:left w:val="nil"/>
              <w:bottom w:val="single" w:sz="4" w:space="0" w:color="auto"/>
              <w:right w:val="single" w:sz="4" w:space="0" w:color="auto"/>
            </w:tcBorders>
            <w:vAlign w:val="bottom"/>
            <w:hideMark/>
          </w:tcPr>
          <w:p w14:paraId="43287E6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Α4 ΠΑΚΕΤΟ 160γρ ΔΙΑΦΟΡΑ ΧΡΩΜΑΤΑ</w:t>
            </w:r>
          </w:p>
        </w:tc>
        <w:tc>
          <w:tcPr>
            <w:tcW w:w="1140" w:type="dxa"/>
            <w:tcBorders>
              <w:top w:val="nil"/>
              <w:left w:val="nil"/>
              <w:bottom w:val="single" w:sz="4" w:space="0" w:color="auto"/>
              <w:right w:val="single" w:sz="4" w:space="0" w:color="auto"/>
            </w:tcBorders>
            <w:noWrap/>
            <w:vAlign w:val="center"/>
            <w:hideMark/>
          </w:tcPr>
          <w:p w14:paraId="038739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w:t>
            </w:r>
          </w:p>
        </w:tc>
        <w:tc>
          <w:tcPr>
            <w:tcW w:w="1215" w:type="dxa"/>
            <w:tcBorders>
              <w:top w:val="nil"/>
              <w:left w:val="nil"/>
              <w:bottom w:val="single" w:sz="4" w:space="0" w:color="auto"/>
              <w:right w:val="single" w:sz="4" w:space="0" w:color="auto"/>
            </w:tcBorders>
            <w:noWrap/>
            <w:vAlign w:val="center"/>
            <w:hideMark/>
          </w:tcPr>
          <w:p w14:paraId="75AC065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4,26</w:t>
            </w:r>
          </w:p>
        </w:tc>
        <w:tc>
          <w:tcPr>
            <w:tcW w:w="1163" w:type="dxa"/>
            <w:tcBorders>
              <w:top w:val="nil"/>
              <w:left w:val="nil"/>
              <w:bottom w:val="single" w:sz="4" w:space="0" w:color="auto"/>
              <w:right w:val="single" w:sz="8" w:space="0" w:color="auto"/>
            </w:tcBorders>
            <w:noWrap/>
            <w:vAlign w:val="center"/>
            <w:hideMark/>
          </w:tcPr>
          <w:p w14:paraId="637B48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29,82</w:t>
            </w:r>
          </w:p>
        </w:tc>
      </w:tr>
      <w:tr w:rsidR="00730D49" w:rsidRPr="00730D49" w14:paraId="52BE06E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2E1DBD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152</w:t>
            </w:r>
          </w:p>
        </w:tc>
        <w:tc>
          <w:tcPr>
            <w:tcW w:w="4962" w:type="dxa"/>
            <w:tcBorders>
              <w:top w:val="nil"/>
              <w:left w:val="nil"/>
              <w:bottom w:val="single" w:sz="4" w:space="0" w:color="auto"/>
              <w:right w:val="single" w:sz="4" w:space="0" w:color="auto"/>
            </w:tcBorders>
            <w:vAlign w:val="bottom"/>
            <w:hideMark/>
          </w:tcPr>
          <w:p w14:paraId="4DBAC7C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Α4 ΑΣΠΡΑ ΓΙΑΛΙΣΤΕΡΑ</w:t>
            </w:r>
          </w:p>
        </w:tc>
        <w:tc>
          <w:tcPr>
            <w:tcW w:w="1140" w:type="dxa"/>
            <w:tcBorders>
              <w:top w:val="nil"/>
              <w:left w:val="nil"/>
              <w:bottom w:val="single" w:sz="4" w:space="0" w:color="auto"/>
              <w:right w:val="single" w:sz="4" w:space="0" w:color="auto"/>
            </w:tcBorders>
            <w:noWrap/>
            <w:vAlign w:val="center"/>
            <w:hideMark/>
          </w:tcPr>
          <w:p w14:paraId="118FEC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596BDD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5,05</w:t>
            </w:r>
          </w:p>
        </w:tc>
        <w:tc>
          <w:tcPr>
            <w:tcW w:w="1163" w:type="dxa"/>
            <w:tcBorders>
              <w:top w:val="nil"/>
              <w:left w:val="nil"/>
              <w:bottom w:val="single" w:sz="4" w:space="0" w:color="auto"/>
              <w:right w:val="single" w:sz="8" w:space="0" w:color="auto"/>
            </w:tcBorders>
            <w:noWrap/>
            <w:vAlign w:val="center"/>
            <w:hideMark/>
          </w:tcPr>
          <w:p w14:paraId="1A2684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50,50</w:t>
            </w:r>
          </w:p>
        </w:tc>
      </w:tr>
      <w:tr w:rsidR="00730D49" w:rsidRPr="00730D49" w14:paraId="22C8704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F1C462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153</w:t>
            </w:r>
          </w:p>
        </w:tc>
        <w:tc>
          <w:tcPr>
            <w:tcW w:w="4962" w:type="dxa"/>
            <w:tcBorders>
              <w:top w:val="nil"/>
              <w:left w:val="nil"/>
              <w:bottom w:val="single" w:sz="4" w:space="0" w:color="auto"/>
              <w:right w:val="single" w:sz="4" w:space="0" w:color="auto"/>
            </w:tcBorders>
            <w:vAlign w:val="center"/>
            <w:hideMark/>
          </w:tcPr>
          <w:p w14:paraId="5ABD204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ΧΑΡΤΙ ΟΝΤΟΥΛΕ ΡΟΛΟ 1,00 cm Χ 65 m</w:t>
            </w:r>
          </w:p>
        </w:tc>
        <w:tc>
          <w:tcPr>
            <w:tcW w:w="1140" w:type="dxa"/>
            <w:tcBorders>
              <w:top w:val="nil"/>
              <w:left w:val="nil"/>
              <w:bottom w:val="single" w:sz="4" w:space="0" w:color="auto"/>
              <w:right w:val="single" w:sz="4" w:space="0" w:color="auto"/>
            </w:tcBorders>
            <w:noWrap/>
            <w:vAlign w:val="center"/>
            <w:hideMark/>
          </w:tcPr>
          <w:p w14:paraId="248B841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1757CA8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29,44</w:t>
            </w:r>
          </w:p>
        </w:tc>
        <w:tc>
          <w:tcPr>
            <w:tcW w:w="1163" w:type="dxa"/>
            <w:tcBorders>
              <w:top w:val="nil"/>
              <w:left w:val="nil"/>
              <w:bottom w:val="single" w:sz="4" w:space="0" w:color="auto"/>
              <w:right w:val="single" w:sz="8" w:space="0" w:color="auto"/>
            </w:tcBorders>
            <w:noWrap/>
            <w:vAlign w:val="center"/>
            <w:hideMark/>
          </w:tcPr>
          <w:p w14:paraId="1E00E11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58,88</w:t>
            </w:r>
          </w:p>
        </w:tc>
      </w:tr>
      <w:tr w:rsidR="00730D49" w:rsidRPr="00730D49" w14:paraId="4AA3B2D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E88E2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154</w:t>
            </w:r>
          </w:p>
        </w:tc>
        <w:tc>
          <w:tcPr>
            <w:tcW w:w="4962" w:type="dxa"/>
            <w:tcBorders>
              <w:top w:val="nil"/>
              <w:left w:val="nil"/>
              <w:bottom w:val="single" w:sz="4" w:space="0" w:color="auto"/>
              <w:right w:val="single" w:sz="4" w:space="0" w:color="auto"/>
            </w:tcBorders>
            <w:vAlign w:val="center"/>
            <w:hideMark/>
          </w:tcPr>
          <w:p w14:paraId="6474D8A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ΣΤΡΑΤΣΟΧΑΡΤΟ ΑΣΠΡΟ 1,00 cm Χ 100 m</w:t>
            </w:r>
          </w:p>
        </w:tc>
        <w:tc>
          <w:tcPr>
            <w:tcW w:w="1140" w:type="dxa"/>
            <w:tcBorders>
              <w:top w:val="nil"/>
              <w:left w:val="nil"/>
              <w:bottom w:val="single" w:sz="4" w:space="0" w:color="auto"/>
              <w:right w:val="single" w:sz="4" w:space="0" w:color="auto"/>
            </w:tcBorders>
            <w:noWrap/>
            <w:vAlign w:val="center"/>
            <w:hideMark/>
          </w:tcPr>
          <w:p w14:paraId="71A990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215" w:type="dxa"/>
            <w:tcBorders>
              <w:top w:val="nil"/>
              <w:left w:val="nil"/>
              <w:bottom w:val="single" w:sz="4" w:space="0" w:color="auto"/>
              <w:right w:val="single" w:sz="4" w:space="0" w:color="auto"/>
            </w:tcBorders>
            <w:noWrap/>
            <w:vAlign w:val="center"/>
            <w:hideMark/>
          </w:tcPr>
          <w:p w14:paraId="111F6A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41,29</w:t>
            </w:r>
          </w:p>
        </w:tc>
        <w:tc>
          <w:tcPr>
            <w:tcW w:w="1163" w:type="dxa"/>
            <w:tcBorders>
              <w:top w:val="nil"/>
              <w:left w:val="nil"/>
              <w:bottom w:val="single" w:sz="4" w:space="0" w:color="auto"/>
              <w:right w:val="single" w:sz="8" w:space="0" w:color="auto"/>
            </w:tcBorders>
            <w:noWrap/>
            <w:vAlign w:val="center"/>
            <w:hideMark/>
          </w:tcPr>
          <w:p w14:paraId="7D37397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165,16</w:t>
            </w:r>
          </w:p>
        </w:tc>
      </w:tr>
      <w:tr w:rsidR="00730D49" w:rsidRPr="00730D49" w14:paraId="5EA2C68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511AA3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155</w:t>
            </w:r>
          </w:p>
        </w:tc>
        <w:tc>
          <w:tcPr>
            <w:tcW w:w="4962" w:type="dxa"/>
            <w:tcBorders>
              <w:top w:val="nil"/>
              <w:left w:val="nil"/>
              <w:bottom w:val="single" w:sz="4" w:space="0" w:color="auto"/>
              <w:right w:val="single" w:sz="4" w:space="0" w:color="auto"/>
            </w:tcBorders>
            <w:vAlign w:val="center"/>
            <w:hideMark/>
          </w:tcPr>
          <w:p w14:paraId="11BBE95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ΣΤΡΑΤΣΟΧΑΡΤΟ ΚΑΦΕ 1,00 cm Χ 100 m</w:t>
            </w:r>
          </w:p>
        </w:tc>
        <w:tc>
          <w:tcPr>
            <w:tcW w:w="1140" w:type="dxa"/>
            <w:tcBorders>
              <w:top w:val="nil"/>
              <w:left w:val="nil"/>
              <w:bottom w:val="single" w:sz="4" w:space="0" w:color="auto"/>
              <w:right w:val="single" w:sz="4" w:space="0" w:color="auto"/>
            </w:tcBorders>
            <w:noWrap/>
            <w:vAlign w:val="center"/>
            <w:hideMark/>
          </w:tcPr>
          <w:p w14:paraId="70F3243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3AC03C2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41,29</w:t>
            </w:r>
          </w:p>
        </w:tc>
        <w:tc>
          <w:tcPr>
            <w:tcW w:w="1163" w:type="dxa"/>
            <w:tcBorders>
              <w:top w:val="nil"/>
              <w:left w:val="nil"/>
              <w:bottom w:val="single" w:sz="4" w:space="0" w:color="auto"/>
              <w:right w:val="single" w:sz="8" w:space="0" w:color="auto"/>
            </w:tcBorders>
            <w:noWrap/>
            <w:vAlign w:val="center"/>
            <w:hideMark/>
          </w:tcPr>
          <w:p w14:paraId="7BCF66A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206,45</w:t>
            </w:r>
          </w:p>
        </w:tc>
      </w:tr>
      <w:tr w:rsidR="00730D49" w:rsidRPr="00730D49" w14:paraId="2873762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5A6EE3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156</w:t>
            </w:r>
          </w:p>
        </w:tc>
        <w:tc>
          <w:tcPr>
            <w:tcW w:w="4962" w:type="dxa"/>
            <w:tcBorders>
              <w:top w:val="nil"/>
              <w:left w:val="nil"/>
              <w:bottom w:val="single" w:sz="4" w:space="0" w:color="auto"/>
              <w:right w:val="single" w:sz="4" w:space="0" w:color="auto"/>
            </w:tcBorders>
            <w:vAlign w:val="center"/>
            <w:hideMark/>
          </w:tcPr>
          <w:p w14:paraId="100D0D7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ΣΤΡΑΤΣΟΧΑΡΤΟ ΜΠΛΕ 1,00 cm Χ 100 m</w:t>
            </w:r>
          </w:p>
        </w:tc>
        <w:tc>
          <w:tcPr>
            <w:tcW w:w="1140" w:type="dxa"/>
            <w:tcBorders>
              <w:top w:val="nil"/>
              <w:left w:val="nil"/>
              <w:bottom w:val="single" w:sz="4" w:space="0" w:color="auto"/>
              <w:right w:val="single" w:sz="4" w:space="0" w:color="auto"/>
            </w:tcBorders>
            <w:noWrap/>
            <w:vAlign w:val="center"/>
            <w:hideMark/>
          </w:tcPr>
          <w:p w14:paraId="5FCA807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76B062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41,29</w:t>
            </w:r>
          </w:p>
        </w:tc>
        <w:tc>
          <w:tcPr>
            <w:tcW w:w="1163" w:type="dxa"/>
            <w:tcBorders>
              <w:top w:val="nil"/>
              <w:left w:val="nil"/>
              <w:bottom w:val="single" w:sz="4" w:space="0" w:color="auto"/>
              <w:right w:val="single" w:sz="8" w:space="0" w:color="auto"/>
            </w:tcBorders>
            <w:noWrap/>
            <w:vAlign w:val="center"/>
            <w:hideMark/>
          </w:tcPr>
          <w:p w14:paraId="67AE65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206,45</w:t>
            </w:r>
          </w:p>
        </w:tc>
      </w:tr>
      <w:tr w:rsidR="00730D49" w:rsidRPr="00730D49" w14:paraId="524B48C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087A5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157</w:t>
            </w:r>
          </w:p>
        </w:tc>
        <w:tc>
          <w:tcPr>
            <w:tcW w:w="4962" w:type="dxa"/>
            <w:tcBorders>
              <w:top w:val="nil"/>
              <w:left w:val="nil"/>
              <w:bottom w:val="single" w:sz="4" w:space="0" w:color="auto"/>
              <w:right w:val="single" w:sz="4" w:space="0" w:color="auto"/>
            </w:tcBorders>
            <w:vAlign w:val="center"/>
            <w:hideMark/>
          </w:tcPr>
          <w:p w14:paraId="1EE7231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ΜΟΥΣΑΜΑΣ ΖΩΓΡΑΦΙΚΗΣ 1  m Χ 10 m</w:t>
            </w:r>
          </w:p>
        </w:tc>
        <w:tc>
          <w:tcPr>
            <w:tcW w:w="1140" w:type="dxa"/>
            <w:tcBorders>
              <w:top w:val="nil"/>
              <w:left w:val="nil"/>
              <w:bottom w:val="single" w:sz="4" w:space="0" w:color="auto"/>
              <w:right w:val="single" w:sz="4" w:space="0" w:color="auto"/>
            </w:tcBorders>
            <w:noWrap/>
            <w:vAlign w:val="center"/>
            <w:hideMark/>
          </w:tcPr>
          <w:p w14:paraId="2438D4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3342310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67,92</w:t>
            </w:r>
          </w:p>
        </w:tc>
        <w:tc>
          <w:tcPr>
            <w:tcW w:w="1163" w:type="dxa"/>
            <w:tcBorders>
              <w:top w:val="nil"/>
              <w:left w:val="nil"/>
              <w:bottom w:val="single" w:sz="4" w:space="0" w:color="auto"/>
              <w:right w:val="single" w:sz="8" w:space="0" w:color="auto"/>
            </w:tcBorders>
            <w:noWrap/>
            <w:vAlign w:val="center"/>
            <w:hideMark/>
          </w:tcPr>
          <w:p w14:paraId="0D60B6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135,84</w:t>
            </w:r>
          </w:p>
        </w:tc>
      </w:tr>
      <w:tr w:rsidR="00730D49" w:rsidRPr="00730D49" w14:paraId="5E080C1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D34EC8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w:t>
            </w:r>
          </w:p>
        </w:tc>
        <w:tc>
          <w:tcPr>
            <w:tcW w:w="4962" w:type="dxa"/>
            <w:tcBorders>
              <w:top w:val="nil"/>
              <w:left w:val="nil"/>
              <w:bottom w:val="single" w:sz="4" w:space="0" w:color="auto"/>
              <w:right w:val="single" w:sz="4" w:space="0" w:color="auto"/>
            </w:tcBorders>
            <w:vAlign w:val="bottom"/>
            <w:hideMark/>
          </w:tcPr>
          <w:p w14:paraId="62624A1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 ΟΝΤΟΥΛΕ  50x70 cm Λευκό</w:t>
            </w:r>
          </w:p>
        </w:tc>
        <w:tc>
          <w:tcPr>
            <w:tcW w:w="1140" w:type="dxa"/>
            <w:tcBorders>
              <w:top w:val="nil"/>
              <w:left w:val="nil"/>
              <w:bottom w:val="single" w:sz="4" w:space="0" w:color="auto"/>
              <w:right w:val="single" w:sz="4" w:space="0" w:color="auto"/>
            </w:tcBorders>
            <w:noWrap/>
            <w:vAlign w:val="center"/>
            <w:hideMark/>
          </w:tcPr>
          <w:p w14:paraId="6FC108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w:t>
            </w:r>
          </w:p>
        </w:tc>
        <w:tc>
          <w:tcPr>
            <w:tcW w:w="1215" w:type="dxa"/>
            <w:tcBorders>
              <w:top w:val="nil"/>
              <w:left w:val="nil"/>
              <w:bottom w:val="single" w:sz="4" w:space="0" w:color="auto"/>
              <w:right w:val="single" w:sz="4" w:space="0" w:color="auto"/>
            </w:tcBorders>
            <w:noWrap/>
            <w:vAlign w:val="center"/>
            <w:hideMark/>
          </w:tcPr>
          <w:p w14:paraId="5B6D470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0A4A43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21,00</w:t>
            </w:r>
          </w:p>
        </w:tc>
      </w:tr>
      <w:tr w:rsidR="00730D49" w:rsidRPr="00730D49" w14:paraId="33EA5D5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5C5F55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159</w:t>
            </w:r>
          </w:p>
        </w:tc>
        <w:tc>
          <w:tcPr>
            <w:tcW w:w="4962" w:type="dxa"/>
            <w:tcBorders>
              <w:top w:val="nil"/>
              <w:left w:val="nil"/>
              <w:bottom w:val="single" w:sz="4" w:space="0" w:color="auto"/>
              <w:right w:val="single" w:sz="4" w:space="0" w:color="auto"/>
            </w:tcBorders>
            <w:vAlign w:val="bottom"/>
            <w:hideMark/>
          </w:tcPr>
          <w:p w14:paraId="466158D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Κίτρινο                       </w:t>
            </w:r>
          </w:p>
        </w:tc>
        <w:tc>
          <w:tcPr>
            <w:tcW w:w="1140" w:type="dxa"/>
            <w:tcBorders>
              <w:top w:val="nil"/>
              <w:left w:val="nil"/>
              <w:bottom w:val="single" w:sz="4" w:space="0" w:color="auto"/>
              <w:right w:val="single" w:sz="4" w:space="0" w:color="auto"/>
            </w:tcBorders>
            <w:noWrap/>
            <w:vAlign w:val="center"/>
            <w:hideMark/>
          </w:tcPr>
          <w:p w14:paraId="1F9A8C0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w:t>
            </w:r>
          </w:p>
        </w:tc>
        <w:tc>
          <w:tcPr>
            <w:tcW w:w="1215" w:type="dxa"/>
            <w:tcBorders>
              <w:top w:val="nil"/>
              <w:left w:val="nil"/>
              <w:bottom w:val="single" w:sz="4" w:space="0" w:color="auto"/>
              <w:right w:val="single" w:sz="4" w:space="0" w:color="auto"/>
            </w:tcBorders>
            <w:noWrap/>
            <w:vAlign w:val="center"/>
            <w:hideMark/>
          </w:tcPr>
          <w:p w14:paraId="06FA7A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522A18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18,00</w:t>
            </w:r>
          </w:p>
        </w:tc>
      </w:tr>
      <w:tr w:rsidR="00730D49" w:rsidRPr="00730D49" w14:paraId="01A5792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10B43D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w:t>
            </w:r>
          </w:p>
        </w:tc>
        <w:tc>
          <w:tcPr>
            <w:tcW w:w="4962" w:type="dxa"/>
            <w:tcBorders>
              <w:top w:val="nil"/>
              <w:left w:val="nil"/>
              <w:bottom w:val="single" w:sz="4" w:space="0" w:color="auto"/>
              <w:right w:val="single" w:sz="4" w:space="0" w:color="auto"/>
            </w:tcBorders>
            <w:vAlign w:val="bottom"/>
            <w:hideMark/>
          </w:tcPr>
          <w:p w14:paraId="6836979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ΚΟΚΚΙΝΟ                     </w:t>
            </w:r>
          </w:p>
        </w:tc>
        <w:tc>
          <w:tcPr>
            <w:tcW w:w="1140" w:type="dxa"/>
            <w:tcBorders>
              <w:top w:val="nil"/>
              <w:left w:val="nil"/>
              <w:bottom w:val="single" w:sz="4" w:space="0" w:color="auto"/>
              <w:right w:val="single" w:sz="4" w:space="0" w:color="auto"/>
            </w:tcBorders>
            <w:noWrap/>
            <w:vAlign w:val="center"/>
            <w:hideMark/>
          </w:tcPr>
          <w:p w14:paraId="1163AD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37F14E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3F6786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6CD3961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425A7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161</w:t>
            </w:r>
          </w:p>
        </w:tc>
        <w:tc>
          <w:tcPr>
            <w:tcW w:w="4962" w:type="dxa"/>
            <w:tcBorders>
              <w:top w:val="nil"/>
              <w:left w:val="nil"/>
              <w:bottom w:val="single" w:sz="4" w:space="0" w:color="auto"/>
              <w:right w:val="single" w:sz="4" w:space="0" w:color="auto"/>
            </w:tcBorders>
            <w:vAlign w:val="bottom"/>
            <w:hideMark/>
          </w:tcPr>
          <w:p w14:paraId="73A1881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ΠΡΑΣΙΝΟ                      </w:t>
            </w:r>
          </w:p>
        </w:tc>
        <w:tc>
          <w:tcPr>
            <w:tcW w:w="1140" w:type="dxa"/>
            <w:tcBorders>
              <w:top w:val="nil"/>
              <w:left w:val="nil"/>
              <w:bottom w:val="single" w:sz="4" w:space="0" w:color="auto"/>
              <w:right w:val="single" w:sz="4" w:space="0" w:color="auto"/>
            </w:tcBorders>
            <w:noWrap/>
            <w:vAlign w:val="center"/>
            <w:hideMark/>
          </w:tcPr>
          <w:p w14:paraId="16EF55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76BBFC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24E1284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2441E16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C31F03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162</w:t>
            </w:r>
          </w:p>
        </w:tc>
        <w:tc>
          <w:tcPr>
            <w:tcW w:w="4962" w:type="dxa"/>
            <w:tcBorders>
              <w:top w:val="nil"/>
              <w:left w:val="nil"/>
              <w:bottom w:val="single" w:sz="4" w:space="0" w:color="auto"/>
              <w:right w:val="single" w:sz="4" w:space="0" w:color="auto"/>
            </w:tcBorders>
            <w:vAlign w:val="bottom"/>
            <w:hideMark/>
          </w:tcPr>
          <w:p w14:paraId="72D8106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ΜΠΛΕ                      </w:t>
            </w:r>
          </w:p>
        </w:tc>
        <w:tc>
          <w:tcPr>
            <w:tcW w:w="1140" w:type="dxa"/>
            <w:tcBorders>
              <w:top w:val="nil"/>
              <w:left w:val="nil"/>
              <w:bottom w:val="single" w:sz="4" w:space="0" w:color="auto"/>
              <w:right w:val="single" w:sz="4" w:space="0" w:color="auto"/>
            </w:tcBorders>
            <w:noWrap/>
            <w:vAlign w:val="center"/>
            <w:hideMark/>
          </w:tcPr>
          <w:p w14:paraId="65FAAE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5D02E94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53BD67B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214BBFD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E701B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163</w:t>
            </w:r>
          </w:p>
        </w:tc>
        <w:tc>
          <w:tcPr>
            <w:tcW w:w="4962" w:type="dxa"/>
            <w:tcBorders>
              <w:top w:val="nil"/>
              <w:left w:val="nil"/>
              <w:bottom w:val="single" w:sz="4" w:space="0" w:color="auto"/>
              <w:right w:val="single" w:sz="4" w:space="0" w:color="auto"/>
            </w:tcBorders>
            <w:vAlign w:val="bottom"/>
            <w:hideMark/>
          </w:tcPr>
          <w:p w14:paraId="7DE1D89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ΠΟΡΤΟΚΑΛΙ                     </w:t>
            </w:r>
          </w:p>
        </w:tc>
        <w:tc>
          <w:tcPr>
            <w:tcW w:w="1140" w:type="dxa"/>
            <w:tcBorders>
              <w:top w:val="nil"/>
              <w:left w:val="nil"/>
              <w:bottom w:val="single" w:sz="4" w:space="0" w:color="auto"/>
              <w:right w:val="single" w:sz="4" w:space="0" w:color="auto"/>
            </w:tcBorders>
            <w:noWrap/>
            <w:vAlign w:val="center"/>
            <w:hideMark/>
          </w:tcPr>
          <w:p w14:paraId="5C3E190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w:t>
            </w:r>
          </w:p>
        </w:tc>
        <w:tc>
          <w:tcPr>
            <w:tcW w:w="1215" w:type="dxa"/>
            <w:tcBorders>
              <w:top w:val="nil"/>
              <w:left w:val="nil"/>
              <w:bottom w:val="single" w:sz="4" w:space="0" w:color="auto"/>
              <w:right w:val="single" w:sz="4" w:space="0" w:color="auto"/>
            </w:tcBorders>
            <w:noWrap/>
            <w:vAlign w:val="center"/>
            <w:hideMark/>
          </w:tcPr>
          <w:p w14:paraId="5553002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6C3AA7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16,50</w:t>
            </w:r>
          </w:p>
        </w:tc>
      </w:tr>
      <w:tr w:rsidR="00730D49" w:rsidRPr="00730D49" w14:paraId="3E07430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0AC19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164</w:t>
            </w:r>
          </w:p>
        </w:tc>
        <w:tc>
          <w:tcPr>
            <w:tcW w:w="4962" w:type="dxa"/>
            <w:tcBorders>
              <w:top w:val="nil"/>
              <w:left w:val="nil"/>
              <w:bottom w:val="single" w:sz="4" w:space="0" w:color="auto"/>
              <w:right w:val="single" w:sz="4" w:space="0" w:color="auto"/>
            </w:tcBorders>
            <w:vAlign w:val="bottom"/>
            <w:hideMark/>
          </w:tcPr>
          <w:p w14:paraId="21B0AF3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ΡΟΖ                       </w:t>
            </w:r>
          </w:p>
        </w:tc>
        <w:tc>
          <w:tcPr>
            <w:tcW w:w="1140" w:type="dxa"/>
            <w:tcBorders>
              <w:top w:val="nil"/>
              <w:left w:val="nil"/>
              <w:bottom w:val="single" w:sz="4" w:space="0" w:color="auto"/>
              <w:right w:val="single" w:sz="4" w:space="0" w:color="auto"/>
            </w:tcBorders>
            <w:noWrap/>
            <w:vAlign w:val="center"/>
            <w:hideMark/>
          </w:tcPr>
          <w:p w14:paraId="123DCA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67938E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22DE1C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69C49ED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7A3221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165</w:t>
            </w:r>
          </w:p>
        </w:tc>
        <w:tc>
          <w:tcPr>
            <w:tcW w:w="4962" w:type="dxa"/>
            <w:tcBorders>
              <w:top w:val="nil"/>
              <w:left w:val="nil"/>
              <w:bottom w:val="single" w:sz="4" w:space="0" w:color="auto"/>
              <w:right w:val="single" w:sz="4" w:space="0" w:color="auto"/>
            </w:tcBorders>
            <w:vAlign w:val="bottom"/>
            <w:hideMark/>
          </w:tcPr>
          <w:p w14:paraId="0860595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ΜΟΒ                     </w:t>
            </w:r>
          </w:p>
        </w:tc>
        <w:tc>
          <w:tcPr>
            <w:tcW w:w="1140" w:type="dxa"/>
            <w:tcBorders>
              <w:top w:val="nil"/>
              <w:left w:val="nil"/>
              <w:bottom w:val="single" w:sz="4" w:space="0" w:color="auto"/>
              <w:right w:val="single" w:sz="4" w:space="0" w:color="auto"/>
            </w:tcBorders>
            <w:noWrap/>
            <w:vAlign w:val="center"/>
            <w:hideMark/>
          </w:tcPr>
          <w:p w14:paraId="735088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7395F4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5AD99F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1DF8F93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70F4E7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166</w:t>
            </w:r>
          </w:p>
        </w:tc>
        <w:tc>
          <w:tcPr>
            <w:tcW w:w="4962" w:type="dxa"/>
            <w:tcBorders>
              <w:top w:val="nil"/>
              <w:left w:val="nil"/>
              <w:bottom w:val="single" w:sz="4" w:space="0" w:color="auto"/>
              <w:right w:val="single" w:sz="4" w:space="0" w:color="auto"/>
            </w:tcBorders>
            <w:vAlign w:val="bottom"/>
            <w:hideMark/>
          </w:tcPr>
          <w:p w14:paraId="6141FE5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ΓΑΛΑΖΙΟ                      </w:t>
            </w:r>
          </w:p>
        </w:tc>
        <w:tc>
          <w:tcPr>
            <w:tcW w:w="1140" w:type="dxa"/>
            <w:tcBorders>
              <w:top w:val="nil"/>
              <w:left w:val="nil"/>
              <w:bottom w:val="single" w:sz="4" w:space="0" w:color="auto"/>
              <w:right w:val="single" w:sz="4" w:space="0" w:color="auto"/>
            </w:tcBorders>
            <w:noWrap/>
            <w:vAlign w:val="center"/>
            <w:hideMark/>
          </w:tcPr>
          <w:p w14:paraId="3BC6A0D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4E1597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2D6F32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07767AE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37C59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167</w:t>
            </w:r>
          </w:p>
        </w:tc>
        <w:tc>
          <w:tcPr>
            <w:tcW w:w="4962" w:type="dxa"/>
            <w:tcBorders>
              <w:top w:val="nil"/>
              <w:left w:val="nil"/>
              <w:bottom w:val="single" w:sz="4" w:space="0" w:color="auto"/>
              <w:right w:val="single" w:sz="4" w:space="0" w:color="auto"/>
            </w:tcBorders>
            <w:vAlign w:val="bottom"/>
            <w:hideMark/>
          </w:tcPr>
          <w:p w14:paraId="0472991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ΛΑΧΑΝΙ                   </w:t>
            </w:r>
          </w:p>
        </w:tc>
        <w:tc>
          <w:tcPr>
            <w:tcW w:w="1140" w:type="dxa"/>
            <w:tcBorders>
              <w:top w:val="nil"/>
              <w:left w:val="nil"/>
              <w:bottom w:val="single" w:sz="4" w:space="0" w:color="auto"/>
              <w:right w:val="single" w:sz="4" w:space="0" w:color="auto"/>
            </w:tcBorders>
            <w:noWrap/>
            <w:vAlign w:val="center"/>
            <w:hideMark/>
          </w:tcPr>
          <w:p w14:paraId="3B685A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2D733A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38A405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0C8C352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75485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168</w:t>
            </w:r>
          </w:p>
        </w:tc>
        <w:tc>
          <w:tcPr>
            <w:tcW w:w="4962" w:type="dxa"/>
            <w:tcBorders>
              <w:top w:val="nil"/>
              <w:left w:val="nil"/>
              <w:bottom w:val="single" w:sz="4" w:space="0" w:color="auto"/>
              <w:right w:val="single" w:sz="4" w:space="0" w:color="auto"/>
            </w:tcBorders>
            <w:vAlign w:val="bottom"/>
            <w:hideMark/>
          </w:tcPr>
          <w:p w14:paraId="309C985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ΧΑΡΤΟΝΙ ΟΝΤΟΥΛΕ   50x70 cm  ΜΑΥΡΟ                       </w:t>
            </w:r>
          </w:p>
        </w:tc>
        <w:tc>
          <w:tcPr>
            <w:tcW w:w="1140" w:type="dxa"/>
            <w:tcBorders>
              <w:top w:val="nil"/>
              <w:left w:val="nil"/>
              <w:bottom w:val="single" w:sz="4" w:space="0" w:color="auto"/>
              <w:right w:val="single" w:sz="4" w:space="0" w:color="auto"/>
            </w:tcBorders>
            <w:noWrap/>
            <w:vAlign w:val="center"/>
            <w:hideMark/>
          </w:tcPr>
          <w:p w14:paraId="028DA0F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0E650FA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56155C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13E6822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9E038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169</w:t>
            </w:r>
          </w:p>
        </w:tc>
        <w:tc>
          <w:tcPr>
            <w:tcW w:w="4962" w:type="dxa"/>
            <w:tcBorders>
              <w:top w:val="nil"/>
              <w:left w:val="nil"/>
              <w:bottom w:val="single" w:sz="4" w:space="0" w:color="auto"/>
              <w:right w:val="single" w:sz="4" w:space="0" w:color="auto"/>
            </w:tcBorders>
            <w:vAlign w:val="bottom"/>
            <w:hideMark/>
          </w:tcPr>
          <w:p w14:paraId="29E8CD4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 ΧΑΡΤΟΝΙ ΟΝΤΟΥΛΕ 50x70 cm Ασημί</w:t>
            </w:r>
          </w:p>
        </w:tc>
        <w:tc>
          <w:tcPr>
            <w:tcW w:w="1140" w:type="dxa"/>
            <w:tcBorders>
              <w:top w:val="nil"/>
              <w:left w:val="nil"/>
              <w:bottom w:val="single" w:sz="4" w:space="0" w:color="auto"/>
              <w:right w:val="single" w:sz="4" w:space="0" w:color="auto"/>
            </w:tcBorders>
            <w:noWrap/>
            <w:vAlign w:val="center"/>
            <w:hideMark/>
          </w:tcPr>
          <w:p w14:paraId="631717F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07FE76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482379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124486C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D1B8A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170</w:t>
            </w:r>
          </w:p>
        </w:tc>
        <w:tc>
          <w:tcPr>
            <w:tcW w:w="4962" w:type="dxa"/>
            <w:tcBorders>
              <w:top w:val="nil"/>
              <w:left w:val="nil"/>
              <w:bottom w:val="single" w:sz="4" w:space="0" w:color="auto"/>
              <w:right w:val="single" w:sz="4" w:space="0" w:color="auto"/>
            </w:tcBorders>
            <w:vAlign w:val="bottom"/>
            <w:hideMark/>
          </w:tcPr>
          <w:p w14:paraId="7495830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 ΧΑΡΤΟΝΙ ΟΝΤΟΥΛΕ 50x70 cm ΧΡΥΣΟ</w:t>
            </w:r>
          </w:p>
        </w:tc>
        <w:tc>
          <w:tcPr>
            <w:tcW w:w="1140" w:type="dxa"/>
            <w:tcBorders>
              <w:top w:val="nil"/>
              <w:left w:val="nil"/>
              <w:bottom w:val="single" w:sz="4" w:space="0" w:color="auto"/>
              <w:right w:val="single" w:sz="4" w:space="0" w:color="auto"/>
            </w:tcBorders>
            <w:noWrap/>
            <w:vAlign w:val="center"/>
            <w:hideMark/>
          </w:tcPr>
          <w:p w14:paraId="26D0F3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3907DF4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0,75</w:t>
            </w:r>
          </w:p>
        </w:tc>
        <w:tc>
          <w:tcPr>
            <w:tcW w:w="1163" w:type="dxa"/>
            <w:tcBorders>
              <w:top w:val="nil"/>
              <w:left w:val="nil"/>
              <w:bottom w:val="single" w:sz="4" w:space="0" w:color="auto"/>
              <w:right w:val="single" w:sz="8" w:space="0" w:color="auto"/>
            </w:tcBorders>
            <w:noWrap/>
            <w:vAlign w:val="center"/>
            <w:hideMark/>
          </w:tcPr>
          <w:p w14:paraId="7E0EA10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17,25</w:t>
            </w:r>
          </w:p>
        </w:tc>
      </w:tr>
      <w:tr w:rsidR="00730D49" w:rsidRPr="00730D49" w14:paraId="75D2E8A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F23B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171</w:t>
            </w:r>
          </w:p>
        </w:tc>
        <w:tc>
          <w:tcPr>
            <w:tcW w:w="4962" w:type="dxa"/>
            <w:tcBorders>
              <w:top w:val="nil"/>
              <w:left w:val="nil"/>
              <w:bottom w:val="single" w:sz="4" w:space="0" w:color="auto"/>
              <w:right w:val="single" w:sz="4" w:space="0" w:color="auto"/>
            </w:tcBorders>
            <w:vAlign w:val="bottom"/>
            <w:hideMark/>
          </w:tcPr>
          <w:p w14:paraId="0CDA0B1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Χαρτί οντουλέ, E-Type, 25x35cm,10 τμχ</w:t>
            </w:r>
          </w:p>
        </w:tc>
        <w:tc>
          <w:tcPr>
            <w:tcW w:w="1140" w:type="dxa"/>
            <w:tcBorders>
              <w:top w:val="nil"/>
              <w:left w:val="nil"/>
              <w:bottom w:val="single" w:sz="4" w:space="0" w:color="auto"/>
              <w:right w:val="single" w:sz="4" w:space="0" w:color="auto"/>
            </w:tcBorders>
            <w:noWrap/>
            <w:vAlign w:val="center"/>
            <w:hideMark/>
          </w:tcPr>
          <w:p w14:paraId="23E806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151</w:t>
            </w:r>
          </w:p>
        </w:tc>
        <w:tc>
          <w:tcPr>
            <w:tcW w:w="1215" w:type="dxa"/>
            <w:tcBorders>
              <w:top w:val="nil"/>
              <w:left w:val="nil"/>
              <w:bottom w:val="single" w:sz="4" w:space="0" w:color="auto"/>
              <w:right w:val="single" w:sz="4" w:space="0" w:color="auto"/>
            </w:tcBorders>
            <w:noWrap/>
            <w:vAlign w:val="center"/>
            <w:hideMark/>
          </w:tcPr>
          <w:p w14:paraId="173F46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w:t>
            </w:r>
          </w:p>
        </w:tc>
        <w:tc>
          <w:tcPr>
            <w:tcW w:w="1163" w:type="dxa"/>
            <w:tcBorders>
              <w:top w:val="nil"/>
              <w:left w:val="nil"/>
              <w:bottom w:val="single" w:sz="4" w:space="0" w:color="auto"/>
              <w:right w:val="single" w:sz="8" w:space="0" w:color="auto"/>
            </w:tcBorders>
            <w:noWrap/>
            <w:vAlign w:val="center"/>
            <w:hideMark/>
          </w:tcPr>
          <w:p w14:paraId="717021F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166,10</w:t>
            </w:r>
          </w:p>
        </w:tc>
      </w:tr>
      <w:tr w:rsidR="00730D49" w:rsidRPr="00730D49" w14:paraId="57A5AAF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73326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w:t>
            </w:r>
          </w:p>
        </w:tc>
        <w:tc>
          <w:tcPr>
            <w:tcW w:w="4962" w:type="dxa"/>
            <w:tcBorders>
              <w:top w:val="nil"/>
              <w:left w:val="nil"/>
              <w:bottom w:val="single" w:sz="4" w:space="0" w:color="auto"/>
              <w:right w:val="single" w:sz="4" w:space="0" w:color="auto"/>
            </w:tcBorders>
            <w:vAlign w:val="center"/>
            <w:hideMark/>
          </w:tcPr>
          <w:p w14:paraId="4057125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ΜΑΥΡΟ 50x70 cm</w:t>
            </w:r>
          </w:p>
        </w:tc>
        <w:tc>
          <w:tcPr>
            <w:tcW w:w="1140" w:type="dxa"/>
            <w:tcBorders>
              <w:top w:val="nil"/>
              <w:left w:val="nil"/>
              <w:bottom w:val="single" w:sz="4" w:space="0" w:color="auto"/>
              <w:right w:val="single" w:sz="4" w:space="0" w:color="auto"/>
            </w:tcBorders>
            <w:noWrap/>
            <w:vAlign w:val="center"/>
            <w:hideMark/>
          </w:tcPr>
          <w:p w14:paraId="6768A5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582</w:t>
            </w:r>
          </w:p>
        </w:tc>
        <w:tc>
          <w:tcPr>
            <w:tcW w:w="1215" w:type="dxa"/>
            <w:tcBorders>
              <w:top w:val="nil"/>
              <w:left w:val="nil"/>
              <w:bottom w:val="single" w:sz="4" w:space="0" w:color="auto"/>
              <w:right w:val="single" w:sz="4" w:space="0" w:color="auto"/>
            </w:tcBorders>
            <w:noWrap/>
            <w:vAlign w:val="center"/>
            <w:hideMark/>
          </w:tcPr>
          <w:p w14:paraId="349D05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06F09C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378,30</w:t>
            </w:r>
          </w:p>
        </w:tc>
      </w:tr>
      <w:tr w:rsidR="00730D49" w:rsidRPr="00730D49" w14:paraId="5F4E947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99BCB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173</w:t>
            </w:r>
          </w:p>
        </w:tc>
        <w:tc>
          <w:tcPr>
            <w:tcW w:w="4962" w:type="dxa"/>
            <w:tcBorders>
              <w:top w:val="nil"/>
              <w:left w:val="nil"/>
              <w:bottom w:val="single" w:sz="4" w:space="0" w:color="auto"/>
              <w:right w:val="single" w:sz="4" w:space="0" w:color="auto"/>
            </w:tcBorders>
            <w:vAlign w:val="center"/>
            <w:hideMark/>
          </w:tcPr>
          <w:p w14:paraId="38EA030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ΑΣΠΡΟ 50x70 cm</w:t>
            </w:r>
          </w:p>
        </w:tc>
        <w:tc>
          <w:tcPr>
            <w:tcW w:w="1140" w:type="dxa"/>
            <w:tcBorders>
              <w:top w:val="nil"/>
              <w:left w:val="nil"/>
              <w:bottom w:val="single" w:sz="4" w:space="0" w:color="auto"/>
              <w:right w:val="single" w:sz="4" w:space="0" w:color="auto"/>
            </w:tcBorders>
            <w:noWrap/>
            <w:vAlign w:val="center"/>
            <w:hideMark/>
          </w:tcPr>
          <w:p w14:paraId="04841B6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631</w:t>
            </w:r>
          </w:p>
        </w:tc>
        <w:tc>
          <w:tcPr>
            <w:tcW w:w="1215" w:type="dxa"/>
            <w:tcBorders>
              <w:top w:val="nil"/>
              <w:left w:val="nil"/>
              <w:bottom w:val="single" w:sz="4" w:space="0" w:color="auto"/>
              <w:right w:val="single" w:sz="4" w:space="0" w:color="auto"/>
            </w:tcBorders>
            <w:noWrap/>
            <w:vAlign w:val="center"/>
            <w:hideMark/>
          </w:tcPr>
          <w:p w14:paraId="5B1B5C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43BDB1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410,15</w:t>
            </w:r>
          </w:p>
        </w:tc>
      </w:tr>
      <w:tr w:rsidR="00730D49" w:rsidRPr="00730D49" w14:paraId="0F7AE00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4A2C92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174</w:t>
            </w:r>
          </w:p>
        </w:tc>
        <w:tc>
          <w:tcPr>
            <w:tcW w:w="4962" w:type="dxa"/>
            <w:tcBorders>
              <w:top w:val="nil"/>
              <w:left w:val="nil"/>
              <w:bottom w:val="single" w:sz="4" w:space="0" w:color="auto"/>
              <w:right w:val="single" w:sz="4" w:space="0" w:color="auto"/>
            </w:tcBorders>
            <w:vAlign w:val="center"/>
            <w:hideMark/>
          </w:tcPr>
          <w:p w14:paraId="540C169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ΚΙΤΡΙΝΟ ΕΝΤΟΝΟ 50x70 cm</w:t>
            </w:r>
          </w:p>
        </w:tc>
        <w:tc>
          <w:tcPr>
            <w:tcW w:w="1140" w:type="dxa"/>
            <w:tcBorders>
              <w:top w:val="nil"/>
              <w:left w:val="nil"/>
              <w:bottom w:val="single" w:sz="4" w:space="0" w:color="auto"/>
              <w:right w:val="single" w:sz="4" w:space="0" w:color="auto"/>
            </w:tcBorders>
            <w:noWrap/>
            <w:vAlign w:val="center"/>
            <w:hideMark/>
          </w:tcPr>
          <w:p w14:paraId="6ECC74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496</w:t>
            </w:r>
          </w:p>
        </w:tc>
        <w:tc>
          <w:tcPr>
            <w:tcW w:w="1215" w:type="dxa"/>
            <w:tcBorders>
              <w:top w:val="nil"/>
              <w:left w:val="nil"/>
              <w:bottom w:val="single" w:sz="4" w:space="0" w:color="auto"/>
              <w:right w:val="single" w:sz="4" w:space="0" w:color="auto"/>
            </w:tcBorders>
            <w:noWrap/>
            <w:vAlign w:val="center"/>
            <w:hideMark/>
          </w:tcPr>
          <w:p w14:paraId="349983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0067217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322,40</w:t>
            </w:r>
          </w:p>
        </w:tc>
      </w:tr>
      <w:tr w:rsidR="00730D49" w:rsidRPr="00730D49" w14:paraId="157046A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7F1C0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4962" w:type="dxa"/>
            <w:tcBorders>
              <w:top w:val="nil"/>
              <w:left w:val="nil"/>
              <w:bottom w:val="single" w:sz="4" w:space="0" w:color="auto"/>
              <w:right w:val="single" w:sz="4" w:space="0" w:color="auto"/>
            </w:tcBorders>
            <w:vAlign w:val="center"/>
            <w:hideMark/>
          </w:tcPr>
          <w:p w14:paraId="106DAB1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ΚΙΤΡΙΝΟ 50x70 cm</w:t>
            </w:r>
          </w:p>
        </w:tc>
        <w:tc>
          <w:tcPr>
            <w:tcW w:w="1140" w:type="dxa"/>
            <w:tcBorders>
              <w:top w:val="nil"/>
              <w:left w:val="nil"/>
              <w:bottom w:val="single" w:sz="4" w:space="0" w:color="auto"/>
              <w:right w:val="single" w:sz="4" w:space="0" w:color="auto"/>
            </w:tcBorders>
            <w:noWrap/>
            <w:vAlign w:val="center"/>
            <w:hideMark/>
          </w:tcPr>
          <w:p w14:paraId="5A49BF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505</w:t>
            </w:r>
          </w:p>
        </w:tc>
        <w:tc>
          <w:tcPr>
            <w:tcW w:w="1215" w:type="dxa"/>
            <w:tcBorders>
              <w:top w:val="nil"/>
              <w:left w:val="nil"/>
              <w:bottom w:val="single" w:sz="4" w:space="0" w:color="auto"/>
              <w:right w:val="single" w:sz="4" w:space="0" w:color="auto"/>
            </w:tcBorders>
            <w:noWrap/>
            <w:vAlign w:val="center"/>
            <w:hideMark/>
          </w:tcPr>
          <w:p w14:paraId="5A359DF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55FAE6A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328,25</w:t>
            </w:r>
          </w:p>
        </w:tc>
      </w:tr>
      <w:tr w:rsidR="00730D49" w:rsidRPr="00730D49" w14:paraId="5FE1F08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F542D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176</w:t>
            </w:r>
          </w:p>
        </w:tc>
        <w:tc>
          <w:tcPr>
            <w:tcW w:w="4962" w:type="dxa"/>
            <w:tcBorders>
              <w:top w:val="nil"/>
              <w:left w:val="nil"/>
              <w:bottom w:val="single" w:sz="4" w:space="0" w:color="auto"/>
              <w:right w:val="single" w:sz="4" w:space="0" w:color="auto"/>
            </w:tcBorders>
            <w:vAlign w:val="center"/>
            <w:hideMark/>
          </w:tcPr>
          <w:p w14:paraId="2B6DA18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ΜΠΛΕ ΣΚΟΥΡΟ 50x70 cm</w:t>
            </w:r>
          </w:p>
        </w:tc>
        <w:tc>
          <w:tcPr>
            <w:tcW w:w="1140" w:type="dxa"/>
            <w:tcBorders>
              <w:top w:val="nil"/>
              <w:left w:val="nil"/>
              <w:bottom w:val="single" w:sz="4" w:space="0" w:color="auto"/>
              <w:right w:val="single" w:sz="4" w:space="0" w:color="auto"/>
            </w:tcBorders>
            <w:noWrap/>
            <w:vAlign w:val="center"/>
            <w:hideMark/>
          </w:tcPr>
          <w:p w14:paraId="27D9CD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562</w:t>
            </w:r>
          </w:p>
        </w:tc>
        <w:tc>
          <w:tcPr>
            <w:tcW w:w="1215" w:type="dxa"/>
            <w:tcBorders>
              <w:top w:val="nil"/>
              <w:left w:val="nil"/>
              <w:bottom w:val="single" w:sz="4" w:space="0" w:color="auto"/>
              <w:right w:val="single" w:sz="4" w:space="0" w:color="auto"/>
            </w:tcBorders>
            <w:noWrap/>
            <w:vAlign w:val="center"/>
            <w:hideMark/>
          </w:tcPr>
          <w:p w14:paraId="699EF0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1178BC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365,30</w:t>
            </w:r>
          </w:p>
        </w:tc>
      </w:tr>
      <w:tr w:rsidR="00730D49" w:rsidRPr="00730D49" w14:paraId="160A075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9D61F3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w:t>
            </w:r>
          </w:p>
        </w:tc>
        <w:tc>
          <w:tcPr>
            <w:tcW w:w="4962" w:type="dxa"/>
            <w:tcBorders>
              <w:top w:val="nil"/>
              <w:left w:val="nil"/>
              <w:bottom w:val="single" w:sz="4" w:space="0" w:color="auto"/>
              <w:right w:val="single" w:sz="4" w:space="0" w:color="auto"/>
            </w:tcBorders>
            <w:vAlign w:val="center"/>
            <w:hideMark/>
          </w:tcPr>
          <w:p w14:paraId="2678AAE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ΓΑΛΑΖΙΟ 50x70 cm</w:t>
            </w:r>
          </w:p>
        </w:tc>
        <w:tc>
          <w:tcPr>
            <w:tcW w:w="1140" w:type="dxa"/>
            <w:tcBorders>
              <w:top w:val="nil"/>
              <w:left w:val="nil"/>
              <w:bottom w:val="single" w:sz="4" w:space="0" w:color="auto"/>
              <w:right w:val="single" w:sz="4" w:space="0" w:color="auto"/>
            </w:tcBorders>
            <w:noWrap/>
            <w:vAlign w:val="center"/>
            <w:hideMark/>
          </w:tcPr>
          <w:p w14:paraId="7E41D1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553</w:t>
            </w:r>
          </w:p>
        </w:tc>
        <w:tc>
          <w:tcPr>
            <w:tcW w:w="1215" w:type="dxa"/>
            <w:tcBorders>
              <w:top w:val="nil"/>
              <w:left w:val="nil"/>
              <w:bottom w:val="single" w:sz="4" w:space="0" w:color="auto"/>
              <w:right w:val="single" w:sz="4" w:space="0" w:color="auto"/>
            </w:tcBorders>
            <w:noWrap/>
            <w:vAlign w:val="center"/>
            <w:hideMark/>
          </w:tcPr>
          <w:p w14:paraId="3E1712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163BFA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359,45</w:t>
            </w:r>
          </w:p>
        </w:tc>
      </w:tr>
      <w:tr w:rsidR="00730D49" w:rsidRPr="00730D49" w14:paraId="346FE67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9C8783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w:t>
            </w:r>
          </w:p>
        </w:tc>
        <w:tc>
          <w:tcPr>
            <w:tcW w:w="4962" w:type="dxa"/>
            <w:tcBorders>
              <w:top w:val="nil"/>
              <w:left w:val="nil"/>
              <w:bottom w:val="single" w:sz="4" w:space="0" w:color="auto"/>
              <w:right w:val="single" w:sz="4" w:space="0" w:color="auto"/>
            </w:tcBorders>
            <w:vAlign w:val="center"/>
            <w:hideMark/>
          </w:tcPr>
          <w:p w14:paraId="3AB78C4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ΓΚΡΙ 50x70 cm</w:t>
            </w:r>
          </w:p>
        </w:tc>
        <w:tc>
          <w:tcPr>
            <w:tcW w:w="1140" w:type="dxa"/>
            <w:tcBorders>
              <w:top w:val="nil"/>
              <w:left w:val="nil"/>
              <w:bottom w:val="single" w:sz="4" w:space="0" w:color="auto"/>
              <w:right w:val="single" w:sz="4" w:space="0" w:color="auto"/>
            </w:tcBorders>
            <w:noWrap/>
            <w:vAlign w:val="center"/>
            <w:hideMark/>
          </w:tcPr>
          <w:p w14:paraId="2E8D34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463</w:t>
            </w:r>
          </w:p>
        </w:tc>
        <w:tc>
          <w:tcPr>
            <w:tcW w:w="1215" w:type="dxa"/>
            <w:tcBorders>
              <w:top w:val="nil"/>
              <w:left w:val="nil"/>
              <w:bottom w:val="single" w:sz="4" w:space="0" w:color="auto"/>
              <w:right w:val="single" w:sz="4" w:space="0" w:color="auto"/>
            </w:tcBorders>
            <w:noWrap/>
            <w:vAlign w:val="center"/>
            <w:hideMark/>
          </w:tcPr>
          <w:p w14:paraId="7A172E2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6653B5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300,95</w:t>
            </w:r>
          </w:p>
        </w:tc>
      </w:tr>
      <w:tr w:rsidR="00730D49" w:rsidRPr="00730D49" w14:paraId="6D9AAB3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3E8E5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179</w:t>
            </w:r>
          </w:p>
        </w:tc>
        <w:tc>
          <w:tcPr>
            <w:tcW w:w="4962" w:type="dxa"/>
            <w:tcBorders>
              <w:top w:val="nil"/>
              <w:left w:val="nil"/>
              <w:bottom w:val="single" w:sz="4" w:space="0" w:color="auto"/>
              <w:right w:val="single" w:sz="4" w:space="0" w:color="auto"/>
            </w:tcBorders>
            <w:vAlign w:val="center"/>
            <w:hideMark/>
          </w:tcPr>
          <w:p w14:paraId="58B2A4A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ΓΚΡΙ ΑΡΖΑΝ 50x70 cm</w:t>
            </w:r>
          </w:p>
        </w:tc>
        <w:tc>
          <w:tcPr>
            <w:tcW w:w="1140" w:type="dxa"/>
            <w:tcBorders>
              <w:top w:val="nil"/>
              <w:left w:val="nil"/>
              <w:bottom w:val="single" w:sz="4" w:space="0" w:color="auto"/>
              <w:right w:val="single" w:sz="4" w:space="0" w:color="auto"/>
            </w:tcBorders>
            <w:noWrap/>
            <w:vAlign w:val="center"/>
            <w:hideMark/>
          </w:tcPr>
          <w:p w14:paraId="58636C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w:t>
            </w:r>
          </w:p>
        </w:tc>
        <w:tc>
          <w:tcPr>
            <w:tcW w:w="1215" w:type="dxa"/>
            <w:tcBorders>
              <w:top w:val="nil"/>
              <w:left w:val="nil"/>
              <w:bottom w:val="single" w:sz="4" w:space="0" w:color="auto"/>
              <w:right w:val="single" w:sz="4" w:space="0" w:color="auto"/>
            </w:tcBorders>
            <w:noWrap/>
            <w:vAlign w:val="center"/>
            <w:hideMark/>
          </w:tcPr>
          <w:p w14:paraId="79349F8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72D8434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78,00</w:t>
            </w:r>
          </w:p>
        </w:tc>
      </w:tr>
      <w:tr w:rsidR="00730D49" w:rsidRPr="00730D49" w14:paraId="1080147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1A7AA3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w:t>
            </w:r>
          </w:p>
        </w:tc>
        <w:tc>
          <w:tcPr>
            <w:tcW w:w="4962" w:type="dxa"/>
            <w:tcBorders>
              <w:top w:val="nil"/>
              <w:left w:val="nil"/>
              <w:bottom w:val="single" w:sz="4" w:space="0" w:color="auto"/>
              <w:right w:val="single" w:sz="4" w:space="0" w:color="auto"/>
            </w:tcBorders>
            <w:vAlign w:val="center"/>
            <w:hideMark/>
          </w:tcPr>
          <w:p w14:paraId="7839A0D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ΡΟΖ 50x70 cm</w:t>
            </w:r>
          </w:p>
        </w:tc>
        <w:tc>
          <w:tcPr>
            <w:tcW w:w="1140" w:type="dxa"/>
            <w:tcBorders>
              <w:top w:val="nil"/>
              <w:left w:val="nil"/>
              <w:bottom w:val="single" w:sz="4" w:space="0" w:color="auto"/>
              <w:right w:val="single" w:sz="4" w:space="0" w:color="auto"/>
            </w:tcBorders>
            <w:noWrap/>
            <w:vAlign w:val="center"/>
            <w:hideMark/>
          </w:tcPr>
          <w:p w14:paraId="55DD81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w:t>
            </w:r>
          </w:p>
        </w:tc>
        <w:tc>
          <w:tcPr>
            <w:tcW w:w="1215" w:type="dxa"/>
            <w:tcBorders>
              <w:top w:val="nil"/>
              <w:left w:val="nil"/>
              <w:bottom w:val="single" w:sz="4" w:space="0" w:color="auto"/>
              <w:right w:val="single" w:sz="4" w:space="0" w:color="auto"/>
            </w:tcBorders>
            <w:noWrap/>
            <w:vAlign w:val="center"/>
            <w:hideMark/>
          </w:tcPr>
          <w:p w14:paraId="2DB440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7708325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93,60</w:t>
            </w:r>
          </w:p>
        </w:tc>
      </w:tr>
      <w:tr w:rsidR="00730D49" w:rsidRPr="00730D49" w14:paraId="217FC9C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C9ED4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181</w:t>
            </w:r>
          </w:p>
        </w:tc>
        <w:tc>
          <w:tcPr>
            <w:tcW w:w="4962" w:type="dxa"/>
            <w:tcBorders>
              <w:top w:val="nil"/>
              <w:left w:val="nil"/>
              <w:bottom w:val="single" w:sz="4" w:space="0" w:color="auto"/>
              <w:right w:val="single" w:sz="4" w:space="0" w:color="auto"/>
            </w:tcBorders>
            <w:vAlign w:val="center"/>
            <w:hideMark/>
          </w:tcPr>
          <w:p w14:paraId="143806F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ΦΟΥΞΙΑ 50x70 cm</w:t>
            </w:r>
          </w:p>
        </w:tc>
        <w:tc>
          <w:tcPr>
            <w:tcW w:w="1140" w:type="dxa"/>
            <w:tcBorders>
              <w:top w:val="nil"/>
              <w:left w:val="nil"/>
              <w:bottom w:val="single" w:sz="4" w:space="0" w:color="auto"/>
              <w:right w:val="single" w:sz="4" w:space="0" w:color="auto"/>
            </w:tcBorders>
            <w:noWrap/>
            <w:vAlign w:val="center"/>
            <w:hideMark/>
          </w:tcPr>
          <w:p w14:paraId="44706BC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343</w:t>
            </w:r>
          </w:p>
        </w:tc>
        <w:tc>
          <w:tcPr>
            <w:tcW w:w="1215" w:type="dxa"/>
            <w:tcBorders>
              <w:top w:val="nil"/>
              <w:left w:val="nil"/>
              <w:bottom w:val="single" w:sz="4" w:space="0" w:color="auto"/>
              <w:right w:val="single" w:sz="4" w:space="0" w:color="auto"/>
            </w:tcBorders>
            <w:noWrap/>
            <w:vAlign w:val="center"/>
            <w:hideMark/>
          </w:tcPr>
          <w:p w14:paraId="27E38B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5F7188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222,95</w:t>
            </w:r>
          </w:p>
        </w:tc>
      </w:tr>
      <w:tr w:rsidR="00730D49" w:rsidRPr="00730D49" w14:paraId="28E63D6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E6DB4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w:t>
            </w:r>
          </w:p>
        </w:tc>
        <w:tc>
          <w:tcPr>
            <w:tcW w:w="4962" w:type="dxa"/>
            <w:tcBorders>
              <w:top w:val="nil"/>
              <w:left w:val="nil"/>
              <w:bottom w:val="single" w:sz="4" w:space="0" w:color="auto"/>
              <w:right w:val="single" w:sz="4" w:space="0" w:color="auto"/>
            </w:tcBorders>
            <w:vAlign w:val="center"/>
            <w:hideMark/>
          </w:tcPr>
          <w:p w14:paraId="11B9770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ΠΡΑΣΙΝΟ ΣΚΟΥΡΟ 50x70 cm</w:t>
            </w:r>
          </w:p>
        </w:tc>
        <w:tc>
          <w:tcPr>
            <w:tcW w:w="1140" w:type="dxa"/>
            <w:tcBorders>
              <w:top w:val="nil"/>
              <w:left w:val="nil"/>
              <w:bottom w:val="single" w:sz="4" w:space="0" w:color="auto"/>
              <w:right w:val="single" w:sz="4" w:space="0" w:color="auto"/>
            </w:tcBorders>
            <w:noWrap/>
            <w:vAlign w:val="center"/>
            <w:hideMark/>
          </w:tcPr>
          <w:p w14:paraId="13188FD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481</w:t>
            </w:r>
          </w:p>
        </w:tc>
        <w:tc>
          <w:tcPr>
            <w:tcW w:w="1215" w:type="dxa"/>
            <w:tcBorders>
              <w:top w:val="nil"/>
              <w:left w:val="nil"/>
              <w:bottom w:val="single" w:sz="4" w:space="0" w:color="auto"/>
              <w:right w:val="single" w:sz="4" w:space="0" w:color="auto"/>
            </w:tcBorders>
            <w:noWrap/>
            <w:vAlign w:val="center"/>
            <w:hideMark/>
          </w:tcPr>
          <w:p w14:paraId="30527FA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67F7CF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312,65</w:t>
            </w:r>
          </w:p>
        </w:tc>
      </w:tr>
      <w:tr w:rsidR="00730D49" w:rsidRPr="00730D49" w14:paraId="16FE265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3CE0B9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183</w:t>
            </w:r>
          </w:p>
        </w:tc>
        <w:tc>
          <w:tcPr>
            <w:tcW w:w="4962" w:type="dxa"/>
            <w:tcBorders>
              <w:top w:val="nil"/>
              <w:left w:val="nil"/>
              <w:bottom w:val="single" w:sz="4" w:space="0" w:color="auto"/>
              <w:right w:val="single" w:sz="4" w:space="0" w:color="auto"/>
            </w:tcBorders>
            <w:vAlign w:val="center"/>
            <w:hideMark/>
          </w:tcPr>
          <w:p w14:paraId="32A010D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ΠΡΑΣΙΝΟ ΑΝΟΙΧΤΟ 50x70 cm</w:t>
            </w:r>
          </w:p>
        </w:tc>
        <w:tc>
          <w:tcPr>
            <w:tcW w:w="1140" w:type="dxa"/>
            <w:tcBorders>
              <w:top w:val="nil"/>
              <w:left w:val="nil"/>
              <w:bottom w:val="single" w:sz="4" w:space="0" w:color="auto"/>
              <w:right w:val="single" w:sz="4" w:space="0" w:color="auto"/>
            </w:tcBorders>
            <w:noWrap/>
            <w:vAlign w:val="center"/>
            <w:hideMark/>
          </w:tcPr>
          <w:p w14:paraId="41B24E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531</w:t>
            </w:r>
          </w:p>
        </w:tc>
        <w:tc>
          <w:tcPr>
            <w:tcW w:w="1215" w:type="dxa"/>
            <w:tcBorders>
              <w:top w:val="nil"/>
              <w:left w:val="nil"/>
              <w:bottom w:val="single" w:sz="4" w:space="0" w:color="auto"/>
              <w:right w:val="single" w:sz="4" w:space="0" w:color="auto"/>
            </w:tcBorders>
            <w:noWrap/>
            <w:vAlign w:val="center"/>
            <w:hideMark/>
          </w:tcPr>
          <w:p w14:paraId="7079D1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0C5795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345,15</w:t>
            </w:r>
          </w:p>
        </w:tc>
      </w:tr>
      <w:tr w:rsidR="00730D49" w:rsidRPr="00730D49" w14:paraId="3374E40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125C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184</w:t>
            </w:r>
          </w:p>
        </w:tc>
        <w:tc>
          <w:tcPr>
            <w:tcW w:w="4962" w:type="dxa"/>
            <w:tcBorders>
              <w:top w:val="nil"/>
              <w:left w:val="nil"/>
              <w:bottom w:val="single" w:sz="4" w:space="0" w:color="auto"/>
              <w:right w:val="single" w:sz="4" w:space="0" w:color="auto"/>
            </w:tcBorders>
            <w:vAlign w:val="center"/>
            <w:hideMark/>
          </w:tcPr>
          <w:p w14:paraId="6E84EC0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ΚΟΚΚΙΝΟ 50x70 cm</w:t>
            </w:r>
          </w:p>
        </w:tc>
        <w:tc>
          <w:tcPr>
            <w:tcW w:w="1140" w:type="dxa"/>
            <w:tcBorders>
              <w:top w:val="nil"/>
              <w:left w:val="nil"/>
              <w:bottom w:val="single" w:sz="4" w:space="0" w:color="auto"/>
              <w:right w:val="single" w:sz="4" w:space="0" w:color="auto"/>
            </w:tcBorders>
            <w:noWrap/>
            <w:vAlign w:val="center"/>
            <w:hideMark/>
          </w:tcPr>
          <w:p w14:paraId="7C60D91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579</w:t>
            </w:r>
          </w:p>
        </w:tc>
        <w:tc>
          <w:tcPr>
            <w:tcW w:w="1215" w:type="dxa"/>
            <w:tcBorders>
              <w:top w:val="nil"/>
              <w:left w:val="nil"/>
              <w:bottom w:val="single" w:sz="4" w:space="0" w:color="auto"/>
              <w:right w:val="single" w:sz="4" w:space="0" w:color="auto"/>
            </w:tcBorders>
            <w:noWrap/>
            <w:vAlign w:val="center"/>
            <w:hideMark/>
          </w:tcPr>
          <w:p w14:paraId="2A75E31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07967E3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376,35</w:t>
            </w:r>
          </w:p>
        </w:tc>
      </w:tr>
      <w:tr w:rsidR="00730D49" w:rsidRPr="00730D49" w14:paraId="244B9E9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65D28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185</w:t>
            </w:r>
          </w:p>
        </w:tc>
        <w:tc>
          <w:tcPr>
            <w:tcW w:w="4962" w:type="dxa"/>
            <w:tcBorders>
              <w:top w:val="nil"/>
              <w:left w:val="nil"/>
              <w:bottom w:val="single" w:sz="4" w:space="0" w:color="auto"/>
              <w:right w:val="single" w:sz="4" w:space="0" w:color="auto"/>
            </w:tcBorders>
            <w:vAlign w:val="center"/>
            <w:hideMark/>
          </w:tcPr>
          <w:p w14:paraId="5EDD15A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ΠΟΡΤΟΚΑΛΙ 50x70 cm</w:t>
            </w:r>
          </w:p>
        </w:tc>
        <w:tc>
          <w:tcPr>
            <w:tcW w:w="1140" w:type="dxa"/>
            <w:tcBorders>
              <w:top w:val="nil"/>
              <w:left w:val="nil"/>
              <w:bottom w:val="single" w:sz="4" w:space="0" w:color="auto"/>
              <w:right w:val="single" w:sz="4" w:space="0" w:color="auto"/>
            </w:tcBorders>
            <w:noWrap/>
            <w:vAlign w:val="center"/>
            <w:hideMark/>
          </w:tcPr>
          <w:p w14:paraId="6295A18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483</w:t>
            </w:r>
          </w:p>
        </w:tc>
        <w:tc>
          <w:tcPr>
            <w:tcW w:w="1215" w:type="dxa"/>
            <w:tcBorders>
              <w:top w:val="nil"/>
              <w:left w:val="nil"/>
              <w:bottom w:val="single" w:sz="4" w:space="0" w:color="auto"/>
              <w:right w:val="single" w:sz="4" w:space="0" w:color="auto"/>
            </w:tcBorders>
            <w:noWrap/>
            <w:vAlign w:val="center"/>
            <w:hideMark/>
          </w:tcPr>
          <w:p w14:paraId="2162B8C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635739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313,95</w:t>
            </w:r>
          </w:p>
        </w:tc>
      </w:tr>
      <w:tr w:rsidR="00730D49" w:rsidRPr="00730D49" w14:paraId="120714B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40F3E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186</w:t>
            </w:r>
          </w:p>
        </w:tc>
        <w:tc>
          <w:tcPr>
            <w:tcW w:w="4962" w:type="dxa"/>
            <w:tcBorders>
              <w:top w:val="nil"/>
              <w:left w:val="nil"/>
              <w:bottom w:val="single" w:sz="4" w:space="0" w:color="auto"/>
              <w:right w:val="single" w:sz="4" w:space="0" w:color="auto"/>
            </w:tcBorders>
            <w:vAlign w:val="center"/>
            <w:hideMark/>
          </w:tcPr>
          <w:p w14:paraId="57D3F6B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ΚΑΦΕ 50x70 cm</w:t>
            </w:r>
          </w:p>
        </w:tc>
        <w:tc>
          <w:tcPr>
            <w:tcW w:w="1140" w:type="dxa"/>
            <w:tcBorders>
              <w:top w:val="nil"/>
              <w:left w:val="nil"/>
              <w:bottom w:val="single" w:sz="4" w:space="0" w:color="auto"/>
              <w:right w:val="single" w:sz="4" w:space="0" w:color="auto"/>
            </w:tcBorders>
            <w:noWrap/>
            <w:vAlign w:val="center"/>
            <w:hideMark/>
          </w:tcPr>
          <w:p w14:paraId="79AC9FA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525</w:t>
            </w:r>
          </w:p>
        </w:tc>
        <w:tc>
          <w:tcPr>
            <w:tcW w:w="1215" w:type="dxa"/>
            <w:tcBorders>
              <w:top w:val="nil"/>
              <w:left w:val="nil"/>
              <w:bottom w:val="single" w:sz="4" w:space="0" w:color="auto"/>
              <w:right w:val="single" w:sz="4" w:space="0" w:color="auto"/>
            </w:tcBorders>
            <w:noWrap/>
            <w:vAlign w:val="center"/>
            <w:hideMark/>
          </w:tcPr>
          <w:p w14:paraId="6E76777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51D2760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341,25</w:t>
            </w:r>
          </w:p>
        </w:tc>
      </w:tr>
      <w:tr w:rsidR="00730D49" w:rsidRPr="00730D49" w14:paraId="73DA7B6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4B22A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187</w:t>
            </w:r>
          </w:p>
        </w:tc>
        <w:tc>
          <w:tcPr>
            <w:tcW w:w="4962" w:type="dxa"/>
            <w:tcBorders>
              <w:top w:val="nil"/>
              <w:left w:val="nil"/>
              <w:bottom w:val="single" w:sz="4" w:space="0" w:color="auto"/>
              <w:right w:val="single" w:sz="4" w:space="0" w:color="auto"/>
            </w:tcBorders>
            <w:vAlign w:val="center"/>
            <w:hideMark/>
          </w:tcPr>
          <w:p w14:paraId="321A829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ΜΠΕΖ-ΚΑΦΕ 50x70 cm</w:t>
            </w:r>
          </w:p>
        </w:tc>
        <w:tc>
          <w:tcPr>
            <w:tcW w:w="1140" w:type="dxa"/>
            <w:tcBorders>
              <w:top w:val="nil"/>
              <w:left w:val="nil"/>
              <w:bottom w:val="single" w:sz="4" w:space="0" w:color="auto"/>
              <w:right w:val="single" w:sz="4" w:space="0" w:color="auto"/>
            </w:tcBorders>
            <w:noWrap/>
            <w:vAlign w:val="center"/>
            <w:hideMark/>
          </w:tcPr>
          <w:p w14:paraId="3E117A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235</w:t>
            </w:r>
          </w:p>
        </w:tc>
        <w:tc>
          <w:tcPr>
            <w:tcW w:w="1215" w:type="dxa"/>
            <w:tcBorders>
              <w:top w:val="nil"/>
              <w:left w:val="nil"/>
              <w:bottom w:val="single" w:sz="4" w:space="0" w:color="auto"/>
              <w:right w:val="single" w:sz="4" w:space="0" w:color="auto"/>
            </w:tcBorders>
            <w:noWrap/>
            <w:vAlign w:val="center"/>
            <w:hideMark/>
          </w:tcPr>
          <w:p w14:paraId="3FA3EC4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0EABE7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152,75</w:t>
            </w:r>
          </w:p>
        </w:tc>
      </w:tr>
      <w:tr w:rsidR="00730D49" w:rsidRPr="00730D49" w14:paraId="50ADE50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FBCA50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4962" w:type="dxa"/>
            <w:tcBorders>
              <w:top w:val="nil"/>
              <w:left w:val="nil"/>
              <w:bottom w:val="single" w:sz="4" w:space="0" w:color="auto"/>
              <w:right w:val="single" w:sz="4" w:space="0" w:color="auto"/>
            </w:tcBorders>
            <w:vAlign w:val="center"/>
            <w:hideMark/>
          </w:tcPr>
          <w:p w14:paraId="23133D5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ΜΩΒ 50x70 cm</w:t>
            </w:r>
          </w:p>
        </w:tc>
        <w:tc>
          <w:tcPr>
            <w:tcW w:w="1140" w:type="dxa"/>
            <w:tcBorders>
              <w:top w:val="nil"/>
              <w:left w:val="nil"/>
              <w:bottom w:val="single" w:sz="4" w:space="0" w:color="auto"/>
              <w:right w:val="single" w:sz="4" w:space="0" w:color="auto"/>
            </w:tcBorders>
            <w:noWrap/>
            <w:vAlign w:val="center"/>
            <w:hideMark/>
          </w:tcPr>
          <w:p w14:paraId="3424A6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143</w:t>
            </w:r>
          </w:p>
        </w:tc>
        <w:tc>
          <w:tcPr>
            <w:tcW w:w="1215" w:type="dxa"/>
            <w:tcBorders>
              <w:top w:val="nil"/>
              <w:left w:val="nil"/>
              <w:bottom w:val="single" w:sz="4" w:space="0" w:color="auto"/>
              <w:right w:val="single" w:sz="4" w:space="0" w:color="auto"/>
            </w:tcBorders>
            <w:noWrap/>
            <w:vAlign w:val="center"/>
            <w:hideMark/>
          </w:tcPr>
          <w:p w14:paraId="7D0793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26B6DFA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92,95</w:t>
            </w:r>
          </w:p>
        </w:tc>
      </w:tr>
      <w:tr w:rsidR="00730D49" w:rsidRPr="00730D49" w14:paraId="3105D36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A38FB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189</w:t>
            </w:r>
          </w:p>
        </w:tc>
        <w:tc>
          <w:tcPr>
            <w:tcW w:w="4962" w:type="dxa"/>
            <w:tcBorders>
              <w:top w:val="nil"/>
              <w:left w:val="nil"/>
              <w:bottom w:val="single" w:sz="4" w:space="0" w:color="auto"/>
              <w:right w:val="single" w:sz="4" w:space="0" w:color="auto"/>
            </w:tcBorders>
            <w:vAlign w:val="center"/>
            <w:hideMark/>
          </w:tcPr>
          <w:p w14:paraId="3705734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ΜΩΒ-ΛΙΛΑ 50x70 cm</w:t>
            </w:r>
          </w:p>
        </w:tc>
        <w:tc>
          <w:tcPr>
            <w:tcW w:w="1140" w:type="dxa"/>
            <w:tcBorders>
              <w:top w:val="nil"/>
              <w:left w:val="nil"/>
              <w:bottom w:val="single" w:sz="4" w:space="0" w:color="auto"/>
              <w:right w:val="single" w:sz="4" w:space="0" w:color="auto"/>
            </w:tcBorders>
            <w:noWrap/>
            <w:vAlign w:val="center"/>
            <w:hideMark/>
          </w:tcPr>
          <w:p w14:paraId="67234C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w:t>
            </w:r>
          </w:p>
        </w:tc>
        <w:tc>
          <w:tcPr>
            <w:tcW w:w="1215" w:type="dxa"/>
            <w:tcBorders>
              <w:top w:val="nil"/>
              <w:left w:val="nil"/>
              <w:bottom w:val="single" w:sz="4" w:space="0" w:color="auto"/>
              <w:right w:val="single" w:sz="4" w:space="0" w:color="auto"/>
            </w:tcBorders>
            <w:noWrap/>
            <w:vAlign w:val="center"/>
            <w:hideMark/>
          </w:tcPr>
          <w:p w14:paraId="503C58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36247E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93,60</w:t>
            </w:r>
          </w:p>
        </w:tc>
      </w:tr>
      <w:tr w:rsidR="00730D49" w:rsidRPr="00730D49" w14:paraId="4A406DB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78C063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190</w:t>
            </w:r>
          </w:p>
        </w:tc>
        <w:tc>
          <w:tcPr>
            <w:tcW w:w="4962" w:type="dxa"/>
            <w:tcBorders>
              <w:top w:val="nil"/>
              <w:left w:val="nil"/>
              <w:bottom w:val="single" w:sz="4" w:space="0" w:color="auto"/>
              <w:right w:val="single" w:sz="4" w:space="0" w:color="auto"/>
            </w:tcBorders>
            <w:vAlign w:val="center"/>
            <w:hideMark/>
          </w:tcPr>
          <w:p w14:paraId="61D71FC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ΧΡΥΣΟ ΜΕΤΑΛΙΖΕ 50x70 cm</w:t>
            </w:r>
          </w:p>
        </w:tc>
        <w:tc>
          <w:tcPr>
            <w:tcW w:w="1140" w:type="dxa"/>
            <w:tcBorders>
              <w:top w:val="nil"/>
              <w:left w:val="nil"/>
              <w:bottom w:val="single" w:sz="4" w:space="0" w:color="auto"/>
              <w:right w:val="single" w:sz="4" w:space="0" w:color="auto"/>
            </w:tcBorders>
            <w:noWrap/>
            <w:vAlign w:val="center"/>
            <w:hideMark/>
          </w:tcPr>
          <w:p w14:paraId="14EA1C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425</w:t>
            </w:r>
          </w:p>
        </w:tc>
        <w:tc>
          <w:tcPr>
            <w:tcW w:w="1215" w:type="dxa"/>
            <w:tcBorders>
              <w:top w:val="nil"/>
              <w:left w:val="nil"/>
              <w:bottom w:val="single" w:sz="4" w:space="0" w:color="auto"/>
              <w:right w:val="single" w:sz="4" w:space="0" w:color="auto"/>
            </w:tcBorders>
            <w:noWrap/>
            <w:vAlign w:val="center"/>
            <w:hideMark/>
          </w:tcPr>
          <w:p w14:paraId="745A484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0,68</w:t>
            </w:r>
          </w:p>
        </w:tc>
        <w:tc>
          <w:tcPr>
            <w:tcW w:w="1163" w:type="dxa"/>
            <w:tcBorders>
              <w:top w:val="nil"/>
              <w:left w:val="nil"/>
              <w:bottom w:val="single" w:sz="4" w:space="0" w:color="auto"/>
              <w:right w:val="single" w:sz="8" w:space="0" w:color="auto"/>
            </w:tcBorders>
            <w:noWrap/>
            <w:vAlign w:val="center"/>
            <w:hideMark/>
          </w:tcPr>
          <w:p w14:paraId="469481B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289,00</w:t>
            </w:r>
          </w:p>
        </w:tc>
      </w:tr>
      <w:tr w:rsidR="00730D49" w:rsidRPr="00730D49" w14:paraId="1E00A50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4BD0B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191</w:t>
            </w:r>
          </w:p>
        </w:tc>
        <w:tc>
          <w:tcPr>
            <w:tcW w:w="4962" w:type="dxa"/>
            <w:tcBorders>
              <w:top w:val="nil"/>
              <w:left w:val="nil"/>
              <w:bottom w:val="single" w:sz="4" w:space="0" w:color="auto"/>
              <w:right w:val="single" w:sz="4" w:space="0" w:color="auto"/>
            </w:tcBorders>
            <w:vAlign w:val="center"/>
            <w:hideMark/>
          </w:tcPr>
          <w:p w14:paraId="03802B4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ΚΟΚΚΙΝΟ ΜΕΤΑΛΙΖΕ 50x70 cm</w:t>
            </w:r>
          </w:p>
        </w:tc>
        <w:tc>
          <w:tcPr>
            <w:tcW w:w="1140" w:type="dxa"/>
            <w:tcBorders>
              <w:top w:val="nil"/>
              <w:left w:val="nil"/>
              <w:bottom w:val="single" w:sz="4" w:space="0" w:color="auto"/>
              <w:right w:val="single" w:sz="4" w:space="0" w:color="auto"/>
            </w:tcBorders>
            <w:noWrap/>
            <w:vAlign w:val="center"/>
            <w:hideMark/>
          </w:tcPr>
          <w:p w14:paraId="670990B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w:t>
            </w:r>
          </w:p>
        </w:tc>
        <w:tc>
          <w:tcPr>
            <w:tcW w:w="1215" w:type="dxa"/>
            <w:tcBorders>
              <w:top w:val="nil"/>
              <w:left w:val="nil"/>
              <w:bottom w:val="single" w:sz="4" w:space="0" w:color="auto"/>
              <w:right w:val="single" w:sz="4" w:space="0" w:color="auto"/>
            </w:tcBorders>
            <w:noWrap/>
            <w:vAlign w:val="center"/>
            <w:hideMark/>
          </w:tcPr>
          <w:p w14:paraId="7500DC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0,68</w:t>
            </w:r>
          </w:p>
        </w:tc>
        <w:tc>
          <w:tcPr>
            <w:tcW w:w="1163" w:type="dxa"/>
            <w:tcBorders>
              <w:top w:val="nil"/>
              <w:left w:val="nil"/>
              <w:bottom w:val="single" w:sz="4" w:space="0" w:color="auto"/>
              <w:right w:val="single" w:sz="8" w:space="0" w:color="auto"/>
            </w:tcBorders>
            <w:noWrap/>
            <w:vAlign w:val="center"/>
            <w:hideMark/>
          </w:tcPr>
          <w:p w14:paraId="3D0C5A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91,80</w:t>
            </w:r>
          </w:p>
        </w:tc>
      </w:tr>
      <w:tr w:rsidR="00730D49" w:rsidRPr="00730D49" w14:paraId="1C253C8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9C6C3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192</w:t>
            </w:r>
          </w:p>
        </w:tc>
        <w:tc>
          <w:tcPr>
            <w:tcW w:w="4962" w:type="dxa"/>
            <w:tcBorders>
              <w:top w:val="nil"/>
              <w:left w:val="nil"/>
              <w:bottom w:val="single" w:sz="4" w:space="0" w:color="auto"/>
              <w:right w:val="single" w:sz="4" w:space="0" w:color="auto"/>
            </w:tcBorders>
            <w:vAlign w:val="center"/>
            <w:hideMark/>
          </w:tcPr>
          <w:p w14:paraId="793E18D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ΑΣΗΜΙ 50x70 cm</w:t>
            </w:r>
          </w:p>
        </w:tc>
        <w:tc>
          <w:tcPr>
            <w:tcW w:w="1140" w:type="dxa"/>
            <w:tcBorders>
              <w:top w:val="nil"/>
              <w:left w:val="nil"/>
              <w:bottom w:val="single" w:sz="4" w:space="0" w:color="auto"/>
              <w:right w:val="single" w:sz="4" w:space="0" w:color="auto"/>
            </w:tcBorders>
            <w:noWrap/>
            <w:vAlign w:val="center"/>
            <w:hideMark/>
          </w:tcPr>
          <w:p w14:paraId="5E4BC3B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425</w:t>
            </w:r>
          </w:p>
        </w:tc>
        <w:tc>
          <w:tcPr>
            <w:tcW w:w="1215" w:type="dxa"/>
            <w:tcBorders>
              <w:top w:val="nil"/>
              <w:left w:val="nil"/>
              <w:bottom w:val="single" w:sz="4" w:space="0" w:color="auto"/>
              <w:right w:val="single" w:sz="4" w:space="0" w:color="auto"/>
            </w:tcBorders>
            <w:noWrap/>
            <w:vAlign w:val="center"/>
            <w:hideMark/>
          </w:tcPr>
          <w:p w14:paraId="1BA0855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0,68</w:t>
            </w:r>
          </w:p>
        </w:tc>
        <w:tc>
          <w:tcPr>
            <w:tcW w:w="1163" w:type="dxa"/>
            <w:tcBorders>
              <w:top w:val="nil"/>
              <w:left w:val="nil"/>
              <w:bottom w:val="single" w:sz="4" w:space="0" w:color="auto"/>
              <w:right w:val="single" w:sz="8" w:space="0" w:color="auto"/>
            </w:tcBorders>
            <w:noWrap/>
            <w:vAlign w:val="center"/>
            <w:hideMark/>
          </w:tcPr>
          <w:p w14:paraId="782770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289,00</w:t>
            </w:r>
          </w:p>
        </w:tc>
      </w:tr>
      <w:tr w:rsidR="00730D49" w:rsidRPr="00730D49" w14:paraId="6610974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B8EB7B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193</w:t>
            </w:r>
          </w:p>
        </w:tc>
        <w:tc>
          <w:tcPr>
            <w:tcW w:w="4962" w:type="dxa"/>
            <w:tcBorders>
              <w:top w:val="nil"/>
              <w:left w:val="nil"/>
              <w:bottom w:val="single" w:sz="4" w:space="0" w:color="auto"/>
              <w:right w:val="single" w:sz="4" w:space="0" w:color="auto"/>
            </w:tcBorders>
            <w:vAlign w:val="center"/>
            <w:hideMark/>
          </w:tcPr>
          <w:p w14:paraId="0D2AD0A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ΠΡΑΣΙΝΟ ΜΕΤΑΛΛΙΖΕ 50x70 cm</w:t>
            </w:r>
          </w:p>
        </w:tc>
        <w:tc>
          <w:tcPr>
            <w:tcW w:w="1140" w:type="dxa"/>
            <w:tcBorders>
              <w:top w:val="nil"/>
              <w:left w:val="nil"/>
              <w:bottom w:val="single" w:sz="4" w:space="0" w:color="auto"/>
              <w:right w:val="single" w:sz="4" w:space="0" w:color="auto"/>
            </w:tcBorders>
            <w:noWrap/>
            <w:vAlign w:val="center"/>
            <w:hideMark/>
          </w:tcPr>
          <w:p w14:paraId="3E947D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w:t>
            </w:r>
          </w:p>
        </w:tc>
        <w:tc>
          <w:tcPr>
            <w:tcW w:w="1215" w:type="dxa"/>
            <w:tcBorders>
              <w:top w:val="nil"/>
              <w:left w:val="nil"/>
              <w:bottom w:val="single" w:sz="4" w:space="0" w:color="auto"/>
              <w:right w:val="single" w:sz="4" w:space="0" w:color="auto"/>
            </w:tcBorders>
            <w:noWrap/>
            <w:vAlign w:val="center"/>
            <w:hideMark/>
          </w:tcPr>
          <w:p w14:paraId="61B0AB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0,68</w:t>
            </w:r>
          </w:p>
        </w:tc>
        <w:tc>
          <w:tcPr>
            <w:tcW w:w="1163" w:type="dxa"/>
            <w:tcBorders>
              <w:top w:val="nil"/>
              <w:left w:val="nil"/>
              <w:bottom w:val="single" w:sz="4" w:space="0" w:color="auto"/>
              <w:right w:val="single" w:sz="8" w:space="0" w:color="auto"/>
            </w:tcBorders>
            <w:noWrap/>
            <w:vAlign w:val="center"/>
            <w:hideMark/>
          </w:tcPr>
          <w:p w14:paraId="51BD4B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91,80</w:t>
            </w:r>
          </w:p>
        </w:tc>
      </w:tr>
      <w:tr w:rsidR="00730D49" w:rsidRPr="00730D49" w14:paraId="237BB1C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588B9B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194</w:t>
            </w:r>
          </w:p>
        </w:tc>
        <w:tc>
          <w:tcPr>
            <w:tcW w:w="4962" w:type="dxa"/>
            <w:tcBorders>
              <w:top w:val="nil"/>
              <w:left w:val="nil"/>
              <w:bottom w:val="single" w:sz="4" w:space="0" w:color="auto"/>
              <w:right w:val="single" w:sz="4" w:space="0" w:color="auto"/>
            </w:tcBorders>
            <w:vAlign w:val="bottom"/>
            <w:hideMark/>
          </w:tcPr>
          <w:p w14:paraId="094A68E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Α4 ΚΟΚΚΙΝΟ</w:t>
            </w:r>
          </w:p>
        </w:tc>
        <w:tc>
          <w:tcPr>
            <w:tcW w:w="1140" w:type="dxa"/>
            <w:tcBorders>
              <w:top w:val="nil"/>
              <w:left w:val="nil"/>
              <w:bottom w:val="single" w:sz="4" w:space="0" w:color="auto"/>
              <w:right w:val="single" w:sz="4" w:space="0" w:color="auto"/>
            </w:tcBorders>
            <w:noWrap/>
            <w:vAlign w:val="center"/>
            <w:hideMark/>
          </w:tcPr>
          <w:p w14:paraId="06A7D0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6EF18D8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c>
          <w:tcPr>
            <w:tcW w:w="1163" w:type="dxa"/>
            <w:tcBorders>
              <w:top w:val="nil"/>
              <w:left w:val="nil"/>
              <w:bottom w:val="single" w:sz="4" w:space="0" w:color="auto"/>
              <w:right w:val="single" w:sz="8" w:space="0" w:color="auto"/>
            </w:tcBorders>
            <w:noWrap/>
            <w:vAlign w:val="center"/>
            <w:hideMark/>
          </w:tcPr>
          <w:p w14:paraId="43D0272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r>
      <w:tr w:rsidR="00730D49" w:rsidRPr="00730D49" w14:paraId="4EA1F41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B60F8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195</w:t>
            </w:r>
          </w:p>
        </w:tc>
        <w:tc>
          <w:tcPr>
            <w:tcW w:w="4962" w:type="dxa"/>
            <w:tcBorders>
              <w:top w:val="nil"/>
              <w:left w:val="nil"/>
              <w:bottom w:val="single" w:sz="4" w:space="0" w:color="auto"/>
              <w:right w:val="single" w:sz="4" w:space="0" w:color="auto"/>
            </w:tcBorders>
            <w:vAlign w:val="bottom"/>
            <w:hideMark/>
          </w:tcPr>
          <w:p w14:paraId="321B46E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Α4 ΓΑΛΑΖΙΟ</w:t>
            </w:r>
          </w:p>
        </w:tc>
        <w:tc>
          <w:tcPr>
            <w:tcW w:w="1140" w:type="dxa"/>
            <w:tcBorders>
              <w:top w:val="nil"/>
              <w:left w:val="nil"/>
              <w:bottom w:val="single" w:sz="4" w:space="0" w:color="auto"/>
              <w:right w:val="single" w:sz="4" w:space="0" w:color="auto"/>
            </w:tcBorders>
            <w:noWrap/>
            <w:vAlign w:val="center"/>
            <w:hideMark/>
          </w:tcPr>
          <w:p w14:paraId="5B7CDC7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6023CB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c>
          <w:tcPr>
            <w:tcW w:w="1163" w:type="dxa"/>
            <w:tcBorders>
              <w:top w:val="nil"/>
              <w:left w:val="nil"/>
              <w:bottom w:val="single" w:sz="4" w:space="0" w:color="auto"/>
              <w:right w:val="single" w:sz="8" w:space="0" w:color="auto"/>
            </w:tcBorders>
            <w:noWrap/>
            <w:vAlign w:val="center"/>
            <w:hideMark/>
          </w:tcPr>
          <w:p w14:paraId="583A46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r>
      <w:tr w:rsidR="00730D49" w:rsidRPr="00730D49" w14:paraId="0F36CDC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61E4A2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w:t>
            </w:r>
          </w:p>
        </w:tc>
        <w:tc>
          <w:tcPr>
            <w:tcW w:w="4962" w:type="dxa"/>
            <w:tcBorders>
              <w:top w:val="nil"/>
              <w:left w:val="nil"/>
              <w:bottom w:val="single" w:sz="4" w:space="0" w:color="auto"/>
              <w:right w:val="single" w:sz="4" w:space="0" w:color="auto"/>
            </w:tcBorders>
            <w:vAlign w:val="bottom"/>
            <w:hideMark/>
          </w:tcPr>
          <w:p w14:paraId="4310C48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Α4 ΛΕΥΚΟ</w:t>
            </w:r>
          </w:p>
        </w:tc>
        <w:tc>
          <w:tcPr>
            <w:tcW w:w="1140" w:type="dxa"/>
            <w:tcBorders>
              <w:top w:val="nil"/>
              <w:left w:val="nil"/>
              <w:bottom w:val="single" w:sz="4" w:space="0" w:color="auto"/>
              <w:right w:val="single" w:sz="4" w:space="0" w:color="auto"/>
            </w:tcBorders>
            <w:noWrap/>
            <w:vAlign w:val="center"/>
            <w:hideMark/>
          </w:tcPr>
          <w:p w14:paraId="754FD4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12A4401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c>
          <w:tcPr>
            <w:tcW w:w="1163" w:type="dxa"/>
            <w:tcBorders>
              <w:top w:val="nil"/>
              <w:left w:val="nil"/>
              <w:bottom w:val="single" w:sz="4" w:space="0" w:color="auto"/>
              <w:right w:val="single" w:sz="8" w:space="0" w:color="auto"/>
            </w:tcBorders>
            <w:noWrap/>
            <w:vAlign w:val="center"/>
            <w:hideMark/>
          </w:tcPr>
          <w:p w14:paraId="423BE7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r>
      <w:tr w:rsidR="00730D49" w:rsidRPr="00730D49" w14:paraId="10E98B9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482008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197</w:t>
            </w:r>
          </w:p>
        </w:tc>
        <w:tc>
          <w:tcPr>
            <w:tcW w:w="4962" w:type="dxa"/>
            <w:tcBorders>
              <w:top w:val="nil"/>
              <w:left w:val="nil"/>
              <w:bottom w:val="single" w:sz="4" w:space="0" w:color="auto"/>
              <w:right w:val="single" w:sz="4" w:space="0" w:color="auto"/>
            </w:tcBorders>
            <w:vAlign w:val="bottom"/>
            <w:hideMark/>
          </w:tcPr>
          <w:p w14:paraId="4A5AE05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Α4 ΚΙΤΡΙΝΟ</w:t>
            </w:r>
          </w:p>
        </w:tc>
        <w:tc>
          <w:tcPr>
            <w:tcW w:w="1140" w:type="dxa"/>
            <w:tcBorders>
              <w:top w:val="nil"/>
              <w:left w:val="nil"/>
              <w:bottom w:val="single" w:sz="4" w:space="0" w:color="auto"/>
              <w:right w:val="single" w:sz="4" w:space="0" w:color="auto"/>
            </w:tcBorders>
            <w:noWrap/>
            <w:vAlign w:val="center"/>
            <w:hideMark/>
          </w:tcPr>
          <w:p w14:paraId="1B5DEE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7D90D6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c>
          <w:tcPr>
            <w:tcW w:w="1163" w:type="dxa"/>
            <w:tcBorders>
              <w:top w:val="nil"/>
              <w:left w:val="nil"/>
              <w:bottom w:val="single" w:sz="4" w:space="0" w:color="auto"/>
              <w:right w:val="single" w:sz="8" w:space="0" w:color="auto"/>
            </w:tcBorders>
            <w:noWrap/>
            <w:vAlign w:val="center"/>
            <w:hideMark/>
          </w:tcPr>
          <w:p w14:paraId="389395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r>
      <w:tr w:rsidR="00730D49" w:rsidRPr="00730D49" w14:paraId="687B688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A9DEC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198</w:t>
            </w:r>
          </w:p>
        </w:tc>
        <w:tc>
          <w:tcPr>
            <w:tcW w:w="4962" w:type="dxa"/>
            <w:tcBorders>
              <w:top w:val="nil"/>
              <w:left w:val="nil"/>
              <w:bottom w:val="single" w:sz="4" w:space="0" w:color="auto"/>
              <w:right w:val="single" w:sz="4" w:space="0" w:color="auto"/>
            </w:tcBorders>
            <w:vAlign w:val="bottom"/>
            <w:hideMark/>
          </w:tcPr>
          <w:p w14:paraId="478DEFE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Α4 ΠΡΑΣΙΝΟ</w:t>
            </w:r>
          </w:p>
        </w:tc>
        <w:tc>
          <w:tcPr>
            <w:tcW w:w="1140" w:type="dxa"/>
            <w:tcBorders>
              <w:top w:val="nil"/>
              <w:left w:val="nil"/>
              <w:bottom w:val="single" w:sz="4" w:space="0" w:color="auto"/>
              <w:right w:val="single" w:sz="4" w:space="0" w:color="auto"/>
            </w:tcBorders>
            <w:noWrap/>
            <w:vAlign w:val="center"/>
            <w:hideMark/>
          </w:tcPr>
          <w:p w14:paraId="2B3A6F0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7BC32DA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c>
          <w:tcPr>
            <w:tcW w:w="1163" w:type="dxa"/>
            <w:tcBorders>
              <w:top w:val="nil"/>
              <w:left w:val="nil"/>
              <w:bottom w:val="single" w:sz="4" w:space="0" w:color="auto"/>
              <w:right w:val="single" w:sz="8" w:space="0" w:color="auto"/>
            </w:tcBorders>
            <w:noWrap/>
            <w:vAlign w:val="center"/>
            <w:hideMark/>
          </w:tcPr>
          <w:p w14:paraId="09BB10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r>
      <w:tr w:rsidR="00730D49" w:rsidRPr="00730D49" w14:paraId="29D8402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165FF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199</w:t>
            </w:r>
          </w:p>
        </w:tc>
        <w:tc>
          <w:tcPr>
            <w:tcW w:w="4962" w:type="dxa"/>
            <w:tcBorders>
              <w:top w:val="nil"/>
              <w:left w:val="nil"/>
              <w:bottom w:val="single" w:sz="4" w:space="0" w:color="auto"/>
              <w:right w:val="single" w:sz="4" w:space="0" w:color="auto"/>
            </w:tcBorders>
            <w:vAlign w:val="bottom"/>
            <w:hideMark/>
          </w:tcPr>
          <w:p w14:paraId="20FF006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ΚΑΝΣΟΝ Α4 ΠΟΡΤΟΚΑΛΙ 100 φύλλα</w:t>
            </w:r>
          </w:p>
        </w:tc>
        <w:tc>
          <w:tcPr>
            <w:tcW w:w="1140" w:type="dxa"/>
            <w:tcBorders>
              <w:top w:val="nil"/>
              <w:left w:val="nil"/>
              <w:bottom w:val="single" w:sz="4" w:space="0" w:color="auto"/>
              <w:right w:val="single" w:sz="4" w:space="0" w:color="auto"/>
            </w:tcBorders>
            <w:noWrap/>
            <w:vAlign w:val="center"/>
            <w:hideMark/>
          </w:tcPr>
          <w:p w14:paraId="71BFB0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61D4E91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c>
          <w:tcPr>
            <w:tcW w:w="1163" w:type="dxa"/>
            <w:tcBorders>
              <w:top w:val="nil"/>
              <w:left w:val="nil"/>
              <w:bottom w:val="single" w:sz="4" w:space="0" w:color="auto"/>
              <w:right w:val="single" w:sz="8" w:space="0" w:color="auto"/>
            </w:tcBorders>
            <w:noWrap/>
            <w:vAlign w:val="center"/>
            <w:hideMark/>
          </w:tcPr>
          <w:p w14:paraId="3FFEB7A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5,07</w:t>
            </w:r>
          </w:p>
        </w:tc>
      </w:tr>
      <w:tr w:rsidR="00730D49" w:rsidRPr="00730D49" w14:paraId="35B6F7B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8222B1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w:t>
            </w:r>
          </w:p>
        </w:tc>
        <w:tc>
          <w:tcPr>
            <w:tcW w:w="4962" w:type="dxa"/>
            <w:tcBorders>
              <w:top w:val="nil"/>
              <w:left w:val="nil"/>
              <w:bottom w:val="single" w:sz="4" w:space="0" w:color="auto"/>
              <w:right w:val="single" w:sz="4" w:space="0" w:color="auto"/>
            </w:tcBorders>
            <w:vAlign w:val="center"/>
            <w:hideMark/>
          </w:tcPr>
          <w:p w14:paraId="01DC65D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ΠΡΑΣΙΝΟ ΣΚΟΥΡΟ</w:t>
            </w:r>
          </w:p>
        </w:tc>
        <w:tc>
          <w:tcPr>
            <w:tcW w:w="1140" w:type="dxa"/>
            <w:tcBorders>
              <w:top w:val="nil"/>
              <w:left w:val="nil"/>
              <w:bottom w:val="single" w:sz="4" w:space="0" w:color="auto"/>
              <w:right w:val="single" w:sz="4" w:space="0" w:color="auto"/>
            </w:tcBorders>
            <w:noWrap/>
            <w:vAlign w:val="center"/>
            <w:hideMark/>
          </w:tcPr>
          <w:p w14:paraId="7F3C3B2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237</w:t>
            </w:r>
          </w:p>
        </w:tc>
        <w:tc>
          <w:tcPr>
            <w:tcW w:w="1215" w:type="dxa"/>
            <w:tcBorders>
              <w:top w:val="nil"/>
              <w:left w:val="nil"/>
              <w:bottom w:val="single" w:sz="4" w:space="0" w:color="auto"/>
              <w:right w:val="single" w:sz="4" w:space="0" w:color="auto"/>
            </w:tcBorders>
            <w:noWrap/>
            <w:vAlign w:val="center"/>
            <w:hideMark/>
          </w:tcPr>
          <w:p w14:paraId="44B540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786AD69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80,58</w:t>
            </w:r>
          </w:p>
        </w:tc>
      </w:tr>
      <w:tr w:rsidR="00730D49" w:rsidRPr="00730D49" w14:paraId="3DFB6BB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74AA67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201</w:t>
            </w:r>
          </w:p>
        </w:tc>
        <w:tc>
          <w:tcPr>
            <w:tcW w:w="4962" w:type="dxa"/>
            <w:tcBorders>
              <w:top w:val="nil"/>
              <w:left w:val="nil"/>
              <w:bottom w:val="single" w:sz="4" w:space="0" w:color="auto"/>
              <w:right w:val="single" w:sz="4" w:space="0" w:color="auto"/>
            </w:tcBorders>
            <w:vAlign w:val="center"/>
            <w:hideMark/>
          </w:tcPr>
          <w:p w14:paraId="15E0DB6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ΓΚΟΦΡΕ ΠΡΑΣΙΝΟ ΑΝΟΙΧΤΟ </w:t>
            </w:r>
          </w:p>
        </w:tc>
        <w:tc>
          <w:tcPr>
            <w:tcW w:w="1140" w:type="dxa"/>
            <w:tcBorders>
              <w:top w:val="nil"/>
              <w:left w:val="nil"/>
              <w:bottom w:val="single" w:sz="4" w:space="0" w:color="auto"/>
              <w:right w:val="single" w:sz="4" w:space="0" w:color="auto"/>
            </w:tcBorders>
            <w:noWrap/>
            <w:vAlign w:val="center"/>
            <w:hideMark/>
          </w:tcPr>
          <w:p w14:paraId="6E4EC7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1215" w:type="dxa"/>
            <w:tcBorders>
              <w:top w:val="nil"/>
              <w:left w:val="nil"/>
              <w:bottom w:val="single" w:sz="4" w:space="0" w:color="auto"/>
              <w:right w:val="single" w:sz="4" w:space="0" w:color="auto"/>
            </w:tcBorders>
            <w:noWrap/>
            <w:vAlign w:val="center"/>
            <w:hideMark/>
          </w:tcPr>
          <w:p w14:paraId="5F3FD1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2E4591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39,10</w:t>
            </w:r>
          </w:p>
        </w:tc>
      </w:tr>
      <w:tr w:rsidR="00730D49" w:rsidRPr="00730D49" w14:paraId="45C4118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601D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202</w:t>
            </w:r>
          </w:p>
        </w:tc>
        <w:tc>
          <w:tcPr>
            <w:tcW w:w="4962" w:type="dxa"/>
            <w:tcBorders>
              <w:top w:val="nil"/>
              <w:left w:val="nil"/>
              <w:bottom w:val="single" w:sz="4" w:space="0" w:color="auto"/>
              <w:right w:val="single" w:sz="4" w:space="0" w:color="auto"/>
            </w:tcBorders>
            <w:vAlign w:val="center"/>
            <w:hideMark/>
          </w:tcPr>
          <w:p w14:paraId="0F5F59A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ΤΙΡΚΟΥΑΖ</w:t>
            </w:r>
          </w:p>
        </w:tc>
        <w:tc>
          <w:tcPr>
            <w:tcW w:w="1140" w:type="dxa"/>
            <w:tcBorders>
              <w:top w:val="nil"/>
              <w:left w:val="nil"/>
              <w:bottom w:val="single" w:sz="4" w:space="0" w:color="auto"/>
              <w:right w:val="single" w:sz="4" w:space="0" w:color="auto"/>
            </w:tcBorders>
            <w:noWrap/>
            <w:vAlign w:val="center"/>
            <w:hideMark/>
          </w:tcPr>
          <w:p w14:paraId="57FF33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234</w:t>
            </w:r>
          </w:p>
        </w:tc>
        <w:tc>
          <w:tcPr>
            <w:tcW w:w="1215" w:type="dxa"/>
            <w:tcBorders>
              <w:top w:val="nil"/>
              <w:left w:val="nil"/>
              <w:bottom w:val="single" w:sz="4" w:space="0" w:color="auto"/>
              <w:right w:val="single" w:sz="4" w:space="0" w:color="auto"/>
            </w:tcBorders>
            <w:noWrap/>
            <w:vAlign w:val="center"/>
            <w:hideMark/>
          </w:tcPr>
          <w:p w14:paraId="7464118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3E00F5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79,56</w:t>
            </w:r>
          </w:p>
        </w:tc>
      </w:tr>
      <w:tr w:rsidR="00730D49" w:rsidRPr="00730D49" w14:paraId="1CA107F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DE19D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203</w:t>
            </w:r>
          </w:p>
        </w:tc>
        <w:tc>
          <w:tcPr>
            <w:tcW w:w="4962" w:type="dxa"/>
            <w:tcBorders>
              <w:top w:val="nil"/>
              <w:left w:val="nil"/>
              <w:bottom w:val="single" w:sz="4" w:space="0" w:color="auto"/>
              <w:right w:val="single" w:sz="4" w:space="0" w:color="auto"/>
            </w:tcBorders>
            <w:vAlign w:val="center"/>
            <w:hideMark/>
          </w:tcPr>
          <w:p w14:paraId="235F0ED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ΜΠΛΕ ΣΚΟΥΡΟ</w:t>
            </w:r>
          </w:p>
        </w:tc>
        <w:tc>
          <w:tcPr>
            <w:tcW w:w="1140" w:type="dxa"/>
            <w:tcBorders>
              <w:top w:val="nil"/>
              <w:left w:val="nil"/>
              <w:bottom w:val="single" w:sz="4" w:space="0" w:color="auto"/>
              <w:right w:val="single" w:sz="4" w:space="0" w:color="auto"/>
            </w:tcBorders>
            <w:noWrap/>
            <w:vAlign w:val="center"/>
            <w:hideMark/>
          </w:tcPr>
          <w:p w14:paraId="10CA2DD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225</w:t>
            </w:r>
          </w:p>
        </w:tc>
        <w:tc>
          <w:tcPr>
            <w:tcW w:w="1215" w:type="dxa"/>
            <w:tcBorders>
              <w:top w:val="nil"/>
              <w:left w:val="nil"/>
              <w:bottom w:val="single" w:sz="4" w:space="0" w:color="auto"/>
              <w:right w:val="single" w:sz="4" w:space="0" w:color="auto"/>
            </w:tcBorders>
            <w:noWrap/>
            <w:vAlign w:val="center"/>
            <w:hideMark/>
          </w:tcPr>
          <w:p w14:paraId="374C9C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11203B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76,50</w:t>
            </w:r>
          </w:p>
        </w:tc>
      </w:tr>
      <w:tr w:rsidR="00730D49" w:rsidRPr="00730D49" w14:paraId="6CB9176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8BC93E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204</w:t>
            </w:r>
          </w:p>
        </w:tc>
        <w:tc>
          <w:tcPr>
            <w:tcW w:w="4962" w:type="dxa"/>
            <w:tcBorders>
              <w:top w:val="nil"/>
              <w:left w:val="nil"/>
              <w:bottom w:val="single" w:sz="4" w:space="0" w:color="auto"/>
              <w:right w:val="single" w:sz="4" w:space="0" w:color="auto"/>
            </w:tcBorders>
            <w:vAlign w:val="center"/>
            <w:hideMark/>
          </w:tcPr>
          <w:p w14:paraId="2583160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ΓΚΟΦΡΕ ΜΠΛΕ ΑΝΟΙΧΤΟ </w:t>
            </w:r>
          </w:p>
        </w:tc>
        <w:tc>
          <w:tcPr>
            <w:tcW w:w="1140" w:type="dxa"/>
            <w:tcBorders>
              <w:top w:val="nil"/>
              <w:left w:val="nil"/>
              <w:bottom w:val="single" w:sz="4" w:space="0" w:color="auto"/>
              <w:right w:val="single" w:sz="4" w:space="0" w:color="auto"/>
            </w:tcBorders>
            <w:noWrap/>
            <w:vAlign w:val="center"/>
            <w:hideMark/>
          </w:tcPr>
          <w:p w14:paraId="30F1EA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1215" w:type="dxa"/>
            <w:tcBorders>
              <w:top w:val="nil"/>
              <w:left w:val="nil"/>
              <w:bottom w:val="single" w:sz="4" w:space="0" w:color="auto"/>
              <w:right w:val="single" w:sz="4" w:space="0" w:color="auto"/>
            </w:tcBorders>
            <w:noWrap/>
            <w:vAlign w:val="center"/>
            <w:hideMark/>
          </w:tcPr>
          <w:p w14:paraId="4BC5F0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03A85B0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39,10</w:t>
            </w:r>
          </w:p>
        </w:tc>
      </w:tr>
      <w:tr w:rsidR="00730D49" w:rsidRPr="00730D49" w14:paraId="6BF964F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3C3879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205</w:t>
            </w:r>
          </w:p>
        </w:tc>
        <w:tc>
          <w:tcPr>
            <w:tcW w:w="4962" w:type="dxa"/>
            <w:tcBorders>
              <w:top w:val="nil"/>
              <w:left w:val="nil"/>
              <w:bottom w:val="single" w:sz="4" w:space="0" w:color="auto"/>
              <w:right w:val="single" w:sz="4" w:space="0" w:color="auto"/>
            </w:tcBorders>
            <w:vAlign w:val="center"/>
            <w:hideMark/>
          </w:tcPr>
          <w:p w14:paraId="4F345B2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ΑΣΠΡΟ</w:t>
            </w:r>
          </w:p>
        </w:tc>
        <w:tc>
          <w:tcPr>
            <w:tcW w:w="1140" w:type="dxa"/>
            <w:tcBorders>
              <w:top w:val="nil"/>
              <w:left w:val="nil"/>
              <w:bottom w:val="single" w:sz="4" w:space="0" w:color="auto"/>
              <w:right w:val="single" w:sz="4" w:space="0" w:color="auto"/>
            </w:tcBorders>
            <w:noWrap/>
            <w:vAlign w:val="center"/>
            <w:hideMark/>
          </w:tcPr>
          <w:p w14:paraId="269AD2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244</w:t>
            </w:r>
          </w:p>
        </w:tc>
        <w:tc>
          <w:tcPr>
            <w:tcW w:w="1215" w:type="dxa"/>
            <w:tcBorders>
              <w:top w:val="nil"/>
              <w:left w:val="nil"/>
              <w:bottom w:val="single" w:sz="4" w:space="0" w:color="auto"/>
              <w:right w:val="single" w:sz="4" w:space="0" w:color="auto"/>
            </w:tcBorders>
            <w:noWrap/>
            <w:vAlign w:val="center"/>
            <w:hideMark/>
          </w:tcPr>
          <w:p w14:paraId="1C8D03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68C1C0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82,96</w:t>
            </w:r>
          </w:p>
        </w:tc>
      </w:tr>
      <w:tr w:rsidR="00730D49" w:rsidRPr="00730D49" w14:paraId="45579D1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9A2378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206</w:t>
            </w:r>
          </w:p>
        </w:tc>
        <w:tc>
          <w:tcPr>
            <w:tcW w:w="4962" w:type="dxa"/>
            <w:tcBorders>
              <w:top w:val="nil"/>
              <w:left w:val="nil"/>
              <w:bottom w:val="single" w:sz="4" w:space="0" w:color="auto"/>
              <w:right w:val="single" w:sz="4" w:space="0" w:color="auto"/>
            </w:tcBorders>
            <w:vAlign w:val="center"/>
            <w:hideMark/>
          </w:tcPr>
          <w:p w14:paraId="3F394F6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ΜΑΥΡΟ</w:t>
            </w:r>
          </w:p>
        </w:tc>
        <w:tc>
          <w:tcPr>
            <w:tcW w:w="1140" w:type="dxa"/>
            <w:tcBorders>
              <w:top w:val="nil"/>
              <w:left w:val="nil"/>
              <w:bottom w:val="single" w:sz="4" w:space="0" w:color="auto"/>
              <w:right w:val="single" w:sz="4" w:space="0" w:color="auto"/>
            </w:tcBorders>
            <w:noWrap/>
            <w:vAlign w:val="center"/>
            <w:hideMark/>
          </w:tcPr>
          <w:p w14:paraId="14A8B51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236</w:t>
            </w:r>
          </w:p>
        </w:tc>
        <w:tc>
          <w:tcPr>
            <w:tcW w:w="1215" w:type="dxa"/>
            <w:tcBorders>
              <w:top w:val="nil"/>
              <w:left w:val="nil"/>
              <w:bottom w:val="single" w:sz="4" w:space="0" w:color="auto"/>
              <w:right w:val="single" w:sz="4" w:space="0" w:color="auto"/>
            </w:tcBorders>
            <w:noWrap/>
            <w:vAlign w:val="center"/>
            <w:hideMark/>
          </w:tcPr>
          <w:p w14:paraId="2738A2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42C2C6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80,24</w:t>
            </w:r>
          </w:p>
        </w:tc>
      </w:tr>
      <w:tr w:rsidR="00730D49" w:rsidRPr="00730D49" w14:paraId="4B6809A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D3341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207</w:t>
            </w:r>
          </w:p>
        </w:tc>
        <w:tc>
          <w:tcPr>
            <w:tcW w:w="4962" w:type="dxa"/>
            <w:tcBorders>
              <w:top w:val="nil"/>
              <w:left w:val="nil"/>
              <w:bottom w:val="single" w:sz="4" w:space="0" w:color="auto"/>
              <w:right w:val="single" w:sz="4" w:space="0" w:color="auto"/>
            </w:tcBorders>
            <w:vAlign w:val="center"/>
            <w:hideMark/>
          </w:tcPr>
          <w:p w14:paraId="4273B84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ΜΩΒ</w:t>
            </w:r>
          </w:p>
        </w:tc>
        <w:tc>
          <w:tcPr>
            <w:tcW w:w="1140" w:type="dxa"/>
            <w:tcBorders>
              <w:top w:val="nil"/>
              <w:left w:val="nil"/>
              <w:bottom w:val="single" w:sz="4" w:space="0" w:color="auto"/>
              <w:right w:val="single" w:sz="4" w:space="0" w:color="auto"/>
            </w:tcBorders>
            <w:noWrap/>
            <w:vAlign w:val="center"/>
            <w:hideMark/>
          </w:tcPr>
          <w:p w14:paraId="6C7207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1215" w:type="dxa"/>
            <w:tcBorders>
              <w:top w:val="nil"/>
              <w:left w:val="nil"/>
              <w:bottom w:val="single" w:sz="4" w:space="0" w:color="auto"/>
              <w:right w:val="single" w:sz="4" w:space="0" w:color="auto"/>
            </w:tcBorders>
            <w:noWrap/>
            <w:vAlign w:val="center"/>
            <w:hideMark/>
          </w:tcPr>
          <w:p w14:paraId="6D9FA6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20B499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39,10</w:t>
            </w:r>
          </w:p>
        </w:tc>
      </w:tr>
      <w:tr w:rsidR="00730D49" w:rsidRPr="00730D49" w14:paraId="2684206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486B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208</w:t>
            </w:r>
          </w:p>
        </w:tc>
        <w:tc>
          <w:tcPr>
            <w:tcW w:w="4962" w:type="dxa"/>
            <w:tcBorders>
              <w:top w:val="nil"/>
              <w:left w:val="nil"/>
              <w:bottom w:val="single" w:sz="4" w:space="0" w:color="auto"/>
              <w:right w:val="single" w:sz="4" w:space="0" w:color="auto"/>
            </w:tcBorders>
            <w:vAlign w:val="center"/>
            <w:hideMark/>
          </w:tcPr>
          <w:p w14:paraId="025D2AB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ΛΙΛΑ</w:t>
            </w:r>
          </w:p>
        </w:tc>
        <w:tc>
          <w:tcPr>
            <w:tcW w:w="1140" w:type="dxa"/>
            <w:tcBorders>
              <w:top w:val="nil"/>
              <w:left w:val="nil"/>
              <w:bottom w:val="single" w:sz="4" w:space="0" w:color="auto"/>
              <w:right w:val="single" w:sz="4" w:space="0" w:color="auto"/>
            </w:tcBorders>
            <w:noWrap/>
            <w:vAlign w:val="center"/>
            <w:hideMark/>
          </w:tcPr>
          <w:p w14:paraId="4B3B5B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219</w:t>
            </w:r>
          </w:p>
        </w:tc>
        <w:tc>
          <w:tcPr>
            <w:tcW w:w="1215" w:type="dxa"/>
            <w:tcBorders>
              <w:top w:val="nil"/>
              <w:left w:val="nil"/>
              <w:bottom w:val="single" w:sz="4" w:space="0" w:color="auto"/>
              <w:right w:val="single" w:sz="4" w:space="0" w:color="auto"/>
            </w:tcBorders>
            <w:noWrap/>
            <w:vAlign w:val="center"/>
            <w:hideMark/>
          </w:tcPr>
          <w:p w14:paraId="3F3FCA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0D3788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74,46</w:t>
            </w:r>
          </w:p>
        </w:tc>
      </w:tr>
      <w:tr w:rsidR="00730D49" w:rsidRPr="00730D49" w14:paraId="097F09B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5DC06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209</w:t>
            </w:r>
          </w:p>
        </w:tc>
        <w:tc>
          <w:tcPr>
            <w:tcW w:w="4962" w:type="dxa"/>
            <w:tcBorders>
              <w:top w:val="nil"/>
              <w:left w:val="nil"/>
              <w:bottom w:val="single" w:sz="4" w:space="0" w:color="auto"/>
              <w:right w:val="single" w:sz="4" w:space="0" w:color="auto"/>
            </w:tcBorders>
            <w:vAlign w:val="center"/>
            <w:hideMark/>
          </w:tcPr>
          <w:p w14:paraId="54EE885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ΠΟΡΤΟΚΑΛΙ</w:t>
            </w:r>
          </w:p>
        </w:tc>
        <w:tc>
          <w:tcPr>
            <w:tcW w:w="1140" w:type="dxa"/>
            <w:tcBorders>
              <w:top w:val="nil"/>
              <w:left w:val="nil"/>
              <w:bottom w:val="single" w:sz="4" w:space="0" w:color="auto"/>
              <w:right w:val="single" w:sz="4" w:space="0" w:color="auto"/>
            </w:tcBorders>
            <w:noWrap/>
            <w:vAlign w:val="center"/>
            <w:hideMark/>
          </w:tcPr>
          <w:p w14:paraId="5DF1532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219</w:t>
            </w:r>
          </w:p>
        </w:tc>
        <w:tc>
          <w:tcPr>
            <w:tcW w:w="1215" w:type="dxa"/>
            <w:tcBorders>
              <w:top w:val="nil"/>
              <w:left w:val="nil"/>
              <w:bottom w:val="single" w:sz="4" w:space="0" w:color="auto"/>
              <w:right w:val="single" w:sz="4" w:space="0" w:color="auto"/>
            </w:tcBorders>
            <w:noWrap/>
            <w:vAlign w:val="center"/>
            <w:hideMark/>
          </w:tcPr>
          <w:p w14:paraId="0E1038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1F5E8E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74,46</w:t>
            </w:r>
          </w:p>
        </w:tc>
      </w:tr>
      <w:tr w:rsidR="00730D49" w:rsidRPr="00730D49" w14:paraId="7494002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A46BC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210</w:t>
            </w:r>
          </w:p>
        </w:tc>
        <w:tc>
          <w:tcPr>
            <w:tcW w:w="4962" w:type="dxa"/>
            <w:tcBorders>
              <w:top w:val="nil"/>
              <w:left w:val="nil"/>
              <w:bottom w:val="single" w:sz="4" w:space="0" w:color="auto"/>
              <w:right w:val="single" w:sz="4" w:space="0" w:color="auto"/>
            </w:tcBorders>
            <w:vAlign w:val="center"/>
            <w:hideMark/>
          </w:tcPr>
          <w:p w14:paraId="63C770E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ΚΙΤΡΙΝΟ</w:t>
            </w:r>
          </w:p>
        </w:tc>
        <w:tc>
          <w:tcPr>
            <w:tcW w:w="1140" w:type="dxa"/>
            <w:tcBorders>
              <w:top w:val="nil"/>
              <w:left w:val="nil"/>
              <w:bottom w:val="single" w:sz="4" w:space="0" w:color="auto"/>
              <w:right w:val="single" w:sz="4" w:space="0" w:color="auto"/>
            </w:tcBorders>
            <w:noWrap/>
            <w:vAlign w:val="center"/>
            <w:hideMark/>
          </w:tcPr>
          <w:p w14:paraId="754356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219</w:t>
            </w:r>
          </w:p>
        </w:tc>
        <w:tc>
          <w:tcPr>
            <w:tcW w:w="1215" w:type="dxa"/>
            <w:tcBorders>
              <w:top w:val="nil"/>
              <w:left w:val="nil"/>
              <w:bottom w:val="single" w:sz="4" w:space="0" w:color="auto"/>
              <w:right w:val="single" w:sz="4" w:space="0" w:color="auto"/>
            </w:tcBorders>
            <w:noWrap/>
            <w:vAlign w:val="center"/>
            <w:hideMark/>
          </w:tcPr>
          <w:p w14:paraId="33521E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7075DC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74,46</w:t>
            </w:r>
          </w:p>
        </w:tc>
      </w:tr>
      <w:tr w:rsidR="00730D49" w:rsidRPr="00730D49" w14:paraId="6A524C0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CD7AC4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211</w:t>
            </w:r>
          </w:p>
        </w:tc>
        <w:tc>
          <w:tcPr>
            <w:tcW w:w="4962" w:type="dxa"/>
            <w:tcBorders>
              <w:top w:val="nil"/>
              <w:left w:val="nil"/>
              <w:bottom w:val="single" w:sz="4" w:space="0" w:color="auto"/>
              <w:right w:val="single" w:sz="4" w:space="0" w:color="auto"/>
            </w:tcBorders>
            <w:vAlign w:val="center"/>
            <w:hideMark/>
          </w:tcPr>
          <w:p w14:paraId="28F8988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ΚΟΚΚΙΝΟ ΜΠΟΡΝΤΟ</w:t>
            </w:r>
          </w:p>
        </w:tc>
        <w:tc>
          <w:tcPr>
            <w:tcW w:w="1140" w:type="dxa"/>
            <w:tcBorders>
              <w:top w:val="nil"/>
              <w:left w:val="nil"/>
              <w:bottom w:val="single" w:sz="4" w:space="0" w:color="auto"/>
              <w:right w:val="single" w:sz="4" w:space="0" w:color="auto"/>
            </w:tcBorders>
            <w:noWrap/>
            <w:vAlign w:val="center"/>
            <w:hideMark/>
          </w:tcPr>
          <w:p w14:paraId="6400353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1215" w:type="dxa"/>
            <w:tcBorders>
              <w:top w:val="nil"/>
              <w:left w:val="nil"/>
              <w:bottom w:val="single" w:sz="4" w:space="0" w:color="auto"/>
              <w:right w:val="single" w:sz="4" w:space="0" w:color="auto"/>
            </w:tcBorders>
            <w:noWrap/>
            <w:vAlign w:val="center"/>
            <w:hideMark/>
          </w:tcPr>
          <w:p w14:paraId="7705F4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3A870E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39,10</w:t>
            </w:r>
          </w:p>
        </w:tc>
      </w:tr>
      <w:tr w:rsidR="00730D49" w:rsidRPr="00730D49" w14:paraId="3430B92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3B08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212</w:t>
            </w:r>
          </w:p>
        </w:tc>
        <w:tc>
          <w:tcPr>
            <w:tcW w:w="4962" w:type="dxa"/>
            <w:tcBorders>
              <w:top w:val="nil"/>
              <w:left w:val="nil"/>
              <w:bottom w:val="single" w:sz="4" w:space="0" w:color="auto"/>
              <w:right w:val="single" w:sz="4" w:space="0" w:color="auto"/>
            </w:tcBorders>
            <w:vAlign w:val="center"/>
            <w:hideMark/>
          </w:tcPr>
          <w:p w14:paraId="5DC0EDA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ΚΟΚΚΙΝΟ</w:t>
            </w:r>
          </w:p>
        </w:tc>
        <w:tc>
          <w:tcPr>
            <w:tcW w:w="1140" w:type="dxa"/>
            <w:tcBorders>
              <w:top w:val="nil"/>
              <w:left w:val="nil"/>
              <w:bottom w:val="single" w:sz="4" w:space="0" w:color="auto"/>
              <w:right w:val="single" w:sz="4" w:space="0" w:color="auto"/>
            </w:tcBorders>
            <w:noWrap/>
            <w:vAlign w:val="center"/>
            <w:hideMark/>
          </w:tcPr>
          <w:p w14:paraId="4D6B49C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221</w:t>
            </w:r>
          </w:p>
        </w:tc>
        <w:tc>
          <w:tcPr>
            <w:tcW w:w="1215" w:type="dxa"/>
            <w:tcBorders>
              <w:top w:val="nil"/>
              <w:left w:val="nil"/>
              <w:bottom w:val="single" w:sz="4" w:space="0" w:color="auto"/>
              <w:right w:val="single" w:sz="4" w:space="0" w:color="auto"/>
            </w:tcBorders>
            <w:noWrap/>
            <w:vAlign w:val="center"/>
            <w:hideMark/>
          </w:tcPr>
          <w:p w14:paraId="27FA7D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4FACD3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75,14</w:t>
            </w:r>
          </w:p>
        </w:tc>
      </w:tr>
      <w:tr w:rsidR="00730D49" w:rsidRPr="00730D49" w14:paraId="58710EC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C3BFF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213</w:t>
            </w:r>
          </w:p>
        </w:tc>
        <w:tc>
          <w:tcPr>
            <w:tcW w:w="4962" w:type="dxa"/>
            <w:tcBorders>
              <w:top w:val="nil"/>
              <w:left w:val="nil"/>
              <w:bottom w:val="single" w:sz="4" w:space="0" w:color="auto"/>
              <w:right w:val="single" w:sz="4" w:space="0" w:color="auto"/>
            </w:tcBorders>
            <w:vAlign w:val="center"/>
            <w:hideMark/>
          </w:tcPr>
          <w:p w14:paraId="34D45E7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ΦΟΥΞΙΑ</w:t>
            </w:r>
          </w:p>
        </w:tc>
        <w:tc>
          <w:tcPr>
            <w:tcW w:w="1140" w:type="dxa"/>
            <w:tcBorders>
              <w:top w:val="nil"/>
              <w:left w:val="nil"/>
              <w:bottom w:val="single" w:sz="4" w:space="0" w:color="auto"/>
              <w:right w:val="single" w:sz="4" w:space="0" w:color="auto"/>
            </w:tcBorders>
            <w:noWrap/>
            <w:vAlign w:val="center"/>
            <w:hideMark/>
          </w:tcPr>
          <w:p w14:paraId="5238BB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210</w:t>
            </w:r>
          </w:p>
        </w:tc>
        <w:tc>
          <w:tcPr>
            <w:tcW w:w="1215" w:type="dxa"/>
            <w:tcBorders>
              <w:top w:val="nil"/>
              <w:left w:val="nil"/>
              <w:bottom w:val="single" w:sz="4" w:space="0" w:color="auto"/>
              <w:right w:val="single" w:sz="4" w:space="0" w:color="auto"/>
            </w:tcBorders>
            <w:noWrap/>
            <w:vAlign w:val="center"/>
            <w:hideMark/>
          </w:tcPr>
          <w:p w14:paraId="657051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210503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71,40</w:t>
            </w:r>
          </w:p>
        </w:tc>
      </w:tr>
      <w:tr w:rsidR="00730D49" w:rsidRPr="00730D49" w14:paraId="1294B1F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4516AB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214</w:t>
            </w:r>
          </w:p>
        </w:tc>
        <w:tc>
          <w:tcPr>
            <w:tcW w:w="4962" w:type="dxa"/>
            <w:tcBorders>
              <w:top w:val="nil"/>
              <w:left w:val="nil"/>
              <w:bottom w:val="single" w:sz="4" w:space="0" w:color="auto"/>
              <w:right w:val="single" w:sz="4" w:space="0" w:color="auto"/>
            </w:tcBorders>
            <w:vAlign w:val="center"/>
            <w:hideMark/>
          </w:tcPr>
          <w:p w14:paraId="4278010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ΓΚΟΦΡΕ ΡΟΖ </w:t>
            </w:r>
          </w:p>
        </w:tc>
        <w:tc>
          <w:tcPr>
            <w:tcW w:w="1140" w:type="dxa"/>
            <w:tcBorders>
              <w:top w:val="nil"/>
              <w:left w:val="nil"/>
              <w:bottom w:val="single" w:sz="4" w:space="0" w:color="auto"/>
              <w:right w:val="single" w:sz="4" w:space="0" w:color="auto"/>
            </w:tcBorders>
            <w:noWrap/>
            <w:vAlign w:val="center"/>
            <w:hideMark/>
          </w:tcPr>
          <w:p w14:paraId="10CCC19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219</w:t>
            </w:r>
          </w:p>
        </w:tc>
        <w:tc>
          <w:tcPr>
            <w:tcW w:w="1215" w:type="dxa"/>
            <w:tcBorders>
              <w:top w:val="nil"/>
              <w:left w:val="nil"/>
              <w:bottom w:val="single" w:sz="4" w:space="0" w:color="auto"/>
              <w:right w:val="single" w:sz="4" w:space="0" w:color="auto"/>
            </w:tcBorders>
            <w:noWrap/>
            <w:vAlign w:val="center"/>
            <w:hideMark/>
          </w:tcPr>
          <w:p w14:paraId="1A2A7E7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6B435EB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74,46</w:t>
            </w:r>
          </w:p>
        </w:tc>
      </w:tr>
      <w:tr w:rsidR="00730D49" w:rsidRPr="00730D49" w14:paraId="53091C8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D7C79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215</w:t>
            </w:r>
          </w:p>
        </w:tc>
        <w:tc>
          <w:tcPr>
            <w:tcW w:w="4962" w:type="dxa"/>
            <w:tcBorders>
              <w:top w:val="nil"/>
              <w:left w:val="nil"/>
              <w:bottom w:val="single" w:sz="4" w:space="0" w:color="auto"/>
              <w:right w:val="single" w:sz="4" w:space="0" w:color="auto"/>
            </w:tcBorders>
            <w:vAlign w:val="center"/>
            <w:hideMark/>
          </w:tcPr>
          <w:p w14:paraId="5B3E6D2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ΓΚΟΦΡΕ ΚΑΦΕ</w:t>
            </w:r>
          </w:p>
        </w:tc>
        <w:tc>
          <w:tcPr>
            <w:tcW w:w="1140" w:type="dxa"/>
            <w:tcBorders>
              <w:top w:val="nil"/>
              <w:left w:val="nil"/>
              <w:bottom w:val="single" w:sz="4" w:space="0" w:color="auto"/>
              <w:right w:val="single" w:sz="4" w:space="0" w:color="auto"/>
            </w:tcBorders>
            <w:noWrap/>
            <w:vAlign w:val="center"/>
            <w:hideMark/>
          </w:tcPr>
          <w:p w14:paraId="04EF41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w:t>
            </w:r>
          </w:p>
        </w:tc>
        <w:tc>
          <w:tcPr>
            <w:tcW w:w="1215" w:type="dxa"/>
            <w:tcBorders>
              <w:top w:val="nil"/>
              <w:left w:val="nil"/>
              <w:bottom w:val="single" w:sz="4" w:space="0" w:color="auto"/>
              <w:right w:val="single" w:sz="4" w:space="0" w:color="auto"/>
            </w:tcBorders>
            <w:noWrap/>
            <w:vAlign w:val="center"/>
            <w:hideMark/>
          </w:tcPr>
          <w:p w14:paraId="69A034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0,34</w:t>
            </w:r>
          </w:p>
        </w:tc>
        <w:tc>
          <w:tcPr>
            <w:tcW w:w="1163" w:type="dxa"/>
            <w:tcBorders>
              <w:top w:val="nil"/>
              <w:left w:val="nil"/>
              <w:bottom w:val="single" w:sz="4" w:space="0" w:color="auto"/>
              <w:right w:val="single" w:sz="8" w:space="0" w:color="auto"/>
            </w:tcBorders>
            <w:noWrap/>
            <w:vAlign w:val="center"/>
            <w:hideMark/>
          </w:tcPr>
          <w:p w14:paraId="42124C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40,80</w:t>
            </w:r>
          </w:p>
        </w:tc>
      </w:tr>
      <w:tr w:rsidR="00730D49" w:rsidRPr="00730D49" w14:paraId="7F332DE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F9821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216</w:t>
            </w:r>
          </w:p>
        </w:tc>
        <w:tc>
          <w:tcPr>
            <w:tcW w:w="4962" w:type="dxa"/>
            <w:tcBorders>
              <w:top w:val="nil"/>
              <w:left w:val="nil"/>
              <w:bottom w:val="single" w:sz="4" w:space="0" w:color="auto"/>
              <w:right w:val="single" w:sz="4" w:space="0" w:color="auto"/>
            </w:tcBorders>
            <w:vAlign w:val="center"/>
            <w:hideMark/>
          </w:tcPr>
          <w:p w14:paraId="2A3B269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ΧΑΡΤΙ ΓΛΑΣΕ 50 Χ 70 ΔΙΑΦΟΡΑ ΧΡΩΜΑΤΑ</w:t>
            </w:r>
          </w:p>
        </w:tc>
        <w:tc>
          <w:tcPr>
            <w:tcW w:w="1140" w:type="dxa"/>
            <w:tcBorders>
              <w:top w:val="nil"/>
              <w:left w:val="nil"/>
              <w:bottom w:val="single" w:sz="4" w:space="0" w:color="auto"/>
              <w:right w:val="single" w:sz="4" w:space="0" w:color="auto"/>
            </w:tcBorders>
            <w:noWrap/>
            <w:vAlign w:val="center"/>
            <w:hideMark/>
          </w:tcPr>
          <w:p w14:paraId="3A44F6A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w:t>
            </w:r>
          </w:p>
        </w:tc>
        <w:tc>
          <w:tcPr>
            <w:tcW w:w="1215" w:type="dxa"/>
            <w:tcBorders>
              <w:top w:val="nil"/>
              <w:left w:val="nil"/>
              <w:bottom w:val="single" w:sz="4" w:space="0" w:color="auto"/>
              <w:right w:val="single" w:sz="4" w:space="0" w:color="auto"/>
            </w:tcBorders>
            <w:noWrap/>
            <w:vAlign w:val="center"/>
            <w:hideMark/>
          </w:tcPr>
          <w:p w14:paraId="02B83A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0,25</w:t>
            </w:r>
          </w:p>
        </w:tc>
        <w:tc>
          <w:tcPr>
            <w:tcW w:w="1163" w:type="dxa"/>
            <w:tcBorders>
              <w:top w:val="nil"/>
              <w:left w:val="nil"/>
              <w:bottom w:val="single" w:sz="4" w:space="0" w:color="auto"/>
              <w:right w:val="single" w:sz="8" w:space="0" w:color="auto"/>
            </w:tcBorders>
            <w:noWrap/>
            <w:vAlign w:val="center"/>
            <w:hideMark/>
          </w:tcPr>
          <w:p w14:paraId="709780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31,25</w:t>
            </w:r>
          </w:p>
        </w:tc>
      </w:tr>
      <w:tr w:rsidR="00730D49" w:rsidRPr="00730D49" w14:paraId="5513990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74D3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217</w:t>
            </w:r>
          </w:p>
        </w:tc>
        <w:tc>
          <w:tcPr>
            <w:tcW w:w="4962" w:type="dxa"/>
            <w:tcBorders>
              <w:top w:val="nil"/>
              <w:left w:val="nil"/>
              <w:bottom w:val="single" w:sz="4" w:space="0" w:color="auto"/>
              <w:right w:val="single" w:sz="4" w:space="0" w:color="auto"/>
            </w:tcBorders>
            <w:vAlign w:val="bottom"/>
            <w:hideMark/>
          </w:tcPr>
          <w:p w14:paraId="41F22EC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ΧΑΡΤΙ ΓΛΑΣΕ ΜΠΛΟΚ ΔΙΑΦΟΡΑ ΧΡΩΜΑΤΑ</w:t>
            </w:r>
          </w:p>
        </w:tc>
        <w:tc>
          <w:tcPr>
            <w:tcW w:w="1140" w:type="dxa"/>
            <w:tcBorders>
              <w:top w:val="nil"/>
              <w:left w:val="nil"/>
              <w:bottom w:val="single" w:sz="4" w:space="0" w:color="auto"/>
              <w:right w:val="single" w:sz="4" w:space="0" w:color="auto"/>
            </w:tcBorders>
            <w:noWrap/>
            <w:vAlign w:val="center"/>
            <w:hideMark/>
          </w:tcPr>
          <w:p w14:paraId="02F9EE7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493E71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0,99</w:t>
            </w:r>
          </w:p>
        </w:tc>
        <w:tc>
          <w:tcPr>
            <w:tcW w:w="1163" w:type="dxa"/>
            <w:tcBorders>
              <w:top w:val="nil"/>
              <w:left w:val="nil"/>
              <w:bottom w:val="single" w:sz="4" w:space="0" w:color="auto"/>
              <w:right w:val="single" w:sz="8" w:space="0" w:color="auto"/>
            </w:tcBorders>
            <w:noWrap/>
            <w:vAlign w:val="center"/>
            <w:hideMark/>
          </w:tcPr>
          <w:p w14:paraId="7BA070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19,80</w:t>
            </w:r>
          </w:p>
        </w:tc>
      </w:tr>
      <w:tr w:rsidR="00730D49" w:rsidRPr="00730D49" w14:paraId="12BB858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E34C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218</w:t>
            </w:r>
          </w:p>
        </w:tc>
        <w:tc>
          <w:tcPr>
            <w:tcW w:w="4962" w:type="dxa"/>
            <w:tcBorders>
              <w:top w:val="nil"/>
              <w:left w:val="nil"/>
              <w:bottom w:val="single" w:sz="4" w:space="0" w:color="auto"/>
              <w:right w:val="single" w:sz="4" w:space="0" w:color="auto"/>
            </w:tcBorders>
            <w:vAlign w:val="bottom"/>
            <w:hideMark/>
          </w:tcPr>
          <w:p w14:paraId="0A0946A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ΧΑΡΤΙ ΜΕΤΑΞΩΤΟ  50*66  ΔΙΑΦΟΡΑ ΧΡΩΜΑΤΑ</w:t>
            </w:r>
          </w:p>
        </w:tc>
        <w:tc>
          <w:tcPr>
            <w:tcW w:w="1140" w:type="dxa"/>
            <w:tcBorders>
              <w:top w:val="nil"/>
              <w:left w:val="nil"/>
              <w:bottom w:val="single" w:sz="4" w:space="0" w:color="auto"/>
              <w:right w:val="single" w:sz="4" w:space="0" w:color="auto"/>
            </w:tcBorders>
            <w:noWrap/>
            <w:vAlign w:val="center"/>
            <w:hideMark/>
          </w:tcPr>
          <w:p w14:paraId="20E94D4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3145EB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w:t>
            </w:r>
          </w:p>
        </w:tc>
        <w:tc>
          <w:tcPr>
            <w:tcW w:w="1163" w:type="dxa"/>
            <w:tcBorders>
              <w:top w:val="nil"/>
              <w:left w:val="nil"/>
              <w:bottom w:val="single" w:sz="4" w:space="0" w:color="auto"/>
              <w:right w:val="single" w:sz="8" w:space="0" w:color="auto"/>
            </w:tcBorders>
            <w:noWrap/>
            <w:vAlign w:val="center"/>
            <w:hideMark/>
          </w:tcPr>
          <w:p w14:paraId="625C87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21,60</w:t>
            </w:r>
          </w:p>
        </w:tc>
      </w:tr>
      <w:tr w:rsidR="00730D49" w:rsidRPr="00730D49" w14:paraId="20738A8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EFF13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219</w:t>
            </w:r>
          </w:p>
        </w:tc>
        <w:tc>
          <w:tcPr>
            <w:tcW w:w="4962" w:type="dxa"/>
            <w:tcBorders>
              <w:top w:val="nil"/>
              <w:left w:val="nil"/>
              <w:bottom w:val="single" w:sz="4" w:space="0" w:color="auto"/>
              <w:right w:val="single" w:sz="4" w:space="0" w:color="auto"/>
            </w:tcBorders>
            <w:vAlign w:val="center"/>
            <w:hideMark/>
          </w:tcPr>
          <w:p w14:paraId="5A98B54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ΠΑΣΧΑΛΙΤΣΑ</w:t>
            </w:r>
          </w:p>
        </w:tc>
        <w:tc>
          <w:tcPr>
            <w:tcW w:w="1140" w:type="dxa"/>
            <w:tcBorders>
              <w:top w:val="nil"/>
              <w:left w:val="nil"/>
              <w:bottom w:val="single" w:sz="4" w:space="0" w:color="auto"/>
              <w:right w:val="single" w:sz="4" w:space="0" w:color="auto"/>
            </w:tcBorders>
            <w:noWrap/>
            <w:vAlign w:val="center"/>
            <w:hideMark/>
          </w:tcPr>
          <w:p w14:paraId="2F6E60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38695E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1163" w:type="dxa"/>
            <w:tcBorders>
              <w:top w:val="nil"/>
              <w:left w:val="nil"/>
              <w:bottom w:val="single" w:sz="4" w:space="0" w:color="auto"/>
              <w:right w:val="single" w:sz="8" w:space="0" w:color="auto"/>
            </w:tcBorders>
            <w:noWrap/>
            <w:vAlign w:val="center"/>
            <w:hideMark/>
          </w:tcPr>
          <w:p w14:paraId="3D5FD4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57,50</w:t>
            </w:r>
          </w:p>
        </w:tc>
      </w:tr>
      <w:tr w:rsidR="00730D49" w:rsidRPr="00730D49" w14:paraId="1D13DDD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B97010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220</w:t>
            </w:r>
          </w:p>
        </w:tc>
        <w:tc>
          <w:tcPr>
            <w:tcW w:w="4962" w:type="dxa"/>
            <w:tcBorders>
              <w:top w:val="nil"/>
              <w:left w:val="nil"/>
              <w:bottom w:val="single" w:sz="4" w:space="0" w:color="auto"/>
              <w:right w:val="single" w:sz="4" w:space="0" w:color="auto"/>
            </w:tcBorders>
            <w:vAlign w:val="center"/>
            <w:hideMark/>
          </w:tcPr>
          <w:p w14:paraId="3B0FB0D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ΡΙΓΕ ΔΙΑΦ.</w:t>
            </w:r>
          </w:p>
        </w:tc>
        <w:tc>
          <w:tcPr>
            <w:tcW w:w="1140" w:type="dxa"/>
            <w:tcBorders>
              <w:top w:val="nil"/>
              <w:left w:val="nil"/>
              <w:bottom w:val="single" w:sz="4" w:space="0" w:color="auto"/>
              <w:right w:val="single" w:sz="4" w:space="0" w:color="auto"/>
            </w:tcBorders>
            <w:noWrap/>
            <w:vAlign w:val="center"/>
            <w:hideMark/>
          </w:tcPr>
          <w:p w14:paraId="64007B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0188211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1,04</w:t>
            </w:r>
          </w:p>
        </w:tc>
        <w:tc>
          <w:tcPr>
            <w:tcW w:w="1163" w:type="dxa"/>
            <w:tcBorders>
              <w:top w:val="nil"/>
              <w:left w:val="nil"/>
              <w:bottom w:val="single" w:sz="4" w:space="0" w:color="auto"/>
              <w:right w:val="single" w:sz="8" w:space="0" w:color="auto"/>
            </w:tcBorders>
            <w:noWrap/>
            <w:vAlign w:val="center"/>
            <w:hideMark/>
          </w:tcPr>
          <w:p w14:paraId="5E69D4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52,00</w:t>
            </w:r>
          </w:p>
        </w:tc>
      </w:tr>
      <w:tr w:rsidR="00730D49" w:rsidRPr="00730D49" w14:paraId="2034E6B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E31308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221</w:t>
            </w:r>
          </w:p>
        </w:tc>
        <w:tc>
          <w:tcPr>
            <w:tcW w:w="4962" w:type="dxa"/>
            <w:tcBorders>
              <w:top w:val="nil"/>
              <w:left w:val="nil"/>
              <w:bottom w:val="single" w:sz="4" w:space="0" w:color="auto"/>
              <w:right w:val="single" w:sz="4" w:space="0" w:color="auto"/>
            </w:tcBorders>
            <w:vAlign w:val="center"/>
            <w:hideMark/>
          </w:tcPr>
          <w:p w14:paraId="601EAAB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ΧΡΩΜΑΤΙΣΤΑ ΔΙΑΦ. ΣΧΕΔΙΑ</w:t>
            </w:r>
          </w:p>
        </w:tc>
        <w:tc>
          <w:tcPr>
            <w:tcW w:w="1140" w:type="dxa"/>
            <w:tcBorders>
              <w:top w:val="nil"/>
              <w:left w:val="nil"/>
              <w:bottom w:val="single" w:sz="4" w:space="0" w:color="auto"/>
              <w:right w:val="single" w:sz="4" w:space="0" w:color="auto"/>
            </w:tcBorders>
            <w:noWrap/>
            <w:vAlign w:val="center"/>
            <w:hideMark/>
          </w:tcPr>
          <w:p w14:paraId="13871C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41583A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1163" w:type="dxa"/>
            <w:tcBorders>
              <w:top w:val="nil"/>
              <w:left w:val="nil"/>
              <w:bottom w:val="single" w:sz="4" w:space="0" w:color="auto"/>
              <w:right w:val="single" w:sz="8" w:space="0" w:color="auto"/>
            </w:tcBorders>
            <w:noWrap/>
            <w:vAlign w:val="center"/>
            <w:hideMark/>
          </w:tcPr>
          <w:p w14:paraId="70D115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57,50</w:t>
            </w:r>
          </w:p>
        </w:tc>
      </w:tr>
      <w:tr w:rsidR="00730D49" w:rsidRPr="00730D49" w14:paraId="093522A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882E2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222</w:t>
            </w:r>
          </w:p>
        </w:tc>
        <w:tc>
          <w:tcPr>
            <w:tcW w:w="4962" w:type="dxa"/>
            <w:tcBorders>
              <w:top w:val="nil"/>
              <w:left w:val="nil"/>
              <w:bottom w:val="single" w:sz="4" w:space="0" w:color="auto"/>
              <w:right w:val="single" w:sz="4" w:space="0" w:color="auto"/>
            </w:tcBorders>
            <w:shd w:val="clear" w:color="000000" w:fill="FFFFFF"/>
            <w:vAlign w:val="bottom"/>
            <w:hideMark/>
          </w:tcPr>
          <w:p w14:paraId="4041C06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ΧΑΡΤΟΝΙΑ Α4 ΑΣΠΡΑ ΓΙΑΛΙΣΤΕΡΑ</w:t>
            </w:r>
          </w:p>
        </w:tc>
        <w:tc>
          <w:tcPr>
            <w:tcW w:w="1140" w:type="dxa"/>
            <w:tcBorders>
              <w:top w:val="nil"/>
              <w:left w:val="nil"/>
              <w:bottom w:val="single" w:sz="4" w:space="0" w:color="auto"/>
              <w:right w:val="single" w:sz="4" w:space="0" w:color="auto"/>
            </w:tcBorders>
            <w:shd w:val="clear" w:color="000000" w:fill="FFFFFF"/>
            <w:noWrap/>
            <w:vAlign w:val="center"/>
            <w:hideMark/>
          </w:tcPr>
          <w:p w14:paraId="357F3B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shd w:val="clear" w:color="000000" w:fill="FFFFFF"/>
            <w:noWrap/>
            <w:vAlign w:val="center"/>
            <w:hideMark/>
          </w:tcPr>
          <w:p w14:paraId="6D2463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18,28</w:t>
            </w:r>
          </w:p>
        </w:tc>
        <w:tc>
          <w:tcPr>
            <w:tcW w:w="1163" w:type="dxa"/>
            <w:tcBorders>
              <w:top w:val="nil"/>
              <w:left w:val="nil"/>
              <w:bottom w:val="single" w:sz="4" w:space="0" w:color="auto"/>
              <w:right w:val="single" w:sz="8" w:space="0" w:color="auto"/>
            </w:tcBorders>
            <w:noWrap/>
            <w:vAlign w:val="center"/>
            <w:hideMark/>
          </w:tcPr>
          <w:p w14:paraId="280956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36,56</w:t>
            </w:r>
          </w:p>
        </w:tc>
      </w:tr>
      <w:tr w:rsidR="00730D49" w:rsidRPr="00730D49" w14:paraId="27C0227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67E52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223</w:t>
            </w:r>
          </w:p>
        </w:tc>
        <w:tc>
          <w:tcPr>
            <w:tcW w:w="4962" w:type="dxa"/>
            <w:tcBorders>
              <w:top w:val="nil"/>
              <w:left w:val="nil"/>
              <w:bottom w:val="single" w:sz="4" w:space="0" w:color="auto"/>
              <w:right w:val="single" w:sz="4" w:space="0" w:color="auto"/>
            </w:tcBorders>
            <w:vAlign w:val="bottom"/>
            <w:hideMark/>
          </w:tcPr>
          <w:p w14:paraId="47228FF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ΧΑΡΤΟΝΟΑ Α4 ΧΡΩΜΑΤΙΣΤΑ</w:t>
            </w:r>
          </w:p>
        </w:tc>
        <w:tc>
          <w:tcPr>
            <w:tcW w:w="1140" w:type="dxa"/>
            <w:tcBorders>
              <w:top w:val="nil"/>
              <w:left w:val="nil"/>
              <w:bottom w:val="single" w:sz="4" w:space="0" w:color="auto"/>
              <w:right w:val="single" w:sz="4" w:space="0" w:color="auto"/>
            </w:tcBorders>
            <w:noWrap/>
            <w:vAlign w:val="center"/>
            <w:hideMark/>
          </w:tcPr>
          <w:p w14:paraId="13F8C80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4A1D6B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7,03</w:t>
            </w:r>
          </w:p>
        </w:tc>
        <w:tc>
          <w:tcPr>
            <w:tcW w:w="1163" w:type="dxa"/>
            <w:tcBorders>
              <w:top w:val="nil"/>
              <w:left w:val="nil"/>
              <w:bottom w:val="single" w:sz="4" w:space="0" w:color="auto"/>
              <w:right w:val="single" w:sz="8" w:space="0" w:color="auto"/>
            </w:tcBorders>
            <w:noWrap/>
            <w:vAlign w:val="center"/>
            <w:hideMark/>
          </w:tcPr>
          <w:p w14:paraId="65AC8D9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14,06</w:t>
            </w:r>
          </w:p>
        </w:tc>
      </w:tr>
      <w:tr w:rsidR="00730D49" w:rsidRPr="00730D49" w14:paraId="1008894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0F7BFF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224</w:t>
            </w:r>
          </w:p>
        </w:tc>
        <w:tc>
          <w:tcPr>
            <w:tcW w:w="4962" w:type="dxa"/>
            <w:tcBorders>
              <w:top w:val="nil"/>
              <w:left w:val="nil"/>
              <w:bottom w:val="single" w:sz="4" w:space="0" w:color="auto"/>
              <w:right w:val="single" w:sz="4" w:space="0" w:color="auto"/>
            </w:tcBorders>
            <w:vAlign w:val="center"/>
            <w:hideMark/>
          </w:tcPr>
          <w:p w14:paraId="0B8C6D8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ΤΣΟΧΑ ΠΑΚΕΤΟ</w:t>
            </w:r>
          </w:p>
        </w:tc>
        <w:tc>
          <w:tcPr>
            <w:tcW w:w="1140" w:type="dxa"/>
            <w:tcBorders>
              <w:top w:val="nil"/>
              <w:left w:val="nil"/>
              <w:bottom w:val="single" w:sz="4" w:space="0" w:color="auto"/>
              <w:right w:val="single" w:sz="4" w:space="0" w:color="auto"/>
            </w:tcBorders>
            <w:noWrap/>
            <w:vAlign w:val="center"/>
            <w:hideMark/>
          </w:tcPr>
          <w:p w14:paraId="2552A5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6E9537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2,01</w:t>
            </w:r>
          </w:p>
        </w:tc>
        <w:tc>
          <w:tcPr>
            <w:tcW w:w="1163" w:type="dxa"/>
            <w:tcBorders>
              <w:top w:val="nil"/>
              <w:left w:val="nil"/>
              <w:bottom w:val="single" w:sz="4" w:space="0" w:color="auto"/>
              <w:right w:val="single" w:sz="8" w:space="0" w:color="auto"/>
            </w:tcBorders>
            <w:noWrap/>
            <w:vAlign w:val="center"/>
            <w:hideMark/>
          </w:tcPr>
          <w:p w14:paraId="6D8E881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40,20</w:t>
            </w:r>
          </w:p>
        </w:tc>
      </w:tr>
      <w:tr w:rsidR="00730D49" w:rsidRPr="00730D49" w14:paraId="17E33B5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287C41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225</w:t>
            </w:r>
          </w:p>
        </w:tc>
        <w:tc>
          <w:tcPr>
            <w:tcW w:w="4962" w:type="dxa"/>
            <w:tcBorders>
              <w:top w:val="nil"/>
              <w:left w:val="nil"/>
              <w:bottom w:val="single" w:sz="4" w:space="0" w:color="auto"/>
              <w:right w:val="single" w:sz="4" w:space="0" w:color="auto"/>
            </w:tcBorders>
            <w:vAlign w:val="center"/>
            <w:hideMark/>
          </w:tcPr>
          <w:p w14:paraId="1D7B330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ΦΕΛΛΟ Α4 ΠΑΚΕΤΟ</w:t>
            </w:r>
          </w:p>
        </w:tc>
        <w:tc>
          <w:tcPr>
            <w:tcW w:w="1140" w:type="dxa"/>
            <w:tcBorders>
              <w:top w:val="nil"/>
              <w:left w:val="nil"/>
              <w:bottom w:val="single" w:sz="4" w:space="0" w:color="auto"/>
              <w:right w:val="single" w:sz="4" w:space="0" w:color="auto"/>
            </w:tcBorders>
            <w:noWrap/>
            <w:vAlign w:val="center"/>
            <w:hideMark/>
          </w:tcPr>
          <w:p w14:paraId="1A623B2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458377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7,39</w:t>
            </w:r>
          </w:p>
        </w:tc>
        <w:tc>
          <w:tcPr>
            <w:tcW w:w="1163" w:type="dxa"/>
            <w:tcBorders>
              <w:top w:val="nil"/>
              <w:left w:val="nil"/>
              <w:bottom w:val="single" w:sz="4" w:space="0" w:color="auto"/>
              <w:right w:val="single" w:sz="8" w:space="0" w:color="auto"/>
            </w:tcBorders>
            <w:noWrap/>
            <w:vAlign w:val="center"/>
            <w:hideMark/>
          </w:tcPr>
          <w:p w14:paraId="5F7EA09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369,50</w:t>
            </w:r>
          </w:p>
        </w:tc>
      </w:tr>
      <w:tr w:rsidR="00730D49" w:rsidRPr="00730D49" w14:paraId="1B083F0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36734F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226</w:t>
            </w:r>
          </w:p>
        </w:tc>
        <w:tc>
          <w:tcPr>
            <w:tcW w:w="4962" w:type="dxa"/>
            <w:tcBorders>
              <w:top w:val="nil"/>
              <w:left w:val="nil"/>
              <w:bottom w:val="single" w:sz="4" w:space="0" w:color="auto"/>
              <w:right w:val="single" w:sz="4" w:space="0" w:color="auto"/>
            </w:tcBorders>
            <w:vAlign w:val="bottom"/>
            <w:hideMark/>
          </w:tcPr>
          <w:p w14:paraId="2967DDD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Λευκό carioca</w:t>
            </w:r>
          </w:p>
        </w:tc>
        <w:tc>
          <w:tcPr>
            <w:tcW w:w="1140" w:type="dxa"/>
            <w:tcBorders>
              <w:top w:val="nil"/>
              <w:left w:val="nil"/>
              <w:bottom w:val="single" w:sz="4" w:space="0" w:color="auto"/>
              <w:right w:val="single" w:sz="4" w:space="0" w:color="auto"/>
            </w:tcBorders>
            <w:noWrap/>
            <w:vAlign w:val="center"/>
            <w:hideMark/>
          </w:tcPr>
          <w:p w14:paraId="10B57E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w:t>
            </w:r>
          </w:p>
        </w:tc>
        <w:tc>
          <w:tcPr>
            <w:tcW w:w="1215" w:type="dxa"/>
            <w:tcBorders>
              <w:top w:val="nil"/>
              <w:left w:val="nil"/>
              <w:bottom w:val="single" w:sz="4" w:space="0" w:color="auto"/>
              <w:right w:val="single" w:sz="4" w:space="0" w:color="auto"/>
            </w:tcBorders>
            <w:noWrap/>
            <w:vAlign w:val="center"/>
            <w:hideMark/>
          </w:tcPr>
          <w:p w14:paraId="1DD443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73262F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327,06</w:t>
            </w:r>
          </w:p>
        </w:tc>
      </w:tr>
      <w:tr w:rsidR="00730D49" w:rsidRPr="00730D49" w14:paraId="5C3D590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665E8E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w:t>
            </w:r>
          </w:p>
        </w:tc>
        <w:tc>
          <w:tcPr>
            <w:tcW w:w="4962" w:type="dxa"/>
            <w:tcBorders>
              <w:top w:val="nil"/>
              <w:left w:val="nil"/>
              <w:bottom w:val="single" w:sz="4" w:space="0" w:color="auto"/>
              <w:right w:val="single" w:sz="4" w:space="0" w:color="auto"/>
            </w:tcBorders>
            <w:vAlign w:val="bottom"/>
            <w:hideMark/>
          </w:tcPr>
          <w:p w14:paraId="2EA489B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Μαύρο carioca</w:t>
            </w:r>
          </w:p>
        </w:tc>
        <w:tc>
          <w:tcPr>
            <w:tcW w:w="1140" w:type="dxa"/>
            <w:tcBorders>
              <w:top w:val="nil"/>
              <w:left w:val="nil"/>
              <w:bottom w:val="single" w:sz="4" w:space="0" w:color="auto"/>
              <w:right w:val="single" w:sz="4" w:space="0" w:color="auto"/>
            </w:tcBorders>
            <w:noWrap/>
            <w:vAlign w:val="center"/>
            <w:hideMark/>
          </w:tcPr>
          <w:p w14:paraId="7944C4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w:t>
            </w:r>
          </w:p>
        </w:tc>
        <w:tc>
          <w:tcPr>
            <w:tcW w:w="1215" w:type="dxa"/>
            <w:tcBorders>
              <w:top w:val="nil"/>
              <w:left w:val="nil"/>
              <w:bottom w:val="single" w:sz="4" w:space="0" w:color="auto"/>
              <w:right w:val="single" w:sz="4" w:space="0" w:color="auto"/>
            </w:tcBorders>
            <w:noWrap/>
            <w:vAlign w:val="center"/>
            <w:hideMark/>
          </w:tcPr>
          <w:p w14:paraId="5E2F1B0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502CA8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231,84</w:t>
            </w:r>
          </w:p>
        </w:tc>
      </w:tr>
      <w:tr w:rsidR="00730D49" w:rsidRPr="00730D49" w14:paraId="01CD69F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88D84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228</w:t>
            </w:r>
          </w:p>
        </w:tc>
        <w:tc>
          <w:tcPr>
            <w:tcW w:w="4962" w:type="dxa"/>
            <w:tcBorders>
              <w:top w:val="nil"/>
              <w:left w:val="nil"/>
              <w:bottom w:val="single" w:sz="4" w:space="0" w:color="auto"/>
              <w:right w:val="single" w:sz="4" w:space="0" w:color="auto"/>
            </w:tcBorders>
            <w:vAlign w:val="bottom"/>
            <w:hideMark/>
          </w:tcPr>
          <w:p w14:paraId="281032D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Κόκκινο carioca</w:t>
            </w:r>
          </w:p>
        </w:tc>
        <w:tc>
          <w:tcPr>
            <w:tcW w:w="1140" w:type="dxa"/>
            <w:tcBorders>
              <w:top w:val="nil"/>
              <w:left w:val="nil"/>
              <w:bottom w:val="single" w:sz="4" w:space="0" w:color="auto"/>
              <w:right w:val="single" w:sz="4" w:space="0" w:color="auto"/>
            </w:tcBorders>
            <w:noWrap/>
            <w:vAlign w:val="center"/>
            <w:hideMark/>
          </w:tcPr>
          <w:p w14:paraId="107AC0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60</w:t>
            </w:r>
          </w:p>
        </w:tc>
        <w:tc>
          <w:tcPr>
            <w:tcW w:w="1215" w:type="dxa"/>
            <w:tcBorders>
              <w:top w:val="nil"/>
              <w:left w:val="nil"/>
              <w:bottom w:val="single" w:sz="4" w:space="0" w:color="auto"/>
              <w:right w:val="single" w:sz="4" w:space="0" w:color="auto"/>
            </w:tcBorders>
            <w:noWrap/>
            <w:vAlign w:val="center"/>
            <w:hideMark/>
          </w:tcPr>
          <w:p w14:paraId="5041D9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093643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248,40</w:t>
            </w:r>
          </w:p>
        </w:tc>
      </w:tr>
      <w:tr w:rsidR="00730D49" w:rsidRPr="00730D49" w14:paraId="7DCA3A7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0678AA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229</w:t>
            </w:r>
          </w:p>
        </w:tc>
        <w:tc>
          <w:tcPr>
            <w:tcW w:w="4962" w:type="dxa"/>
            <w:tcBorders>
              <w:top w:val="nil"/>
              <w:left w:val="nil"/>
              <w:bottom w:val="single" w:sz="4" w:space="0" w:color="auto"/>
              <w:right w:val="single" w:sz="4" w:space="0" w:color="auto"/>
            </w:tcBorders>
            <w:vAlign w:val="bottom"/>
            <w:hideMark/>
          </w:tcPr>
          <w:p w14:paraId="5F3E81D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Μπλε carioca</w:t>
            </w:r>
          </w:p>
        </w:tc>
        <w:tc>
          <w:tcPr>
            <w:tcW w:w="1140" w:type="dxa"/>
            <w:tcBorders>
              <w:top w:val="nil"/>
              <w:left w:val="nil"/>
              <w:bottom w:val="single" w:sz="4" w:space="0" w:color="auto"/>
              <w:right w:val="single" w:sz="4" w:space="0" w:color="auto"/>
            </w:tcBorders>
            <w:noWrap/>
            <w:vAlign w:val="center"/>
            <w:hideMark/>
          </w:tcPr>
          <w:p w14:paraId="7C089B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w:t>
            </w:r>
          </w:p>
        </w:tc>
        <w:tc>
          <w:tcPr>
            <w:tcW w:w="1215" w:type="dxa"/>
            <w:tcBorders>
              <w:top w:val="nil"/>
              <w:left w:val="nil"/>
              <w:bottom w:val="single" w:sz="4" w:space="0" w:color="auto"/>
              <w:right w:val="single" w:sz="4" w:space="0" w:color="auto"/>
            </w:tcBorders>
            <w:noWrap/>
            <w:vAlign w:val="center"/>
            <w:hideMark/>
          </w:tcPr>
          <w:p w14:paraId="7153C0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351EE88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240,12</w:t>
            </w:r>
          </w:p>
        </w:tc>
      </w:tr>
      <w:tr w:rsidR="00730D49" w:rsidRPr="00730D49" w14:paraId="10A5126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23191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w:t>
            </w:r>
          </w:p>
        </w:tc>
        <w:tc>
          <w:tcPr>
            <w:tcW w:w="4962" w:type="dxa"/>
            <w:tcBorders>
              <w:top w:val="nil"/>
              <w:left w:val="nil"/>
              <w:bottom w:val="single" w:sz="4" w:space="0" w:color="auto"/>
              <w:right w:val="single" w:sz="4" w:space="0" w:color="auto"/>
            </w:tcBorders>
            <w:vAlign w:val="bottom"/>
            <w:hideMark/>
          </w:tcPr>
          <w:p w14:paraId="5296144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Κϊτρινο carioca</w:t>
            </w:r>
          </w:p>
        </w:tc>
        <w:tc>
          <w:tcPr>
            <w:tcW w:w="1140" w:type="dxa"/>
            <w:tcBorders>
              <w:top w:val="nil"/>
              <w:left w:val="nil"/>
              <w:bottom w:val="single" w:sz="4" w:space="0" w:color="auto"/>
              <w:right w:val="single" w:sz="4" w:space="0" w:color="auto"/>
            </w:tcBorders>
            <w:noWrap/>
            <w:vAlign w:val="center"/>
            <w:hideMark/>
          </w:tcPr>
          <w:p w14:paraId="629409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59</w:t>
            </w:r>
          </w:p>
        </w:tc>
        <w:tc>
          <w:tcPr>
            <w:tcW w:w="1215" w:type="dxa"/>
            <w:tcBorders>
              <w:top w:val="nil"/>
              <w:left w:val="nil"/>
              <w:bottom w:val="single" w:sz="4" w:space="0" w:color="auto"/>
              <w:right w:val="single" w:sz="4" w:space="0" w:color="auto"/>
            </w:tcBorders>
            <w:noWrap/>
            <w:vAlign w:val="center"/>
            <w:hideMark/>
          </w:tcPr>
          <w:p w14:paraId="644A12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08BE89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244,26</w:t>
            </w:r>
          </w:p>
        </w:tc>
      </w:tr>
      <w:tr w:rsidR="00730D49" w:rsidRPr="00730D49" w14:paraId="2813A67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7BEE5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231</w:t>
            </w:r>
          </w:p>
        </w:tc>
        <w:tc>
          <w:tcPr>
            <w:tcW w:w="4962" w:type="dxa"/>
            <w:tcBorders>
              <w:top w:val="nil"/>
              <w:left w:val="nil"/>
              <w:bottom w:val="single" w:sz="4" w:space="0" w:color="auto"/>
              <w:right w:val="single" w:sz="4" w:space="0" w:color="auto"/>
            </w:tcBorders>
            <w:vAlign w:val="bottom"/>
            <w:hideMark/>
          </w:tcPr>
          <w:p w14:paraId="6183167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Πράσινο carioca</w:t>
            </w:r>
          </w:p>
        </w:tc>
        <w:tc>
          <w:tcPr>
            <w:tcW w:w="1140" w:type="dxa"/>
            <w:tcBorders>
              <w:top w:val="nil"/>
              <w:left w:val="nil"/>
              <w:bottom w:val="single" w:sz="4" w:space="0" w:color="auto"/>
              <w:right w:val="single" w:sz="4" w:space="0" w:color="auto"/>
            </w:tcBorders>
            <w:noWrap/>
            <w:vAlign w:val="center"/>
            <w:hideMark/>
          </w:tcPr>
          <w:p w14:paraId="7D02562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w:t>
            </w:r>
          </w:p>
        </w:tc>
        <w:tc>
          <w:tcPr>
            <w:tcW w:w="1215" w:type="dxa"/>
            <w:tcBorders>
              <w:top w:val="nil"/>
              <w:left w:val="nil"/>
              <w:bottom w:val="single" w:sz="4" w:space="0" w:color="auto"/>
              <w:right w:val="single" w:sz="4" w:space="0" w:color="auto"/>
            </w:tcBorders>
            <w:noWrap/>
            <w:vAlign w:val="center"/>
            <w:hideMark/>
          </w:tcPr>
          <w:p w14:paraId="5DB1195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6E254D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223,56</w:t>
            </w:r>
          </w:p>
        </w:tc>
      </w:tr>
      <w:tr w:rsidR="00730D49" w:rsidRPr="00730D49" w14:paraId="76AA763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4E60A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232</w:t>
            </w:r>
          </w:p>
        </w:tc>
        <w:tc>
          <w:tcPr>
            <w:tcW w:w="4962" w:type="dxa"/>
            <w:tcBorders>
              <w:top w:val="nil"/>
              <w:left w:val="nil"/>
              <w:bottom w:val="single" w:sz="4" w:space="0" w:color="auto"/>
              <w:right w:val="single" w:sz="4" w:space="0" w:color="auto"/>
            </w:tcBorders>
            <w:vAlign w:val="bottom"/>
            <w:hideMark/>
          </w:tcPr>
          <w:p w14:paraId="5824567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Χρυσό carioca</w:t>
            </w:r>
          </w:p>
        </w:tc>
        <w:tc>
          <w:tcPr>
            <w:tcW w:w="1140" w:type="dxa"/>
            <w:tcBorders>
              <w:top w:val="nil"/>
              <w:left w:val="nil"/>
              <w:bottom w:val="single" w:sz="4" w:space="0" w:color="auto"/>
              <w:right w:val="single" w:sz="4" w:space="0" w:color="auto"/>
            </w:tcBorders>
            <w:noWrap/>
            <w:vAlign w:val="center"/>
            <w:hideMark/>
          </w:tcPr>
          <w:p w14:paraId="051556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1EAE60A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22BE395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198,72</w:t>
            </w:r>
          </w:p>
        </w:tc>
      </w:tr>
      <w:tr w:rsidR="00730D49" w:rsidRPr="00730D49" w14:paraId="38285C2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4857A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233</w:t>
            </w:r>
          </w:p>
        </w:tc>
        <w:tc>
          <w:tcPr>
            <w:tcW w:w="4962" w:type="dxa"/>
            <w:tcBorders>
              <w:top w:val="nil"/>
              <w:left w:val="nil"/>
              <w:bottom w:val="single" w:sz="4" w:space="0" w:color="auto"/>
              <w:right w:val="single" w:sz="4" w:space="0" w:color="auto"/>
            </w:tcBorders>
            <w:vAlign w:val="bottom"/>
            <w:hideMark/>
          </w:tcPr>
          <w:p w14:paraId="0FAD606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ΜΟΒ carioca</w:t>
            </w:r>
          </w:p>
        </w:tc>
        <w:tc>
          <w:tcPr>
            <w:tcW w:w="1140" w:type="dxa"/>
            <w:tcBorders>
              <w:top w:val="nil"/>
              <w:left w:val="nil"/>
              <w:bottom w:val="single" w:sz="4" w:space="0" w:color="auto"/>
              <w:right w:val="single" w:sz="4" w:space="0" w:color="auto"/>
            </w:tcBorders>
            <w:noWrap/>
            <w:vAlign w:val="center"/>
            <w:hideMark/>
          </w:tcPr>
          <w:p w14:paraId="0958F90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3556940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5579AE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24,84</w:t>
            </w:r>
          </w:p>
        </w:tc>
      </w:tr>
      <w:tr w:rsidR="00730D49" w:rsidRPr="00730D49" w14:paraId="6F2F9C2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F646D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234</w:t>
            </w:r>
          </w:p>
        </w:tc>
        <w:tc>
          <w:tcPr>
            <w:tcW w:w="4962" w:type="dxa"/>
            <w:tcBorders>
              <w:top w:val="nil"/>
              <w:left w:val="nil"/>
              <w:bottom w:val="single" w:sz="4" w:space="0" w:color="auto"/>
              <w:right w:val="single" w:sz="4" w:space="0" w:color="auto"/>
            </w:tcBorders>
            <w:vAlign w:val="bottom"/>
            <w:hideMark/>
          </w:tcPr>
          <w:p w14:paraId="4AD55AA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ΑΣΗΜΙ carioca</w:t>
            </w:r>
          </w:p>
        </w:tc>
        <w:tc>
          <w:tcPr>
            <w:tcW w:w="1140" w:type="dxa"/>
            <w:tcBorders>
              <w:top w:val="nil"/>
              <w:left w:val="nil"/>
              <w:bottom w:val="single" w:sz="4" w:space="0" w:color="auto"/>
              <w:right w:val="single" w:sz="4" w:space="0" w:color="auto"/>
            </w:tcBorders>
            <w:noWrap/>
            <w:vAlign w:val="center"/>
            <w:hideMark/>
          </w:tcPr>
          <w:p w14:paraId="76041C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w:t>
            </w:r>
          </w:p>
        </w:tc>
        <w:tc>
          <w:tcPr>
            <w:tcW w:w="1215" w:type="dxa"/>
            <w:tcBorders>
              <w:top w:val="nil"/>
              <w:left w:val="nil"/>
              <w:bottom w:val="single" w:sz="4" w:space="0" w:color="auto"/>
              <w:right w:val="single" w:sz="4" w:space="0" w:color="auto"/>
            </w:tcBorders>
            <w:noWrap/>
            <w:vAlign w:val="center"/>
            <w:hideMark/>
          </w:tcPr>
          <w:p w14:paraId="16B5E9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5BC9FE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57,96</w:t>
            </w:r>
          </w:p>
        </w:tc>
      </w:tr>
      <w:tr w:rsidR="00730D49" w:rsidRPr="00730D49" w14:paraId="550EB83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086A6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235</w:t>
            </w:r>
          </w:p>
        </w:tc>
        <w:tc>
          <w:tcPr>
            <w:tcW w:w="4962" w:type="dxa"/>
            <w:tcBorders>
              <w:top w:val="nil"/>
              <w:left w:val="nil"/>
              <w:bottom w:val="single" w:sz="4" w:space="0" w:color="auto"/>
              <w:right w:val="single" w:sz="4" w:space="0" w:color="auto"/>
            </w:tcBorders>
            <w:vAlign w:val="bottom"/>
            <w:hideMark/>
          </w:tcPr>
          <w:p w14:paraId="189E881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ΠΟΡΤΟΚΑΛΙ carioca</w:t>
            </w:r>
          </w:p>
        </w:tc>
        <w:tc>
          <w:tcPr>
            <w:tcW w:w="1140" w:type="dxa"/>
            <w:tcBorders>
              <w:top w:val="nil"/>
              <w:left w:val="nil"/>
              <w:bottom w:val="single" w:sz="4" w:space="0" w:color="auto"/>
              <w:right w:val="single" w:sz="4" w:space="0" w:color="auto"/>
            </w:tcBorders>
            <w:noWrap/>
            <w:vAlign w:val="center"/>
            <w:hideMark/>
          </w:tcPr>
          <w:p w14:paraId="14D6A12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08F06E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0ACF7D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20,70</w:t>
            </w:r>
          </w:p>
        </w:tc>
      </w:tr>
      <w:tr w:rsidR="00730D49" w:rsidRPr="00730D49" w14:paraId="3F36BBB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0BE2DF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236</w:t>
            </w:r>
          </w:p>
        </w:tc>
        <w:tc>
          <w:tcPr>
            <w:tcW w:w="4962" w:type="dxa"/>
            <w:tcBorders>
              <w:top w:val="nil"/>
              <w:left w:val="nil"/>
              <w:bottom w:val="single" w:sz="4" w:space="0" w:color="auto"/>
              <w:right w:val="single" w:sz="4" w:space="0" w:color="auto"/>
            </w:tcBorders>
            <w:vAlign w:val="bottom"/>
            <w:hideMark/>
          </w:tcPr>
          <w:p w14:paraId="0AF511C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ΡΟΖ carioca</w:t>
            </w:r>
          </w:p>
        </w:tc>
        <w:tc>
          <w:tcPr>
            <w:tcW w:w="1140" w:type="dxa"/>
            <w:tcBorders>
              <w:top w:val="nil"/>
              <w:left w:val="nil"/>
              <w:bottom w:val="single" w:sz="4" w:space="0" w:color="auto"/>
              <w:right w:val="single" w:sz="4" w:space="0" w:color="auto"/>
            </w:tcBorders>
            <w:noWrap/>
            <w:vAlign w:val="center"/>
            <w:hideMark/>
          </w:tcPr>
          <w:p w14:paraId="76B6CA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5D74B2C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60FC04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24,84</w:t>
            </w:r>
          </w:p>
        </w:tc>
      </w:tr>
      <w:tr w:rsidR="00730D49" w:rsidRPr="00730D49" w14:paraId="355133A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1CCBD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237</w:t>
            </w:r>
          </w:p>
        </w:tc>
        <w:tc>
          <w:tcPr>
            <w:tcW w:w="4962" w:type="dxa"/>
            <w:tcBorders>
              <w:top w:val="nil"/>
              <w:left w:val="nil"/>
              <w:bottom w:val="single" w:sz="4" w:space="0" w:color="auto"/>
              <w:right w:val="single" w:sz="4" w:space="0" w:color="auto"/>
            </w:tcBorders>
            <w:vAlign w:val="bottom"/>
            <w:hideMark/>
          </w:tcPr>
          <w:p w14:paraId="1695F11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Τέμπερες  μπουκάλι 1000 ml ΚΑΦΕ carioca</w:t>
            </w:r>
          </w:p>
        </w:tc>
        <w:tc>
          <w:tcPr>
            <w:tcW w:w="1140" w:type="dxa"/>
            <w:tcBorders>
              <w:top w:val="nil"/>
              <w:left w:val="nil"/>
              <w:bottom w:val="single" w:sz="4" w:space="0" w:color="auto"/>
              <w:right w:val="single" w:sz="4" w:space="0" w:color="auto"/>
            </w:tcBorders>
            <w:noWrap/>
            <w:vAlign w:val="center"/>
            <w:hideMark/>
          </w:tcPr>
          <w:p w14:paraId="114EC54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w:t>
            </w:r>
          </w:p>
        </w:tc>
        <w:tc>
          <w:tcPr>
            <w:tcW w:w="1215" w:type="dxa"/>
            <w:tcBorders>
              <w:top w:val="nil"/>
              <w:left w:val="nil"/>
              <w:bottom w:val="single" w:sz="4" w:space="0" w:color="auto"/>
              <w:right w:val="single" w:sz="4" w:space="0" w:color="auto"/>
            </w:tcBorders>
            <w:noWrap/>
            <w:vAlign w:val="center"/>
            <w:hideMark/>
          </w:tcPr>
          <w:p w14:paraId="15F287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4,14</w:t>
            </w:r>
          </w:p>
        </w:tc>
        <w:tc>
          <w:tcPr>
            <w:tcW w:w="1163" w:type="dxa"/>
            <w:tcBorders>
              <w:top w:val="nil"/>
              <w:left w:val="nil"/>
              <w:bottom w:val="single" w:sz="4" w:space="0" w:color="auto"/>
              <w:right w:val="single" w:sz="8" w:space="0" w:color="auto"/>
            </w:tcBorders>
            <w:noWrap/>
            <w:vAlign w:val="center"/>
            <w:hideMark/>
          </w:tcPr>
          <w:p w14:paraId="143AF83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74,52</w:t>
            </w:r>
          </w:p>
        </w:tc>
      </w:tr>
      <w:tr w:rsidR="00730D49" w:rsidRPr="00730D49" w14:paraId="0CD79BA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736F6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238</w:t>
            </w:r>
          </w:p>
        </w:tc>
        <w:tc>
          <w:tcPr>
            <w:tcW w:w="4962" w:type="dxa"/>
            <w:tcBorders>
              <w:top w:val="nil"/>
              <w:left w:val="nil"/>
              <w:bottom w:val="single" w:sz="4" w:space="0" w:color="auto"/>
              <w:right w:val="single" w:sz="4" w:space="0" w:color="auto"/>
            </w:tcBorders>
            <w:vAlign w:val="bottom"/>
            <w:hideMark/>
          </w:tcPr>
          <w:p w14:paraId="62963B2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ΝΕΡΟΜΠΟΓΙΕΣ </w:t>
            </w:r>
          </w:p>
        </w:tc>
        <w:tc>
          <w:tcPr>
            <w:tcW w:w="1140" w:type="dxa"/>
            <w:tcBorders>
              <w:top w:val="nil"/>
              <w:left w:val="nil"/>
              <w:bottom w:val="single" w:sz="4" w:space="0" w:color="auto"/>
              <w:right w:val="single" w:sz="4" w:space="0" w:color="auto"/>
            </w:tcBorders>
            <w:noWrap/>
            <w:vAlign w:val="center"/>
            <w:hideMark/>
          </w:tcPr>
          <w:p w14:paraId="3869350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w:t>
            </w:r>
          </w:p>
        </w:tc>
        <w:tc>
          <w:tcPr>
            <w:tcW w:w="1215" w:type="dxa"/>
            <w:tcBorders>
              <w:top w:val="nil"/>
              <w:left w:val="nil"/>
              <w:bottom w:val="single" w:sz="4" w:space="0" w:color="auto"/>
              <w:right w:val="single" w:sz="4" w:space="0" w:color="auto"/>
            </w:tcBorders>
            <w:noWrap/>
            <w:vAlign w:val="center"/>
            <w:hideMark/>
          </w:tcPr>
          <w:p w14:paraId="3724BE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w:t>
            </w:r>
          </w:p>
        </w:tc>
        <w:tc>
          <w:tcPr>
            <w:tcW w:w="1163" w:type="dxa"/>
            <w:tcBorders>
              <w:top w:val="nil"/>
              <w:left w:val="nil"/>
              <w:bottom w:val="single" w:sz="4" w:space="0" w:color="auto"/>
              <w:right w:val="single" w:sz="8" w:space="0" w:color="auto"/>
            </w:tcBorders>
            <w:noWrap/>
            <w:vAlign w:val="center"/>
            <w:hideMark/>
          </w:tcPr>
          <w:p w14:paraId="17BEC6A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136,50</w:t>
            </w:r>
          </w:p>
        </w:tc>
      </w:tr>
      <w:tr w:rsidR="00730D49" w:rsidRPr="00730D49" w14:paraId="32302A11"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67A5A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239</w:t>
            </w:r>
          </w:p>
        </w:tc>
        <w:tc>
          <w:tcPr>
            <w:tcW w:w="4962" w:type="dxa"/>
            <w:tcBorders>
              <w:top w:val="nil"/>
              <w:left w:val="nil"/>
              <w:bottom w:val="single" w:sz="4" w:space="0" w:color="auto"/>
              <w:right w:val="single" w:sz="4" w:space="0" w:color="auto"/>
            </w:tcBorders>
            <w:hideMark/>
          </w:tcPr>
          <w:p w14:paraId="5EF6CF2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ΠΙΝΕΛΑ ΜΕΓΑΛΑ ΣΤΡΟΓΓΥΛΑ- ΠΛΑΚΕ ΣΕΤ(Νο 0 – Νο 16)</w:t>
            </w:r>
          </w:p>
        </w:tc>
        <w:tc>
          <w:tcPr>
            <w:tcW w:w="1140" w:type="dxa"/>
            <w:tcBorders>
              <w:top w:val="nil"/>
              <w:left w:val="nil"/>
              <w:bottom w:val="single" w:sz="4" w:space="0" w:color="auto"/>
              <w:right w:val="single" w:sz="4" w:space="0" w:color="auto"/>
            </w:tcBorders>
            <w:noWrap/>
            <w:vAlign w:val="center"/>
            <w:hideMark/>
          </w:tcPr>
          <w:p w14:paraId="3D771A7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1D3EF9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3,17</w:t>
            </w:r>
          </w:p>
        </w:tc>
        <w:tc>
          <w:tcPr>
            <w:tcW w:w="1163" w:type="dxa"/>
            <w:tcBorders>
              <w:top w:val="nil"/>
              <w:left w:val="nil"/>
              <w:bottom w:val="single" w:sz="4" w:space="0" w:color="auto"/>
              <w:right w:val="single" w:sz="8" w:space="0" w:color="auto"/>
            </w:tcBorders>
            <w:noWrap/>
            <w:vAlign w:val="center"/>
            <w:hideMark/>
          </w:tcPr>
          <w:p w14:paraId="13EE25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15,85</w:t>
            </w:r>
          </w:p>
        </w:tc>
      </w:tr>
      <w:tr w:rsidR="00730D49" w:rsidRPr="00730D49" w14:paraId="3EA9926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CCA95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w:t>
            </w:r>
          </w:p>
        </w:tc>
        <w:tc>
          <w:tcPr>
            <w:tcW w:w="4962" w:type="dxa"/>
            <w:tcBorders>
              <w:top w:val="nil"/>
              <w:left w:val="nil"/>
              <w:bottom w:val="single" w:sz="4" w:space="0" w:color="auto"/>
              <w:right w:val="single" w:sz="4" w:space="0" w:color="auto"/>
            </w:tcBorders>
            <w:hideMark/>
          </w:tcPr>
          <w:p w14:paraId="02CDD37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 ΠΙΝΕΛΑ ΜΙΚΡΑ ΣΤΡΟΓΓΥΛΑ -ΠΛΑΚΕ ΣΕΤ(Νο 1– Νο 14)</w:t>
            </w:r>
          </w:p>
        </w:tc>
        <w:tc>
          <w:tcPr>
            <w:tcW w:w="1140" w:type="dxa"/>
            <w:tcBorders>
              <w:top w:val="nil"/>
              <w:left w:val="nil"/>
              <w:bottom w:val="single" w:sz="4" w:space="0" w:color="auto"/>
              <w:right w:val="single" w:sz="4" w:space="0" w:color="auto"/>
            </w:tcBorders>
            <w:noWrap/>
            <w:vAlign w:val="center"/>
            <w:hideMark/>
          </w:tcPr>
          <w:p w14:paraId="2D3603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0C2B50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3,17</w:t>
            </w:r>
          </w:p>
        </w:tc>
        <w:tc>
          <w:tcPr>
            <w:tcW w:w="1163" w:type="dxa"/>
            <w:tcBorders>
              <w:top w:val="nil"/>
              <w:left w:val="nil"/>
              <w:bottom w:val="single" w:sz="4" w:space="0" w:color="auto"/>
              <w:right w:val="single" w:sz="8" w:space="0" w:color="auto"/>
            </w:tcBorders>
            <w:noWrap/>
            <w:vAlign w:val="center"/>
            <w:hideMark/>
          </w:tcPr>
          <w:p w14:paraId="74CEDAB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15,85</w:t>
            </w:r>
          </w:p>
        </w:tc>
      </w:tr>
      <w:tr w:rsidR="00730D49" w:rsidRPr="00730D49" w14:paraId="5D9E4AC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A6206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241</w:t>
            </w:r>
          </w:p>
        </w:tc>
        <w:tc>
          <w:tcPr>
            <w:tcW w:w="4962" w:type="dxa"/>
            <w:tcBorders>
              <w:top w:val="nil"/>
              <w:left w:val="nil"/>
              <w:bottom w:val="single" w:sz="4" w:space="0" w:color="auto"/>
              <w:right w:val="single" w:sz="4" w:space="0" w:color="auto"/>
            </w:tcBorders>
            <w:vAlign w:val="center"/>
            <w:hideMark/>
          </w:tcPr>
          <w:p w14:paraId="6DA1611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ΠΙΝΕΛΑ ΠΛΑΚΕ Νο 16</w:t>
            </w:r>
          </w:p>
        </w:tc>
        <w:tc>
          <w:tcPr>
            <w:tcW w:w="1140" w:type="dxa"/>
            <w:tcBorders>
              <w:top w:val="nil"/>
              <w:left w:val="nil"/>
              <w:bottom w:val="single" w:sz="4" w:space="0" w:color="auto"/>
              <w:right w:val="single" w:sz="4" w:space="0" w:color="auto"/>
            </w:tcBorders>
            <w:noWrap/>
            <w:vAlign w:val="center"/>
            <w:hideMark/>
          </w:tcPr>
          <w:p w14:paraId="631615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61499C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2,33</w:t>
            </w:r>
          </w:p>
        </w:tc>
        <w:tc>
          <w:tcPr>
            <w:tcW w:w="1163" w:type="dxa"/>
            <w:tcBorders>
              <w:top w:val="nil"/>
              <w:left w:val="nil"/>
              <w:bottom w:val="single" w:sz="4" w:space="0" w:color="auto"/>
              <w:right w:val="single" w:sz="8" w:space="0" w:color="auto"/>
            </w:tcBorders>
            <w:noWrap/>
            <w:vAlign w:val="center"/>
            <w:hideMark/>
          </w:tcPr>
          <w:p w14:paraId="5FFF3B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128,15</w:t>
            </w:r>
          </w:p>
        </w:tc>
      </w:tr>
      <w:tr w:rsidR="00730D49" w:rsidRPr="00730D49" w14:paraId="78A642C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CA87B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242</w:t>
            </w:r>
          </w:p>
        </w:tc>
        <w:tc>
          <w:tcPr>
            <w:tcW w:w="4962" w:type="dxa"/>
            <w:tcBorders>
              <w:top w:val="nil"/>
              <w:left w:val="nil"/>
              <w:bottom w:val="single" w:sz="4" w:space="0" w:color="auto"/>
              <w:right w:val="single" w:sz="4" w:space="0" w:color="auto"/>
            </w:tcBorders>
            <w:vAlign w:val="center"/>
            <w:hideMark/>
          </w:tcPr>
          <w:p w14:paraId="069F85E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ΠΙΝΕΛΑ ΠΛΑΚΕ Νο 8</w:t>
            </w:r>
          </w:p>
        </w:tc>
        <w:tc>
          <w:tcPr>
            <w:tcW w:w="1140" w:type="dxa"/>
            <w:tcBorders>
              <w:top w:val="nil"/>
              <w:left w:val="nil"/>
              <w:bottom w:val="single" w:sz="4" w:space="0" w:color="auto"/>
              <w:right w:val="single" w:sz="4" w:space="0" w:color="auto"/>
            </w:tcBorders>
            <w:noWrap/>
            <w:vAlign w:val="center"/>
            <w:hideMark/>
          </w:tcPr>
          <w:p w14:paraId="30E1E2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64C905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1,83</w:t>
            </w:r>
          </w:p>
        </w:tc>
        <w:tc>
          <w:tcPr>
            <w:tcW w:w="1163" w:type="dxa"/>
            <w:tcBorders>
              <w:top w:val="nil"/>
              <w:left w:val="nil"/>
              <w:bottom w:val="single" w:sz="4" w:space="0" w:color="auto"/>
              <w:right w:val="single" w:sz="8" w:space="0" w:color="auto"/>
            </w:tcBorders>
            <w:noWrap/>
            <w:vAlign w:val="center"/>
            <w:hideMark/>
          </w:tcPr>
          <w:p w14:paraId="0EDABD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100,65</w:t>
            </w:r>
          </w:p>
        </w:tc>
      </w:tr>
      <w:tr w:rsidR="00730D49" w:rsidRPr="00730D49" w14:paraId="467FC55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D5DB3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243</w:t>
            </w:r>
          </w:p>
        </w:tc>
        <w:tc>
          <w:tcPr>
            <w:tcW w:w="4962" w:type="dxa"/>
            <w:tcBorders>
              <w:top w:val="nil"/>
              <w:left w:val="nil"/>
              <w:bottom w:val="single" w:sz="4" w:space="0" w:color="auto"/>
              <w:right w:val="single" w:sz="4" w:space="0" w:color="auto"/>
            </w:tcBorders>
            <w:vAlign w:val="center"/>
            <w:hideMark/>
          </w:tcPr>
          <w:p w14:paraId="2EB6475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ΠΙΝΕΛΑ ΣΤΡΟΓΓΥΛΑ Νο 2</w:t>
            </w:r>
          </w:p>
        </w:tc>
        <w:tc>
          <w:tcPr>
            <w:tcW w:w="1140" w:type="dxa"/>
            <w:tcBorders>
              <w:top w:val="nil"/>
              <w:left w:val="nil"/>
              <w:bottom w:val="single" w:sz="4" w:space="0" w:color="auto"/>
              <w:right w:val="single" w:sz="4" w:space="0" w:color="auto"/>
            </w:tcBorders>
            <w:noWrap/>
            <w:vAlign w:val="center"/>
            <w:hideMark/>
          </w:tcPr>
          <w:p w14:paraId="21DC48B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1ADEB2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0,30</w:t>
            </w:r>
          </w:p>
        </w:tc>
        <w:tc>
          <w:tcPr>
            <w:tcW w:w="1163" w:type="dxa"/>
            <w:tcBorders>
              <w:top w:val="nil"/>
              <w:left w:val="nil"/>
              <w:bottom w:val="single" w:sz="4" w:space="0" w:color="auto"/>
              <w:right w:val="single" w:sz="8" w:space="0" w:color="auto"/>
            </w:tcBorders>
            <w:noWrap/>
            <w:vAlign w:val="center"/>
            <w:hideMark/>
          </w:tcPr>
          <w:p w14:paraId="6C7E5B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16,50</w:t>
            </w:r>
          </w:p>
        </w:tc>
      </w:tr>
      <w:tr w:rsidR="00730D49" w:rsidRPr="00730D49" w14:paraId="0D980C1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EC1CC9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244</w:t>
            </w:r>
          </w:p>
        </w:tc>
        <w:tc>
          <w:tcPr>
            <w:tcW w:w="4962" w:type="dxa"/>
            <w:tcBorders>
              <w:top w:val="nil"/>
              <w:left w:val="nil"/>
              <w:bottom w:val="single" w:sz="4" w:space="0" w:color="auto"/>
              <w:right w:val="single" w:sz="4" w:space="0" w:color="auto"/>
            </w:tcBorders>
            <w:vAlign w:val="center"/>
            <w:hideMark/>
          </w:tcPr>
          <w:p w14:paraId="5BD32CC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ΠΙΝΕΛΑ ΣΤΡΟΓΓΥΛΑ Νο 8</w:t>
            </w:r>
          </w:p>
        </w:tc>
        <w:tc>
          <w:tcPr>
            <w:tcW w:w="1140" w:type="dxa"/>
            <w:tcBorders>
              <w:top w:val="nil"/>
              <w:left w:val="nil"/>
              <w:bottom w:val="single" w:sz="4" w:space="0" w:color="auto"/>
              <w:right w:val="single" w:sz="4" w:space="0" w:color="auto"/>
            </w:tcBorders>
            <w:noWrap/>
            <w:vAlign w:val="center"/>
            <w:hideMark/>
          </w:tcPr>
          <w:p w14:paraId="4F69994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212ACB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0,48</w:t>
            </w:r>
          </w:p>
        </w:tc>
        <w:tc>
          <w:tcPr>
            <w:tcW w:w="1163" w:type="dxa"/>
            <w:tcBorders>
              <w:top w:val="nil"/>
              <w:left w:val="nil"/>
              <w:bottom w:val="single" w:sz="4" w:space="0" w:color="auto"/>
              <w:right w:val="single" w:sz="8" w:space="0" w:color="auto"/>
            </w:tcBorders>
            <w:noWrap/>
            <w:vAlign w:val="center"/>
            <w:hideMark/>
          </w:tcPr>
          <w:p w14:paraId="01D2C3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26,40</w:t>
            </w:r>
          </w:p>
        </w:tc>
      </w:tr>
      <w:tr w:rsidR="00730D49" w:rsidRPr="00730D49" w14:paraId="4C61BD6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D15AD6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245</w:t>
            </w:r>
          </w:p>
        </w:tc>
        <w:tc>
          <w:tcPr>
            <w:tcW w:w="4962" w:type="dxa"/>
            <w:tcBorders>
              <w:top w:val="nil"/>
              <w:left w:val="nil"/>
              <w:bottom w:val="single" w:sz="4" w:space="0" w:color="auto"/>
              <w:right w:val="single" w:sz="4" w:space="0" w:color="auto"/>
            </w:tcBorders>
            <w:vAlign w:val="bottom"/>
            <w:hideMark/>
          </w:tcPr>
          <w:p w14:paraId="63A9EC0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ΠΙΝΕΛΑ Νο 10</w:t>
            </w:r>
          </w:p>
        </w:tc>
        <w:tc>
          <w:tcPr>
            <w:tcW w:w="1140" w:type="dxa"/>
            <w:tcBorders>
              <w:top w:val="nil"/>
              <w:left w:val="nil"/>
              <w:bottom w:val="single" w:sz="4" w:space="0" w:color="auto"/>
              <w:right w:val="single" w:sz="4" w:space="0" w:color="auto"/>
            </w:tcBorders>
            <w:noWrap/>
            <w:vAlign w:val="center"/>
            <w:hideMark/>
          </w:tcPr>
          <w:p w14:paraId="08CFED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2BCEB3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0,44</w:t>
            </w:r>
          </w:p>
        </w:tc>
        <w:tc>
          <w:tcPr>
            <w:tcW w:w="1163" w:type="dxa"/>
            <w:tcBorders>
              <w:top w:val="nil"/>
              <w:left w:val="nil"/>
              <w:bottom w:val="single" w:sz="4" w:space="0" w:color="auto"/>
              <w:right w:val="single" w:sz="8" w:space="0" w:color="auto"/>
            </w:tcBorders>
            <w:noWrap/>
            <w:vAlign w:val="center"/>
            <w:hideMark/>
          </w:tcPr>
          <w:p w14:paraId="33D6A4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4,40</w:t>
            </w:r>
          </w:p>
        </w:tc>
      </w:tr>
      <w:tr w:rsidR="00730D49" w:rsidRPr="00730D49" w14:paraId="63EB255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CACEB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246</w:t>
            </w:r>
          </w:p>
        </w:tc>
        <w:tc>
          <w:tcPr>
            <w:tcW w:w="4962" w:type="dxa"/>
            <w:tcBorders>
              <w:top w:val="nil"/>
              <w:left w:val="nil"/>
              <w:bottom w:val="single" w:sz="4" w:space="0" w:color="auto"/>
              <w:right w:val="single" w:sz="4" w:space="0" w:color="auto"/>
            </w:tcBorders>
            <w:vAlign w:val="bottom"/>
            <w:hideMark/>
          </w:tcPr>
          <w:p w14:paraId="70E090D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ΛΑΔΟΠΑΣΤΕΛ</w:t>
            </w:r>
          </w:p>
        </w:tc>
        <w:tc>
          <w:tcPr>
            <w:tcW w:w="1140" w:type="dxa"/>
            <w:tcBorders>
              <w:top w:val="nil"/>
              <w:left w:val="nil"/>
              <w:bottom w:val="single" w:sz="4" w:space="0" w:color="auto"/>
              <w:right w:val="single" w:sz="4" w:space="0" w:color="auto"/>
            </w:tcBorders>
            <w:noWrap/>
            <w:vAlign w:val="center"/>
            <w:hideMark/>
          </w:tcPr>
          <w:p w14:paraId="72224E7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w:t>
            </w:r>
          </w:p>
        </w:tc>
        <w:tc>
          <w:tcPr>
            <w:tcW w:w="1215" w:type="dxa"/>
            <w:tcBorders>
              <w:top w:val="nil"/>
              <w:left w:val="nil"/>
              <w:bottom w:val="single" w:sz="4" w:space="0" w:color="auto"/>
              <w:right w:val="single" w:sz="4" w:space="0" w:color="auto"/>
            </w:tcBorders>
            <w:noWrap/>
            <w:vAlign w:val="center"/>
            <w:hideMark/>
          </w:tcPr>
          <w:p w14:paraId="292A1A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1,05</w:t>
            </w:r>
          </w:p>
        </w:tc>
        <w:tc>
          <w:tcPr>
            <w:tcW w:w="1163" w:type="dxa"/>
            <w:tcBorders>
              <w:top w:val="nil"/>
              <w:left w:val="nil"/>
              <w:bottom w:val="single" w:sz="4" w:space="0" w:color="auto"/>
              <w:right w:val="single" w:sz="8" w:space="0" w:color="auto"/>
            </w:tcBorders>
            <w:noWrap/>
            <w:vAlign w:val="center"/>
            <w:hideMark/>
          </w:tcPr>
          <w:p w14:paraId="4F3FF6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95,55</w:t>
            </w:r>
          </w:p>
        </w:tc>
      </w:tr>
      <w:tr w:rsidR="00730D49" w:rsidRPr="00730D49" w14:paraId="48191DA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F03FD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247</w:t>
            </w:r>
          </w:p>
        </w:tc>
        <w:tc>
          <w:tcPr>
            <w:tcW w:w="4962" w:type="dxa"/>
            <w:tcBorders>
              <w:top w:val="nil"/>
              <w:left w:val="nil"/>
              <w:bottom w:val="single" w:sz="4" w:space="0" w:color="auto"/>
              <w:right w:val="single" w:sz="4" w:space="0" w:color="auto"/>
            </w:tcBorders>
            <w:vAlign w:val="bottom"/>
            <w:hideMark/>
          </w:tcPr>
          <w:p w14:paraId="6710C1E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ΚΗΡΟΜΠΟΓΙΕΣ 36 τμχ</w:t>
            </w:r>
          </w:p>
        </w:tc>
        <w:tc>
          <w:tcPr>
            <w:tcW w:w="1140" w:type="dxa"/>
            <w:tcBorders>
              <w:top w:val="nil"/>
              <w:left w:val="nil"/>
              <w:bottom w:val="single" w:sz="4" w:space="0" w:color="auto"/>
              <w:right w:val="single" w:sz="4" w:space="0" w:color="auto"/>
            </w:tcBorders>
            <w:noWrap/>
            <w:vAlign w:val="center"/>
            <w:hideMark/>
          </w:tcPr>
          <w:p w14:paraId="08EAB7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90</w:t>
            </w:r>
          </w:p>
        </w:tc>
        <w:tc>
          <w:tcPr>
            <w:tcW w:w="1215" w:type="dxa"/>
            <w:tcBorders>
              <w:top w:val="nil"/>
              <w:left w:val="nil"/>
              <w:bottom w:val="single" w:sz="4" w:space="0" w:color="auto"/>
              <w:right w:val="single" w:sz="4" w:space="0" w:color="auto"/>
            </w:tcBorders>
            <w:noWrap/>
            <w:vAlign w:val="center"/>
            <w:hideMark/>
          </w:tcPr>
          <w:p w14:paraId="2F9CA5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5,19</w:t>
            </w:r>
          </w:p>
        </w:tc>
        <w:tc>
          <w:tcPr>
            <w:tcW w:w="1163" w:type="dxa"/>
            <w:tcBorders>
              <w:top w:val="nil"/>
              <w:left w:val="nil"/>
              <w:bottom w:val="single" w:sz="4" w:space="0" w:color="auto"/>
              <w:right w:val="single" w:sz="8" w:space="0" w:color="auto"/>
            </w:tcBorders>
            <w:noWrap/>
            <w:vAlign w:val="center"/>
            <w:hideMark/>
          </w:tcPr>
          <w:p w14:paraId="27822D8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467,10</w:t>
            </w:r>
          </w:p>
        </w:tc>
      </w:tr>
      <w:tr w:rsidR="00730D49" w:rsidRPr="00730D49" w14:paraId="22307DE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692B3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248</w:t>
            </w:r>
          </w:p>
        </w:tc>
        <w:tc>
          <w:tcPr>
            <w:tcW w:w="4962" w:type="dxa"/>
            <w:tcBorders>
              <w:top w:val="nil"/>
              <w:left w:val="nil"/>
              <w:bottom w:val="single" w:sz="4" w:space="0" w:color="auto"/>
              <w:right w:val="single" w:sz="4" w:space="0" w:color="auto"/>
            </w:tcBorders>
            <w:vAlign w:val="center"/>
            <w:hideMark/>
          </w:tcPr>
          <w:p w14:paraId="44F4AC6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ΣΠΡΕΪ ΜΕΓΑΛΟ ΑΣΠΡΟ 600 ml</w:t>
            </w:r>
          </w:p>
        </w:tc>
        <w:tc>
          <w:tcPr>
            <w:tcW w:w="1140" w:type="dxa"/>
            <w:tcBorders>
              <w:top w:val="nil"/>
              <w:left w:val="nil"/>
              <w:bottom w:val="single" w:sz="4" w:space="0" w:color="auto"/>
              <w:right w:val="single" w:sz="4" w:space="0" w:color="auto"/>
            </w:tcBorders>
            <w:noWrap/>
            <w:vAlign w:val="center"/>
            <w:hideMark/>
          </w:tcPr>
          <w:p w14:paraId="798767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5AA7EE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3,61</w:t>
            </w:r>
          </w:p>
        </w:tc>
        <w:tc>
          <w:tcPr>
            <w:tcW w:w="1163" w:type="dxa"/>
            <w:tcBorders>
              <w:top w:val="nil"/>
              <w:left w:val="nil"/>
              <w:bottom w:val="single" w:sz="4" w:space="0" w:color="auto"/>
              <w:right w:val="single" w:sz="8" w:space="0" w:color="auto"/>
            </w:tcBorders>
            <w:noWrap/>
            <w:vAlign w:val="center"/>
            <w:hideMark/>
          </w:tcPr>
          <w:p w14:paraId="7762BE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10,83</w:t>
            </w:r>
          </w:p>
        </w:tc>
      </w:tr>
      <w:tr w:rsidR="00730D49" w:rsidRPr="00730D49" w14:paraId="2D519B5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95A7E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249</w:t>
            </w:r>
          </w:p>
        </w:tc>
        <w:tc>
          <w:tcPr>
            <w:tcW w:w="4962" w:type="dxa"/>
            <w:tcBorders>
              <w:top w:val="nil"/>
              <w:left w:val="nil"/>
              <w:bottom w:val="single" w:sz="4" w:space="0" w:color="auto"/>
              <w:right w:val="single" w:sz="4" w:space="0" w:color="auto"/>
            </w:tcBorders>
            <w:vAlign w:val="center"/>
            <w:hideMark/>
          </w:tcPr>
          <w:p w14:paraId="5FB1EDD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ΣΠΡΕΪ ΜΕΓΑΛΟ ΜΑΥΡΟ 600 ml</w:t>
            </w:r>
          </w:p>
        </w:tc>
        <w:tc>
          <w:tcPr>
            <w:tcW w:w="1140" w:type="dxa"/>
            <w:tcBorders>
              <w:top w:val="nil"/>
              <w:left w:val="nil"/>
              <w:bottom w:val="single" w:sz="4" w:space="0" w:color="auto"/>
              <w:right w:val="single" w:sz="4" w:space="0" w:color="auto"/>
            </w:tcBorders>
            <w:noWrap/>
            <w:vAlign w:val="center"/>
            <w:hideMark/>
          </w:tcPr>
          <w:p w14:paraId="47FD8EA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655625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3,61</w:t>
            </w:r>
          </w:p>
        </w:tc>
        <w:tc>
          <w:tcPr>
            <w:tcW w:w="1163" w:type="dxa"/>
            <w:tcBorders>
              <w:top w:val="nil"/>
              <w:left w:val="nil"/>
              <w:bottom w:val="single" w:sz="4" w:space="0" w:color="auto"/>
              <w:right w:val="single" w:sz="8" w:space="0" w:color="auto"/>
            </w:tcBorders>
            <w:noWrap/>
            <w:vAlign w:val="center"/>
            <w:hideMark/>
          </w:tcPr>
          <w:p w14:paraId="34E416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10,83</w:t>
            </w:r>
          </w:p>
        </w:tc>
      </w:tr>
      <w:tr w:rsidR="00730D49" w:rsidRPr="00730D49" w14:paraId="7DA094D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EC1D0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250</w:t>
            </w:r>
          </w:p>
        </w:tc>
        <w:tc>
          <w:tcPr>
            <w:tcW w:w="4962" w:type="dxa"/>
            <w:tcBorders>
              <w:top w:val="nil"/>
              <w:left w:val="nil"/>
              <w:bottom w:val="single" w:sz="4" w:space="0" w:color="auto"/>
              <w:right w:val="single" w:sz="4" w:space="0" w:color="auto"/>
            </w:tcBorders>
            <w:vAlign w:val="center"/>
            <w:hideMark/>
          </w:tcPr>
          <w:p w14:paraId="5C6A403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ΣΠΡΕΪ ΜΕΓΑΛΟ ΧΡΥΣΟ 600 ml</w:t>
            </w:r>
          </w:p>
        </w:tc>
        <w:tc>
          <w:tcPr>
            <w:tcW w:w="1140" w:type="dxa"/>
            <w:tcBorders>
              <w:top w:val="nil"/>
              <w:left w:val="nil"/>
              <w:bottom w:val="single" w:sz="4" w:space="0" w:color="auto"/>
              <w:right w:val="single" w:sz="4" w:space="0" w:color="auto"/>
            </w:tcBorders>
            <w:noWrap/>
            <w:vAlign w:val="center"/>
            <w:hideMark/>
          </w:tcPr>
          <w:p w14:paraId="732E17A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4A4F53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3,61</w:t>
            </w:r>
          </w:p>
        </w:tc>
        <w:tc>
          <w:tcPr>
            <w:tcW w:w="1163" w:type="dxa"/>
            <w:tcBorders>
              <w:top w:val="nil"/>
              <w:left w:val="nil"/>
              <w:bottom w:val="single" w:sz="4" w:space="0" w:color="auto"/>
              <w:right w:val="single" w:sz="8" w:space="0" w:color="auto"/>
            </w:tcBorders>
            <w:noWrap/>
            <w:vAlign w:val="center"/>
            <w:hideMark/>
          </w:tcPr>
          <w:p w14:paraId="6049787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36,10</w:t>
            </w:r>
          </w:p>
        </w:tc>
      </w:tr>
      <w:tr w:rsidR="00730D49" w:rsidRPr="00730D49" w14:paraId="0B36607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47C2F1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251</w:t>
            </w:r>
          </w:p>
        </w:tc>
        <w:tc>
          <w:tcPr>
            <w:tcW w:w="4962" w:type="dxa"/>
            <w:tcBorders>
              <w:top w:val="nil"/>
              <w:left w:val="nil"/>
              <w:bottom w:val="single" w:sz="4" w:space="0" w:color="auto"/>
              <w:right w:val="single" w:sz="4" w:space="0" w:color="auto"/>
            </w:tcBorders>
            <w:vAlign w:val="center"/>
            <w:hideMark/>
          </w:tcPr>
          <w:p w14:paraId="7B2662F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ΣΠΡΕΪ ΜΕΓΑΛΟ ΑΣΗΜΙ 600 ml</w:t>
            </w:r>
          </w:p>
        </w:tc>
        <w:tc>
          <w:tcPr>
            <w:tcW w:w="1140" w:type="dxa"/>
            <w:tcBorders>
              <w:top w:val="nil"/>
              <w:left w:val="nil"/>
              <w:bottom w:val="single" w:sz="4" w:space="0" w:color="auto"/>
              <w:right w:val="single" w:sz="4" w:space="0" w:color="auto"/>
            </w:tcBorders>
            <w:noWrap/>
            <w:vAlign w:val="center"/>
            <w:hideMark/>
          </w:tcPr>
          <w:p w14:paraId="0AB046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277FE92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3,61</w:t>
            </w:r>
          </w:p>
        </w:tc>
        <w:tc>
          <w:tcPr>
            <w:tcW w:w="1163" w:type="dxa"/>
            <w:tcBorders>
              <w:top w:val="nil"/>
              <w:left w:val="nil"/>
              <w:bottom w:val="single" w:sz="4" w:space="0" w:color="auto"/>
              <w:right w:val="single" w:sz="8" w:space="0" w:color="auto"/>
            </w:tcBorders>
            <w:noWrap/>
            <w:vAlign w:val="center"/>
            <w:hideMark/>
          </w:tcPr>
          <w:p w14:paraId="71209D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36,10</w:t>
            </w:r>
          </w:p>
        </w:tc>
      </w:tr>
      <w:tr w:rsidR="00730D49" w:rsidRPr="00730D49" w14:paraId="5E17C4A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02017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252</w:t>
            </w:r>
          </w:p>
        </w:tc>
        <w:tc>
          <w:tcPr>
            <w:tcW w:w="4962" w:type="dxa"/>
            <w:tcBorders>
              <w:top w:val="nil"/>
              <w:left w:val="nil"/>
              <w:bottom w:val="single" w:sz="4" w:space="0" w:color="auto"/>
              <w:right w:val="single" w:sz="4" w:space="0" w:color="auto"/>
            </w:tcBorders>
            <w:vAlign w:val="center"/>
            <w:hideMark/>
          </w:tcPr>
          <w:p w14:paraId="2A2A4C1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ΣΠΡΕΪ ΑΚΡΥΛΙΚΑ 600ml ΔΙΑΦΟΡΑ ΧΡΩΜΑΤΑ</w:t>
            </w:r>
          </w:p>
        </w:tc>
        <w:tc>
          <w:tcPr>
            <w:tcW w:w="1140" w:type="dxa"/>
            <w:tcBorders>
              <w:top w:val="nil"/>
              <w:left w:val="nil"/>
              <w:bottom w:val="single" w:sz="4" w:space="0" w:color="auto"/>
              <w:right w:val="single" w:sz="4" w:space="0" w:color="auto"/>
            </w:tcBorders>
            <w:noWrap/>
            <w:vAlign w:val="center"/>
            <w:hideMark/>
          </w:tcPr>
          <w:p w14:paraId="33B629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w:t>
            </w:r>
          </w:p>
        </w:tc>
        <w:tc>
          <w:tcPr>
            <w:tcW w:w="1215" w:type="dxa"/>
            <w:tcBorders>
              <w:top w:val="nil"/>
              <w:left w:val="nil"/>
              <w:bottom w:val="single" w:sz="4" w:space="0" w:color="auto"/>
              <w:right w:val="single" w:sz="4" w:space="0" w:color="auto"/>
            </w:tcBorders>
            <w:noWrap/>
            <w:vAlign w:val="center"/>
            <w:hideMark/>
          </w:tcPr>
          <w:p w14:paraId="6E58A79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3,61</w:t>
            </w:r>
          </w:p>
        </w:tc>
        <w:tc>
          <w:tcPr>
            <w:tcW w:w="1163" w:type="dxa"/>
            <w:tcBorders>
              <w:top w:val="nil"/>
              <w:left w:val="nil"/>
              <w:bottom w:val="single" w:sz="4" w:space="0" w:color="auto"/>
              <w:right w:val="single" w:sz="8" w:space="0" w:color="auto"/>
            </w:tcBorders>
            <w:noWrap/>
            <w:vAlign w:val="center"/>
            <w:hideMark/>
          </w:tcPr>
          <w:p w14:paraId="5A21CF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144,40</w:t>
            </w:r>
          </w:p>
        </w:tc>
      </w:tr>
      <w:tr w:rsidR="00730D49" w:rsidRPr="00730D49" w14:paraId="41CA71E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0E019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253</w:t>
            </w:r>
          </w:p>
        </w:tc>
        <w:tc>
          <w:tcPr>
            <w:tcW w:w="4962" w:type="dxa"/>
            <w:tcBorders>
              <w:top w:val="nil"/>
              <w:left w:val="nil"/>
              <w:bottom w:val="single" w:sz="4" w:space="0" w:color="auto"/>
              <w:right w:val="single" w:sz="4" w:space="0" w:color="auto"/>
            </w:tcBorders>
            <w:vAlign w:val="bottom"/>
            <w:hideMark/>
          </w:tcPr>
          <w:p w14:paraId="4045E7F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ΚΟΛΛΑ STICK 40gr</w:t>
            </w:r>
          </w:p>
        </w:tc>
        <w:tc>
          <w:tcPr>
            <w:tcW w:w="1140" w:type="dxa"/>
            <w:tcBorders>
              <w:top w:val="nil"/>
              <w:left w:val="nil"/>
              <w:bottom w:val="single" w:sz="4" w:space="0" w:color="auto"/>
              <w:right w:val="single" w:sz="4" w:space="0" w:color="auto"/>
            </w:tcBorders>
            <w:noWrap/>
            <w:vAlign w:val="center"/>
            <w:hideMark/>
          </w:tcPr>
          <w:p w14:paraId="54E12B6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1805</w:t>
            </w:r>
          </w:p>
        </w:tc>
        <w:tc>
          <w:tcPr>
            <w:tcW w:w="1215" w:type="dxa"/>
            <w:tcBorders>
              <w:top w:val="nil"/>
              <w:left w:val="nil"/>
              <w:bottom w:val="single" w:sz="4" w:space="0" w:color="auto"/>
              <w:right w:val="single" w:sz="4" w:space="0" w:color="auto"/>
            </w:tcBorders>
            <w:noWrap/>
            <w:vAlign w:val="center"/>
            <w:hideMark/>
          </w:tcPr>
          <w:p w14:paraId="5D4AD0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2,04</w:t>
            </w:r>
          </w:p>
        </w:tc>
        <w:tc>
          <w:tcPr>
            <w:tcW w:w="1163" w:type="dxa"/>
            <w:tcBorders>
              <w:top w:val="nil"/>
              <w:left w:val="nil"/>
              <w:bottom w:val="single" w:sz="4" w:space="0" w:color="auto"/>
              <w:right w:val="single" w:sz="8" w:space="0" w:color="auto"/>
            </w:tcBorders>
            <w:noWrap/>
            <w:vAlign w:val="center"/>
            <w:hideMark/>
          </w:tcPr>
          <w:p w14:paraId="1A1F674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3682,20</w:t>
            </w:r>
          </w:p>
        </w:tc>
      </w:tr>
      <w:tr w:rsidR="00730D49" w:rsidRPr="00730D49" w14:paraId="66377B0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E8073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254</w:t>
            </w:r>
          </w:p>
        </w:tc>
        <w:tc>
          <w:tcPr>
            <w:tcW w:w="4962" w:type="dxa"/>
            <w:tcBorders>
              <w:top w:val="nil"/>
              <w:left w:val="nil"/>
              <w:bottom w:val="single" w:sz="4" w:space="0" w:color="auto"/>
              <w:right w:val="single" w:sz="4" w:space="0" w:color="auto"/>
            </w:tcBorders>
            <w:vAlign w:val="bottom"/>
            <w:hideMark/>
          </w:tcPr>
          <w:p w14:paraId="70DF95C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ΚΟΛΛΑ ΡΕΥΣΤΗ ΧΕΙΡΟΤΕΧΝΙΑΣ 90gr</w:t>
            </w:r>
          </w:p>
        </w:tc>
        <w:tc>
          <w:tcPr>
            <w:tcW w:w="1140" w:type="dxa"/>
            <w:tcBorders>
              <w:top w:val="nil"/>
              <w:left w:val="nil"/>
              <w:bottom w:val="single" w:sz="4" w:space="0" w:color="auto"/>
              <w:right w:val="single" w:sz="4" w:space="0" w:color="auto"/>
            </w:tcBorders>
            <w:noWrap/>
            <w:vAlign w:val="center"/>
            <w:hideMark/>
          </w:tcPr>
          <w:p w14:paraId="4C814A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950</w:t>
            </w:r>
          </w:p>
        </w:tc>
        <w:tc>
          <w:tcPr>
            <w:tcW w:w="1215" w:type="dxa"/>
            <w:tcBorders>
              <w:top w:val="nil"/>
              <w:left w:val="nil"/>
              <w:bottom w:val="single" w:sz="4" w:space="0" w:color="auto"/>
              <w:right w:val="single" w:sz="4" w:space="0" w:color="auto"/>
            </w:tcBorders>
            <w:noWrap/>
            <w:vAlign w:val="center"/>
            <w:hideMark/>
          </w:tcPr>
          <w:p w14:paraId="1709A4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1,69</w:t>
            </w:r>
          </w:p>
        </w:tc>
        <w:tc>
          <w:tcPr>
            <w:tcW w:w="1163" w:type="dxa"/>
            <w:tcBorders>
              <w:top w:val="nil"/>
              <w:left w:val="nil"/>
              <w:bottom w:val="single" w:sz="4" w:space="0" w:color="auto"/>
              <w:right w:val="single" w:sz="8" w:space="0" w:color="auto"/>
            </w:tcBorders>
            <w:noWrap/>
            <w:vAlign w:val="center"/>
            <w:hideMark/>
          </w:tcPr>
          <w:p w14:paraId="680A179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1605,50</w:t>
            </w:r>
          </w:p>
        </w:tc>
      </w:tr>
      <w:tr w:rsidR="00730D49" w:rsidRPr="00730D49" w14:paraId="2751684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977BB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255</w:t>
            </w:r>
          </w:p>
        </w:tc>
        <w:tc>
          <w:tcPr>
            <w:tcW w:w="4962" w:type="dxa"/>
            <w:tcBorders>
              <w:top w:val="nil"/>
              <w:left w:val="nil"/>
              <w:bottom w:val="single" w:sz="4" w:space="0" w:color="auto"/>
              <w:right w:val="single" w:sz="4" w:space="0" w:color="auto"/>
            </w:tcBorders>
            <w:vAlign w:val="center"/>
            <w:hideMark/>
          </w:tcPr>
          <w:p w14:paraId="016D3FE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 BLUE TACK</w:t>
            </w:r>
          </w:p>
        </w:tc>
        <w:tc>
          <w:tcPr>
            <w:tcW w:w="1140" w:type="dxa"/>
            <w:tcBorders>
              <w:top w:val="nil"/>
              <w:left w:val="nil"/>
              <w:bottom w:val="single" w:sz="4" w:space="0" w:color="auto"/>
              <w:right w:val="single" w:sz="4" w:space="0" w:color="auto"/>
            </w:tcBorders>
            <w:noWrap/>
            <w:vAlign w:val="center"/>
            <w:hideMark/>
          </w:tcPr>
          <w:p w14:paraId="573A62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w:t>
            </w:r>
          </w:p>
        </w:tc>
        <w:tc>
          <w:tcPr>
            <w:tcW w:w="1215" w:type="dxa"/>
            <w:tcBorders>
              <w:top w:val="nil"/>
              <w:left w:val="nil"/>
              <w:bottom w:val="single" w:sz="4" w:space="0" w:color="auto"/>
              <w:right w:val="single" w:sz="4" w:space="0" w:color="auto"/>
            </w:tcBorders>
            <w:noWrap/>
            <w:vAlign w:val="center"/>
            <w:hideMark/>
          </w:tcPr>
          <w:p w14:paraId="75ED4E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1163" w:type="dxa"/>
            <w:tcBorders>
              <w:top w:val="nil"/>
              <w:left w:val="nil"/>
              <w:bottom w:val="single" w:sz="4" w:space="0" w:color="auto"/>
              <w:right w:val="single" w:sz="8" w:space="0" w:color="auto"/>
            </w:tcBorders>
            <w:noWrap/>
            <w:vAlign w:val="center"/>
            <w:hideMark/>
          </w:tcPr>
          <w:p w14:paraId="2BE5BB5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51,75</w:t>
            </w:r>
          </w:p>
        </w:tc>
      </w:tr>
      <w:tr w:rsidR="00730D49" w:rsidRPr="00730D49" w14:paraId="7057BA7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91B2E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256</w:t>
            </w:r>
          </w:p>
        </w:tc>
        <w:tc>
          <w:tcPr>
            <w:tcW w:w="4962" w:type="dxa"/>
            <w:tcBorders>
              <w:top w:val="nil"/>
              <w:left w:val="nil"/>
              <w:bottom w:val="single" w:sz="4" w:space="0" w:color="auto"/>
              <w:right w:val="single" w:sz="4" w:space="0" w:color="auto"/>
            </w:tcBorders>
            <w:vAlign w:val="bottom"/>
            <w:hideMark/>
          </w:tcPr>
          <w:p w14:paraId="22D137B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ΑΤΛΑΚΟΛ 1 ΛΙΤΡΟ</w:t>
            </w:r>
          </w:p>
        </w:tc>
        <w:tc>
          <w:tcPr>
            <w:tcW w:w="1140" w:type="dxa"/>
            <w:tcBorders>
              <w:top w:val="nil"/>
              <w:left w:val="nil"/>
              <w:bottom w:val="single" w:sz="4" w:space="0" w:color="auto"/>
              <w:right w:val="single" w:sz="4" w:space="0" w:color="auto"/>
            </w:tcBorders>
            <w:noWrap/>
            <w:vAlign w:val="center"/>
            <w:hideMark/>
          </w:tcPr>
          <w:p w14:paraId="4F52FD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w:t>
            </w:r>
          </w:p>
        </w:tc>
        <w:tc>
          <w:tcPr>
            <w:tcW w:w="1215" w:type="dxa"/>
            <w:tcBorders>
              <w:top w:val="nil"/>
              <w:left w:val="nil"/>
              <w:bottom w:val="single" w:sz="4" w:space="0" w:color="auto"/>
              <w:right w:val="single" w:sz="4" w:space="0" w:color="auto"/>
            </w:tcBorders>
            <w:noWrap/>
            <w:vAlign w:val="center"/>
            <w:hideMark/>
          </w:tcPr>
          <w:p w14:paraId="3DD16DA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3,58</w:t>
            </w:r>
          </w:p>
        </w:tc>
        <w:tc>
          <w:tcPr>
            <w:tcW w:w="1163" w:type="dxa"/>
            <w:tcBorders>
              <w:top w:val="nil"/>
              <w:left w:val="nil"/>
              <w:bottom w:val="single" w:sz="4" w:space="0" w:color="auto"/>
              <w:right w:val="single" w:sz="8" w:space="0" w:color="auto"/>
            </w:tcBorders>
            <w:noWrap/>
            <w:vAlign w:val="center"/>
            <w:hideMark/>
          </w:tcPr>
          <w:p w14:paraId="26679F5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103,82</w:t>
            </w:r>
          </w:p>
        </w:tc>
      </w:tr>
      <w:tr w:rsidR="00730D49" w:rsidRPr="00730D49" w14:paraId="76E5D47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09A6C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257</w:t>
            </w:r>
          </w:p>
        </w:tc>
        <w:tc>
          <w:tcPr>
            <w:tcW w:w="4962" w:type="dxa"/>
            <w:tcBorders>
              <w:top w:val="nil"/>
              <w:left w:val="nil"/>
              <w:bottom w:val="single" w:sz="4" w:space="0" w:color="auto"/>
              <w:right w:val="single" w:sz="4" w:space="0" w:color="auto"/>
            </w:tcBorders>
            <w:vAlign w:val="center"/>
            <w:hideMark/>
          </w:tcPr>
          <w:p w14:paraId="6F3ADCC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ΠΙΣΤΟΛΙΑ ΣΙΛΙΚΟΝΗΣ </w:t>
            </w:r>
          </w:p>
        </w:tc>
        <w:tc>
          <w:tcPr>
            <w:tcW w:w="1140" w:type="dxa"/>
            <w:tcBorders>
              <w:top w:val="nil"/>
              <w:left w:val="nil"/>
              <w:bottom w:val="single" w:sz="4" w:space="0" w:color="auto"/>
              <w:right w:val="single" w:sz="4" w:space="0" w:color="auto"/>
            </w:tcBorders>
            <w:noWrap/>
            <w:vAlign w:val="center"/>
            <w:hideMark/>
          </w:tcPr>
          <w:p w14:paraId="4033DD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w:t>
            </w:r>
          </w:p>
        </w:tc>
        <w:tc>
          <w:tcPr>
            <w:tcW w:w="1215" w:type="dxa"/>
            <w:tcBorders>
              <w:top w:val="nil"/>
              <w:left w:val="nil"/>
              <w:bottom w:val="single" w:sz="4" w:space="0" w:color="auto"/>
              <w:right w:val="single" w:sz="4" w:space="0" w:color="auto"/>
            </w:tcBorders>
            <w:noWrap/>
            <w:vAlign w:val="center"/>
            <w:hideMark/>
          </w:tcPr>
          <w:p w14:paraId="20BC24A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9,53</w:t>
            </w:r>
          </w:p>
        </w:tc>
        <w:tc>
          <w:tcPr>
            <w:tcW w:w="1163" w:type="dxa"/>
            <w:tcBorders>
              <w:top w:val="nil"/>
              <w:left w:val="nil"/>
              <w:bottom w:val="single" w:sz="4" w:space="0" w:color="auto"/>
              <w:right w:val="single" w:sz="8" w:space="0" w:color="auto"/>
            </w:tcBorders>
            <w:noWrap/>
            <w:vAlign w:val="center"/>
            <w:hideMark/>
          </w:tcPr>
          <w:p w14:paraId="6CD65E2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133,42</w:t>
            </w:r>
          </w:p>
        </w:tc>
      </w:tr>
      <w:tr w:rsidR="00730D49" w:rsidRPr="00730D49" w14:paraId="072BA38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A1456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258</w:t>
            </w:r>
          </w:p>
        </w:tc>
        <w:tc>
          <w:tcPr>
            <w:tcW w:w="4962" w:type="dxa"/>
            <w:tcBorders>
              <w:top w:val="nil"/>
              <w:left w:val="nil"/>
              <w:bottom w:val="single" w:sz="4" w:space="0" w:color="auto"/>
              <w:right w:val="single" w:sz="4" w:space="0" w:color="auto"/>
            </w:tcBorders>
            <w:vAlign w:val="center"/>
            <w:hideMark/>
          </w:tcPr>
          <w:p w14:paraId="2945AB2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ΜΠΑΣΤΟΥΝΙΑ ΣΙΛΙΚΟΝΗΣ 30 cm</w:t>
            </w:r>
          </w:p>
        </w:tc>
        <w:tc>
          <w:tcPr>
            <w:tcW w:w="1140" w:type="dxa"/>
            <w:tcBorders>
              <w:top w:val="nil"/>
              <w:left w:val="nil"/>
              <w:bottom w:val="single" w:sz="4" w:space="0" w:color="auto"/>
              <w:right w:val="single" w:sz="4" w:space="0" w:color="auto"/>
            </w:tcBorders>
            <w:noWrap/>
            <w:vAlign w:val="center"/>
            <w:hideMark/>
          </w:tcPr>
          <w:p w14:paraId="70C30F0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1770</w:t>
            </w:r>
          </w:p>
        </w:tc>
        <w:tc>
          <w:tcPr>
            <w:tcW w:w="1215" w:type="dxa"/>
            <w:tcBorders>
              <w:top w:val="nil"/>
              <w:left w:val="nil"/>
              <w:bottom w:val="single" w:sz="4" w:space="0" w:color="auto"/>
              <w:right w:val="single" w:sz="4" w:space="0" w:color="auto"/>
            </w:tcBorders>
            <w:noWrap/>
            <w:vAlign w:val="center"/>
            <w:hideMark/>
          </w:tcPr>
          <w:p w14:paraId="0623FA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0,35</w:t>
            </w:r>
          </w:p>
        </w:tc>
        <w:tc>
          <w:tcPr>
            <w:tcW w:w="1163" w:type="dxa"/>
            <w:tcBorders>
              <w:top w:val="nil"/>
              <w:left w:val="nil"/>
              <w:bottom w:val="single" w:sz="4" w:space="0" w:color="auto"/>
              <w:right w:val="single" w:sz="8" w:space="0" w:color="auto"/>
            </w:tcBorders>
            <w:noWrap/>
            <w:vAlign w:val="center"/>
            <w:hideMark/>
          </w:tcPr>
          <w:p w14:paraId="2D433A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619,50</w:t>
            </w:r>
          </w:p>
        </w:tc>
      </w:tr>
      <w:tr w:rsidR="00730D49" w:rsidRPr="00730D49" w14:paraId="43DDBEA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02E12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259</w:t>
            </w:r>
          </w:p>
        </w:tc>
        <w:tc>
          <w:tcPr>
            <w:tcW w:w="4962" w:type="dxa"/>
            <w:tcBorders>
              <w:top w:val="nil"/>
              <w:left w:val="nil"/>
              <w:bottom w:val="single" w:sz="4" w:space="0" w:color="auto"/>
              <w:right w:val="single" w:sz="4" w:space="0" w:color="auto"/>
            </w:tcBorders>
            <w:vAlign w:val="bottom"/>
            <w:hideMark/>
          </w:tcPr>
          <w:p w14:paraId="7297974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ΧΑΡΤΟΤΑΙΝΙΑ 20cm X40m</w:t>
            </w:r>
          </w:p>
        </w:tc>
        <w:tc>
          <w:tcPr>
            <w:tcW w:w="1140" w:type="dxa"/>
            <w:tcBorders>
              <w:top w:val="nil"/>
              <w:left w:val="nil"/>
              <w:bottom w:val="single" w:sz="4" w:space="0" w:color="auto"/>
              <w:right w:val="single" w:sz="4" w:space="0" w:color="auto"/>
            </w:tcBorders>
            <w:noWrap/>
            <w:vAlign w:val="center"/>
            <w:hideMark/>
          </w:tcPr>
          <w:p w14:paraId="3C9398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67</w:t>
            </w:r>
          </w:p>
        </w:tc>
        <w:tc>
          <w:tcPr>
            <w:tcW w:w="1215" w:type="dxa"/>
            <w:tcBorders>
              <w:top w:val="nil"/>
              <w:left w:val="nil"/>
              <w:bottom w:val="single" w:sz="4" w:space="0" w:color="auto"/>
              <w:right w:val="single" w:sz="4" w:space="0" w:color="auto"/>
            </w:tcBorders>
            <w:noWrap/>
            <w:vAlign w:val="center"/>
            <w:hideMark/>
          </w:tcPr>
          <w:p w14:paraId="055E61A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0,79</w:t>
            </w:r>
          </w:p>
        </w:tc>
        <w:tc>
          <w:tcPr>
            <w:tcW w:w="1163" w:type="dxa"/>
            <w:tcBorders>
              <w:top w:val="nil"/>
              <w:left w:val="nil"/>
              <w:bottom w:val="single" w:sz="4" w:space="0" w:color="auto"/>
              <w:right w:val="single" w:sz="8" w:space="0" w:color="auto"/>
            </w:tcBorders>
            <w:noWrap/>
            <w:vAlign w:val="center"/>
            <w:hideMark/>
          </w:tcPr>
          <w:p w14:paraId="10D4842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52,93</w:t>
            </w:r>
          </w:p>
        </w:tc>
      </w:tr>
      <w:tr w:rsidR="00730D49" w:rsidRPr="00730D49" w14:paraId="602F017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CE6FB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260</w:t>
            </w:r>
          </w:p>
        </w:tc>
        <w:tc>
          <w:tcPr>
            <w:tcW w:w="4962" w:type="dxa"/>
            <w:tcBorders>
              <w:top w:val="nil"/>
              <w:left w:val="nil"/>
              <w:bottom w:val="single" w:sz="4" w:space="0" w:color="auto"/>
              <w:right w:val="single" w:sz="4" w:space="0" w:color="auto"/>
            </w:tcBorders>
            <w:vAlign w:val="bottom"/>
            <w:hideMark/>
          </w:tcPr>
          <w:p w14:paraId="3455101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ΧΑΡΤΟΤΑΙΝΙΑ 40cm X40m</w:t>
            </w:r>
          </w:p>
        </w:tc>
        <w:tc>
          <w:tcPr>
            <w:tcW w:w="1140" w:type="dxa"/>
            <w:tcBorders>
              <w:top w:val="nil"/>
              <w:left w:val="nil"/>
              <w:bottom w:val="single" w:sz="4" w:space="0" w:color="auto"/>
              <w:right w:val="single" w:sz="4" w:space="0" w:color="auto"/>
            </w:tcBorders>
            <w:noWrap/>
            <w:vAlign w:val="center"/>
            <w:hideMark/>
          </w:tcPr>
          <w:p w14:paraId="3E56977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w:t>
            </w:r>
          </w:p>
        </w:tc>
        <w:tc>
          <w:tcPr>
            <w:tcW w:w="1215" w:type="dxa"/>
            <w:tcBorders>
              <w:top w:val="nil"/>
              <w:left w:val="nil"/>
              <w:bottom w:val="single" w:sz="4" w:space="0" w:color="auto"/>
              <w:right w:val="single" w:sz="4" w:space="0" w:color="auto"/>
            </w:tcBorders>
            <w:noWrap/>
            <w:vAlign w:val="center"/>
            <w:hideMark/>
          </w:tcPr>
          <w:p w14:paraId="1AFEC0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w:t>
            </w:r>
          </w:p>
        </w:tc>
        <w:tc>
          <w:tcPr>
            <w:tcW w:w="1163" w:type="dxa"/>
            <w:tcBorders>
              <w:top w:val="nil"/>
              <w:left w:val="nil"/>
              <w:bottom w:val="single" w:sz="4" w:space="0" w:color="auto"/>
              <w:right w:val="single" w:sz="8" w:space="0" w:color="auto"/>
            </w:tcBorders>
            <w:noWrap/>
            <w:vAlign w:val="center"/>
            <w:hideMark/>
          </w:tcPr>
          <w:p w14:paraId="3A3A0D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208,80</w:t>
            </w:r>
          </w:p>
        </w:tc>
      </w:tr>
      <w:tr w:rsidR="00730D49" w:rsidRPr="00730D49" w14:paraId="437B3B2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65887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261</w:t>
            </w:r>
          </w:p>
        </w:tc>
        <w:tc>
          <w:tcPr>
            <w:tcW w:w="4962" w:type="dxa"/>
            <w:tcBorders>
              <w:top w:val="nil"/>
              <w:left w:val="nil"/>
              <w:bottom w:val="single" w:sz="4" w:space="0" w:color="auto"/>
              <w:right w:val="single" w:sz="4" w:space="0" w:color="auto"/>
            </w:tcBorders>
            <w:vAlign w:val="bottom"/>
            <w:hideMark/>
          </w:tcPr>
          <w:p w14:paraId="0D40EBF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ΤΑΙΝΙΑ ΣΥΣΚΕΥΑΣΙΑΣ ΔΙΑΦΑΝΗ 48mm Χ 60m</w:t>
            </w:r>
          </w:p>
        </w:tc>
        <w:tc>
          <w:tcPr>
            <w:tcW w:w="1140" w:type="dxa"/>
            <w:tcBorders>
              <w:top w:val="nil"/>
              <w:left w:val="nil"/>
              <w:bottom w:val="single" w:sz="4" w:space="0" w:color="auto"/>
              <w:right w:val="single" w:sz="4" w:space="0" w:color="auto"/>
            </w:tcBorders>
            <w:noWrap/>
            <w:vAlign w:val="center"/>
            <w:hideMark/>
          </w:tcPr>
          <w:p w14:paraId="0EAA179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199</w:t>
            </w:r>
          </w:p>
        </w:tc>
        <w:tc>
          <w:tcPr>
            <w:tcW w:w="1215" w:type="dxa"/>
            <w:tcBorders>
              <w:top w:val="nil"/>
              <w:left w:val="nil"/>
              <w:bottom w:val="single" w:sz="4" w:space="0" w:color="auto"/>
              <w:right w:val="single" w:sz="4" w:space="0" w:color="auto"/>
            </w:tcBorders>
            <w:noWrap/>
            <w:vAlign w:val="center"/>
            <w:hideMark/>
          </w:tcPr>
          <w:p w14:paraId="2E57A4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0,89</w:t>
            </w:r>
          </w:p>
        </w:tc>
        <w:tc>
          <w:tcPr>
            <w:tcW w:w="1163" w:type="dxa"/>
            <w:tcBorders>
              <w:top w:val="nil"/>
              <w:left w:val="nil"/>
              <w:bottom w:val="single" w:sz="4" w:space="0" w:color="auto"/>
              <w:right w:val="single" w:sz="8" w:space="0" w:color="auto"/>
            </w:tcBorders>
            <w:noWrap/>
            <w:vAlign w:val="center"/>
            <w:hideMark/>
          </w:tcPr>
          <w:p w14:paraId="7355F3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177,11</w:t>
            </w:r>
          </w:p>
        </w:tc>
      </w:tr>
      <w:tr w:rsidR="00730D49" w:rsidRPr="00730D49" w14:paraId="138B8C8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98938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262</w:t>
            </w:r>
          </w:p>
        </w:tc>
        <w:tc>
          <w:tcPr>
            <w:tcW w:w="4962" w:type="dxa"/>
            <w:tcBorders>
              <w:top w:val="nil"/>
              <w:left w:val="nil"/>
              <w:bottom w:val="single" w:sz="4" w:space="0" w:color="auto"/>
              <w:right w:val="single" w:sz="4" w:space="0" w:color="auto"/>
            </w:tcBorders>
            <w:vAlign w:val="bottom"/>
            <w:hideMark/>
          </w:tcPr>
          <w:p w14:paraId="1D610F9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ΤΑΙΝΙΑ ΣΥΣΚΕΥΑΣΙΑΣ ΚΑΦΕ 48mm Χ 60m</w:t>
            </w:r>
          </w:p>
        </w:tc>
        <w:tc>
          <w:tcPr>
            <w:tcW w:w="1140" w:type="dxa"/>
            <w:tcBorders>
              <w:top w:val="nil"/>
              <w:left w:val="nil"/>
              <w:bottom w:val="single" w:sz="4" w:space="0" w:color="auto"/>
              <w:right w:val="single" w:sz="4" w:space="0" w:color="auto"/>
            </w:tcBorders>
            <w:noWrap/>
            <w:vAlign w:val="center"/>
            <w:hideMark/>
          </w:tcPr>
          <w:p w14:paraId="2F9EFF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166</w:t>
            </w:r>
          </w:p>
        </w:tc>
        <w:tc>
          <w:tcPr>
            <w:tcW w:w="1215" w:type="dxa"/>
            <w:tcBorders>
              <w:top w:val="nil"/>
              <w:left w:val="nil"/>
              <w:bottom w:val="single" w:sz="4" w:space="0" w:color="auto"/>
              <w:right w:val="single" w:sz="4" w:space="0" w:color="auto"/>
            </w:tcBorders>
            <w:noWrap/>
            <w:vAlign w:val="center"/>
            <w:hideMark/>
          </w:tcPr>
          <w:p w14:paraId="01CAF1D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0,89</w:t>
            </w:r>
          </w:p>
        </w:tc>
        <w:tc>
          <w:tcPr>
            <w:tcW w:w="1163" w:type="dxa"/>
            <w:tcBorders>
              <w:top w:val="nil"/>
              <w:left w:val="nil"/>
              <w:bottom w:val="single" w:sz="4" w:space="0" w:color="auto"/>
              <w:right w:val="single" w:sz="8" w:space="0" w:color="auto"/>
            </w:tcBorders>
            <w:noWrap/>
            <w:vAlign w:val="center"/>
            <w:hideMark/>
          </w:tcPr>
          <w:p w14:paraId="61ABB6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147,74</w:t>
            </w:r>
          </w:p>
        </w:tc>
      </w:tr>
      <w:tr w:rsidR="00730D49" w:rsidRPr="00730D49" w14:paraId="4142741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99D4D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263</w:t>
            </w:r>
          </w:p>
        </w:tc>
        <w:tc>
          <w:tcPr>
            <w:tcW w:w="4962" w:type="dxa"/>
            <w:tcBorders>
              <w:top w:val="nil"/>
              <w:left w:val="nil"/>
              <w:bottom w:val="single" w:sz="4" w:space="0" w:color="auto"/>
              <w:right w:val="single" w:sz="4" w:space="0" w:color="auto"/>
            </w:tcBorders>
            <w:vAlign w:val="center"/>
            <w:hideMark/>
          </w:tcPr>
          <w:p w14:paraId="0786AA0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ΤΑΙΝΙΑ ΔΙΠΛΗΣ ΟΨΕΩΣ 38mm ή 12mm ή 50mm X 50m</w:t>
            </w:r>
          </w:p>
        </w:tc>
        <w:tc>
          <w:tcPr>
            <w:tcW w:w="1140" w:type="dxa"/>
            <w:tcBorders>
              <w:top w:val="nil"/>
              <w:left w:val="nil"/>
              <w:bottom w:val="single" w:sz="4" w:space="0" w:color="auto"/>
              <w:right w:val="single" w:sz="4" w:space="0" w:color="auto"/>
            </w:tcBorders>
            <w:noWrap/>
            <w:vAlign w:val="center"/>
            <w:hideMark/>
          </w:tcPr>
          <w:p w14:paraId="543670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75</w:t>
            </w:r>
          </w:p>
        </w:tc>
        <w:tc>
          <w:tcPr>
            <w:tcW w:w="1215" w:type="dxa"/>
            <w:tcBorders>
              <w:top w:val="nil"/>
              <w:left w:val="nil"/>
              <w:bottom w:val="single" w:sz="4" w:space="0" w:color="auto"/>
              <w:right w:val="single" w:sz="4" w:space="0" w:color="auto"/>
            </w:tcBorders>
            <w:noWrap/>
            <w:vAlign w:val="center"/>
            <w:hideMark/>
          </w:tcPr>
          <w:p w14:paraId="4795AF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1,98</w:t>
            </w:r>
          </w:p>
        </w:tc>
        <w:tc>
          <w:tcPr>
            <w:tcW w:w="1163" w:type="dxa"/>
            <w:tcBorders>
              <w:top w:val="nil"/>
              <w:left w:val="nil"/>
              <w:bottom w:val="single" w:sz="4" w:space="0" w:color="auto"/>
              <w:right w:val="single" w:sz="8" w:space="0" w:color="auto"/>
            </w:tcBorders>
            <w:noWrap/>
            <w:vAlign w:val="center"/>
            <w:hideMark/>
          </w:tcPr>
          <w:p w14:paraId="546EFF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148,50</w:t>
            </w:r>
          </w:p>
        </w:tc>
      </w:tr>
      <w:tr w:rsidR="00730D49" w:rsidRPr="00730D49" w14:paraId="559724B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D6D7C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264</w:t>
            </w:r>
          </w:p>
        </w:tc>
        <w:tc>
          <w:tcPr>
            <w:tcW w:w="4962" w:type="dxa"/>
            <w:tcBorders>
              <w:top w:val="nil"/>
              <w:left w:val="nil"/>
              <w:bottom w:val="single" w:sz="4" w:space="0" w:color="auto"/>
              <w:right w:val="single" w:sz="4" w:space="0" w:color="auto"/>
            </w:tcBorders>
            <w:vAlign w:val="bottom"/>
            <w:hideMark/>
          </w:tcPr>
          <w:p w14:paraId="5C40315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TAINIA VELCRO 20mmχ25m</w:t>
            </w:r>
          </w:p>
        </w:tc>
        <w:tc>
          <w:tcPr>
            <w:tcW w:w="1140" w:type="dxa"/>
            <w:tcBorders>
              <w:top w:val="nil"/>
              <w:left w:val="nil"/>
              <w:bottom w:val="single" w:sz="4" w:space="0" w:color="auto"/>
              <w:right w:val="single" w:sz="4" w:space="0" w:color="auto"/>
            </w:tcBorders>
            <w:noWrap/>
            <w:vAlign w:val="center"/>
            <w:hideMark/>
          </w:tcPr>
          <w:p w14:paraId="25B2B7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5428D1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5,84</w:t>
            </w:r>
          </w:p>
        </w:tc>
        <w:tc>
          <w:tcPr>
            <w:tcW w:w="1163" w:type="dxa"/>
            <w:tcBorders>
              <w:top w:val="nil"/>
              <w:left w:val="nil"/>
              <w:bottom w:val="single" w:sz="4" w:space="0" w:color="auto"/>
              <w:right w:val="single" w:sz="8" w:space="0" w:color="auto"/>
            </w:tcBorders>
            <w:noWrap/>
            <w:vAlign w:val="center"/>
            <w:hideMark/>
          </w:tcPr>
          <w:p w14:paraId="3D0075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17,52</w:t>
            </w:r>
          </w:p>
        </w:tc>
      </w:tr>
      <w:tr w:rsidR="00730D49" w:rsidRPr="00730D49" w14:paraId="7B41872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268C5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265</w:t>
            </w:r>
          </w:p>
        </w:tc>
        <w:tc>
          <w:tcPr>
            <w:tcW w:w="4962" w:type="dxa"/>
            <w:tcBorders>
              <w:top w:val="nil"/>
              <w:left w:val="nil"/>
              <w:bottom w:val="single" w:sz="4" w:space="0" w:color="auto"/>
              <w:right w:val="single" w:sz="4" w:space="0" w:color="auto"/>
            </w:tcBorders>
            <w:vAlign w:val="center"/>
            <w:hideMark/>
          </w:tcPr>
          <w:p w14:paraId="286C548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ΤΑΙΝΙΑ ΣΗΜΑΝΣΗΣ ΚΟΚΚΙΝΗ/ΑΣΠΡΗ</w:t>
            </w:r>
          </w:p>
        </w:tc>
        <w:tc>
          <w:tcPr>
            <w:tcW w:w="1140" w:type="dxa"/>
            <w:tcBorders>
              <w:top w:val="nil"/>
              <w:left w:val="nil"/>
              <w:bottom w:val="single" w:sz="4" w:space="0" w:color="auto"/>
              <w:right w:val="single" w:sz="4" w:space="0" w:color="auto"/>
            </w:tcBorders>
            <w:noWrap/>
            <w:vAlign w:val="center"/>
            <w:hideMark/>
          </w:tcPr>
          <w:p w14:paraId="5EF380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w:t>
            </w:r>
          </w:p>
        </w:tc>
        <w:tc>
          <w:tcPr>
            <w:tcW w:w="1215" w:type="dxa"/>
            <w:tcBorders>
              <w:top w:val="nil"/>
              <w:left w:val="nil"/>
              <w:bottom w:val="single" w:sz="4" w:space="0" w:color="auto"/>
              <w:right w:val="single" w:sz="4" w:space="0" w:color="auto"/>
            </w:tcBorders>
            <w:noWrap/>
            <w:vAlign w:val="center"/>
            <w:hideMark/>
          </w:tcPr>
          <w:p w14:paraId="3EA5112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w:t>
            </w:r>
          </w:p>
        </w:tc>
        <w:tc>
          <w:tcPr>
            <w:tcW w:w="1163" w:type="dxa"/>
            <w:tcBorders>
              <w:top w:val="nil"/>
              <w:left w:val="nil"/>
              <w:bottom w:val="single" w:sz="4" w:space="0" w:color="auto"/>
              <w:right w:val="single" w:sz="8" w:space="0" w:color="auto"/>
            </w:tcBorders>
            <w:noWrap/>
            <w:vAlign w:val="center"/>
            <w:hideMark/>
          </w:tcPr>
          <w:p w14:paraId="5D9013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18,70</w:t>
            </w:r>
          </w:p>
        </w:tc>
      </w:tr>
      <w:tr w:rsidR="00730D49" w:rsidRPr="00730D49" w14:paraId="4B7A3E0C"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BE9D72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266</w:t>
            </w:r>
          </w:p>
        </w:tc>
        <w:tc>
          <w:tcPr>
            <w:tcW w:w="4962" w:type="dxa"/>
            <w:tcBorders>
              <w:top w:val="nil"/>
              <w:left w:val="nil"/>
              <w:bottom w:val="single" w:sz="4" w:space="0" w:color="auto"/>
              <w:right w:val="single" w:sz="4" w:space="0" w:color="auto"/>
            </w:tcBorders>
            <w:vAlign w:val="bottom"/>
            <w:hideMark/>
          </w:tcPr>
          <w:p w14:paraId="74EED43E" w14:textId="77777777" w:rsidR="00730D49" w:rsidRPr="00730D49" w:rsidRDefault="00730D49" w:rsidP="00730D49">
            <w:pPr>
              <w:suppressAutoHyphens w:val="0"/>
              <w:spacing w:after="0"/>
              <w:jc w:val="left"/>
              <w:rPr>
                <w:color w:val="000000"/>
                <w:szCs w:val="22"/>
                <w:lang w:val="el-GR" w:eastAsia="el-GR"/>
              </w:rPr>
            </w:pPr>
            <w:r w:rsidRPr="00730D49">
              <w:rPr>
                <w:color w:val="000000"/>
                <w:szCs w:val="22"/>
                <w:lang w:val="el-GR" w:eastAsia="el-GR"/>
              </w:rPr>
              <w:t>ΡΟΛΟ ΚΑΛΥΜΑ ΔΙΑΦΑΝΟ  ΑΥΤΟΚΟΛΛΗΤΟ(ΓΙΑ ΝΤΥΣΙΜΟ ΒΙΒΛΙΩΝ) 45CM 10Μ</w:t>
            </w:r>
          </w:p>
        </w:tc>
        <w:tc>
          <w:tcPr>
            <w:tcW w:w="1140" w:type="dxa"/>
            <w:tcBorders>
              <w:top w:val="nil"/>
              <w:left w:val="nil"/>
              <w:bottom w:val="single" w:sz="4" w:space="0" w:color="auto"/>
              <w:right w:val="single" w:sz="4" w:space="0" w:color="auto"/>
            </w:tcBorders>
            <w:noWrap/>
            <w:vAlign w:val="center"/>
            <w:hideMark/>
          </w:tcPr>
          <w:p w14:paraId="095144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w:t>
            </w:r>
          </w:p>
        </w:tc>
        <w:tc>
          <w:tcPr>
            <w:tcW w:w="1215" w:type="dxa"/>
            <w:tcBorders>
              <w:top w:val="nil"/>
              <w:left w:val="nil"/>
              <w:bottom w:val="single" w:sz="4" w:space="0" w:color="auto"/>
              <w:right w:val="single" w:sz="4" w:space="0" w:color="auto"/>
            </w:tcBorders>
            <w:noWrap/>
            <w:vAlign w:val="center"/>
            <w:hideMark/>
          </w:tcPr>
          <w:p w14:paraId="0DC7B8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5,40</w:t>
            </w:r>
          </w:p>
        </w:tc>
        <w:tc>
          <w:tcPr>
            <w:tcW w:w="1163" w:type="dxa"/>
            <w:tcBorders>
              <w:top w:val="nil"/>
              <w:left w:val="nil"/>
              <w:bottom w:val="single" w:sz="4" w:space="0" w:color="auto"/>
              <w:right w:val="single" w:sz="8" w:space="0" w:color="auto"/>
            </w:tcBorders>
            <w:noWrap/>
            <w:vAlign w:val="center"/>
            <w:hideMark/>
          </w:tcPr>
          <w:p w14:paraId="42016B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216,00</w:t>
            </w:r>
          </w:p>
        </w:tc>
      </w:tr>
      <w:tr w:rsidR="00730D49" w:rsidRPr="00730D49" w14:paraId="6896C5D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BAB26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267</w:t>
            </w:r>
          </w:p>
        </w:tc>
        <w:tc>
          <w:tcPr>
            <w:tcW w:w="4962" w:type="dxa"/>
            <w:tcBorders>
              <w:top w:val="nil"/>
              <w:left w:val="nil"/>
              <w:bottom w:val="single" w:sz="4" w:space="0" w:color="auto"/>
              <w:right w:val="single" w:sz="4" w:space="0" w:color="auto"/>
            </w:tcBorders>
            <w:vAlign w:val="bottom"/>
            <w:hideMark/>
          </w:tcPr>
          <w:p w14:paraId="5FFF5B6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ΠΗΛΟΣ DAS WHITE</w:t>
            </w:r>
          </w:p>
        </w:tc>
        <w:tc>
          <w:tcPr>
            <w:tcW w:w="1140" w:type="dxa"/>
            <w:tcBorders>
              <w:top w:val="nil"/>
              <w:left w:val="nil"/>
              <w:bottom w:val="single" w:sz="4" w:space="0" w:color="auto"/>
              <w:right w:val="single" w:sz="4" w:space="0" w:color="auto"/>
            </w:tcBorders>
            <w:noWrap/>
            <w:vAlign w:val="center"/>
            <w:hideMark/>
          </w:tcPr>
          <w:p w14:paraId="626189A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85</w:t>
            </w:r>
          </w:p>
        </w:tc>
        <w:tc>
          <w:tcPr>
            <w:tcW w:w="1215" w:type="dxa"/>
            <w:tcBorders>
              <w:top w:val="nil"/>
              <w:left w:val="nil"/>
              <w:bottom w:val="single" w:sz="4" w:space="0" w:color="auto"/>
              <w:right w:val="single" w:sz="4" w:space="0" w:color="auto"/>
            </w:tcBorders>
            <w:noWrap/>
            <w:vAlign w:val="center"/>
            <w:hideMark/>
          </w:tcPr>
          <w:p w14:paraId="52EBB2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2,44</w:t>
            </w:r>
          </w:p>
        </w:tc>
        <w:tc>
          <w:tcPr>
            <w:tcW w:w="1163" w:type="dxa"/>
            <w:tcBorders>
              <w:top w:val="nil"/>
              <w:left w:val="nil"/>
              <w:bottom w:val="single" w:sz="4" w:space="0" w:color="auto"/>
              <w:right w:val="single" w:sz="8" w:space="0" w:color="auto"/>
            </w:tcBorders>
            <w:noWrap/>
            <w:vAlign w:val="center"/>
            <w:hideMark/>
          </w:tcPr>
          <w:p w14:paraId="37202E2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207,40</w:t>
            </w:r>
          </w:p>
        </w:tc>
      </w:tr>
      <w:tr w:rsidR="00730D49" w:rsidRPr="00730D49" w14:paraId="200BD26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B317E4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268</w:t>
            </w:r>
          </w:p>
        </w:tc>
        <w:tc>
          <w:tcPr>
            <w:tcW w:w="4962" w:type="dxa"/>
            <w:tcBorders>
              <w:top w:val="nil"/>
              <w:left w:val="nil"/>
              <w:bottom w:val="single" w:sz="4" w:space="0" w:color="auto"/>
              <w:right w:val="single" w:sz="4" w:space="0" w:color="auto"/>
            </w:tcBorders>
            <w:vAlign w:val="bottom"/>
            <w:hideMark/>
          </w:tcPr>
          <w:p w14:paraId="34C5950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ΠΗΛΟΣ DAS TERRACOTTA</w:t>
            </w:r>
          </w:p>
        </w:tc>
        <w:tc>
          <w:tcPr>
            <w:tcW w:w="1140" w:type="dxa"/>
            <w:tcBorders>
              <w:top w:val="nil"/>
              <w:left w:val="nil"/>
              <w:bottom w:val="single" w:sz="4" w:space="0" w:color="auto"/>
              <w:right w:val="single" w:sz="4" w:space="0" w:color="auto"/>
            </w:tcBorders>
            <w:noWrap/>
            <w:vAlign w:val="center"/>
            <w:hideMark/>
          </w:tcPr>
          <w:p w14:paraId="1AF3DC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70</w:t>
            </w:r>
          </w:p>
        </w:tc>
        <w:tc>
          <w:tcPr>
            <w:tcW w:w="1215" w:type="dxa"/>
            <w:tcBorders>
              <w:top w:val="nil"/>
              <w:left w:val="nil"/>
              <w:bottom w:val="single" w:sz="4" w:space="0" w:color="auto"/>
              <w:right w:val="single" w:sz="4" w:space="0" w:color="auto"/>
            </w:tcBorders>
            <w:noWrap/>
            <w:vAlign w:val="center"/>
            <w:hideMark/>
          </w:tcPr>
          <w:p w14:paraId="186F5BB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2,45</w:t>
            </w:r>
          </w:p>
        </w:tc>
        <w:tc>
          <w:tcPr>
            <w:tcW w:w="1163" w:type="dxa"/>
            <w:tcBorders>
              <w:top w:val="nil"/>
              <w:left w:val="nil"/>
              <w:bottom w:val="single" w:sz="4" w:space="0" w:color="auto"/>
              <w:right w:val="single" w:sz="8" w:space="0" w:color="auto"/>
            </w:tcBorders>
            <w:noWrap/>
            <w:vAlign w:val="center"/>
            <w:hideMark/>
          </w:tcPr>
          <w:p w14:paraId="031D8F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171,50</w:t>
            </w:r>
          </w:p>
        </w:tc>
      </w:tr>
      <w:tr w:rsidR="00730D49" w:rsidRPr="00730D49" w14:paraId="16FA96C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0936D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269</w:t>
            </w:r>
          </w:p>
        </w:tc>
        <w:tc>
          <w:tcPr>
            <w:tcW w:w="4962" w:type="dxa"/>
            <w:tcBorders>
              <w:top w:val="nil"/>
              <w:left w:val="nil"/>
              <w:bottom w:val="single" w:sz="4" w:space="0" w:color="auto"/>
              <w:right w:val="single" w:sz="4" w:space="0" w:color="auto"/>
            </w:tcBorders>
            <w:vAlign w:val="bottom"/>
            <w:hideMark/>
          </w:tcPr>
          <w:p w14:paraId="32D6B51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ΧΡΥΣΟΣΚΟΝΗ ΑΛΑΤΙΕΡΑ</w:t>
            </w:r>
          </w:p>
        </w:tc>
        <w:tc>
          <w:tcPr>
            <w:tcW w:w="1140" w:type="dxa"/>
            <w:tcBorders>
              <w:top w:val="nil"/>
              <w:left w:val="nil"/>
              <w:bottom w:val="single" w:sz="4" w:space="0" w:color="auto"/>
              <w:right w:val="single" w:sz="4" w:space="0" w:color="auto"/>
            </w:tcBorders>
            <w:noWrap/>
            <w:vAlign w:val="center"/>
            <w:hideMark/>
          </w:tcPr>
          <w:p w14:paraId="71EE115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63</w:t>
            </w:r>
          </w:p>
        </w:tc>
        <w:tc>
          <w:tcPr>
            <w:tcW w:w="1215" w:type="dxa"/>
            <w:tcBorders>
              <w:top w:val="nil"/>
              <w:left w:val="nil"/>
              <w:bottom w:val="single" w:sz="4" w:space="0" w:color="auto"/>
              <w:right w:val="single" w:sz="4" w:space="0" w:color="auto"/>
            </w:tcBorders>
            <w:noWrap/>
            <w:vAlign w:val="center"/>
            <w:hideMark/>
          </w:tcPr>
          <w:p w14:paraId="551B2D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2,13</w:t>
            </w:r>
          </w:p>
        </w:tc>
        <w:tc>
          <w:tcPr>
            <w:tcW w:w="1163" w:type="dxa"/>
            <w:tcBorders>
              <w:top w:val="nil"/>
              <w:left w:val="nil"/>
              <w:bottom w:val="single" w:sz="4" w:space="0" w:color="auto"/>
              <w:right w:val="single" w:sz="8" w:space="0" w:color="auto"/>
            </w:tcBorders>
            <w:noWrap/>
            <w:vAlign w:val="center"/>
            <w:hideMark/>
          </w:tcPr>
          <w:p w14:paraId="0EA2CF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134,19</w:t>
            </w:r>
          </w:p>
        </w:tc>
      </w:tr>
      <w:tr w:rsidR="00730D49" w:rsidRPr="00730D49" w14:paraId="405AB19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6762DC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w:t>
            </w:r>
          </w:p>
        </w:tc>
        <w:tc>
          <w:tcPr>
            <w:tcW w:w="4962" w:type="dxa"/>
            <w:tcBorders>
              <w:top w:val="nil"/>
              <w:left w:val="nil"/>
              <w:bottom w:val="single" w:sz="4" w:space="0" w:color="auto"/>
              <w:right w:val="single" w:sz="4" w:space="0" w:color="auto"/>
            </w:tcBorders>
            <w:vAlign w:val="bottom"/>
            <w:hideMark/>
          </w:tcPr>
          <w:p w14:paraId="1EC6DF9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ΚΟΛΛΑ GLITTER ( ΠΑΚΕΤΟ ΔΙΑΦΟΡΑ ΧΡΩΜΑΤΑ)</w:t>
            </w:r>
          </w:p>
        </w:tc>
        <w:tc>
          <w:tcPr>
            <w:tcW w:w="1140" w:type="dxa"/>
            <w:tcBorders>
              <w:top w:val="nil"/>
              <w:left w:val="nil"/>
              <w:bottom w:val="single" w:sz="4" w:space="0" w:color="auto"/>
              <w:right w:val="single" w:sz="4" w:space="0" w:color="auto"/>
            </w:tcBorders>
            <w:noWrap/>
            <w:vAlign w:val="center"/>
            <w:hideMark/>
          </w:tcPr>
          <w:p w14:paraId="4E7C9B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1D72735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2,42</w:t>
            </w:r>
          </w:p>
        </w:tc>
        <w:tc>
          <w:tcPr>
            <w:tcW w:w="1163" w:type="dxa"/>
            <w:tcBorders>
              <w:top w:val="nil"/>
              <w:left w:val="nil"/>
              <w:bottom w:val="single" w:sz="4" w:space="0" w:color="auto"/>
              <w:right w:val="single" w:sz="8" w:space="0" w:color="auto"/>
            </w:tcBorders>
            <w:noWrap/>
            <w:vAlign w:val="center"/>
            <w:hideMark/>
          </w:tcPr>
          <w:p w14:paraId="4ABFEFA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19,36</w:t>
            </w:r>
          </w:p>
        </w:tc>
      </w:tr>
      <w:tr w:rsidR="00730D49" w:rsidRPr="00730D49" w14:paraId="08D67BC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5BBD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271</w:t>
            </w:r>
          </w:p>
        </w:tc>
        <w:tc>
          <w:tcPr>
            <w:tcW w:w="4962" w:type="dxa"/>
            <w:tcBorders>
              <w:top w:val="nil"/>
              <w:left w:val="nil"/>
              <w:bottom w:val="single" w:sz="4" w:space="0" w:color="auto"/>
              <w:right w:val="single" w:sz="4" w:space="0" w:color="auto"/>
            </w:tcBorders>
            <w:vAlign w:val="bottom"/>
            <w:hideMark/>
          </w:tcPr>
          <w:p w14:paraId="447C1B2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ΠΛΑΣΤΕΛΙΝΗ 10 ΧΡΩΜΑΤΩΝ </w:t>
            </w:r>
          </w:p>
        </w:tc>
        <w:tc>
          <w:tcPr>
            <w:tcW w:w="1140" w:type="dxa"/>
            <w:tcBorders>
              <w:top w:val="nil"/>
              <w:left w:val="nil"/>
              <w:bottom w:val="single" w:sz="4" w:space="0" w:color="auto"/>
              <w:right w:val="single" w:sz="4" w:space="0" w:color="auto"/>
            </w:tcBorders>
            <w:noWrap/>
            <w:vAlign w:val="center"/>
            <w:hideMark/>
          </w:tcPr>
          <w:p w14:paraId="682BAC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w:t>
            </w:r>
          </w:p>
        </w:tc>
        <w:tc>
          <w:tcPr>
            <w:tcW w:w="1215" w:type="dxa"/>
            <w:tcBorders>
              <w:top w:val="nil"/>
              <w:left w:val="nil"/>
              <w:bottom w:val="single" w:sz="4" w:space="0" w:color="auto"/>
              <w:right w:val="single" w:sz="4" w:space="0" w:color="auto"/>
            </w:tcBorders>
            <w:noWrap/>
            <w:vAlign w:val="center"/>
            <w:hideMark/>
          </w:tcPr>
          <w:p w14:paraId="6E8DF6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2,04</w:t>
            </w:r>
          </w:p>
        </w:tc>
        <w:tc>
          <w:tcPr>
            <w:tcW w:w="1163" w:type="dxa"/>
            <w:tcBorders>
              <w:top w:val="nil"/>
              <w:left w:val="nil"/>
              <w:bottom w:val="single" w:sz="4" w:space="0" w:color="auto"/>
              <w:right w:val="single" w:sz="8" w:space="0" w:color="auto"/>
            </w:tcBorders>
            <w:noWrap/>
            <w:vAlign w:val="center"/>
            <w:hideMark/>
          </w:tcPr>
          <w:p w14:paraId="5726DC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181,56</w:t>
            </w:r>
          </w:p>
        </w:tc>
      </w:tr>
      <w:tr w:rsidR="00730D49" w:rsidRPr="00730D49" w14:paraId="4B7E307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757733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272</w:t>
            </w:r>
          </w:p>
        </w:tc>
        <w:tc>
          <w:tcPr>
            <w:tcW w:w="4962" w:type="dxa"/>
            <w:tcBorders>
              <w:top w:val="nil"/>
              <w:left w:val="nil"/>
              <w:bottom w:val="single" w:sz="4" w:space="0" w:color="auto"/>
              <w:right w:val="single" w:sz="4" w:space="0" w:color="auto"/>
            </w:tcBorders>
            <w:vAlign w:val="bottom"/>
            <w:hideMark/>
          </w:tcPr>
          <w:p w14:paraId="60EAAF8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ΠΛΑΣΤΕΣ ΠΗΛΟΥ /ΠΛΑΣΤΕΛΙΝΕΣ</w:t>
            </w:r>
          </w:p>
        </w:tc>
        <w:tc>
          <w:tcPr>
            <w:tcW w:w="1140" w:type="dxa"/>
            <w:tcBorders>
              <w:top w:val="nil"/>
              <w:left w:val="nil"/>
              <w:bottom w:val="single" w:sz="4" w:space="0" w:color="auto"/>
              <w:right w:val="single" w:sz="4" w:space="0" w:color="auto"/>
            </w:tcBorders>
            <w:noWrap/>
            <w:vAlign w:val="center"/>
            <w:hideMark/>
          </w:tcPr>
          <w:p w14:paraId="265BFB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31CB24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3,15</w:t>
            </w:r>
          </w:p>
        </w:tc>
        <w:tc>
          <w:tcPr>
            <w:tcW w:w="1163" w:type="dxa"/>
            <w:tcBorders>
              <w:top w:val="nil"/>
              <w:left w:val="nil"/>
              <w:bottom w:val="single" w:sz="4" w:space="0" w:color="auto"/>
              <w:right w:val="single" w:sz="8" w:space="0" w:color="auto"/>
            </w:tcBorders>
            <w:noWrap/>
            <w:vAlign w:val="center"/>
            <w:hideMark/>
          </w:tcPr>
          <w:p w14:paraId="593E70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18,90</w:t>
            </w:r>
          </w:p>
        </w:tc>
      </w:tr>
      <w:tr w:rsidR="00730D49" w:rsidRPr="00730D49" w14:paraId="10A39C1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31580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273</w:t>
            </w:r>
          </w:p>
        </w:tc>
        <w:tc>
          <w:tcPr>
            <w:tcW w:w="4962" w:type="dxa"/>
            <w:tcBorders>
              <w:top w:val="nil"/>
              <w:left w:val="nil"/>
              <w:bottom w:val="single" w:sz="4" w:space="0" w:color="auto"/>
              <w:right w:val="single" w:sz="4" w:space="0" w:color="auto"/>
            </w:tcBorders>
            <w:vAlign w:val="center"/>
            <w:hideMark/>
          </w:tcPr>
          <w:p w14:paraId="2AE1F98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ΧΡΙΣΤΟΥΓΕΝΝΙΑΤΙΚΑ ΚΑΜΠΑΝΑΚΙΑ</w:t>
            </w:r>
          </w:p>
        </w:tc>
        <w:tc>
          <w:tcPr>
            <w:tcW w:w="1140" w:type="dxa"/>
            <w:tcBorders>
              <w:top w:val="nil"/>
              <w:left w:val="nil"/>
              <w:bottom w:val="single" w:sz="4" w:space="0" w:color="auto"/>
              <w:right w:val="single" w:sz="4" w:space="0" w:color="auto"/>
            </w:tcBorders>
            <w:noWrap/>
            <w:vAlign w:val="center"/>
            <w:hideMark/>
          </w:tcPr>
          <w:p w14:paraId="3A2DE9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625</w:t>
            </w:r>
          </w:p>
        </w:tc>
        <w:tc>
          <w:tcPr>
            <w:tcW w:w="1215" w:type="dxa"/>
            <w:tcBorders>
              <w:top w:val="nil"/>
              <w:left w:val="nil"/>
              <w:bottom w:val="single" w:sz="4" w:space="0" w:color="auto"/>
              <w:right w:val="single" w:sz="4" w:space="0" w:color="auto"/>
            </w:tcBorders>
            <w:noWrap/>
            <w:vAlign w:val="center"/>
            <w:hideMark/>
          </w:tcPr>
          <w:p w14:paraId="0E7368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0,80</w:t>
            </w:r>
          </w:p>
        </w:tc>
        <w:tc>
          <w:tcPr>
            <w:tcW w:w="1163" w:type="dxa"/>
            <w:tcBorders>
              <w:top w:val="nil"/>
              <w:left w:val="nil"/>
              <w:bottom w:val="single" w:sz="4" w:space="0" w:color="auto"/>
              <w:right w:val="single" w:sz="8" w:space="0" w:color="auto"/>
            </w:tcBorders>
            <w:noWrap/>
            <w:vAlign w:val="center"/>
            <w:hideMark/>
          </w:tcPr>
          <w:p w14:paraId="7C8B8C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500,00</w:t>
            </w:r>
          </w:p>
        </w:tc>
      </w:tr>
      <w:tr w:rsidR="00730D49" w:rsidRPr="00730D49" w14:paraId="1B3BCFE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FA8A9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274</w:t>
            </w:r>
          </w:p>
        </w:tc>
        <w:tc>
          <w:tcPr>
            <w:tcW w:w="4962" w:type="dxa"/>
            <w:tcBorders>
              <w:top w:val="nil"/>
              <w:left w:val="nil"/>
              <w:bottom w:val="single" w:sz="4" w:space="0" w:color="auto"/>
              <w:right w:val="single" w:sz="4" w:space="0" w:color="auto"/>
            </w:tcBorders>
            <w:vAlign w:val="center"/>
            <w:hideMark/>
          </w:tcPr>
          <w:p w14:paraId="347A75D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ΑΣΠΡΟ 100 τμχ</w:t>
            </w:r>
          </w:p>
        </w:tc>
        <w:tc>
          <w:tcPr>
            <w:tcW w:w="1140" w:type="dxa"/>
            <w:tcBorders>
              <w:top w:val="nil"/>
              <w:left w:val="nil"/>
              <w:bottom w:val="single" w:sz="4" w:space="0" w:color="auto"/>
              <w:right w:val="single" w:sz="4" w:space="0" w:color="auto"/>
            </w:tcBorders>
            <w:noWrap/>
            <w:vAlign w:val="center"/>
            <w:hideMark/>
          </w:tcPr>
          <w:p w14:paraId="5907FF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22DF645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6F18888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6133553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A4D2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275</w:t>
            </w:r>
          </w:p>
        </w:tc>
        <w:tc>
          <w:tcPr>
            <w:tcW w:w="4962" w:type="dxa"/>
            <w:tcBorders>
              <w:top w:val="nil"/>
              <w:left w:val="nil"/>
              <w:bottom w:val="single" w:sz="4" w:space="0" w:color="auto"/>
              <w:right w:val="single" w:sz="4" w:space="0" w:color="auto"/>
            </w:tcBorders>
            <w:vAlign w:val="center"/>
            <w:hideMark/>
          </w:tcPr>
          <w:p w14:paraId="2E2F279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ΜΑΥΡΟ 100 τμχ</w:t>
            </w:r>
          </w:p>
        </w:tc>
        <w:tc>
          <w:tcPr>
            <w:tcW w:w="1140" w:type="dxa"/>
            <w:tcBorders>
              <w:top w:val="nil"/>
              <w:left w:val="nil"/>
              <w:bottom w:val="single" w:sz="4" w:space="0" w:color="auto"/>
              <w:right w:val="single" w:sz="4" w:space="0" w:color="auto"/>
            </w:tcBorders>
            <w:noWrap/>
            <w:vAlign w:val="center"/>
            <w:hideMark/>
          </w:tcPr>
          <w:p w14:paraId="620DE18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499201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016029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08248F6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959B6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276</w:t>
            </w:r>
          </w:p>
        </w:tc>
        <w:tc>
          <w:tcPr>
            <w:tcW w:w="4962" w:type="dxa"/>
            <w:tcBorders>
              <w:top w:val="nil"/>
              <w:left w:val="nil"/>
              <w:bottom w:val="single" w:sz="4" w:space="0" w:color="auto"/>
              <w:right w:val="single" w:sz="4" w:space="0" w:color="auto"/>
            </w:tcBorders>
            <w:vAlign w:val="center"/>
            <w:hideMark/>
          </w:tcPr>
          <w:p w14:paraId="51CDE53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ΠΡΑΣΙΝΟ ΣΚΟΥΡΟ 100 τμχ</w:t>
            </w:r>
          </w:p>
        </w:tc>
        <w:tc>
          <w:tcPr>
            <w:tcW w:w="1140" w:type="dxa"/>
            <w:tcBorders>
              <w:top w:val="nil"/>
              <w:left w:val="nil"/>
              <w:bottom w:val="single" w:sz="4" w:space="0" w:color="auto"/>
              <w:right w:val="single" w:sz="4" w:space="0" w:color="auto"/>
            </w:tcBorders>
            <w:noWrap/>
            <w:vAlign w:val="center"/>
            <w:hideMark/>
          </w:tcPr>
          <w:p w14:paraId="62DE8E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0F0C93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70870D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74FE63C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D9EF98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277</w:t>
            </w:r>
          </w:p>
        </w:tc>
        <w:tc>
          <w:tcPr>
            <w:tcW w:w="4962" w:type="dxa"/>
            <w:tcBorders>
              <w:top w:val="nil"/>
              <w:left w:val="nil"/>
              <w:bottom w:val="single" w:sz="4" w:space="0" w:color="auto"/>
              <w:right w:val="single" w:sz="4" w:space="0" w:color="auto"/>
            </w:tcBorders>
            <w:vAlign w:val="center"/>
            <w:hideMark/>
          </w:tcPr>
          <w:p w14:paraId="56D77AF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ΠΡΑΣΙΝΟ ΑΝΟΙΧΤΟ 100 τμχ</w:t>
            </w:r>
          </w:p>
        </w:tc>
        <w:tc>
          <w:tcPr>
            <w:tcW w:w="1140" w:type="dxa"/>
            <w:tcBorders>
              <w:top w:val="nil"/>
              <w:left w:val="nil"/>
              <w:bottom w:val="single" w:sz="4" w:space="0" w:color="auto"/>
              <w:right w:val="single" w:sz="4" w:space="0" w:color="auto"/>
            </w:tcBorders>
            <w:noWrap/>
            <w:vAlign w:val="center"/>
            <w:hideMark/>
          </w:tcPr>
          <w:p w14:paraId="23956E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36BD59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190F24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0CD305A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E4690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278</w:t>
            </w:r>
          </w:p>
        </w:tc>
        <w:tc>
          <w:tcPr>
            <w:tcW w:w="4962" w:type="dxa"/>
            <w:tcBorders>
              <w:top w:val="nil"/>
              <w:left w:val="nil"/>
              <w:bottom w:val="single" w:sz="4" w:space="0" w:color="auto"/>
              <w:right w:val="single" w:sz="4" w:space="0" w:color="auto"/>
            </w:tcBorders>
            <w:vAlign w:val="center"/>
            <w:hideMark/>
          </w:tcPr>
          <w:p w14:paraId="542FC0A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ΚΑΦΕ 100 τμχ</w:t>
            </w:r>
          </w:p>
        </w:tc>
        <w:tc>
          <w:tcPr>
            <w:tcW w:w="1140" w:type="dxa"/>
            <w:tcBorders>
              <w:top w:val="nil"/>
              <w:left w:val="nil"/>
              <w:bottom w:val="single" w:sz="4" w:space="0" w:color="auto"/>
              <w:right w:val="single" w:sz="4" w:space="0" w:color="auto"/>
            </w:tcBorders>
            <w:noWrap/>
            <w:vAlign w:val="center"/>
            <w:hideMark/>
          </w:tcPr>
          <w:p w14:paraId="46FEAF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3390F3A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5AE135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1142A4D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68DB3C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279</w:t>
            </w:r>
          </w:p>
        </w:tc>
        <w:tc>
          <w:tcPr>
            <w:tcW w:w="4962" w:type="dxa"/>
            <w:tcBorders>
              <w:top w:val="nil"/>
              <w:left w:val="nil"/>
              <w:bottom w:val="single" w:sz="4" w:space="0" w:color="auto"/>
              <w:right w:val="single" w:sz="4" w:space="0" w:color="auto"/>
            </w:tcBorders>
            <w:vAlign w:val="center"/>
            <w:hideMark/>
          </w:tcPr>
          <w:p w14:paraId="5536FC1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ΜΠΛΕ 100 τμχ</w:t>
            </w:r>
          </w:p>
        </w:tc>
        <w:tc>
          <w:tcPr>
            <w:tcW w:w="1140" w:type="dxa"/>
            <w:tcBorders>
              <w:top w:val="nil"/>
              <w:left w:val="nil"/>
              <w:bottom w:val="single" w:sz="4" w:space="0" w:color="auto"/>
              <w:right w:val="single" w:sz="4" w:space="0" w:color="auto"/>
            </w:tcBorders>
            <w:noWrap/>
            <w:vAlign w:val="center"/>
            <w:hideMark/>
          </w:tcPr>
          <w:p w14:paraId="3972B3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004C2E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059070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68BA59A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4BB60B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280</w:t>
            </w:r>
          </w:p>
        </w:tc>
        <w:tc>
          <w:tcPr>
            <w:tcW w:w="4962" w:type="dxa"/>
            <w:tcBorders>
              <w:top w:val="nil"/>
              <w:left w:val="nil"/>
              <w:bottom w:val="single" w:sz="4" w:space="0" w:color="auto"/>
              <w:right w:val="single" w:sz="4" w:space="0" w:color="auto"/>
            </w:tcBorders>
            <w:vAlign w:val="center"/>
            <w:hideMark/>
          </w:tcPr>
          <w:p w14:paraId="637A9A3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ΚΟΚΚΙΝΟ 100 τμχ</w:t>
            </w:r>
          </w:p>
        </w:tc>
        <w:tc>
          <w:tcPr>
            <w:tcW w:w="1140" w:type="dxa"/>
            <w:tcBorders>
              <w:top w:val="nil"/>
              <w:left w:val="nil"/>
              <w:bottom w:val="single" w:sz="4" w:space="0" w:color="auto"/>
              <w:right w:val="single" w:sz="4" w:space="0" w:color="auto"/>
            </w:tcBorders>
            <w:noWrap/>
            <w:vAlign w:val="center"/>
            <w:hideMark/>
          </w:tcPr>
          <w:p w14:paraId="717A51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7C926D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187557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3EB76F2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00DB3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281</w:t>
            </w:r>
          </w:p>
        </w:tc>
        <w:tc>
          <w:tcPr>
            <w:tcW w:w="4962" w:type="dxa"/>
            <w:tcBorders>
              <w:top w:val="nil"/>
              <w:left w:val="nil"/>
              <w:bottom w:val="single" w:sz="4" w:space="0" w:color="auto"/>
              <w:right w:val="single" w:sz="4" w:space="0" w:color="auto"/>
            </w:tcBorders>
            <w:vAlign w:val="center"/>
            <w:hideMark/>
          </w:tcPr>
          <w:p w14:paraId="38B7CDC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ΚΙΤΡΙΝΟ 100 τμχ</w:t>
            </w:r>
          </w:p>
        </w:tc>
        <w:tc>
          <w:tcPr>
            <w:tcW w:w="1140" w:type="dxa"/>
            <w:tcBorders>
              <w:top w:val="nil"/>
              <w:left w:val="nil"/>
              <w:bottom w:val="single" w:sz="4" w:space="0" w:color="auto"/>
              <w:right w:val="single" w:sz="4" w:space="0" w:color="auto"/>
            </w:tcBorders>
            <w:noWrap/>
            <w:vAlign w:val="center"/>
            <w:hideMark/>
          </w:tcPr>
          <w:p w14:paraId="7E5D893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656588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0325082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0C51702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E3100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282</w:t>
            </w:r>
          </w:p>
        </w:tc>
        <w:tc>
          <w:tcPr>
            <w:tcW w:w="4962" w:type="dxa"/>
            <w:tcBorders>
              <w:top w:val="nil"/>
              <w:left w:val="nil"/>
              <w:bottom w:val="single" w:sz="4" w:space="0" w:color="auto"/>
              <w:right w:val="single" w:sz="4" w:space="0" w:color="auto"/>
            </w:tcBorders>
            <w:vAlign w:val="center"/>
            <w:hideMark/>
          </w:tcPr>
          <w:p w14:paraId="58EBD46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ΣΥΡΜΑΤΑ ΠΙΠΑΣ ΠΟΡΤΟΚΑΛΙ 100 τμχ</w:t>
            </w:r>
          </w:p>
        </w:tc>
        <w:tc>
          <w:tcPr>
            <w:tcW w:w="1140" w:type="dxa"/>
            <w:tcBorders>
              <w:top w:val="nil"/>
              <w:left w:val="nil"/>
              <w:bottom w:val="single" w:sz="4" w:space="0" w:color="auto"/>
              <w:right w:val="single" w:sz="4" w:space="0" w:color="auto"/>
            </w:tcBorders>
            <w:noWrap/>
            <w:vAlign w:val="center"/>
            <w:hideMark/>
          </w:tcPr>
          <w:p w14:paraId="6A3F96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2489498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w:t>
            </w:r>
          </w:p>
        </w:tc>
        <w:tc>
          <w:tcPr>
            <w:tcW w:w="1163" w:type="dxa"/>
            <w:tcBorders>
              <w:top w:val="nil"/>
              <w:left w:val="nil"/>
              <w:bottom w:val="single" w:sz="4" w:space="0" w:color="auto"/>
              <w:right w:val="single" w:sz="8" w:space="0" w:color="auto"/>
            </w:tcBorders>
            <w:noWrap/>
            <w:vAlign w:val="center"/>
            <w:hideMark/>
          </w:tcPr>
          <w:p w14:paraId="41D7BB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22,75</w:t>
            </w:r>
          </w:p>
        </w:tc>
      </w:tr>
      <w:tr w:rsidR="00730D49" w:rsidRPr="00730D49" w14:paraId="1F0F544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B4868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283</w:t>
            </w:r>
          </w:p>
        </w:tc>
        <w:tc>
          <w:tcPr>
            <w:tcW w:w="4962" w:type="dxa"/>
            <w:tcBorders>
              <w:top w:val="nil"/>
              <w:left w:val="nil"/>
              <w:bottom w:val="single" w:sz="4" w:space="0" w:color="auto"/>
              <w:right w:val="single" w:sz="4" w:space="0" w:color="auto"/>
            </w:tcBorders>
            <w:vAlign w:val="center"/>
            <w:hideMark/>
          </w:tcPr>
          <w:p w14:paraId="13CD8DE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ΠΟΜ ΠΟΜ ΜΕΓΑΛΑ</w:t>
            </w:r>
          </w:p>
        </w:tc>
        <w:tc>
          <w:tcPr>
            <w:tcW w:w="1140" w:type="dxa"/>
            <w:tcBorders>
              <w:top w:val="nil"/>
              <w:left w:val="nil"/>
              <w:bottom w:val="single" w:sz="4" w:space="0" w:color="auto"/>
              <w:right w:val="single" w:sz="4" w:space="0" w:color="auto"/>
            </w:tcBorders>
            <w:noWrap/>
            <w:vAlign w:val="center"/>
            <w:hideMark/>
          </w:tcPr>
          <w:p w14:paraId="4FCA7B9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w:t>
            </w:r>
          </w:p>
        </w:tc>
        <w:tc>
          <w:tcPr>
            <w:tcW w:w="1215" w:type="dxa"/>
            <w:tcBorders>
              <w:top w:val="nil"/>
              <w:left w:val="nil"/>
              <w:bottom w:val="single" w:sz="4" w:space="0" w:color="auto"/>
              <w:right w:val="single" w:sz="4" w:space="0" w:color="auto"/>
            </w:tcBorders>
            <w:noWrap/>
            <w:vAlign w:val="center"/>
            <w:hideMark/>
          </w:tcPr>
          <w:p w14:paraId="25F4161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5,16</w:t>
            </w:r>
          </w:p>
        </w:tc>
        <w:tc>
          <w:tcPr>
            <w:tcW w:w="1163" w:type="dxa"/>
            <w:tcBorders>
              <w:top w:val="nil"/>
              <w:left w:val="nil"/>
              <w:bottom w:val="single" w:sz="4" w:space="0" w:color="auto"/>
              <w:right w:val="single" w:sz="8" w:space="0" w:color="auto"/>
            </w:tcBorders>
            <w:noWrap/>
            <w:vAlign w:val="center"/>
            <w:hideMark/>
          </w:tcPr>
          <w:p w14:paraId="1FFF45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479,88</w:t>
            </w:r>
          </w:p>
        </w:tc>
      </w:tr>
      <w:tr w:rsidR="00730D49" w:rsidRPr="00730D49" w14:paraId="6D95FE5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A2106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284</w:t>
            </w:r>
          </w:p>
        </w:tc>
        <w:tc>
          <w:tcPr>
            <w:tcW w:w="4962" w:type="dxa"/>
            <w:tcBorders>
              <w:top w:val="nil"/>
              <w:left w:val="nil"/>
              <w:bottom w:val="single" w:sz="4" w:space="0" w:color="auto"/>
              <w:right w:val="single" w:sz="4" w:space="0" w:color="auto"/>
            </w:tcBorders>
            <w:vAlign w:val="center"/>
            <w:hideMark/>
          </w:tcPr>
          <w:p w14:paraId="50148C5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ΠΟΜ ΠΟΜ ΜΙΚΡΑ 200τμχ</w:t>
            </w:r>
          </w:p>
        </w:tc>
        <w:tc>
          <w:tcPr>
            <w:tcW w:w="1140" w:type="dxa"/>
            <w:tcBorders>
              <w:top w:val="nil"/>
              <w:left w:val="nil"/>
              <w:bottom w:val="single" w:sz="4" w:space="0" w:color="auto"/>
              <w:right w:val="single" w:sz="4" w:space="0" w:color="auto"/>
            </w:tcBorders>
            <w:noWrap/>
            <w:vAlign w:val="center"/>
            <w:hideMark/>
          </w:tcPr>
          <w:p w14:paraId="3F58CD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w:t>
            </w:r>
          </w:p>
        </w:tc>
        <w:tc>
          <w:tcPr>
            <w:tcW w:w="1215" w:type="dxa"/>
            <w:tcBorders>
              <w:top w:val="nil"/>
              <w:left w:val="nil"/>
              <w:bottom w:val="single" w:sz="4" w:space="0" w:color="auto"/>
              <w:right w:val="single" w:sz="4" w:space="0" w:color="auto"/>
            </w:tcBorders>
            <w:noWrap/>
            <w:vAlign w:val="center"/>
            <w:hideMark/>
          </w:tcPr>
          <w:p w14:paraId="4CC9122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3,29</w:t>
            </w:r>
          </w:p>
        </w:tc>
        <w:tc>
          <w:tcPr>
            <w:tcW w:w="1163" w:type="dxa"/>
            <w:tcBorders>
              <w:top w:val="nil"/>
              <w:left w:val="nil"/>
              <w:bottom w:val="single" w:sz="4" w:space="0" w:color="auto"/>
              <w:right w:val="single" w:sz="8" w:space="0" w:color="auto"/>
            </w:tcBorders>
            <w:noWrap/>
            <w:vAlign w:val="center"/>
            <w:hideMark/>
          </w:tcPr>
          <w:p w14:paraId="58CA8D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305,97</w:t>
            </w:r>
          </w:p>
        </w:tc>
      </w:tr>
      <w:tr w:rsidR="00730D49" w:rsidRPr="00730D49" w14:paraId="695C434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E4B1C0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285</w:t>
            </w:r>
          </w:p>
        </w:tc>
        <w:tc>
          <w:tcPr>
            <w:tcW w:w="4962" w:type="dxa"/>
            <w:tcBorders>
              <w:top w:val="nil"/>
              <w:left w:val="nil"/>
              <w:bottom w:val="single" w:sz="4" w:space="0" w:color="auto"/>
              <w:right w:val="single" w:sz="4" w:space="0" w:color="auto"/>
            </w:tcBorders>
            <w:vAlign w:val="center"/>
            <w:hideMark/>
          </w:tcPr>
          <w:p w14:paraId="127F433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ΦΤΕΡΑ ΧΡΩΜΑΤΙΣΤΑ </w:t>
            </w:r>
          </w:p>
        </w:tc>
        <w:tc>
          <w:tcPr>
            <w:tcW w:w="1140" w:type="dxa"/>
            <w:tcBorders>
              <w:top w:val="nil"/>
              <w:left w:val="nil"/>
              <w:bottom w:val="single" w:sz="4" w:space="0" w:color="auto"/>
              <w:right w:val="single" w:sz="4" w:space="0" w:color="auto"/>
            </w:tcBorders>
            <w:noWrap/>
            <w:vAlign w:val="center"/>
            <w:hideMark/>
          </w:tcPr>
          <w:p w14:paraId="374336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w:t>
            </w:r>
          </w:p>
        </w:tc>
        <w:tc>
          <w:tcPr>
            <w:tcW w:w="1215" w:type="dxa"/>
            <w:tcBorders>
              <w:top w:val="nil"/>
              <w:left w:val="nil"/>
              <w:bottom w:val="single" w:sz="4" w:space="0" w:color="auto"/>
              <w:right w:val="single" w:sz="4" w:space="0" w:color="auto"/>
            </w:tcBorders>
            <w:noWrap/>
            <w:vAlign w:val="center"/>
            <w:hideMark/>
          </w:tcPr>
          <w:p w14:paraId="28A006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w:t>
            </w:r>
          </w:p>
        </w:tc>
        <w:tc>
          <w:tcPr>
            <w:tcW w:w="1163" w:type="dxa"/>
            <w:tcBorders>
              <w:top w:val="nil"/>
              <w:left w:val="nil"/>
              <w:bottom w:val="single" w:sz="4" w:space="0" w:color="auto"/>
              <w:right w:val="single" w:sz="8" w:space="0" w:color="auto"/>
            </w:tcBorders>
            <w:noWrap/>
            <w:vAlign w:val="center"/>
            <w:hideMark/>
          </w:tcPr>
          <w:p w14:paraId="1E276B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221,20</w:t>
            </w:r>
          </w:p>
        </w:tc>
      </w:tr>
      <w:tr w:rsidR="00730D49" w:rsidRPr="00730D49" w14:paraId="602B8B0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38E58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286</w:t>
            </w:r>
          </w:p>
        </w:tc>
        <w:tc>
          <w:tcPr>
            <w:tcW w:w="4962" w:type="dxa"/>
            <w:tcBorders>
              <w:top w:val="nil"/>
              <w:left w:val="nil"/>
              <w:bottom w:val="single" w:sz="4" w:space="0" w:color="auto"/>
              <w:right w:val="single" w:sz="4" w:space="0" w:color="auto"/>
            </w:tcBorders>
            <w:vAlign w:val="center"/>
            <w:hideMark/>
          </w:tcPr>
          <w:p w14:paraId="56EED88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ΧΙΟΝΙ ΣΠΡΕΪ </w:t>
            </w:r>
          </w:p>
        </w:tc>
        <w:tc>
          <w:tcPr>
            <w:tcW w:w="1140" w:type="dxa"/>
            <w:tcBorders>
              <w:top w:val="nil"/>
              <w:left w:val="nil"/>
              <w:bottom w:val="single" w:sz="4" w:space="0" w:color="auto"/>
              <w:right w:val="single" w:sz="4" w:space="0" w:color="auto"/>
            </w:tcBorders>
            <w:noWrap/>
            <w:vAlign w:val="center"/>
            <w:hideMark/>
          </w:tcPr>
          <w:p w14:paraId="23F5574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162348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2,35</w:t>
            </w:r>
          </w:p>
        </w:tc>
        <w:tc>
          <w:tcPr>
            <w:tcW w:w="1163" w:type="dxa"/>
            <w:tcBorders>
              <w:top w:val="nil"/>
              <w:left w:val="nil"/>
              <w:bottom w:val="single" w:sz="4" w:space="0" w:color="auto"/>
              <w:right w:val="single" w:sz="8" w:space="0" w:color="auto"/>
            </w:tcBorders>
            <w:noWrap/>
            <w:vAlign w:val="center"/>
            <w:hideMark/>
          </w:tcPr>
          <w:p w14:paraId="6297447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30,55</w:t>
            </w:r>
          </w:p>
        </w:tc>
      </w:tr>
      <w:tr w:rsidR="00730D49" w:rsidRPr="00730D49" w14:paraId="5311806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181BC6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287</w:t>
            </w:r>
          </w:p>
        </w:tc>
        <w:tc>
          <w:tcPr>
            <w:tcW w:w="4962" w:type="dxa"/>
            <w:tcBorders>
              <w:top w:val="nil"/>
              <w:left w:val="nil"/>
              <w:bottom w:val="single" w:sz="4" w:space="0" w:color="auto"/>
              <w:right w:val="single" w:sz="4" w:space="0" w:color="auto"/>
            </w:tcBorders>
            <w:vAlign w:val="center"/>
            <w:hideMark/>
          </w:tcPr>
          <w:p w14:paraId="69247C2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ΣΑΚΟΥΛΑΚΙ ΝΙΦΑΔΕΣ ΧΙΟΝΙΟΥ </w:t>
            </w:r>
          </w:p>
        </w:tc>
        <w:tc>
          <w:tcPr>
            <w:tcW w:w="1140" w:type="dxa"/>
            <w:tcBorders>
              <w:top w:val="nil"/>
              <w:left w:val="nil"/>
              <w:bottom w:val="single" w:sz="4" w:space="0" w:color="auto"/>
              <w:right w:val="single" w:sz="4" w:space="0" w:color="auto"/>
            </w:tcBorders>
            <w:noWrap/>
            <w:vAlign w:val="center"/>
            <w:hideMark/>
          </w:tcPr>
          <w:p w14:paraId="37BABB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11C68D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1,63</w:t>
            </w:r>
          </w:p>
        </w:tc>
        <w:tc>
          <w:tcPr>
            <w:tcW w:w="1163" w:type="dxa"/>
            <w:tcBorders>
              <w:top w:val="nil"/>
              <w:left w:val="nil"/>
              <w:bottom w:val="single" w:sz="4" w:space="0" w:color="auto"/>
              <w:right w:val="single" w:sz="8" w:space="0" w:color="auto"/>
            </w:tcBorders>
            <w:noWrap/>
            <w:vAlign w:val="center"/>
            <w:hideMark/>
          </w:tcPr>
          <w:p w14:paraId="092B09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32,60</w:t>
            </w:r>
          </w:p>
        </w:tc>
      </w:tr>
      <w:tr w:rsidR="00730D49" w:rsidRPr="00730D49" w14:paraId="7DE000E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176F12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288</w:t>
            </w:r>
          </w:p>
        </w:tc>
        <w:tc>
          <w:tcPr>
            <w:tcW w:w="4962" w:type="dxa"/>
            <w:tcBorders>
              <w:top w:val="nil"/>
              <w:left w:val="nil"/>
              <w:bottom w:val="single" w:sz="4" w:space="0" w:color="auto"/>
              <w:right w:val="single" w:sz="4" w:space="0" w:color="auto"/>
            </w:tcBorders>
            <w:vAlign w:val="center"/>
            <w:hideMark/>
          </w:tcPr>
          <w:p w14:paraId="2B0EAFA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ΠΟΥΛΙΕΣ</w:t>
            </w:r>
          </w:p>
        </w:tc>
        <w:tc>
          <w:tcPr>
            <w:tcW w:w="1140" w:type="dxa"/>
            <w:tcBorders>
              <w:top w:val="nil"/>
              <w:left w:val="nil"/>
              <w:bottom w:val="single" w:sz="4" w:space="0" w:color="auto"/>
              <w:right w:val="single" w:sz="4" w:space="0" w:color="auto"/>
            </w:tcBorders>
            <w:noWrap/>
            <w:vAlign w:val="center"/>
            <w:hideMark/>
          </w:tcPr>
          <w:p w14:paraId="6D745F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246E31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w:t>
            </w:r>
          </w:p>
        </w:tc>
        <w:tc>
          <w:tcPr>
            <w:tcW w:w="1163" w:type="dxa"/>
            <w:tcBorders>
              <w:top w:val="nil"/>
              <w:left w:val="nil"/>
              <w:bottom w:val="single" w:sz="4" w:space="0" w:color="auto"/>
              <w:right w:val="single" w:sz="8" w:space="0" w:color="auto"/>
            </w:tcBorders>
            <w:noWrap/>
            <w:vAlign w:val="center"/>
            <w:hideMark/>
          </w:tcPr>
          <w:p w14:paraId="325EE76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r>
      <w:tr w:rsidR="00730D49" w:rsidRPr="00730D49" w14:paraId="0F92704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59092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289</w:t>
            </w:r>
          </w:p>
        </w:tc>
        <w:tc>
          <w:tcPr>
            <w:tcW w:w="4962" w:type="dxa"/>
            <w:tcBorders>
              <w:top w:val="nil"/>
              <w:left w:val="nil"/>
              <w:bottom w:val="single" w:sz="4" w:space="0" w:color="auto"/>
              <w:right w:val="single" w:sz="4" w:space="0" w:color="auto"/>
            </w:tcBorders>
            <w:vAlign w:val="center"/>
            <w:hideMark/>
          </w:tcPr>
          <w:p w14:paraId="6646F7A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ΧΑΝΤΡΕΣ </w:t>
            </w:r>
          </w:p>
        </w:tc>
        <w:tc>
          <w:tcPr>
            <w:tcW w:w="1140" w:type="dxa"/>
            <w:tcBorders>
              <w:top w:val="nil"/>
              <w:left w:val="nil"/>
              <w:bottom w:val="single" w:sz="4" w:space="0" w:color="auto"/>
              <w:right w:val="single" w:sz="4" w:space="0" w:color="auto"/>
            </w:tcBorders>
            <w:noWrap/>
            <w:vAlign w:val="center"/>
            <w:hideMark/>
          </w:tcPr>
          <w:p w14:paraId="4B9815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248BA8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w:t>
            </w:r>
          </w:p>
        </w:tc>
        <w:tc>
          <w:tcPr>
            <w:tcW w:w="1163" w:type="dxa"/>
            <w:tcBorders>
              <w:top w:val="nil"/>
              <w:left w:val="nil"/>
              <w:bottom w:val="single" w:sz="4" w:space="0" w:color="auto"/>
              <w:right w:val="single" w:sz="8" w:space="0" w:color="auto"/>
            </w:tcBorders>
            <w:noWrap/>
            <w:vAlign w:val="center"/>
            <w:hideMark/>
          </w:tcPr>
          <w:p w14:paraId="1CD4176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r>
      <w:tr w:rsidR="00730D49" w:rsidRPr="00730D49" w14:paraId="1DF017B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FE9636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290</w:t>
            </w:r>
          </w:p>
        </w:tc>
        <w:tc>
          <w:tcPr>
            <w:tcW w:w="4962" w:type="dxa"/>
            <w:tcBorders>
              <w:top w:val="nil"/>
              <w:left w:val="nil"/>
              <w:bottom w:val="single" w:sz="4" w:space="0" w:color="auto"/>
              <w:right w:val="single" w:sz="4" w:space="0" w:color="auto"/>
            </w:tcBorders>
            <w:vAlign w:val="center"/>
            <w:hideMark/>
          </w:tcPr>
          <w:p w14:paraId="37972E9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ΚΟΥΜΠΙΑ ΜΕΓΑΛΑ - ΜΙΚΡΑ</w:t>
            </w:r>
          </w:p>
        </w:tc>
        <w:tc>
          <w:tcPr>
            <w:tcW w:w="1140" w:type="dxa"/>
            <w:tcBorders>
              <w:top w:val="nil"/>
              <w:left w:val="nil"/>
              <w:bottom w:val="single" w:sz="4" w:space="0" w:color="auto"/>
              <w:right w:val="single" w:sz="4" w:space="0" w:color="auto"/>
            </w:tcBorders>
            <w:noWrap/>
            <w:vAlign w:val="center"/>
            <w:hideMark/>
          </w:tcPr>
          <w:p w14:paraId="3DE294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385DFC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1,01</w:t>
            </w:r>
          </w:p>
        </w:tc>
        <w:tc>
          <w:tcPr>
            <w:tcW w:w="1163" w:type="dxa"/>
            <w:tcBorders>
              <w:top w:val="nil"/>
              <w:left w:val="nil"/>
              <w:bottom w:val="single" w:sz="4" w:space="0" w:color="auto"/>
              <w:right w:val="single" w:sz="8" w:space="0" w:color="auto"/>
            </w:tcBorders>
            <w:noWrap/>
            <w:vAlign w:val="center"/>
            <w:hideMark/>
          </w:tcPr>
          <w:p w14:paraId="08A786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5,05</w:t>
            </w:r>
          </w:p>
        </w:tc>
      </w:tr>
      <w:tr w:rsidR="00730D49" w:rsidRPr="00730D49" w14:paraId="11610AF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ECA138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291</w:t>
            </w:r>
          </w:p>
        </w:tc>
        <w:tc>
          <w:tcPr>
            <w:tcW w:w="4962" w:type="dxa"/>
            <w:tcBorders>
              <w:top w:val="nil"/>
              <w:left w:val="nil"/>
              <w:bottom w:val="single" w:sz="4" w:space="0" w:color="auto"/>
              <w:right w:val="single" w:sz="4" w:space="0" w:color="auto"/>
            </w:tcBorders>
            <w:vAlign w:val="center"/>
            <w:hideMark/>
          </w:tcPr>
          <w:p w14:paraId="495D0D2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ΜΑΤΑΚΙΑ ΔΙΑΦΟΡΑ ΜΕΓΕΘΗ</w:t>
            </w:r>
          </w:p>
        </w:tc>
        <w:tc>
          <w:tcPr>
            <w:tcW w:w="1140" w:type="dxa"/>
            <w:tcBorders>
              <w:top w:val="nil"/>
              <w:left w:val="nil"/>
              <w:bottom w:val="single" w:sz="4" w:space="0" w:color="auto"/>
              <w:right w:val="single" w:sz="4" w:space="0" w:color="auto"/>
            </w:tcBorders>
            <w:noWrap/>
            <w:vAlign w:val="center"/>
            <w:hideMark/>
          </w:tcPr>
          <w:p w14:paraId="11CE272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w:t>
            </w:r>
          </w:p>
        </w:tc>
        <w:tc>
          <w:tcPr>
            <w:tcW w:w="1215" w:type="dxa"/>
            <w:tcBorders>
              <w:top w:val="nil"/>
              <w:left w:val="nil"/>
              <w:bottom w:val="single" w:sz="4" w:space="0" w:color="auto"/>
              <w:right w:val="single" w:sz="4" w:space="0" w:color="auto"/>
            </w:tcBorders>
            <w:noWrap/>
            <w:vAlign w:val="center"/>
            <w:hideMark/>
          </w:tcPr>
          <w:p w14:paraId="2CBFB2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2,86</w:t>
            </w:r>
          </w:p>
        </w:tc>
        <w:tc>
          <w:tcPr>
            <w:tcW w:w="1163" w:type="dxa"/>
            <w:tcBorders>
              <w:top w:val="nil"/>
              <w:left w:val="nil"/>
              <w:bottom w:val="single" w:sz="4" w:space="0" w:color="auto"/>
              <w:right w:val="single" w:sz="8" w:space="0" w:color="auto"/>
            </w:tcBorders>
            <w:noWrap/>
            <w:vAlign w:val="center"/>
            <w:hideMark/>
          </w:tcPr>
          <w:p w14:paraId="51324A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68,64</w:t>
            </w:r>
          </w:p>
        </w:tc>
      </w:tr>
      <w:tr w:rsidR="00730D49" w:rsidRPr="00730D49" w14:paraId="426C87D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2ED45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292</w:t>
            </w:r>
          </w:p>
        </w:tc>
        <w:tc>
          <w:tcPr>
            <w:tcW w:w="4962" w:type="dxa"/>
            <w:tcBorders>
              <w:top w:val="nil"/>
              <w:left w:val="nil"/>
              <w:bottom w:val="single" w:sz="4" w:space="0" w:color="auto"/>
              <w:right w:val="single" w:sz="4" w:space="0" w:color="auto"/>
            </w:tcBorders>
            <w:hideMark/>
          </w:tcPr>
          <w:p w14:paraId="737DB49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ΜΠΑΛΑΚΙΑ ΣΤΡΟΓΓΥΛΑ ΦΕΛΙΖΟΛ</w:t>
            </w:r>
          </w:p>
        </w:tc>
        <w:tc>
          <w:tcPr>
            <w:tcW w:w="1140" w:type="dxa"/>
            <w:tcBorders>
              <w:top w:val="nil"/>
              <w:left w:val="nil"/>
              <w:bottom w:val="single" w:sz="4" w:space="0" w:color="auto"/>
              <w:right w:val="single" w:sz="4" w:space="0" w:color="auto"/>
            </w:tcBorders>
            <w:noWrap/>
            <w:vAlign w:val="center"/>
            <w:hideMark/>
          </w:tcPr>
          <w:p w14:paraId="38870F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306A965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0,85</w:t>
            </w:r>
          </w:p>
        </w:tc>
        <w:tc>
          <w:tcPr>
            <w:tcW w:w="1163" w:type="dxa"/>
            <w:tcBorders>
              <w:top w:val="nil"/>
              <w:left w:val="nil"/>
              <w:bottom w:val="single" w:sz="4" w:space="0" w:color="auto"/>
              <w:right w:val="single" w:sz="8" w:space="0" w:color="auto"/>
            </w:tcBorders>
            <w:noWrap/>
            <w:vAlign w:val="center"/>
            <w:hideMark/>
          </w:tcPr>
          <w:p w14:paraId="04155BB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42,50</w:t>
            </w:r>
          </w:p>
        </w:tc>
      </w:tr>
      <w:tr w:rsidR="00730D49" w:rsidRPr="00730D49" w14:paraId="65F5E55B"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8A3654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293</w:t>
            </w:r>
          </w:p>
        </w:tc>
        <w:tc>
          <w:tcPr>
            <w:tcW w:w="4962" w:type="dxa"/>
            <w:tcBorders>
              <w:top w:val="nil"/>
              <w:left w:val="nil"/>
              <w:bottom w:val="single" w:sz="4" w:space="0" w:color="auto"/>
              <w:right w:val="single" w:sz="4" w:space="0" w:color="auto"/>
            </w:tcBorders>
            <w:vAlign w:val="center"/>
            <w:hideMark/>
          </w:tcPr>
          <w:p w14:paraId="0F71DE9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ΑΥΓΑ ΦΕΛΙΖΟΛ ΔΙΑΚΟΣΜΗΤΙΚΑ ΧΕΙΡΟΤΕΧΝΙΑΣ ΣΕΤ 12 ΤΕΜΑΧΙΩΝ 2,5Χ3,5CM</w:t>
            </w:r>
          </w:p>
        </w:tc>
        <w:tc>
          <w:tcPr>
            <w:tcW w:w="1140" w:type="dxa"/>
            <w:tcBorders>
              <w:top w:val="nil"/>
              <w:left w:val="nil"/>
              <w:bottom w:val="single" w:sz="4" w:space="0" w:color="auto"/>
              <w:right w:val="single" w:sz="4" w:space="0" w:color="auto"/>
            </w:tcBorders>
            <w:noWrap/>
            <w:vAlign w:val="center"/>
            <w:hideMark/>
          </w:tcPr>
          <w:p w14:paraId="1E741ED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1215" w:type="dxa"/>
            <w:tcBorders>
              <w:top w:val="nil"/>
              <w:left w:val="nil"/>
              <w:bottom w:val="single" w:sz="4" w:space="0" w:color="auto"/>
              <w:right w:val="single" w:sz="4" w:space="0" w:color="auto"/>
            </w:tcBorders>
            <w:noWrap/>
            <w:vAlign w:val="center"/>
            <w:hideMark/>
          </w:tcPr>
          <w:p w14:paraId="67D0FB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1,04</w:t>
            </w:r>
          </w:p>
        </w:tc>
        <w:tc>
          <w:tcPr>
            <w:tcW w:w="1163" w:type="dxa"/>
            <w:tcBorders>
              <w:top w:val="nil"/>
              <w:left w:val="nil"/>
              <w:bottom w:val="single" w:sz="4" w:space="0" w:color="auto"/>
              <w:right w:val="single" w:sz="8" w:space="0" w:color="auto"/>
            </w:tcBorders>
            <w:noWrap/>
            <w:vAlign w:val="center"/>
            <w:hideMark/>
          </w:tcPr>
          <w:p w14:paraId="574750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104,00</w:t>
            </w:r>
          </w:p>
        </w:tc>
      </w:tr>
      <w:tr w:rsidR="00730D49" w:rsidRPr="00730D49" w14:paraId="2A778BD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56CC1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294</w:t>
            </w:r>
          </w:p>
        </w:tc>
        <w:tc>
          <w:tcPr>
            <w:tcW w:w="4962" w:type="dxa"/>
            <w:tcBorders>
              <w:top w:val="nil"/>
              <w:left w:val="nil"/>
              <w:bottom w:val="single" w:sz="4" w:space="0" w:color="auto"/>
              <w:right w:val="single" w:sz="4" w:space="0" w:color="auto"/>
            </w:tcBorders>
            <w:vAlign w:val="center"/>
            <w:hideMark/>
          </w:tcPr>
          <w:p w14:paraId="5840A0B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ΛΑΜΠΑΔΕΣ ΣΚΕΤΕΣ ΛΕΥΚΕΣ</w:t>
            </w:r>
          </w:p>
        </w:tc>
        <w:tc>
          <w:tcPr>
            <w:tcW w:w="1140" w:type="dxa"/>
            <w:tcBorders>
              <w:top w:val="nil"/>
              <w:left w:val="nil"/>
              <w:bottom w:val="single" w:sz="4" w:space="0" w:color="auto"/>
              <w:right w:val="single" w:sz="4" w:space="0" w:color="auto"/>
            </w:tcBorders>
            <w:noWrap/>
            <w:vAlign w:val="center"/>
            <w:hideMark/>
          </w:tcPr>
          <w:p w14:paraId="426306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w:t>
            </w:r>
          </w:p>
        </w:tc>
        <w:tc>
          <w:tcPr>
            <w:tcW w:w="1215" w:type="dxa"/>
            <w:tcBorders>
              <w:top w:val="nil"/>
              <w:left w:val="nil"/>
              <w:bottom w:val="single" w:sz="4" w:space="0" w:color="auto"/>
              <w:right w:val="single" w:sz="4" w:space="0" w:color="auto"/>
            </w:tcBorders>
            <w:noWrap/>
            <w:vAlign w:val="center"/>
            <w:hideMark/>
          </w:tcPr>
          <w:p w14:paraId="6BEF759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0,49</w:t>
            </w:r>
          </w:p>
        </w:tc>
        <w:tc>
          <w:tcPr>
            <w:tcW w:w="1163" w:type="dxa"/>
            <w:tcBorders>
              <w:top w:val="nil"/>
              <w:left w:val="nil"/>
              <w:bottom w:val="single" w:sz="4" w:space="0" w:color="auto"/>
              <w:right w:val="single" w:sz="8" w:space="0" w:color="auto"/>
            </w:tcBorders>
            <w:noWrap/>
            <w:vAlign w:val="center"/>
            <w:hideMark/>
          </w:tcPr>
          <w:p w14:paraId="5C7FB6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68,60</w:t>
            </w:r>
          </w:p>
        </w:tc>
      </w:tr>
      <w:tr w:rsidR="00730D49" w:rsidRPr="00730D49" w14:paraId="26792D3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73D0B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295</w:t>
            </w:r>
          </w:p>
        </w:tc>
        <w:tc>
          <w:tcPr>
            <w:tcW w:w="4962" w:type="dxa"/>
            <w:tcBorders>
              <w:top w:val="nil"/>
              <w:left w:val="nil"/>
              <w:bottom w:val="single" w:sz="4" w:space="0" w:color="auto"/>
              <w:right w:val="single" w:sz="4" w:space="0" w:color="auto"/>
            </w:tcBorders>
            <w:vAlign w:val="center"/>
            <w:hideMark/>
          </w:tcPr>
          <w:p w14:paraId="0BED322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ΠΑΣΧΑΛΙΝΑ ΔΙΑΚΟΣΜΗΤΙΚΑ ΓΙΑ ΛΑΜΠΑΔΕΣ</w:t>
            </w:r>
          </w:p>
        </w:tc>
        <w:tc>
          <w:tcPr>
            <w:tcW w:w="1140" w:type="dxa"/>
            <w:tcBorders>
              <w:top w:val="nil"/>
              <w:left w:val="nil"/>
              <w:bottom w:val="single" w:sz="4" w:space="0" w:color="auto"/>
              <w:right w:val="single" w:sz="4" w:space="0" w:color="auto"/>
            </w:tcBorders>
            <w:noWrap/>
            <w:vAlign w:val="center"/>
            <w:hideMark/>
          </w:tcPr>
          <w:p w14:paraId="25A950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6B735B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1,62</w:t>
            </w:r>
          </w:p>
        </w:tc>
        <w:tc>
          <w:tcPr>
            <w:tcW w:w="1163" w:type="dxa"/>
            <w:tcBorders>
              <w:top w:val="nil"/>
              <w:left w:val="nil"/>
              <w:bottom w:val="single" w:sz="4" w:space="0" w:color="auto"/>
              <w:right w:val="single" w:sz="8" w:space="0" w:color="auto"/>
            </w:tcBorders>
            <w:noWrap/>
            <w:vAlign w:val="center"/>
            <w:hideMark/>
          </w:tcPr>
          <w:p w14:paraId="4397829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32,40</w:t>
            </w:r>
          </w:p>
        </w:tc>
      </w:tr>
      <w:tr w:rsidR="00730D49" w:rsidRPr="00730D49" w14:paraId="4673365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1C8CC2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296</w:t>
            </w:r>
          </w:p>
        </w:tc>
        <w:tc>
          <w:tcPr>
            <w:tcW w:w="4962" w:type="dxa"/>
            <w:tcBorders>
              <w:top w:val="nil"/>
              <w:left w:val="nil"/>
              <w:bottom w:val="single" w:sz="4" w:space="0" w:color="auto"/>
              <w:right w:val="single" w:sz="4" w:space="0" w:color="auto"/>
            </w:tcBorders>
            <w:vAlign w:val="center"/>
            <w:hideMark/>
          </w:tcPr>
          <w:p w14:paraId="5F4CFC5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ΧΟΡΤΟ (ΓΙΑ ΠΑΣΧΑΛΙΝΑ ΚΑΛΑΘΙΑ)</w:t>
            </w:r>
          </w:p>
        </w:tc>
        <w:tc>
          <w:tcPr>
            <w:tcW w:w="1140" w:type="dxa"/>
            <w:tcBorders>
              <w:top w:val="nil"/>
              <w:left w:val="nil"/>
              <w:bottom w:val="single" w:sz="4" w:space="0" w:color="auto"/>
              <w:right w:val="single" w:sz="4" w:space="0" w:color="auto"/>
            </w:tcBorders>
            <w:noWrap/>
            <w:vAlign w:val="center"/>
            <w:hideMark/>
          </w:tcPr>
          <w:p w14:paraId="2778647A" w14:textId="77777777" w:rsidR="00730D49" w:rsidRPr="00730D49" w:rsidRDefault="00730D49" w:rsidP="00730D49">
            <w:pPr>
              <w:suppressAutoHyphens w:val="0"/>
              <w:spacing w:after="0"/>
              <w:jc w:val="right"/>
              <w:rPr>
                <w:szCs w:val="22"/>
                <w:lang w:val="el-GR" w:eastAsia="el-GR"/>
              </w:rPr>
            </w:pPr>
            <w:r w:rsidRPr="00730D49">
              <w:rPr>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50B366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3,61</w:t>
            </w:r>
          </w:p>
        </w:tc>
        <w:tc>
          <w:tcPr>
            <w:tcW w:w="1163" w:type="dxa"/>
            <w:tcBorders>
              <w:top w:val="nil"/>
              <w:left w:val="nil"/>
              <w:bottom w:val="single" w:sz="4" w:space="0" w:color="auto"/>
              <w:right w:val="single" w:sz="8" w:space="0" w:color="auto"/>
            </w:tcBorders>
            <w:noWrap/>
            <w:vAlign w:val="center"/>
            <w:hideMark/>
          </w:tcPr>
          <w:p w14:paraId="0D7E6E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180,50</w:t>
            </w:r>
          </w:p>
        </w:tc>
      </w:tr>
      <w:tr w:rsidR="00730D49" w:rsidRPr="00730D49" w14:paraId="3BD48D74" w14:textId="77777777" w:rsidTr="00731ECA">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4CF9A90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297</w:t>
            </w:r>
          </w:p>
        </w:tc>
        <w:tc>
          <w:tcPr>
            <w:tcW w:w="4962" w:type="dxa"/>
            <w:tcBorders>
              <w:top w:val="nil"/>
              <w:left w:val="nil"/>
              <w:bottom w:val="single" w:sz="4" w:space="0" w:color="auto"/>
              <w:right w:val="single" w:sz="4" w:space="0" w:color="auto"/>
            </w:tcBorders>
            <w:hideMark/>
          </w:tcPr>
          <w:p w14:paraId="20D6A5E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ΜΑΛΛΙ ΠΛΕΞΙΜΑΤΟΣ (1ΧΚΟΚΚΙΝΟ, 1ΧΚΙΤΡΙΝΟ, 1ΧΜΠΛΕ, 1ΧΠΡΑΣΙΝΟ, 1ΧΠΟΡΤΟΚΑΛΙ, 1ΧΡΟΖ, 1ΧΜΟΒ, 1ΧΜΑΥΡΟ, 1ΧΑΣΠΡΟ, 1ΧΚΑΦΕ, 1ΧΓΚΡΙ)</w:t>
            </w:r>
          </w:p>
        </w:tc>
        <w:tc>
          <w:tcPr>
            <w:tcW w:w="1140" w:type="dxa"/>
            <w:tcBorders>
              <w:top w:val="nil"/>
              <w:left w:val="nil"/>
              <w:bottom w:val="single" w:sz="4" w:space="0" w:color="auto"/>
              <w:right w:val="single" w:sz="4" w:space="0" w:color="auto"/>
            </w:tcBorders>
            <w:noWrap/>
            <w:vAlign w:val="center"/>
            <w:hideMark/>
          </w:tcPr>
          <w:p w14:paraId="65A724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581EC2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1,41</w:t>
            </w:r>
          </w:p>
        </w:tc>
        <w:tc>
          <w:tcPr>
            <w:tcW w:w="1163" w:type="dxa"/>
            <w:tcBorders>
              <w:top w:val="nil"/>
              <w:left w:val="nil"/>
              <w:bottom w:val="single" w:sz="4" w:space="0" w:color="auto"/>
              <w:right w:val="single" w:sz="8" w:space="0" w:color="auto"/>
            </w:tcBorders>
            <w:noWrap/>
            <w:vAlign w:val="center"/>
            <w:hideMark/>
          </w:tcPr>
          <w:p w14:paraId="2F21B9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14,10</w:t>
            </w:r>
          </w:p>
        </w:tc>
      </w:tr>
      <w:tr w:rsidR="00730D49" w:rsidRPr="00730D49" w14:paraId="08923B9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4436D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298</w:t>
            </w:r>
          </w:p>
        </w:tc>
        <w:tc>
          <w:tcPr>
            <w:tcW w:w="4962" w:type="dxa"/>
            <w:tcBorders>
              <w:top w:val="nil"/>
              <w:left w:val="nil"/>
              <w:bottom w:val="single" w:sz="4" w:space="0" w:color="auto"/>
              <w:right w:val="single" w:sz="4" w:space="0" w:color="auto"/>
            </w:tcBorders>
            <w:vAlign w:val="center"/>
            <w:hideMark/>
          </w:tcPr>
          <w:p w14:paraId="09D4BF6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ΓΙΡΛΑΝΤΑ ΕΛΛΗΝΙΚΕΣ ΣΗΜΑΙΕΣ 6,5M 15X7CM</w:t>
            </w:r>
          </w:p>
        </w:tc>
        <w:tc>
          <w:tcPr>
            <w:tcW w:w="1140" w:type="dxa"/>
            <w:tcBorders>
              <w:top w:val="nil"/>
              <w:left w:val="nil"/>
              <w:bottom w:val="single" w:sz="4" w:space="0" w:color="auto"/>
              <w:right w:val="single" w:sz="4" w:space="0" w:color="auto"/>
            </w:tcBorders>
            <w:noWrap/>
            <w:vAlign w:val="center"/>
            <w:hideMark/>
          </w:tcPr>
          <w:p w14:paraId="41BF95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6DD938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1,29</w:t>
            </w:r>
          </w:p>
        </w:tc>
        <w:tc>
          <w:tcPr>
            <w:tcW w:w="1163" w:type="dxa"/>
            <w:tcBorders>
              <w:top w:val="nil"/>
              <w:left w:val="nil"/>
              <w:bottom w:val="single" w:sz="4" w:space="0" w:color="auto"/>
              <w:right w:val="single" w:sz="8" w:space="0" w:color="auto"/>
            </w:tcBorders>
            <w:noWrap/>
            <w:vAlign w:val="center"/>
            <w:hideMark/>
          </w:tcPr>
          <w:p w14:paraId="416631D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12,90</w:t>
            </w:r>
          </w:p>
        </w:tc>
      </w:tr>
      <w:tr w:rsidR="00730D49" w:rsidRPr="00730D49" w14:paraId="6B59399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D05558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299</w:t>
            </w:r>
          </w:p>
        </w:tc>
        <w:tc>
          <w:tcPr>
            <w:tcW w:w="4962" w:type="dxa"/>
            <w:tcBorders>
              <w:top w:val="nil"/>
              <w:left w:val="nil"/>
              <w:bottom w:val="single" w:sz="4" w:space="0" w:color="auto"/>
              <w:right w:val="single" w:sz="4" w:space="0" w:color="auto"/>
            </w:tcBorders>
            <w:hideMark/>
          </w:tcPr>
          <w:p w14:paraId="00AE893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ΣΑΤΕΝ ΠΟΛΥΕΣΤΕΡΙΚΗ ΚΟΡΔΕΛΑ ΓΙΑ ΒΡΑΒΕΙΑ</w:t>
            </w:r>
          </w:p>
        </w:tc>
        <w:tc>
          <w:tcPr>
            <w:tcW w:w="1140" w:type="dxa"/>
            <w:tcBorders>
              <w:top w:val="nil"/>
              <w:left w:val="nil"/>
              <w:bottom w:val="single" w:sz="4" w:space="0" w:color="auto"/>
              <w:right w:val="single" w:sz="4" w:space="0" w:color="auto"/>
            </w:tcBorders>
            <w:noWrap/>
            <w:vAlign w:val="center"/>
            <w:hideMark/>
          </w:tcPr>
          <w:p w14:paraId="42D3AC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w:t>
            </w:r>
          </w:p>
        </w:tc>
        <w:tc>
          <w:tcPr>
            <w:tcW w:w="1215" w:type="dxa"/>
            <w:tcBorders>
              <w:top w:val="nil"/>
              <w:left w:val="nil"/>
              <w:bottom w:val="single" w:sz="4" w:space="0" w:color="auto"/>
              <w:right w:val="single" w:sz="4" w:space="0" w:color="auto"/>
            </w:tcBorders>
            <w:noWrap/>
            <w:vAlign w:val="center"/>
            <w:hideMark/>
          </w:tcPr>
          <w:p w14:paraId="4D888F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w:t>
            </w:r>
          </w:p>
        </w:tc>
        <w:tc>
          <w:tcPr>
            <w:tcW w:w="1163" w:type="dxa"/>
            <w:tcBorders>
              <w:top w:val="nil"/>
              <w:left w:val="nil"/>
              <w:bottom w:val="single" w:sz="4" w:space="0" w:color="auto"/>
              <w:right w:val="single" w:sz="8" w:space="0" w:color="auto"/>
            </w:tcBorders>
            <w:noWrap/>
            <w:vAlign w:val="center"/>
            <w:hideMark/>
          </w:tcPr>
          <w:p w14:paraId="0AFEC8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37,50</w:t>
            </w:r>
          </w:p>
        </w:tc>
      </w:tr>
      <w:tr w:rsidR="00730D49" w:rsidRPr="00730D49" w14:paraId="48A15C1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902B98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300</w:t>
            </w:r>
          </w:p>
        </w:tc>
        <w:tc>
          <w:tcPr>
            <w:tcW w:w="4962" w:type="dxa"/>
            <w:tcBorders>
              <w:top w:val="nil"/>
              <w:left w:val="nil"/>
              <w:bottom w:val="single" w:sz="4" w:space="0" w:color="auto"/>
              <w:right w:val="single" w:sz="4" w:space="0" w:color="auto"/>
            </w:tcBorders>
            <w:vAlign w:val="center"/>
            <w:hideMark/>
          </w:tcPr>
          <w:p w14:paraId="58947D6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ΚΟΡΔΕΛΑ 0,6  cm X 50m ΚΟΚΚΙΝΟ </w:t>
            </w:r>
          </w:p>
        </w:tc>
        <w:tc>
          <w:tcPr>
            <w:tcW w:w="1140" w:type="dxa"/>
            <w:tcBorders>
              <w:top w:val="nil"/>
              <w:left w:val="nil"/>
              <w:bottom w:val="single" w:sz="4" w:space="0" w:color="auto"/>
              <w:right w:val="single" w:sz="4" w:space="0" w:color="auto"/>
            </w:tcBorders>
            <w:noWrap/>
            <w:vAlign w:val="center"/>
            <w:hideMark/>
          </w:tcPr>
          <w:p w14:paraId="539CDB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w:t>
            </w:r>
          </w:p>
        </w:tc>
        <w:tc>
          <w:tcPr>
            <w:tcW w:w="1215" w:type="dxa"/>
            <w:tcBorders>
              <w:top w:val="nil"/>
              <w:left w:val="nil"/>
              <w:bottom w:val="single" w:sz="4" w:space="0" w:color="auto"/>
              <w:right w:val="single" w:sz="4" w:space="0" w:color="auto"/>
            </w:tcBorders>
            <w:noWrap/>
            <w:vAlign w:val="center"/>
            <w:hideMark/>
          </w:tcPr>
          <w:p w14:paraId="43A8FE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1163" w:type="dxa"/>
            <w:tcBorders>
              <w:top w:val="nil"/>
              <w:left w:val="nil"/>
              <w:bottom w:val="single" w:sz="4" w:space="0" w:color="auto"/>
              <w:right w:val="single" w:sz="8" w:space="0" w:color="auto"/>
            </w:tcBorders>
            <w:noWrap/>
            <w:vAlign w:val="center"/>
            <w:hideMark/>
          </w:tcPr>
          <w:p w14:paraId="4528C88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30,08</w:t>
            </w:r>
          </w:p>
        </w:tc>
      </w:tr>
      <w:tr w:rsidR="00730D49" w:rsidRPr="00730D49" w14:paraId="3D12A2F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5622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301</w:t>
            </w:r>
          </w:p>
        </w:tc>
        <w:tc>
          <w:tcPr>
            <w:tcW w:w="4962" w:type="dxa"/>
            <w:tcBorders>
              <w:top w:val="nil"/>
              <w:left w:val="nil"/>
              <w:bottom w:val="single" w:sz="4" w:space="0" w:color="auto"/>
              <w:right w:val="single" w:sz="4" w:space="0" w:color="auto"/>
            </w:tcBorders>
            <w:vAlign w:val="center"/>
            <w:hideMark/>
          </w:tcPr>
          <w:p w14:paraId="1084499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ΚΟΡΔΕΛΑ 0,6  cm X 50m ΚΙΤΡΙΝΟ</w:t>
            </w:r>
          </w:p>
        </w:tc>
        <w:tc>
          <w:tcPr>
            <w:tcW w:w="1140" w:type="dxa"/>
            <w:tcBorders>
              <w:top w:val="nil"/>
              <w:left w:val="nil"/>
              <w:bottom w:val="single" w:sz="4" w:space="0" w:color="auto"/>
              <w:right w:val="single" w:sz="4" w:space="0" w:color="auto"/>
            </w:tcBorders>
            <w:noWrap/>
            <w:vAlign w:val="center"/>
            <w:hideMark/>
          </w:tcPr>
          <w:p w14:paraId="3E07B6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48E260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1163" w:type="dxa"/>
            <w:tcBorders>
              <w:top w:val="nil"/>
              <w:left w:val="nil"/>
              <w:bottom w:val="single" w:sz="4" w:space="0" w:color="auto"/>
              <w:right w:val="single" w:sz="8" w:space="0" w:color="auto"/>
            </w:tcBorders>
            <w:noWrap/>
            <w:vAlign w:val="center"/>
            <w:hideMark/>
          </w:tcPr>
          <w:p w14:paraId="2F96890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28,20</w:t>
            </w:r>
          </w:p>
        </w:tc>
      </w:tr>
      <w:tr w:rsidR="00730D49" w:rsidRPr="00730D49" w14:paraId="7D21EDA0"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F0288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302</w:t>
            </w:r>
          </w:p>
        </w:tc>
        <w:tc>
          <w:tcPr>
            <w:tcW w:w="4962" w:type="dxa"/>
            <w:tcBorders>
              <w:top w:val="nil"/>
              <w:left w:val="nil"/>
              <w:bottom w:val="single" w:sz="4" w:space="0" w:color="auto"/>
              <w:right w:val="single" w:sz="4" w:space="0" w:color="auto"/>
            </w:tcBorders>
            <w:vAlign w:val="center"/>
            <w:hideMark/>
          </w:tcPr>
          <w:p w14:paraId="6F41BEA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ΚΟΡΔΕΛΑ 0,6  cm X 50m ΠΡΑΣΙΝΟ</w:t>
            </w:r>
          </w:p>
        </w:tc>
        <w:tc>
          <w:tcPr>
            <w:tcW w:w="1140" w:type="dxa"/>
            <w:tcBorders>
              <w:top w:val="nil"/>
              <w:left w:val="nil"/>
              <w:bottom w:val="single" w:sz="4" w:space="0" w:color="auto"/>
              <w:right w:val="single" w:sz="4" w:space="0" w:color="auto"/>
            </w:tcBorders>
            <w:noWrap/>
            <w:vAlign w:val="center"/>
            <w:hideMark/>
          </w:tcPr>
          <w:p w14:paraId="483C88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w:t>
            </w:r>
          </w:p>
        </w:tc>
        <w:tc>
          <w:tcPr>
            <w:tcW w:w="1215" w:type="dxa"/>
            <w:tcBorders>
              <w:top w:val="nil"/>
              <w:left w:val="nil"/>
              <w:bottom w:val="single" w:sz="4" w:space="0" w:color="auto"/>
              <w:right w:val="single" w:sz="4" w:space="0" w:color="auto"/>
            </w:tcBorders>
            <w:noWrap/>
            <w:vAlign w:val="center"/>
            <w:hideMark/>
          </w:tcPr>
          <w:p w14:paraId="555EC2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1163" w:type="dxa"/>
            <w:tcBorders>
              <w:top w:val="nil"/>
              <w:left w:val="nil"/>
              <w:bottom w:val="single" w:sz="4" w:space="0" w:color="auto"/>
              <w:right w:val="single" w:sz="8" w:space="0" w:color="auto"/>
            </w:tcBorders>
            <w:noWrap/>
            <w:vAlign w:val="center"/>
            <w:hideMark/>
          </w:tcPr>
          <w:p w14:paraId="2F5C25C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30,08</w:t>
            </w:r>
          </w:p>
        </w:tc>
      </w:tr>
      <w:tr w:rsidR="00730D49" w:rsidRPr="00730D49" w14:paraId="05199EA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9A605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303</w:t>
            </w:r>
          </w:p>
        </w:tc>
        <w:tc>
          <w:tcPr>
            <w:tcW w:w="4962" w:type="dxa"/>
            <w:tcBorders>
              <w:top w:val="nil"/>
              <w:left w:val="nil"/>
              <w:bottom w:val="single" w:sz="4" w:space="0" w:color="auto"/>
              <w:right w:val="single" w:sz="4" w:space="0" w:color="auto"/>
            </w:tcBorders>
            <w:vAlign w:val="center"/>
            <w:hideMark/>
          </w:tcPr>
          <w:p w14:paraId="111B47E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ΚΟΡΔΕΛΑ 0,6  cm X 50m ΜΠΛΕ</w:t>
            </w:r>
          </w:p>
        </w:tc>
        <w:tc>
          <w:tcPr>
            <w:tcW w:w="1140" w:type="dxa"/>
            <w:tcBorders>
              <w:top w:val="nil"/>
              <w:left w:val="nil"/>
              <w:bottom w:val="single" w:sz="4" w:space="0" w:color="auto"/>
              <w:right w:val="single" w:sz="4" w:space="0" w:color="auto"/>
            </w:tcBorders>
            <w:noWrap/>
            <w:vAlign w:val="center"/>
            <w:hideMark/>
          </w:tcPr>
          <w:p w14:paraId="5EA1BC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7DD1658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1163" w:type="dxa"/>
            <w:tcBorders>
              <w:top w:val="nil"/>
              <w:left w:val="nil"/>
              <w:bottom w:val="single" w:sz="4" w:space="0" w:color="auto"/>
              <w:right w:val="single" w:sz="8" w:space="0" w:color="auto"/>
            </w:tcBorders>
            <w:noWrap/>
            <w:vAlign w:val="center"/>
            <w:hideMark/>
          </w:tcPr>
          <w:p w14:paraId="653032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28,20</w:t>
            </w:r>
          </w:p>
        </w:tc>
      </w:tr>
      <w:tr w:rsidR="00730D49" w:rsidRPr="00730D49" w14:paraId="45CE2EE5"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2E7CD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304</w:t>
            </w:r>
          </w:p>
        </w:tc>
        <w:tc>
          <w:tcPr>
            <w:tcW w:w="4962" w:type="dxa"/>
            <w:tcBorders>
              <w:top w:val="nil"/>
              <w:left w:val="nil"/>
              <w:bottom w:val="single" w:sz="4" w:space="0" w:color="auto"/>
              <w:right w:val="single" w:sz="4" w:space="0" w:color="auto"/>
            </w:tcBorders>
            <w:vAlign w:val="center"/>
            <w:hideMark/>
          </w:tcPr>
          <w:p w14:paraId="51D4AAF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ΚΟΡΔΕΛΑ 0,6  cm X 50m ΑΣΠΡΟ</w:t>
            </w:r>
          </w:p>
        </w:tc>
        <w:tc>
          <w:tcPr>
            <w:tcW w:w="1140" w:type="dxa"/>
            <w:tcBorders>
              <w:top w:val="nil"/>
              <w:left w:val="nil"/>
              <w:bottom w:val="single" w:sz="4" w:space="0" w:color="auto"/>
              <w:right w:val="single" w:sz="4" w:space="0" w:color="auto"/>
            </w:tcBorders>
            <w:noWrap/>
            <w:vAlign w:val="center"/>
            <w:hideMark/>
          </w:tcPr>
          <w:p w14:paraId="66B058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164E15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1163" w:type="dxa"/>
            <w:tcBorders>
              <w:top w:val="nil"/>
              <w:left w:val="nil"/>
              <w:bottom w:val="single" w:sz="4" w:space="0" w:color="auto"/>
              <w:right w:val="single" w:sz="8" w:space="0" w:color="auto"/>
            </w:tcBorders>
            <w:noWrap/>
            <w:vAlign w:val="center"/>
            <w:hideMark/>
          </w:tcPr>
          <w:p w14:paraId="4CAA8C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28,20</w:t>
            </w:r>
          </w:p>
        </w:tc>
      </w:tr>
      <w:tr w:rsidR="00730D49" w:rsidRPr="00730D49" w14:paraId="09AE32A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1E9D2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305</w:t>
            </w:r>
          </w:p>
        </w:tc>
        <w:tc>
          <w:tcPr>
            <w:tcW w:w="4962" w:type="dxa"/>
            <w:tcBorders>
              <w:top w:val="nil"/>
              <w:left w:val="nil"/>
              <w:bottom w:val="single" w:sz="4" w:space="0" w:color="auto"/>
              <w:right w:val="single" w:sz="4" w:space="0" w:color="auto"/>
            </w:tcBorders>
            <w:vAlign w:val="center"/>
            <w:hideMark/>
          </w:tcPr>
          <w:p w14:paraId="523A3AC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ΚΟΡΔΕΛΑ 0,6  cm X 50m KOKKINH ΠΟΥΑ</w:t>
            </w:r>
          </w:p>
        </w:tc>
        <w:tc>
          <w:tcPr>
            <w:tcW w:w="1140" w:type="dxa"/>
            <w:tcBorders>
              <w:top w:val="nil"/>
              <w:left w:val="nil"/>
              <w:bottom w:val="single" w:sz="4" w:space="0" w:color="auto"/>
              <w:right w:val="single" w:sz="4" w:space="0" w:color="auto"/>
            </w:tcBorders>
            <w:noWrap/>
            <w:vAlign w:val="center"/>
            <w:hideMark/>
          </w:tcPr>
          <w:p w14:paraId="1EEE7B7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3E03C93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1163" w:type="dxa"/>
            <w:tcBorders>
              <w:top w:val="nil"/>
              <w:left w:val="nil"/>
              <w:bottom w:val="single" w:sz="4" w:space="0" w:color="auto"/>
              <w:right w:val="single" w:sz="8" w:space="0" w:color="auto"/>
            </w:tcBorders>
            <w:noWrap/>
            <w:vAlign w:val="center"/>
            <w:hideMark/>
          </w:tcPr>
          <w:p w14:paraId="324B31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28,20</w:t>
            </w:r>
          </w:p>
        </w:tc>
      </w:tr>
      <w:tr w:rsidR="00730D49" w:rsidRPr="00730D49" w14:paraId="420210D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ADA23E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306</w:t>
            </w:r>
          </w:p>
        </w:tc>
        <w:tc>
          <w:tcPr>
            <w:tcW w:w="4962" w:type="dxa"/>
            <w:tcBorders>
              <w:top w:val="nil"/>
              <w:left w:val="nil"/>
              <w:bottom w:val="single" w:sz="4" w:space="0" w:color="auto"/>
              <w:right w:val="single" w:sz="4" w:space="0" w:color="auto"/>
            </w:tcBorders>
            <w:vAlign w:val="center"/>
            <w:hideMark/>
          </w:tcPr>
          <w:p w14:paraId="1DA0630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ΚΟΡΔΕΛΑ ΛΙΝΑΤΣΑ 1 cm Χ 25m</w:t>
            </w:r>
          </w:p>
        </w:tc>
        <w:tc>
          <w:tcPr>
            <w:tcW w:w="1140" w:type="dxa"/>
            <w:tcBorders>
              <w:top w:val="nil"/>
              <w:left w:val="nil"/>
              <w:bottom w:val="single" w:sz="4" w:space="0" w:color="auto"/>
              <w:right w:val="single" w:sz="4" w:space="0" w:color="auto"/>
            </w:tcBorders>
            <w:noWrap/>
            <w:vAlign w:val="center"/>
            <w:hideMark/>
          </w:tcPr>
          <w:p w14:paraId="2D04FF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33DC14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4,37</w:t>
            </w:r>
          </w:p>
        </w:tc>
        <w:tc>
          <w:tcPr>
            <w:tcW w:w="1163" w:type="dxa"/>
            <w:tcBorders>
              <w:top w:val="nil"/>
              <w:left w:val="nil"/>
              <w:bottom w:val="single" w:sz="4" w:space="0" w:color="auto"/>
              <w:right w:val="single" w:sz="8" w:space="0" w:color="auto"/>
            </w:tcBorders>
            <w:noWrap/>
            <w:vAlign w:val="center"/>
            <w:hideMark/>
          </w:tcPr>
          <w:p w14:paraId="1D14CC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43,70</w:t>
            </w:r>
          </w:p>
        </w:tc>
      </w:tr>
      <w:tr w:rsidR="00730D49" w:rsidRPr="00730D49" w14:paraId="750B830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44CFA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307</w:t>
            </w:r>
          </w:p>
        </w:tc>
        <w:tc>
          <w:tcPr>
            <w:tcW w:w="4962" w:type="dxa"/>
            <w:tcBorders>
              <w:top w:val="nil"/>
              <w:left w:val="nil"/>
              <w:bottom w:val="single" w:sz="4" w:space="0" w:color="auto"/>
              <w:right w:val="single" w:sz="4" w:space="0" w:color="auto"/>
            </w:tcBorders>
            <w:vAlign w:val="center"/>
            <w:hideMark/>
          </w:tcPr>
          <w:p w14:paraId="783967E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ΚΟΡΔΕΛΑ ΛΙΝΑΤΣΑ 2,5 cm  Χ 25m</w:t>
            </w:r>
          </w:p>
        </w:tc>
        <w:tc>
          <w:tcPr>
            <w:tcW w:w="1140" w:type="dxa"/>
            <w:tcBorders>
              <w:top w:val="nil"/>
              <w:left w:val="nil"/>
              <w:bottom w:val="single" w:sz="4" w:space="0" w:color="auto"/>
              <w:right w:val="single" w:sz="4" w:space="0" w:color="auto"/>
            </w:tcBorders>
            <w:noWrap/>
            <w:vAlign w:val="center"/>
            <w:hideMark/>
          </w:tcPr>
          <w:p w14:paraId="4D541D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2F08185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4,76</w:t>
            </w:r>
          </w:p>
        </w:tc>
        <w:tc>
          <w:tcPr>
            <w:tcW w:w="1163" w:type="dxa"/>
            <w:tcBorders>
              <w:top w:val="nil"/>
              <w:left w:val="nil"/>
              <w:bottom w:val="single" w:sz="4" w:space="0" w:color="auto"/>
              <w:right w:val="single" w:sz="8" w:space="0" w:color="auto"/>
            </w:tcBorders>
            <w:noWrap/>
            <w:vAlign w:val="center"/>
            <w:hideMark/>
          </w:tcPr>
          <w:p w14:paraId="6499A2E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47,60</w:t>
            </w:r>
          </w:p>
        </w:tc>
      </w:tr>
      <w:tr w:rsidR="00730D49" w:rsidRPr="00730D49" w14:paraId="397E69B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5AFBC0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308</w:t>
            </w:r>
          </w:p>
        </w:tc>
        <w:tc>
          <w:tcPr>
            <w:tcW w:w="4962" w:type="dxa"/>
            <w:tcBorders>
              <w:top w:val="nil"/>
              <w:left w:val="nil"/>
              <w:bottom w:val="single" w:sz="4" w:space="0" w:color="auto"/>
              <w:right w:val="single" w:sz="4" w:space="0" w:color="auto"/>
            </w:tcBorders>
            <w:vAlign w:val="center"/>
            <w:hideMark/>
          </w:tcPr>
          <w:p w14:paraId="51CE244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ΣΠΑΓΓΟΣ ΑΣΠΡΟΣ</w:t>
            </w:r>
          </w:p>
        </w:tc>
        <w:tc>
          <w:tcPr>
            <w:tcW w:w="1140" w:type="dxa"/>
            <w:tcBorders>
              <w:top w:val="nil"/>
              <w:left w:val="nil"/>
              <w:bottom w:val="single" w:sz="4" w:space="0" w:color="auto"/>
              <w:right w:val="single" w:sz="4" w:space="0" w:color="auto"/>
            </w:tcBorders>
            <w:noWrap/>
            <w:vAlign w:val="center"/>
            <w:hideMark/>
          </w:tcPr>
          <w:p w14:paraId="6C5189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w:t>
            </w:r>
          </w:p>
        </w:tc>
        <w:tc>
          <w:tcPr>
            <w:tcW w:w="1215" w:type="dxa"/>
            <w:tcBorders>
              <w:top w:val="nil"/>
              <w:left w:val="nil"/>
              <w:bottom w:val="single" w:sz="4" w:space="0" w:color="auto"/>
              <w:right w:val="single" w:sz="4" w:space="0" w:color="auto"/>
            </w:tcBorders>
            <w:noWrap/>
            <w:vAlign w:val="center"/>
            <w:hideMark/>
          </w:tcPr>
          <w:p w14:paraId="0F20AC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1,70</w:t>
            </w:r>
          </w:p>
        </w:tc>
        <w:tc>
          <w:tcPr>
            <w:tcW w:w="1163" w:type="dxa"/>
            <w:tcBorders>
              <w:top w:val="nil"/>
              <w:left w:val="nil"/>
              <w:bottom w:val="single" w:sz="4" w:space="0" w:color="auto"/>
              <w:right w:val="single" w:sz="8" w:space="0" w:color="auto"/>
            </w:tcBorders>
            <w:noWrap/>
            <w:vAlign w:val="center"/>
            <w:hideMark/>
          </w:tcPr>
          <w:p w14:paraId="739516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56,10</w:t>
            </w:r>
          </w:p>
        </w:tc>
      </w:tr>
      <w:tr w:rsidR="00730D49" w:rsidRPr="00730D49" w14:paraId="3F55F7C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1A9A1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309</w:t>
            </w:r>
          </w:p>
        </w:tc>
        <w:tc>
          <w:tcPr>
            <w:tcW w:w="4962" w:type="dxa"/>
            <w:tcBorders>
              <w:top w:val="nil"/>
              <w:left w:val="nil"/>
              <w:bottom w:val="single" w:sz="4" w:space="0" w:color="auto"/>
              <w:right w:val="single" w:sz="4" w:space="0" w:color="auto"/>
            </w:tcBorders>
            <w:vAlign w:val="center"/>
            <w:hideMark/>
          </w:tcPr>
          <w:p w14:paraId="23A9D69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ΣΠΑΓΓΟΣ ΚΑΦΕ</w:t>
            </w:r>
          </w:p>
        </w:tc>
        <w:tc>
          <w:tcPr>
            <w:tcW w:w="1140" w:type="dxa"/>
            <w:tcBorders>
              <w:top w:val="nil"/>
              <w:left w:val="nil"/>
              <w:bottom w:val="single" w:sz="4" w:space="0" w:color="auto"/>
              <w:right w:val="single" w:sz="4" w:space="0" w:color="auto"/>
            </w:tcBorders>
            <w:noWrap/>
            <w:vAlign w:val="center"/>
            <w:hideMark/>
          </w:tcPr>
          <w:p w14:paraId="459AD89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w:t>
            </w:r>
          </w:p>
        </w:tc>
        <w:tc>
          <w:tcPr>
            <w:tcW w:w="1215" w:type="dxa"/>
            <w:tcBorders>
              <w:top w:val="nil"/>
              <w:left w:val="nil"/>
              <w:bottom w:val="single" w:sz="4" w:space="0" w:color="auto"/>
              <w:right w:val="single" w:sz="4" w:space="0" w:color="auto"/>
            </w:tcBorders>
            <w:noWrap/>
            <w:vAlign w:val="center"/>
            <w:hideMark/>
          </w:tcPr>
          <w:p w14:paraId="607402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1,70</w:t>
            </w:r>
          </w:p>
        </w:tc>
        <w:tc>
          <w:tcPr>
            <w:tcW w:w="1163" w:type="dxa"/>
            <w:tcBorders>
              <w:top w:val="nil"/>
              <w:left w:val="nil"/>
              <w:bottom w:val="single" w:sz="4" w:space="0" w:color="auto"/>
              <w:right w:val="single" w:sz="8" w:space="0" w:color="auto"/>
            </w:tcBorders>
            <w:noWrap/>
            <w:vAlign w:val="center"/>
            <w:hideMark/>
          </w:tcPr>
          <w:p w14:paraId="5D8B2D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56,10</w:t>
            </w:r>
          </w:p>
        </w:tc>
      </w:tr>
      <w:tr w:rsidR="00730D49" w:rsidRPr="00730D49" w14:paraId="3D76321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0F83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310</w:t>
            </w:r>
          </w:p>
        </w:tc>
        <w:tc>
          <w:tcPr>
            <w:tcW w:w="4962" w:type="dxa"/>
            <w:tcBorders>
              <w:top w:val="nil"/>
              <w:left w:val="nil"/>
              <w:bottom w:val="single" w:sz="4" w:space="0" w:color="auto"/>
              <w:right w:val="single" w:sz="4" w:space="0" w:color="auto"/>
            </w:tcBorders>
            <w:vAlign w:val="bottom"/>
            <w:hideMark/>
          </w:tcPr>
          <w:p w14:paraId="4E32E42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Ξυλοκορδέλα 10mm  Χ 229m ΔΙΑΦΟΡΑ ΧΡΩΜΑΤΑ</w:t>
            </w:r>
          </w:p>
        </w:tc>
        <w:tc>
          <w:tcPr>
            <w:tcW w:w="1140" w:type="dxa"/>
            <w:tcBorders>
              <w:top w:val="nil"/>
              <w:left w:val="nil"/>
              <w:bottom w:val="single" w:sz="4" w:space="0" w:color="auto"/>
              <w:right w:val="single" w:sz="4" w:space="0" w:color="auto"/>
            </w:tcBorders>
            <w:noWrap/>
            <w:vAlign w:val="center"/>
            <w:hideMark/>
          </w:tcPr>
          <w:p w14:paraId="1166FB3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36C13B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2,06</w:t>
            </w:r>
          </w:p>
        </w:tc>
        <w:tc>
          <w:tcPr>
            <w:tcW w:w="1163" w:type="dxa"/>
            <w:tcBorders>
              <w:top w:val="nil"/>
              <w:left w:val="nil"/>
              <w:bottom w:val="single" w:sz="4" w:space="0" w:color="auto"/>
              <w:right w:val="single" w:sz="8" w:space="0" w:color="auto"/>
            </w:tcBorders>
            <w:noWrap/>
            <w:vAlign w:val="center"/>
            <w:hideMark/>
          </w:tcPr>
          <w:p w14:paraId="2E2430F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10,30</w:t>
            </w:r>
          </w:p>
        </w:tc>
      </w:tr>
      <w:tr w:rsidR="00730D49" w:rsidRPr="00730D49" w14:paraId="774F539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A6D74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311</w:t>
            </w:r>
          </w:p>
        </w:tc>
        <w:tc>
          <w:tcPr>
            <w:tcW w:w="4962" w:type="dxa"/>
            <w:tcBorders>
              <w:top w:val="nil"/>
              <w:left w:val="nil"/>
              <w:bottom w:val="single" w:sz="4" w:space="0" w:color="auto"/>
              <w:right w:val="single" w:sz="4" w:space="0" w:color="auto"/>
            </w:tcBorders>
            <w:vAlign w:val="bottom"/>
            <w:hideMark/>
          </w:tcPr>
          <w:p w14:paraId="542C762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Ξυλοκορδέλα 5mm  Χ 500m ΔΙΑΦΟΡΑ ΧΡΩΜΑΤΑ</w:t>
            </w:r>
          </w:p>
        </w:tc>
        <w:tc>
          <w:tcPr>
            <w:tcW w:w="1140" w:type="dxa"/>
            <w:tcBorders>
              <w:top w:val="nil"/>
              <w:left w:val="nil"/>
              <w:bottom w:val="single" w:sz="4" w:space="0" w:color="auto"/>
              <w:right w:val="single" w:sz="4" w:space="0" w:color="auto"/>
            </w:tcBorders>
            <w:noWrap/>
            <w:vAlign w:val="center"/>
            <w:hideMark/>
          </w:tcPr>
          <w:p w14:paraId="48BCA0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07678BB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2,64</w:t>
            </w:r>
          </w:p>
        </w:tc>
        <w:tc>
          <w:tcPr>
            <w:tcW w:w="1163" w:type="dxa"/>
            <w:tcBorders>
              <w:top w:val="nil"/>
              <w:left w:val="nil"/>
              <w:bottom w:val="single" w:sz="4" w:space="0" w:color="auto"/>
              <w:right w:val="single" w:sz="8" w:space="0" w:color="auto"/>
            </w:tcBorders>
            <w:noWrap/>
            <w:vAlign w:val="center"/>
            <w:hideMark/>
          </w:tcPr>
          <w:p w14:paraId="2A681D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13,20</w:t>
            </w:r>
          </w:p>
        </w:tc>
      </w:tr>
      <w:tr w:rsidR="00730D49" w:rsidRPr="00730D49" w14:paraId="1AE5C18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946EF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312</w:t>
            </w:r>
          </w:p>
        </w:tc>
        <w:tc>
          <w:tcPr>
            <w:tcW w:w="4962" w:type="dxa"/>
            <w:tcBorders>
              <w:top w:val="nil"/>
              <w:left w:val="nil"/>
              <w:bottom w:val="single" w:sz="4" w:space="0" w:color="auto"/>
              <w:right w:val="single" w:sz="4" w:space="0" w:color="auto"/>
            </w:tcBorders>
            <w:vAlign w:val="center"/>
            <w:hideMark/>
          </w:tcPr>
          <w:p w14:paraId="714C75F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ΠΕΤΟΝΙΑ</w:t>
            </w:r>
          </w:p>
        </w:tc>
        <w:tc>
          <w:tcPr>
            <w:tcW w:w="1140" w:type="dxa"/>
            <w:tcBorders>
              <w:top w:val="nil"/>
              <w:left w:val="nil"/>
              <w:bottom w:val="single" w:sz="4" w:space="0" w:color="auto"/>
              <w:right w:val="single" w:sz="4" w:space="0" w:color="auto"/>
            </w:tcBorders>
            <w:noWrap/>
            <w:vAlign w:val="center"/>
            <w:hideMark/>
          </w:tcPr>
          <w:p w14:paraId="1D55AA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7A812F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w:t>
            </w:r>
          </w:p>
        </w:tc>
        <w:tc>
          <w:tcPr>
            <w:tcW w:w="1163" w:type="dxa"/>
            <w:tcBorders>
              <w:top w:val="nil"/>
              <w:left w:val="nil"/>
              <w:bottom w:val="single" w:sz="4" w:space="0" w:color="auto"/>
              <w:right w:val="single" w:sz="8" w:space="0" w:color="auto"/>
            </w:tcBorders>
            <w:noWrap/>
            <w:vAlign w:val="center"/>
            <w:hideMark/>
          </w:tcPr>
          <w:p w14:paraId="490333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17,70</w:t>
            </w:r>
          </w:p>
        </w:tc>
      </w:tr>
      <w:tr w:rsidR="00730D49" w:rsidRPr="00730D49" w14:paraId="22EE0C9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B3EB5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313</w:t>
            </w:r>
          </w:p>
        </w:tc>
        <w:tc>
          <w:tcPr>
            <w:tcW w:w="4962" w:type="dxa"/>
            <w:tcBorders>
              <w:top w:val="nil"/>
              <w:left w:val="nil"/>
              <w:bottom w:val="single" w:sz="4" w:space="0" w:color="auto"/>
              <w:right w:val="single" w:sz="4" w:space="0" w:color="auto"/>
            </w:tcBorders>
            <w:vAlign w:val="center"/>
            <w:hideMark/>
          </w:tcPr>
          <w:p w14:paraId="2FB5BA5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ΛΑΣΤΙΧΑΚΙΑ ΜΕΓΑΛΑ ΠΑΚΕΤΟ </w:t>
            </w:r>
          </w:p>
        </w:tc>
        <w:tc>
          <w:tcPr>
            <w:tcW w:w="1140" w:type="dxa"/>
            <w:tcBorders>
              <w:top w:val="nil"/>
              <w:left w:val="nil"/>
              <w:bottom w:val="single" w:sz="4" w:space="0" w:color="auto"/>
              <w:right w:val="single" w:sz="4" w:space="0" w:color="auto"/>
            </w:tcBorders>
            <w:noWrap/>
            <w:vAlign w:val="center"/>
            <w:hideMark/>
          </w:tcPr>
          <w:p w14:paraId="69B9D7F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199E37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6,76</w:t>
            </w:r>
          </w:p>
        </w:tc>
        <w:tc>
          <w:tcPr>
            <w:tcW w:w="1163" w:type="dxa"/>
            <w:tcBorders>
              <w:top w:val="nil"/>
              <w:left w:val="nil"/>
              <w:bottom w:val="single" w:sz="4" w:space="0" w:color="auto"/>
              <w:right w:val="single" w:sz="8" w:space="0" w:color="auto"/>
            </w:tcBorders>
            <w:noWrap/>
            <w:vAlign w:val="center"/>
            <w:hideMark/>
          </w:tcPr>
          <w:p w14:paraId="65D4773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6,76</w:t>
            </w:r>
          </w:p>
        </w:tc>
      </w:tr>
      <w:tr w:rsidR="00730D49" w:rsidRPr="00730D49" w14:paraId="06D0D7EC"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166AD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314</w:t>
            </w:r>
          </w:p>
        </w:tc>
        <w:tc>
          <w:tcPr>
            <w:tcW w:w="4962" w:type="dxa"/>
            <w:tcBorders>
              <w:top w:val="nil"/>
              <w:left w:val="nil"/>
              <w:bottom w:val="single" w:sz="4" w:space="0" w:color="auto"/>
              <w:right w:val="single" w:sz="4" w:space="0" w:color="auto"/>
            </w:tcBorders>
            <w:vAlign w:val="center"/>
            <w:hideMark/>
          </w:tcPr>
          <w:p w14:paraId="7B0D0A3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ΛΑΣΤΙΧΟ ΓΙΑ ΜΑΣΚΕΣ ΑΠΟΚΡΙΑΣ ΨΙΛΟ 1mm ΛΕΥΚΟ Χ10m</w:t>
            </w:r>
          </w:p>
        </w:tc>
        <w:tc>
          <w:tcPr>
            <w:tcW w:w="1140" w:type="dxa"/>
            <w:tcBorders>
              <w:top w:val="nil"/>
              <w:left w:val="nil"/>
              <w:bottom w:val="single" w:sz="4" w:space="0" w:color="auto"/>
              <w:right w:val="single" w:sz="4" w:space="0" w:color="auto"/>
            </w:tcBorders>
            <w:noWrap/>
            <w:vAlign w:val="center"/>
            <w:hideMark/>
          </w:tcPr>
          <w:p w14:paraId="3E4D5B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38C421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2,56</w:t>
            </w:r>
          </w:p>
        </w:tc>
        <w:tc>
          <w:tcPr>
            <w:tcW w:w="1163" w:type="dxa"/>
            <w:tcBorders>
              <w:top w:val="nil"/>
              <w:left w:val="nil"/>
              <w:bottom w:val="single" w:sz="4" w:space="0" w:color="auto"/>
              <w:right w:val="single" w:sz="8" w:space="0" w:color="auto"/>
            </w:tcBorders>
            <w:noWrap/>
            <w:vAlign w:val="center"/>
            <w:hideMark/>
          </w:tcPr>
          <w:p w14:paraId="5744D5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20,48</w:t>
            </w:r>
          </w:p>
        </w:tc>
      </w:tr>
      <w:tr w:rsidR="00730D49" w:rsidRPr="00730D49" w14:paraId="05E670E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4F829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315</w:t>
            </w:r>
          </w:p>
        </w:tc>
        <w:tc>
          <w:tcPr>
            <w:tcW w:w="4962" w:type="dxa"/>
            <w:tcBorders>
              <w:top w:val="nil"/>
              <w:left w:val="nil"/>
              <w:bottom w:val="single" w:sz="4" w:space="0" w:color="auto"/>
              <w:right w:val="single" w:sz="4" w:space="0" w:color="auto"/>
            </w:tcBorders>
            <w:vAlign w:val="bottom"/>
            <w:hideMark/>
          </w:tcPr>
          <w:p w14:paraId="0F6BC94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Λάστιχα χρωματιστά            Κυτίο  100pcs  </w:t>
            </w:r>
          </w:p>
        </w:tc>
        <w:tc>
          <w:tcPr>
            <w:tcW w:w="1140" w:type="dxa"/>
            <w:tcBorders>
              <w:top w:val="nil"/>
              <w:left w:val="nil"/>
              <w:bottom w:val="single" w:sz="4" w:space="0" w:color="auto"/>
              <w:right w:val="single" w:sz="4" w:space="0" w:color="auto"/>
            </w:tcBorders>
            <w:noWrap/>
            <w:vAlign w:val="center"/>
            <w:hideMark/>
          </w:tcPr>
          <w:p w14:paraId="35164E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33D492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1,01</w:t>
            </w:r>
          </w:p>
        </w:tc>
        <w:tc>
          <w:tcPr>
            <w:tcW w:w="1163" w:type="dxa"/>
            <w:tcBorders>
              <w:top w:val="nil"/>
              <w:left w:val="nil"/>
              <w:bottom w:val="single" w:sz="4" w:space="0" w:color="auto"/>
              <w:right w:val="single" w:sz="8" w:space="0" w:color="auto"/>
            </w:tcBorders>
            <w:noWrap/>
            <w:vAlign w:val="center"/>
            <w:hideMark/>
          </w:tcPr>
          <w:p w14:paraId="7D000C5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48,48</w:t>
            </w:r>
          </w:p>
        </w:tc>
      </w:tr>
      <w:tr w:rsidR="00730D49" w:rsidRPr="00730D49" w14:paraId="419423A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485F4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316</w:t>
            </w:r>
          </w:p>
        </w:tc>
        <w:tc>
          <w:tcPr>
            <w:tcW w:w="4962" w:type="dxa"/>
            <w:tcBorders>
              <w:top w:val="nil"/>
              <w:left w:val="nil"/>
              <w:bottom w:val="single" w:sz="4" w:space="0" w:color="auto"/>
              <w:right w:val="single" w:sz="4" w:space="0" w:color="auto"/>
            </w:tcBorders>
            <w:vAlign w:val="center"/>
            <w:hideMark/>
          </w:tcPr>
          <w:p w14:paraId="520D671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ΜΠΑΛΟΝΙΑ ΔΙΑΦΟΡΑ ΧΡΩΜΑΤΑ </w:t>
            </w:r>
          </w:p>
        </w:tc>
        <w:tc>
          <w:tcPr>
            <w:tcW w:w="1140" w:type="dxa"/>
            <w:tcBorders>
              <w:top w:val="nil"/>
              <w:left w:val="nil"/>
              <w:bottom w:val="single" w:sz="4" w:space="0" w:color="auto"/>
              <w:right w:val="single" w:sz="4" w:space="0" w:color="auto"/>
            </w:tcBorders>
            <w:noWrap/>
            <w:vAlign w:val="center"/>
            <w:hideMark/>
          </w:tcPr>
          <w:p w14:paraId="6738B8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600</w:t>
            </w:r>
          </w:p>
        </w:tc>
        <w:tc>
          <w:tcPr>
            <w:tcW w:w="1215" w:type="dxa"/>
            <w:tcBorders>
              <w:top w:val="nil"/>
              <w:left w:val="nil"/>
              <w:bottom w:val="single" w:sz="4" w:space="0" w:color="auto"/>
              <w:right w:val="single" w:sz="4" w:space="0" w:color="auto"/>
            </w:tcBorders>
            <w:noWrap/>
            <w:vAlign w:val="center"/>
            <w:hideMark/>
          </w:tcPr>
          <w:p w14:paraId="061248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2,44</w:t>
            </w:r>
          </w:p>
        </w:tc>
        <w:tc>
          <w:tcPr>
            <w:tcW w:w="1163" w:type="dxa"/>
            <w:tcBorders>
              <w:top w:val="nil"/>
              <w:left w:val="nil"/>
              <w:bottom w:val="single" w:sz="4" w:space="0" w:color="auto"/>
              <w:right w:val="single" w:sz="8" w:space="0" w:color="auto"/>
            </w:tcBorders>
            <w:noWrap/>
            <w:vAlign w:val="center"/>
            <w:hideMark/>
          </w:tcPr>
          <w:p w14:paraId="066A92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1464,00</w:t>
            </w:r>
          </w:p>
        </w:tc>
      </w:tr>
      <w:tr w:rsidR="00730D49" w:rsidRPr="00730D49" w14:paraId="6A495BC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27CF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317</w:t>
            </w:r>
          </w:p>
        </w:tc>
        <w:tc>
          <w:tcPr>
            <w:tcW w:w="4962" w:type="dxa"/>
            <w:tcBorders>
              <w:top w:val="nil"/>
              <w:left w:val="nil"/>
              <w:bottom w:val="single" w:sz="4" w:space="0" w:color="auto"/>
              <w:right w:val="single" w:sz="4" w:space="0" w:color="auto"/>
            </w:tcBorders>
            <w:vAlign w:val="center"/>
            <w:hideMark/>
          </w:tcPr>
          <w:p w14:paraId="715F806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ΨΑΛΙΔΙ ΖΙΚ-ΖΑΚ</w:t>
            </w:r>
          </w:p>
        </w:tc>
        <w:tc>
          <w:tcPr>
            <w:tcW w:w="1140" w:type="dxa"/>
            <w:tcBorders>
              <w:top w:val="nil"/>
              <w:left w:val="nil"/>
              <w:bottom w:val="single" w:sz="4" w:space="0" w:color="auto"/>
              <w:right w:val="single" w:sz="4" w:space="0" w:color="auto"/>
            </w:tcBorders>
            <w:noWrap/>
            <w:vAlign w:val="center"/>
            <w:hideMark/>
          </w:tcPr>
          <w:p w14:paraId="77CE8F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4A5EE4C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w:t>
            </w:r>
          </w:p>
        </w:tc>
        <w:tc>
          <w:tcPr>
            <w:tcW w:w="1163" w:type="dxa"/>
            <w:tcBorders>
              <w:top w:val="nil"/>
              <w:left w:val="nil"/>
              <w:bottom w:val="single" w:sz="4" w:space="0" w:color="auto"/>
              <w:right w:val="single" w:sz="8" w:space="0" w:color="auto"/>
            </w:tcBorders>
            <w:noWrap/>
            <w:vAlign w:val="center"/>
            <w:hideMark/>
          </w:tcPr>
          <w:p w14:paraId="357BD2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11,52</w:t>
            </w:r>
          </w:p>
        </w:tc>
      </w:tr>
      <w:tr w:rsidR="00730D49" w:rsidRPr="00730D49" w14:paraId="63F7359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B52414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318</w:t>
            </w:r>
          </w:p>
        </w:tc>
        <w:tc>
          <w:tcPr>
            <w:tcW w:w="4962" w:type="dxa"/>
            <w:tcBorders>
              <w:top w:val="nil"/>
              <w:left w:val="nil"/>
              <w:bottom w:val="single" w:sz="4" w:space="0" w:color="auto"/>
              <w:right w:val="single" w:sz="4" w:space="0" w:color="auto"/>
            </w:tcBorders>
            <w:vAlign w:val="center"/>
            <w:hideMark/>
          </w:tcPr>
          <w:p w14:paraId="3D9FEB4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ΨΑΛΙΔΙ ΜΕΓΑΛΟ ΓΡΑΦΕΙΟΥ</w:t>
            </w:r>
          </w:p>
        </w:tc>
        <w:tc>
          <w:tcPr>
            <w:tcW w:w="1140" w:type="dxa"/>
            <w:tcBorders>
              <w:top w:val="nil"/>
              <w:left w:val="nil"/>
              <w:bottom w:val="single" w:sz="4" w:space="0" w:color="auto"/>
              <w:right w:val="single" w:sz="4" w:space="0" w:color="auto"/>
            </w:tcBorders>
            <w:noWrap/>
            <w:vAlign w:val="center"/>
            <w:hideMark/>
          </w:tcPr>
          <w:p w14:paraId="3B1302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w:t>
            </w:r>
          </w:p>
        </w:tc>
        <w:tc>
          <w:tcPr>
            <w:tcW w:w="1215" w:type="dxa"/>
            <w:tcBorders>
              <w:top w:val="nil"/>
              <w:left w:val="nil"/>
              <w:bottom w:val="single" w:sz="4" w:space="0" w:color="auto"/>
              <w:right w:val="single" w:sz="4" w:space="0" w:color="auto"/>
            </w:tcBorders>
            <w:noWrap/>
            <w:vAlign w:val="center"/>
            <w:hideMark/>
          </w:tcPr>
          <w:p w14:paraId="634E099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1,61</w:t>
            </w:r>
          </w:p>
        </w:tc>
        <w:tc>
          <w:tcPr>
            <w:tcW w:w="1163" w:type="dxa"/>
            <w:tcBorders>
              <w:top w:val="nil"/>
              <w:left w:val="nil"/>
              <w:bottom w:val="single" w:sz="4" w:space="0" w:color="auto"/>
              <w:right w:val="single" w:sz="8" w:space="0" w:color="auto"/>
            </w:tcBorders>
            <w:noWrap/>
            <w:vAlign w:val="center"/>
            <w:hideMark/>
          </w:tcPr>
          <w:p w14:paraId="43D1D5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54,74</w:t>
            </w:r>
          </w:p>
        </w:tc>
      </w:tr>
      <w:tr w:rsidR="00730D49" w:rsidRPr="00730D49" w14:paraId="3CF84763"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DD073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319</w:t>
            </w:r>
          </w:p>
        </w:tc>
        <w:tc>
          <w:tcPr>
            <w:tcW w:w="4962" w:type="dxa"/>
            <w:tcBorders>
              <w:top w:val="nil"/>
              <w:left w:val="nil"/>
              <w:bottom w:val="single" w:sz="4" w:space="0" w:color="auto"/>
              <w:right w:val="single" w:sz="4" w:space="0" w:color="auto"/>
            </w:tcBorders>
            <w:vAlign w:val="bottom"/>
            <w:hideMark/>
          </w:tcPr>
          <w:p w14:paraId="60E8B03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Ψαλίδι 13cm για παιδιά</w:t>
            </w:r>
          </w:p>
        </w:tc>
        <w:tc>
          <w:tcPr>
            <w:tcW w:w="1140" w:type="dxa"/>
            <w:tcBorders>
              <w:top w:val="nil"/>
              <w:left w:val="nil"/>
              <w:bottom w:val="single" w:sz="4" w:space="0" w:color="auto"/>
              <w:right w:val="single" w:sz="4" w:space="0" w:color="auto"/>
            </w:tcBorders>
            <w:noWrap/>
            <w:vAlign w:val="center"/>
            <w:hideMark/>
          </w:tcPr>
          <w:p w14:paraId="59BD91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131</w:t>
            </w:r>
          </w:p>
        </w:tc>
        <w:tc>
          <w:tcPr>
            <w:tcW w:w="1215" w:type="dxa"/>
            <w:tcBorders>
              <w:top w:val="nil"/>
              <w:left w:val="nil"/>
              <w:bottom w:val="single" w:sz="4" w:space="0" w:color="auto"/>
              <w:right w:val="single" w:sz="4" w:space="0" w:color="auto"/>
            </w:tcBorders>
            <w:noWrap/>
            <w:vAlign w:val="center"/>
            <w:hideMark/>
          </w:tcPr>
          <w:p w14:paraId="5885274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0,67</w:t>
            </w:r>
          </w:p>
        </w:tc>
        <w:tc>
          <w:tcPr>
            <w:tcW w:w="1163" w:type="dxa"/>
            <w:tcBorders>
              <w:top w:val="nil"/>
              <w:left w:val="nil"/>
              <w:bottom w:val="single" w:sz="4" w:space="0" w:color="auto"/>
              <w:right w:val="single" w:sz="8" w:space="0" w:color="auto"/>
            </w:tcBorders>
            <w:noWrap/>
            <w:vAlign w:val="center"/>
            <w:hideMark/>
          </w:tcPr>
          <w:p w14:paraId="073FFD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87,77</w:t>
            </w:r>
          </w:p>
        </w:tc>
      </w:tr>
      <w:tr w:rsidR="00730D49" w:rsidRPr="00730D49" w14:paraId="25ABE806"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BD777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w:t>
            </w:r>
          </w:p>
        </w:tc>
        <w:tc>
          <w:tcPr>
            <w:tcW w:w="4962" w:type="dxa"/>
            <w:tcBorders>
              <w:top w:val="nil"/>
              <w:left w:val="nil"/>
              <w:bottom w:val="single" w:sz="4" w:space="0" w:color="auto"/>
              <w:right w:val="single" w:sz="4" w:space="0" w:color="auto"/>
            </w:tcBorders>
            <w:vAlign w:val="center"/>
            <w:hideMark/>
          </w:tcPr>
          <w:p w14:paraId="340AC87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ΚΟΠΙΔΙ ΜΕ ΜΕΤΑΛΛΙΚΗ ΕΝΙΣΧΥΣΗ 18MM</w:t>
            </w:r>
          </w:p>
        </w:tc>
        <w:tc>
          <w:tcPr>
            <w:tcW w:w="1140" w:type="dxa"/>
            <w:tcBorders>
              <w:top w:val="nil"/>
              <w:left w:val="nil"/>
              <w:bottom w:val="single" w:sz="4" w:space="0" w:color="auto"/>
              <w:right w:val="single" w:sz="4" w:space="0" w:color="auto"/>
            </w:tcBorders>
            <w:noWrap/>
            <w:vAlign w:val="center"/>
            <w:hideMark/>
          </w:tcPr>
          <w:p w14:paraId="1CB907A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w:t>
            </w:r>
          </w:p>
        </w:tc>
        <w:tc>
          <w:tcPr>
            <w:tcW w:w="1215" w:type="dxa"/>
            <w:tcBorders>
              <w:top w:val="nil"/>
              <w:left w:val="nil"/>
              <w:bottom w:val="single" w:sz="4" w:space="0" w:color="auto"/>
              <w:right w:val="single" w:sz="4" w:space="0" w:color="auto"/>
            </w:tcBorders>
            <w:noWrap/>
            <w:vAlign w:val="center"/>
            <w:hideMark/>
          </w:tcPr>
          <w:p w14:paraId="0167284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0,56</w:t>
            </w:r>
          </w:p>
        </w:tc>
        <w:tc>
          <w:tcPr>
            <w:tcW w:w="1163" w:type="dxa"/>
            <w:tcBorders>
              <w:top w:val="nil"/>
              <w:left w:val="nil"/>
              <w:bottom w:val="single" w:sz="4" w:space="0" w:color="auto"/>
              <w:right w:val="single" w:sz="8" w:space="0" w:color="auto"/>
            </w:tcBorders>
            <w:noWrap/>
            <w:vAlign w:val="center"/>
            <w:hideMark/>
          </w:tcPr>
          <w:p w14:paraId="6D81BF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3,92</w:t>
            </w:r>
          </w:p>
        </w:tc>
      </w:tr>
      <w:tr w:rsidR="00730D49" w:rsidRPr="00730D49" w14:paraId="6100201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EF0EA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321</w:t>
            </w:r>
          </w:p>
        </w:tc>
        <w:tc>
          <w:tcPr>
            <w:tcW w:w="4962" w:type="dxa"/>
            <w:tcBorders>
              <w:top w:val="nil"/>
              <w:left w:val="nil"/>
              <w:bottom w:val="single" w:sz="4" w:space="0" w:color="auto"/>
              <w:right w:val="single" w:sz="4" w:space="0" w:color="auto"/>
            </w:tcBorders>
            <w:vAlign w:val="bottom"/>
            <w:hideMark/>
          </w:tcPr>
          <w:p w14:paraId="0B6C6BE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Παλέτες Ν1 Ορθογώνια</w:t>
            </w:r>
          </w:p>
        </w:tc>
        <w:tc>
          <w:tcPr>
            <w:tcW w:w="1140" w:type="dxa"/>
            <w:tcBorders>
              <w:top w:val="nil"/>
              <w:left w:val="nil"/>
              <w:bottom w:val="single" w:sz="4" w:space="0" w:color="auto"/>
              <w:right w:val="single" w:sz="4" w:space="0" w:color="auto"/>
            </w:tcBorders>
            <w:noWrap/>
            <w:vAlign w:val="center"/>
            <w:hideMark/>
          </w:tcPr>
          <w:p w14:paraId="597538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w:t>
            </w:r>
          </w:p>
        </w:tc>
        <w:tc>
          <w:tcPr>
            <w:tcW w:w="1215" w:type="dxa"/>
            <w:tcBorders>
              <w:top w:val="nil"/>
              <w:left w:val="nil"/>
              <w:bottom w:val="single" w:sz="4" w:space="0" w:color="auto"/>
              <w:right w:val="single" w:sz="4" w:space="0" w:color="auto"/>
            </w:tcBorders>
            <w:noWrap/>
            <w:vAlign w:val="center"/>
            <w:hideMark/>
          </w:tcPr>
          <w:p w14:paraId="01031C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0,73</w:t>
            </w:r>
          </w:p>
        </w:tc>
        <w:tc>
          <w:tcPr>
            <w:tcW w:w="1163" w:type="dxa"/>
            <w:tcBorders>
              <w:top w:val="nil"/>
              <w:left w:val="nil"/>
              <w:bottom w:val="single" w:sz="4" w:space="0" w:color="auto"/>
              <w:right w:val="single" w:sz="8" w:space="0" w:color="auto"/>
            </w:tcBorders>
            <w:noWrap/>
            <w:vAlign w:val="center"/>
            <w:hideMark/>
          </w:tcPr>
          <w:p w14:paraId="6F6DC3D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32,85</w:t>
            </w:r>
          </w:p>
        </w:tc>
      </w:tr>
      <w:tr w:rsidR="00730D49" w:rsidRPr="00730D49" w14:paraId="60DBE8E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CDD30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322</w:t>
            </w:r>
          </w:p>
        </w:tc>
        <w:tc>
          <w:tcPr>
            <w:tcW w:w="4962" w:type="dxa"/>
            <w:tcBorders>
              <w:top w:val="nil"/>
              <w:left w:val="nil"/>
              <w:bottom w:val="single" w:sz="4" w:space="0" w:color="auto"/>
              <w:right w:val="single" w:sz="4" w:space="0" w:color="auto"/>
            </w:tcBorders>
            <w:vAlign w:val="bottom"/>
            <w:hideMark/>
          </w:tcPr>
          <w:p w14:paraId="2C889CE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ΓΛΩΣΣΟΠΙΕΣΤΡΑ ΜΕΓΑΛΑ ΦΥΣΙΚΟ ΧΡΩΜΑ</w:t>
            </w:r>
          </w:p>
        </w:tc>
        <w:tc>
          <w:tcPr>
            <w:tcW w:w="1140" w:type="dxa"/>
            <w:tcBorders>
              <w:top w:val="nil"/>
              <w:left w:val="nil"/>
              <w:bottom w:val="single" w:sz="4" w:space="0" w:color="auto"/>
              <w:right w:val="single" w:sz="4" w:space="0" w:color="auto"/>
            </w:tcBorders>
            <w:noWrap/>
            <w:vAlign w:val="center"/>
            <w:hideMark/>
          </w:tcPr>
          <w:p w14:paraId="0FF7A59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2250</w:t>
            </w:r>
          </w:p>
        </w:tc>
        <w:tc>
          <w:tcPr>
            <w:tcW w:w="1215" w:type="dxa"/>
            <w:tcBorders>
              <w:top w:val="nil"/>
              <w:left w:val="nil"/>
              <w:bottom w:val="single" w:sz="4" w:space="0" w:color="auto"/>
              <w:right w:val="single" w:sz="4" w:space="0" w:color="auto"/>
            </w:tcBorders>
            <w:noWrap/>
            <w:vAlign w:val="center"/>
            <w:hideMark/>
          </w:tcPr>
          <w:p w14:paraId="2A97F4E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w:t>
            </w:r>
          </w:p>
        </w:tc>
        <w:tc>
          <w:tcPr>
            <w:tcW w:w="1163" w:type="dxa"/>
            <w:tcBorders>
              <w:top w:val="nil"/>
              <w:left w:val="nil"/>
              <w:bottom w:val="single" w:sz="4" w:space="0" w:color="auto"/>
              <w:right w:val="single" w:sz="8" w:space="0" w:color="auto"/>
            </w:tcBorders>
            <w:noWrap/>
            <w:vAlign w:val="center"/>
            <w:hideMark/>
          </w:tcPr>
          <w:p w14:paraId="229C4A5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3982,50</w:t>
            </w:r>
          </w:p>
        </w:tc>
      </w:tr>
      <w:tr w:rsidR="00730D49" w:rsidRPr="00730D49" w14:paraId="01148A4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F83D4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323</w:t>
            </w:r>
          </w:p>
        </w:tc>
        <w:tc>
          <w:tcPr>
            <w:tcW w:w="4962" w:type="dxa"/>
            <w:tcBorders>
              <w:top w:val="nil"/>
              <w:left w:val="nil"/>
              <w:bottom w:val="single" w:sz="4" w:space="0" w:color="auto"/>
              <w:right w:val="single" w:sz="4" w:space="0" w:color="auto"/>
            </w:tcBorders>
            <w:vAlign w:val="bottom"/>
            <w:hideMark/>
          </w:tcPr>
          <w:p w14:paraId="2F83692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ΓΛΩΣΣΟΠΙΕΣΤΡΑ ΜΙΚΡΑ ΦΥΣΙΚΟ ΧΡΩΜΑ</w:t>
            </w:r>
          </w:p>
        </w:tc>
        <w:tc>
          <w:tcPr>
            <w:tcW w:w="1140" w:type="dxa"/>
            <w:tcBorders>
              <w:top w:val="nil"/>
              <w:left w:val="nil"/>
              <w:bottom w:val="single" w:sz="4" w:space="0" w:color="auto"/>
              <w:right w:val="single" w:sz="4" w:space="0" w:color="auto"/>
            </w:tcBorders>
            <w:noWrap/>
            <w:vAlign w:val="center"/>
            <w:hideMark/>
          </w:tcPr>
          <w:p w14:paraId="5F6622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2000</w:t>
            </w:r>
          </w:p>
        </w:tc>
        <w:tc>
          <w:tcPr>
            <w:tcW w:w="1215" w:type="dxa"/>
            <w:tcBorders>
              <w:top w:val="nil"/>
              <w:left w:val="nil"/>
              <w:bottom w:val="single" w:sz="4" w:space="0" w:color="auto"/>
              <w:right w:val="single" w:sz="4" w:space="0" w:color="auto"/>
            </w:tcBorders>
            <w:noWrap/>
            <w:vAlign w:val="center"/>
            <w:hideMark/>
          </w:tcPr>
          <w:p w14:paraId="6C3C37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1,43</w:t>
            </w:r>
          </w:p>
        </w:tc>
        <w:tc>
          <w:tcPr>
            <w:tcW w:w="1163" w:type="dxa"/>
            <w:tcBorders>
              <w:top w:val="nil"/>
              <w:left w:val="nil"/>
              <w:bottom w:val="single" w:sz="4" w:space="0" w:color="auto"/>
              <w:right w:val="single" w:sz="8" w:space="0" w:color="auto"/>
            </w:tcBorders>
            <w:noWrap/>
            <w:vAlign w:val="center"/>
            <w:hideMark/>
          </w:tcPr>
          <w:p w14:paraId="5D2C21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2860,00</w:t>
            </w:r>
          </w:p>
        </w:tc>
      </w:tr>
      <w:tr w:rsidR="00730D49" w:rsidRPr="00730D49" w14:paraId="39977A3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C0A2BA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324</w:t>
            </w:r>
          </w:p>
        </w:tc>
        <w:tc>
          <w:tcPr>
            <w:tcW w:w="4962" w:type="dxa"/>
            <w:tcBorders>
              <w:top w:val="nil"/>
              <w:left w:val="nil"/>
              <w:bottom w:val="single" w:sz="4" w:space="0" w:color="auto"/>
              <w:right w:val="single" w:sz="4" w:space="0" w:color="auto"/>
            </w:tcBorders>
            <w:vAlign w:val="bottom"/>
            <w:hideMark/>
          </w:tcPr>
          <w:p w14:paraId="7D3A49D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ΓΛΩΣΣΟΠΙΕΣΤΡΑ ΜΕΓΑΛΑ ΧΡΩΜΑΤΙΣΤΑ</w:t>
            </w:r>
          </w:p>
        </w:tc>
        <w:tc>
          <w:tcPr>
            <w:tcW w:w="1140" w:type="dxa"/>
            <w:tcBorders>
              <w:top w:val="nil"/>
              <w:left w:val="nil"/>
              <w:bottom w:val="single" w:sz="4" w:space="0" w:color="auto"/>
              <w:right w:val="single" w:sz="4" w:space="0" w:color="auto"/>
            </w:tcBorders>
            <w:noWrap/>
            <w:vAlign w:val="center"/>
            <w:hideMark/>
          </w:tcPr>
          <w:p w14:paraId="402E9E3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500</w:t>
            </w:r>
          </w:p>
        </w:tc>
        <w:tc>
          <w:tcPr>
            <w:tcW w:w="1215" w:type="dxa"/>
            <w:tcBorders>
              <w:top w:val="nil"/>
              <w:left w:val="nil"/>
              <w:bottom w:val="single" w:sz="4" w:space="0" w:color="auto"/>
              <w:right w:val="single" w:sz="4" w:space="0" w:color="auto"/>
            </w:tcBorders>
            <w:noWrap/>
            <w:vAlign w:val="center"/>
            <w:hideMark/>
          </w:tcPr>
          <w:p w14:paraId="5778B0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w:t>
            </w:r>
          </w:p>
        </w:tc>
        <w:tc>
          <w:tcPr>
            <w:tcW w:w="1163" w:type="dxa"/>
            <w:tcBorders>
              <w:top w:val="nil"/>
              <w:left w:val="nil"/>
              <w:bottom w:val="single" w:sz="4" w:space="0" w:color="auto"/>
              <w:right w:val="single" w:sz="8" w:space="0" w:color="auto"/>
            </w:tcBorders>
            <w:noWrap/>
            <w:vAlign w:val="center"/>
            <w:hideMark/>
          </w:tcPr>
          <w:p w14:paraId="4C281A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885,00</w:t>
            </w:r>
          </w:p>
        </w:tc>
      </w:tr>
      <w:tr w:rsidR="00730D49" w:rsidRPr="00730D49" w14:paraId="649F739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3376A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325</w:t>
            </w:r>
          </w:p>
        </w:tc>
        <w:tc>
          <w:tcPr>
            <w:tcW w:w="4962" w:type="dxa"/>
            <w:tcBorders>
              <w:top w:val="nil"/>
              <w:left w:val="nil"/>
              <w:bottom w:val="single" w:sz="4" w:space="0" w:color="auto"/>
              <w:right w:val="single" w:sz="4" w:space="0" w:color="auto"/>
            </w:tcBorders>
            <w:vAlign w:val="bottom"/>
            <w:hideMark/>
          </w:tcPr>
          <w:p w14:paraId="001046C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ΓΛΩΣΣΟΠΙΕΣΤΡΑ ΜΙΚΡΑ ΧΡΩΜΑΤΙΣΤΑ</w:t>
            </w:r>
          </w:p>
        </w:tc>
        <w:tc>
          <w:tcPr>
            <w:tcW w:w="1140" w:type="dxa"/>
            <w:tcBorders>
              <w:top w:val="nil"/>
              <w:left w:val="nil"/>
              <w:bottom w:val="single" w:sz="4" w:space="0" w:color="auto"/>
              <w:right w:val="single" w:sz="4" w:space="0" w:color="auto"/>
            </w:tcBorders>
            <w:noWrap/>
            <w:vAlign w:val="center"/>
            <w:hideMark/>
          </w:tcPr>
          <w:p w14:paraId="0B78E6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500</w:t>
            </w:r>
          </w:p>
        </w:tc>
        <w:tc>
          <w:tcPr>
            <w:tcW w:w="1215" w:type="dxa"/>
            <w:tcBorders>
              <w:top w:val="nil"/>
              <w:left w:val="nil"/>
              <w:bottom w:val="single" w:sz="4" w:space="0" w:color="auto"/>
              <w:right w:val="single" w:sz="4" w:space="0" w:color="auto"/>
            </w:tcBorders>
            <w:noWrap/>
            <w:vAlign w:val="center"/>
            <w:hideMark/>
          </w:tcPr>
          <w:p w14:paraId="3833F2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1,43</w:t>
            </w:r>
          </w:p>
        </w:tc>
        <w:tc>
          <w:tcPr>
            <w:tcW w:w="1163" w:type="dxa"/>
            <w:tcBorders>
              <w:top w:val="nil"/>
              <w:left w:val="nil"/>
              <w:bottom w:val="single" w:sz="4" w:space="0" w:color="auto"/>
              <w:right w:val="single" w:sz="8" w:space="0" w:color="auto"/>
            </w:tcBorders>
            <w:noWrap/>
            <w:vAlign w:val="center"/>
            <w:hideMark/>
          </w:tcPr>
          <w:p w14:paraId="3BDB3C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715,00</w:t>
            </w:r>
          </w:p>
        </w:tc>
      </w:tr>
      <w:tr w:rsidR="00730D49" w:rsidRPr="00730D49" w14:paraId="508DA0F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42256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326</w:t>
            </w:r>
          </w:p>
        </w:tc>
        <w:tc>
          <w:tcPr>
            <w:tcW w:w="4962" w:type="dxa"/>
            <w:tcBorders>
              <w:top w:val="nil"/>
              <w:left w:val="nil"/>
              <w:bottom w:val="single" w:sz="4" w:space="0" w:color="auto"/>
              <w:right w:val="single" w:sz="4" w:space="0" w:color="auto"/>
            </w:tcBorders>
            <w:vAlign w:val="center"/>
            <w:hideMark/>
          </w:tcPr>
          <w:p w14:paraId="445877A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ΞΥΛΑΚΙΑ ΓΙΑ ΣΟΥΒΛΑΚΙΑ ΜΕΓΑΛΑ 50 τμχ</w:t>
            </w:r>
          </w:p>
        </w:tc>
        <w:tc>
          <w:tcPr>
            <w:tcW w:w="1140" w:type="dxa"/>
            <w:tcBorders>
              <w:top w:val="nil"/>
              <w:left w:val="nil"/>
              <w:bottom w:val="single" w:sz="4" w:space="0" w:color="auto"/>
              <w:right w:val="single" w:sz="4" w:space="0" w:color="auto"/>
            </w:tcBorders>
            <w:noWrap/>
            <w:vAlign w:val="center"/>
            <w:hideMark/>
          </w:tcPr>
          <w:p w14:paraId="10F2B5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w:t>
            </w:r>
          </w:p>
        </w:tc>
        <w:tc>
          <w:tcPr>
            <w:tcW w:w="1215" w:type="dxa"/>
            <w:tcBorders>
              <w:top w:val="nil"/>
              <w:left w:val="nil"/>
              <w:bottom w:val="single" w:sz="4" w:space="0" w:color="auto"/>
              <w:right w:val="single" w:sz="4" w:space="0" w:color="auto"/>
            </w:tcBorders>
            <w:noWrap/>
            <w:vAlign w:val="center"/>
            <w:hideMark/>
          </w:tcPr>
          <w:p w14:paraId="4A280C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2,13</w:t>
            </w:r>
          </w:p>
        </w:tc>
        <w:tc>
          <w:tcPr>
            <w:tcW w:w="1163" w:type="dxa"/>
            <w:tcBorders>
              <w:top w:val="nil"/>
              <w:left w:val="nil"/>
              <w:bottom w:val="single" w:sz="4" w:space="0" w:color="auto"/>
              <w:right w:val="single" w:sz="8" w:space="0" w:color="auto"/>
            </w:tcBorders>
            <w:noWrap/>
            <w:vAlign w:val="center"/>
            <w:hideMark/>
          </w:tcPr>
          <w:p w14:paraId="7D62C0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426,00</w:t>
            </w:r>
          </w:p>
        </w:tc>
      </w:tr>
      <w:tr w:rsidR="00730D49" w:rsidRPr="00730D49" w14:paraId="58A4997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4653D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327</w:t>
            </w:r>
          </w:p>
        </w:tc>
        <w:tc>
          <w:tcPr>
            <w:tcW w:w="4962" w:type="dxa"/>
            <w:tcBorders>
              <w:top w:val="nil"/>
              <w:left w:val="nil"/>
              <w:bottom w:val="single" w:sz="4" w:space="0" w:color="auto"/>
              <w:right w:val="single" w:sz="4" w:space="0" w:color="auto"/>
            </w:tcBorders>
            <w:vAlign w:val="center"/>
            <w:hideMark/>
          </w:tcPr>
          <w:p w14:paraId="1AF1AD8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ΞΥΛΑΚΙΑ ΓΙΑ ΣΟΥΒΛΑΚΙΑ ΜΙΚΡΑ 500 τμχ</w:t>
            </w:r>
          </w:p>
        </w:tc>
        <w:tc>
          <w:tcPr>
            <w:tcW w:w="1140" w:type="dxa"/>
            <w:tcBorders>
              <w:top w:val="nil"/>
              <w:left w:val="nil"/>
              <w:bottom w:val="single" w:sz="4" w:space="0" w:color="auto"/>
              <w:right w:val="single" w:sz="4" w:space="0" w:color="auto"/>
            </w:tcBorders>
            <w:noWrap/>
            <w:vAlign w:val="center"/>
            <w:hideMark/>
          </w:tcPr>
          <w:p w14:paraId="449AD9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1000</w:t>
            </w:r>
          </w:p>
        </w:tc>
        <w:tc>
          <w:tcPr>
            <w:tcW w:w="1215" w:type="dxa"/>
            <w:tcBorders>
              <w:top w:val="nil"/>
              <w:left w:val="nil"/>
              <w:bottom w:val="single" w:sz="4" w:space="0" w:color="auto"/>
              <w:right w:val="single" w:sz="4" w:space="0" w:color="auto"/>
            </w:tcBorders>
            <w:noWrap/>
            <w:vAlign w:val="center"/>
            <w:hideMark/>
          </w:tcPr>
          <w:p w14:paraId="03912C3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3,12</w:t>
            </w:r>
          </w:p>
        </w:tc>
        <w:tc>
          <w:tcPr>
            <w:tcW w:w="1163" w:type="dxa"/>
            <w:tcBorders>
              <w:top w:val="nil"/>
              <w:left w:val="nil"/>
              <w:bottom w:val="single" w:sz="4" w:space="0" w:color="auto"/>
              <w:right w:val="single" w:sz="8" w:space="0" w:color="auto"/>
            </w:tcBorders>
            <w:noWrap/>
            <w:vAlign w:val="center"/>
            <w:hideMark/>
          </w:tcPr>
          <w:p w14:paraId="7359D7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3120,00</w:t>
            </w:r>
          </w:p>
        </w:tc>
      </w:tr>
      <w:tr w:rsidR="00730D49" w:rsidRPr="00730D49" w14:paraId="4EC4579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D9FEF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328</w:t>
            </w:r>
          </w:p>
        </w:tc>
        <w:tc>
          <w:tcPr>
            <w:tcW w:w="4962" w:type="dxa"/>
            <w:tcBorders>
              <w:top w:val="nil"/>
              <w:left w:val="nil"/>
              <w:bottom w:val="single" w:sz="4" w:space="0" w:color="auto"/>
              <w:right w:val="single" w:sz="4" w:space="0" w:color="auto"/>
            </w:tcBorders>
            <w:vAlign w:val="center"/>
            <w:hideMark/>
          </w:tcPr>
          <w:p w14:paraId="3BAA4A9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ΠΙΑΤΑΚΙΑ ΧΑΡΤΙΝΑ ΧΩΡΙΣ ΠΛΑΣΤΙΚΟΠΟΙΗΣΗ ΜΕΓΑΛΑ</w:t>
            </w:r>
          </w:p>
        </w:tc>
        <w:tc>
          <w:tcPr>
            <w:tcW w:w="1140" w:type="dxa"/>
            <w:tcBorders>
              <w:top w:val="nil"/>
              <w:left w:val="nil"/>
              <w:bottom w:val="single" w:sz="4" w:space="0" w:color="auto"/>
              <w:right w:val="single" w:sz="4" w:space="0" w:color="auto"/>
            </w:tcBorders>
            <w:noWrap/>
            <w:vAlign w:val="center"/>
            <w:hideMark/>
          </w:tcPr>
          <w:p w14:paraId="0EFD0CC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2000</w:t>
            </w:r>
          </w:p>
        </w:tc>
        <w:tc>
          <w:tcPr>
            <w:tcW w:w="1215" w:type="dxa"/>
            <w:tcBorders>
              <w:top w:val="nil"/>
              <w:left w:val="nil"/>
              <w:bottom w:val="single" w:sz="4" w:space="0" w:color="auto"/>
              <w:right w:val="single" w:sz="4" w:space="0" w:color="auto"/>
            </w:tcBorders>
            <w:noWrap/>
            <w:vAlign w:val="center"/>
            <w:hideMark/>
          </w:tcPr>
          <w:p w14:paraId="1CDFFA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0,07</w:t>
            </w:r>
          </w:p>
        </w:tc>
        <w:tc>
          <w:tcPr>
            <w:tcW w:w="1163" w:type="dxa"/>
            <w:tcBorders>
              <w:top w:val="nil"/>
              <w:left w:val="nil"/>
              <w:bottom w:val="single" w:sz="4" w:space="0" w:color="auto"/>
              <w:right w:val="single" w:sz="8" w:space="0" w:color="auto"/>
            </w:tcBorders>
            <w:noWrap/>
            <w:vAlign w:val="center"/>
            <w:hideMark/>
          </w:tcPr>
          <w:p w14:paraId="5796C9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140,00</w:t>
            </w:r>
          </w:p>
        </w:tc>
      </w:tr>
      <w:tr w:rsidR="00730D49" w:rsidRPr="00730D49" w14:paraId="25364CC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D609F2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329</w:t>
            </w:r>
          </w:p>
        </w:tc>
        <w:tc>
          <w:tcPr>
            <w:tcW w:w="4962" w:type="dxa"/>
            <w:tcBorders>
              <w:top w:val="nil"/>
              <w:left w:val="nil"/>
              <w:bottom w:val="single" w:sz="4" w:space="0" w:color="auto"/>
              <w:right w:val="single" w:sz="4" w:space="0" w:color="auto"/>
            </w:tcBorders>
            <w:vAlign w:val="center"/>
            <w:hideMark/>
          </w:tcPr>
          <w:p w14:paraId="5EC6ABE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ΠΙΑΤΑΚΙΑ ΧΑΡΤΙΝΑ ΧΩΡΙΣ ΠΛΑΣΤΙΚΟΠΟΙΗΣΗ ΜΙΚΡΑ</w:t>
            </w:r>
          </w:p>
        </w:tc>
        <w:tc>
          <w:tcPr>
            <w:tcW w:w="1140" w:type="dxa"/>
            <w:tcBorders>
              <w:top w:val="nil"/>
              <w:left w:val="nil"/>
              <w:bottom w:val="single" w:sz="4" w:space="0" w:color="auto"/>
              <w:right w:val="single" w:sz="4" w:space="0" w:color="auto"/>
            </w:tcBorders>
            <w:noWrap/>
            <w:vAlign w:val="center"/>
            <w:hideMark/>
          </w:tcPr>
          <w:p w14:paraId="06BEA09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1500</w:t>
            </w:r>
          </w:p>
        </w:tc>
        <w:tc>
          <w:tcPr>
            <w:tcW w:w="1215" w:type="dxa"/>
            <w:tcBorders>
              <w:top w:val="nil"/>
              <w:left w:val="nil"/>
              <w:bottom w:val="single" w:sz="4" w:space="0" w:color="auto"/>
              <w:right w:val="single" w:sz="4" w:space="0" w:color="auto"/>
            </w:tcBorders>
            <w:noWrap/>
            <w:vAlign w:val="center"/>
            <w:hideMark/>
          </w:tcPr>
          <w:p w14:paraId="5A24174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0,04</w:t>
            </w:r>
          </w:p>
        </w:tc>
        <w:tc>
          <w:tcPr>
            <w:tcW w:w="1163" w:type="dxa"/>
            <w:tcBorders>
              <w:top w:val="nil"/>
              <w:left w:val="nil"/>
              <w:bottom w:val="single" w:sz="4" w:space="0" w:color="auto"/>
              <w:right w:val="single" w:sz="8" w:space="0" w:color="auto"/>
            </w:tcBorders>
            <w:noWrap/>
            <w:vAlign w:val="center"/>
            <w:hideMark/>
          </w:tcPr>
          <w:p w14:paraId="359EB94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60,00</w:t>
            </w:r>
          </w:p>
        </w:tc>
      </w:tr>
      <w:tr w:rsidR="00730D49" w:rsidRPr="00730D49" w14:paraId="3096720D" w14:textId="77777777" w:rsidTr="00731ECA">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F2D52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330</w:t>
            </w:r>
          </w:p>
        </w:tc>
        <w:tc>
          <w:tcPr>
            <w:tcW w:w="4962" w:type="dxa"/>
            <w:tcBorders>
              <w:top w:val="nil"/>
              <w:left w:val="nil"/>
              <w:bottom w:val="single" w:sz="4" w:space="0" w:color="auto"/>
              <w:right w:val="single" w:sz="4" w:space="0" w:color="auto"/>
            </w:tcBorders>
            <w:hideMark/>
          </w:tcPr>
          <w:p w14:paraId="78BA46A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ΠΟΤΗΡΑΚΙΑ ΧΑΡΤΙΝΑ ΧΩΡΙΣ ΠΛΑΣΤΙΚΟΠΟΙΗΣΗ ΜΙΚΡΑ 6 cm ΥΨΟΣ Χ  6 cm ΔΙΑΜΕΤΡΟΣ</w:t>
            </w:r>
          </w:p>
        </w:tc>
        <w:tc>
          <w:tcPr>
            <w:tcW w:w="1140" w:type="dxa"/>
            <w:tcBorders>
              <w:top w:val="nil"/>
              <w:left w:val="nil"/>
              <w:bottom w:val="single" w:sz="4" w:space="0" w:color="auto"/>
              <w:right w:val="single" w:sz="4" w:space="0" w:color="auto"/>
            </w:tcBorders>
            <w:noWrap/>
            <w:vAlign w:val="center"/>
            <w:hideMark/>
          </w:tcPr>
          <w:p w14:paraId="1D35853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1750</w:t>
            </w:r>
          </w:p>
        </w:tc>
        <w:tc>
          <w:tcPr>
            <w:tcW w:w="1215" w:type="dxa"/>
            <w:tcBorders>
              <w:top w:val="nil"/>
              <w:left w:val="nil"/>
              <w:bottom w:val="single" w:sz="4" w:space="0" w:color="auto"/>
              <w:right w:val="single" w:sz="4" w:space="0" w:color="auto"/>
            </w:tcBorders>
            <w:noWrap/>
            <w:vAlign w:val="center"/>
            <w:hideMark/>
          </w:tcPr>
          <w:p w14:paraId="294404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0,05</w:t>
            </w:r>
          </w:p>
        </w:tc>
        <w:tc>
          <w:tcPr>
            <w:tcW w:w="1163" w:type="dxa"/>
            <w:tcBorders>
              <w:top w:val="nil"/>
              <w:left w:val="nil"/>
              <w:bottom w:val="single" w:sz="4" w:space="0" w:color="auto"/>
              <w:right w:val="single" w:sz="8" w:space="0" w:color="auto"/>
            </w:tcBorders>
            <w:noWrap/>
            <w:vAlign w:val="center"/>
            <w:hideMark/>
          </w:tcPr>
          <w:p w14:paraId="316FFF0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87,50</w:t>
            </w:r>
          </w:p>
        </w:tc>
      </w:tr>
      <w:tr w:rsidR="00730D49" w:rsidRPr="00730D49" w14:paraId="23FDB2D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6A228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331</w:t>
            </w:r>
          </w:p>
        </w:tc>
        <w:tc>
          <w:tcPr>
            <w:tcW w:w="4962" w:type="dxa"/>
            <w:tcBorders>
              <w:top w:val="nil"/>
              <w:left w:val="nil"/>
              <w:bottom w:val="single" w:sz="4" w:space="0" w:color="auto"/>
              <w:right w:val="single" w:sz="4" w:space="0" w:color="auto"/>
            </w:tcBorders>
            <w:vAlign w:val="center"/>
            <w:hideMark/>
          </w:tcPr>
          <w:p w14:paraId="65F4BC6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ΠΟΤΗΡΑΚΙΑ ΧΑΡΤΙΝΑ ΧΩΡΙΣ ΠΛΑΣΤΙΚΟΠΟΙΗΣΗ 250 ml</w:t>
            </w:r>
          </w:p>
        </w:tc>
        <w:tc>
          <w:tcPr>
            <w:tcW w:w="1140" w:type="dxa"/>
            <w:tcBorders>
              <w:top w:val="nil"/>
              <w:left w:val="nil"/>
              <w:bottom w:val="single" w:sz="4" w:space="0" w:color="auto"/>
              <w:right w:val="single" w:sz="4" w:space="0" w:color="auto"/>
            </w:tcBorders>
            <w:noWrap/>
            <w:vAlign w:val="center"/>
            <w:hideMark/>
          </w:tcPr>
          <w:p w14:paraId="78ED86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1750</w:t>
            </w:r>
          </w:p>
        </w:tc>
        <w:tc>
          <w:tcPr>
            <w:tcW w:w="1215" w:type="dxa"/>
            <w:tcBorders>
              <w:top w:val="nil"/>
              <w:left w:val="nil"/>
              <w:bottom w:val="single" w:sz="4" w:space="0" w:color="auto"/>
              <w:right w:val="single" w:sz="4" w:space="0" w:color="auto"/>
            </w:tcBorders>
            <w:noWrap/>
            <w:vAlign w:val="center"/>
            <w:hideMark/>
          </w:tcPr>
          <w:p w14:paraId="4B5196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0,08</w:t>
            </w:r>
          </w:p>
        </w:tc>
        <w:tc>
          <w:tcPr>
            <w:tcW w:w="1163" w:type="dxa"/>
            <w:tcBorders>
              <w:top w:val="nil"/>
              <w:left w:val="nil"/>
              <w:bottom w:val="single" w:sz="4" w:space="0" w:color="auto"/>
              <w:right w:val="single" w:sz="8" w:space="0" w:color="auto"/>
            </w:tcBorders>
            <w:noWrap/>
            <w:vAlign w:val="center"/>
            <w:hideMark/>
          </w:tcPr>
          <w:p w14:paraId="13F7C9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140,00</w:t>
            </w:r>
          </w:p>
        </w:tc>
      </w:tr>
      <w:tr w:rsidR="00730D49" w:rsidRPr="00730D49" w14:paraId="373189DD"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6C3E9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332</w:t>
            </w:r>
          </w:p>
        </w:tc>
        <w:tc>
          <w:tcPr>
            <w:tcW w:w="4962" w:type="dxa"/>
            <w:tcBorders>
              <w:top w:val="nil"/>
              <w:left w:val="nil"/>
              <w:bottom w:val="single" w:sz="4" w:space="0" w:color="auto"/>
              <w:right w:val="single" w:sz="4" w:space="0" w:color="auto"/>
            </w:tcBorders>
            <w:vAlign w:val="center"/>
            <w:hideMark/>
          </w:tcPr>
          <w:p w14:paraId="34CEBCF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ΠΙΡΟΥΝΑΚΙΑ ΠΛΑΣΤΙΚΑ</w:t>
            </w:r>
          </w:p>
        </w:tc>
        <w:tc>
          <w:tcPr>
            <w:tcW w:w="1140" w:type="dxa"/>
            <w:tcBorders>
              <w:top w:val="nil"/>
              <w:left w:val="nil"/>
              <w:bottom w:val="single" w:sz="4" w:space="0" w:color="auto"/>
              <w:right w:val="single" w:sz="4" w:space="0" w:color="auto"/>
            </w:tcBorders>
            <w:noWrap/>
            <w:vAlign w:val="center"/>
            <w:hideMark/>
          </w:tcPr>
          <w:p w14:paraId="7A33C49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215" w:type="dxa"/>
            <w:tcBorders>
              <w:top w:val="nil"/>
              <w:left w:val="nil"/>
              <w:bottom w:val="single" w:sz="4" w:space="0" w:color="auto"/>
              <w:right w:val="single" w:sz="4" w:space="0" w:color="auto"/>
            </w:tcBorders>
            <w:noWrap/>
            <w:vAlign w:val="center"/>
            <w:hideMark/>
          </w:tcPr>
          <w:p w14:paraId="2F08C60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w:t>
            </w:r>
          </w:p>
        </w:tc>
        <w:tc>
          <w:tcPr>
            <w:tcW w:w="1163" w:type="dxa"/>
            <w:tcBorders>
              <w:top w:val="nil"/>
              <w:left w:val="nil"/>
              <w:bottom w:val="single" w:sz="4" w:space="0" w:color="auto"/>
              <w:right w:val="single" w:sz="8" w:space="0" w:color="auto"/>
            </w:tcBorders>
            <w:noWrap/>
            <w:vAlign w:val="center"/>
            <w:hideMark/>
          </w:tcPr>
          <w:p w14:paraId="7EA266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1840,00</w:t>
            </w:r>
          </w:p>
        </w:tc>
      </w:tr>
      <w:tr w:rsidR="00730D49" w:rsidRPr="00730D49" w14:paraId="5F077C5A"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282C3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333</w:t>
            </w:r>
          </w:p>
        </w:tc>
        <w:tc>
          <w:tcPr>
            <w:tcW w:w="4962" w:type="dxa"/>
            <w:tcBorders>
              <w:top w:val="nil"/>
              <w:left w:val="nil"/>
              <w:bottom w:val="single" w:sz="4" w:space="0" w:color="auto"/>
              <w:right w:val="single" w:sz="4" w:space="0" w:color="auto"/>
            </w:tcBorders>
            <w:vAlign w:val="center"/>
            <w:hideMark/>
          </w:tcPr>
          <w:p w14:paraId="6D8FBB6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ΚΟΥΤΑΛΙΑ ΠΛΑΣΤΙΚΑ</w:t>
            </w:r>
          </w:p>
        </w:tc>
        <w:tc>
          <w:tcPr>
            <w:tcW w:w="1140" w:type="dxa"/>
            <w:tcBorders>
              <w:top w:val="nil"/>
              <w:left w:val="nil"/>
              <w:bottom w:val="single" w:sz="4" w:space="0" w:color="auto"/>
              <w:right w:val="single" w:sz="4" w:space="0" w:color="auto"/>
            </w:tcBorders>
            <w:noWrap/>
            <w:vAlign w:val="center"/>
            <w:hideMark/>
          </w:tcPr>
          <w:p w14:paraId="3E1669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1050</w:t>
            </w:r>
          </w:p>
        </w:tc>
        <w:tc>
          <w:tcPr>
            <w:tcW w:w="1215" w:type="dxa"/>
            <w:tcBorders>
              <w:top w:val="nil"/>
              <w:left w:val="nil"/>
              <w:bottom w:val="single" w:sz="4" w:space="0" w:color="auto"/>
              <w:right w:val="single" w:sz="4" w:space="0" w:color="auto"/>
            </w:tcBorders>
            <w:noWrap/>
            <w:vAlign w:val="center"/>
            <w:hideMark/>
          </w:tcPr>
          <w:p w14:paraId="7CE6554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0,05</w:t>
            </w:r>
          </w:p>
        </w:tc>
        <w:tc>
          <w:tcPr>
            <w:tcW w:w="1163" w:type="dxa"/>
            <w:tcBorders>
              <w:top w:val="nil"/>
              <w:left w:val="nil"/>
              <w:bottom w:val="single" w:sz="4" w:space="0" w:color="auto"/>
              <w:right w:val="single" w:sz="8" w:space="0" w:color="auto"/>
            </w:tcBorders>
            <w:noWrap/>
            <w:vAlign w:val="center"/>
            <w:hideMark/>
          </w:tcPr>
          <w:p w14:paraId="2B61B9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52,50</w:t>
            </w:r>
          </w:p>
        </w:tc>
      </w:tr>
      <w:tr w:rsidR="00730D49" w:rsidRPr="00730D49" w14:paraId="4B1C4BDE"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D3A7B5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334</w:t>
            </w:r>
          </w:p>
        </w:tc>
        <w:tc>
          <w:tcPr>
            <w:tcW w:w="4962" w:type="dxa"/>
            <w:tcBorders>
              <w:top w:val="nil"/>
              <w:left w:val="nil"/>
              <w:bottom w:val="single" w:sz="4" w:space="0" w:color="auto"/>
              <w:right w:val="single" w:sz="4" w:space="0" w:color="auto"/>
            </w:tcBorders>
            <w:vAlign w:val="center"/>
            <w:hideMark/>
          </w:tcPr>
          <w:p w14:paraId="079A68A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ΜΑΝΤΑΛΑΚΙΑ ΞΥΛΙΝΑ ΜΕΓΑΛΑ</w:t>
            </w:r>
          </w:p>
        </w:tc>
        <w:tc>
          <w:tcPr>
            <w:tcW w:w="1140" w:type="dxa"/>
            <w:tcBorders>
              <w:top w:val="nil"/>
              <w:left w:val="nil"/>
              <w:bottom w:val="single" w:sz="4" w:space="0" w:color="auto"/>
              <w:right w:val="single" w:sz="4" w:space="0" w:color="auto"/>
            </w:tcBorders>
            <w:noWrap/>
            <w:vAlign w:val="center"/>
            <w:hideMark/>
          </w:tcPr>
          <w:p w14:paraId="49ACF9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215" w:type="dxa"/>
            <w:tcBorders>
              <w:top w:val="nil"/>
              <w:left w:val="nil"/>
              <w:bottom w:val="single" w:sz="4" w:space="0" w:color="auto"/>
              <w:right w:val="single" w:sz="4" w:space="0" w:color="auto"/>
            </w:tcBorders>
            <w:noWrap/>
            <w:vAlign w:val="center"/>
            <w:hideMark/>
          </w:tcPr>
          <w:p w14:paraId="0BE2E3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2,29</w:t>
            </w:r>
          </w:p>
        </w:tc>
        <w:tc>
          <w:tcPr>
            <w:tcW w:w="1163" w:type="dxa"/>
            <w:tcBorders>
              <w:top w:val="nil"/>
              <w:left w:val="nil"/>
              <w:bottom w:val="single" w:sz="4" w:space="0" w:color="auto"/>
              <w:right w:val="single" w:sz="8" w:space="0" w:color="auto"/>
            </w:tcBorders>
            <w:noWrap/>
            <w:vAlign w:val="center"/>
            <w:hideMark/>
          </w:tcPr>
          <w:p w14:paraId="1A3A56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3091,50</w:t>
            </w:r>
          </w:p>
        </w:tc>
      </w:tr>
      <w:tr w:rsidR="00730D49" w:rsidRPr="00730D49" w14:paraId="33CF902B"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7976A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335</w:t>
            </w:r>
          </w:p>
        </w:tc>
        <w:tc>
          <w:tcPr>
            <w:tcW w:w="4962" w:type="dxa"/>
            <w:tcBorders>
              <w:top w:val="nil"/>
              <w:left w:val="nil"/>
              <w:bottom w:val="single" w:sz="4" w:space="0" w:color="auto"/>
              <w:right w:val="single" w:sz="4" w:space="0" w:color="auto"/>
            </w:tcBorders>
            <w:vAlign w:val="center"/>
            <w:hideMark/>
          </w:tcPr>
          <w:p w14:paraId="26E71F3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ΜΑΝΤΑΛΑΚΙΑ ΞΥΛΙΝΑ ΜΙΚΡΑ</w:t>
            </w:r>
          </w:p>
        </w:tc>
        <w:tc>
          <w:tcPr>
            <w:tcW w:w="1140" w:type="dxa"/>
            <w:tcBorders>
              <w:top w:val="nil"/>
              <w:left w:val="nil"/>
              <w:bottom w:val="single" w:sz="4" w:space="0" w:color="auto"/>
              <w:right w:val="single" w:sz="4" w:space="0" w:color="auto"/>
            </w:tcBorders>
            <w:noWrap/>
            <w:vAlign w:val="center"/>
            <w:hideMark/>
          </w:tcPr>
          <w:p w14:paraId="0BA473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1050</w:t>
            </w:r>
          </w:p>
        </w:tc>
        <w:tc>
          <w:tcPr>
            <w:tcW w:w="1215" w:type="dxa"/>
            <w:tcBorders>
              <w:top w:val="nil"/>
              <w:left w:val="nil"/>
              <w:bottom w:val="single" w:sz="4" w:space="0" w:color="auto"/>
              <w:right w:val="single" w:sz="4" w:space="0" w:color="auto"/>
            </w:tcBorders>
            <w:noWrap/>
            <w:vAlign w:val="center"/>
            <w:hideMark/>
          </w:tcPr>
          <w:p w14:paraId="3EF62A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2,29</w:t>
            </w:r>
          </w:p>
        </w:tc>
        <w:tc>
          <w:tcPr>
            <w:tcW w:w="1163" w:type="dxa"/>
            <w:tcBorders>
              <w:top w:val="nil"/>
              <w:left w:val="nil"/>
              <w:bottom w:val="single" w:sz="4" w:space="0" w:color="auto"/>
              <w:right w:val="single" w:sz="8" w:space="0" w:color="auto"/>
            </w:tcBorders>
            <w:noWrap/>
            <w:vAlign w:val="center"/>
            <w:hideMark/>
          </w:tcPr>
          <w:p w14:paraId="04D9D51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2404,50</w:t>
            </w:r>
          </w:p>
        </w:tc>
      </w:tr>
      <w:tr w:rsidR="00730D49" w:rsidRPr="00730D49" w14:paraId="32922672"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DA94C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336</w:t>
            </w:r>
          </w:p>
        </w:tc>
        <w:tc>
          <w:tcPr>
            <w:tcW w:w="4962" w:type="dxa"/>
            <w:tcBorders>
              <w:top w:val="nil"/>
              <w:left w:val="nil"/>
              <w:bottom w:val="single" w:sz="4" w:space="0" w:color="auto"/>
              <w:right w:val="single" w:sz="4" w:space="0" w:color="auto"/>
            </w:tcBorders>
            <w:vAlign w:val="bottom"/>
            <w:hideMark/>
          </w:tcPr>
          <w:p w14:paraId="288AFB0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ΚΙΜΩΛΙΕΣ Λευκές 10τμχ</w:t>
            </w:r>
          </w:p>
        </w:tc>
        <w:tc>
          <w:tcPr>
            <w:tcW w:w="1140" w:type="dxa"/>
            <w:tcBorders>
              <w:top w:val="nil"/>
              <w:left w:val="nil"/>
              <w:bottom w:val="single" w:sz="4" w:space="0" w:color="auto"/>
              <w:right w:val="single" w:sz="4" w:space="0" w:color="auto"/>
            </w:tcBorders>
            <w:noWrap/>
            <w:vAlign w:val="center"/>
            <w:hideMark/>
          </w:tcPr>
          <w:p w14:paraId="76CDEA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w:t>
            </w:r>
          </w:p>
        </w:tc>
        <w:tc>
          <w:tcPr>
            <w:tcW w:w="1215" w:type="dxa"/>
            <w:tcBorders>
              <w:top w:val="nil"/>
              <w:left w:val="nil"/>
              <w:bottom w:val="single" w:sz="4" w:space="0" w:color="auto"/>
              <w:right w:val="single" w:sz="4" w:space="0" w:color="auto"/>
            </w:tcBorders>
            <w:noWrap/>
            <w:vAlign w:val="center"/>
            <w:hideMark/>
          </w:tcPr>
          <w:p w14:paraId="54A092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0,63</w:t>
            </w:r>
          </w:p>
        </w:tc>
        <w:tc>
          <w:tcPr>
            <w:tcW w:w="1163" w:type="dxa"/>
            <w:tcBorders>
              <w:top w:val="nil"/>
              <w:left w:val="nil"/>
              <w:bottom w:val="single" w:sz="4" w:space="0" w:color="auto"/>
              <w:right w:val="single" w:sz="8" w:space="0" w:color="auto"/>
            </w:tcBorders>
            <w:noWrap/>
            <w:vAlign w:val="center"/>
            <w:hideMark/>
          </w:tcPr>
          <w:p w14:paraId="2F2ED44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40,32</w:t>
            </w:r>
          </w:p>
        </w:tc>
      </w:tr>
      <w:tr w:rsidR="00730D49" w:rsidRPr="00730D49" w14:paraId="78F9D517"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BD9B2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337</w:t>
            </w:r>
          </w:p>
        </w:tc>
        <w:tc>
          <w:tcPr>
            <w:tcW w:w="4962" w:type="dxa"/>
            <w:tcBorders>
              <w:top w:val="nil"/>
              <w:left w:val="nil"/>
              <w:bottom w:val="single" w:sz="4" w:space="0" w:color="auto"/>
              <w:right w:val="single" w:sz="4" w:space="0" w:color="auto"/>
            </w:tcBorders>
            <w:vAlign w:val="bottom"/>
            <w:hideMark/>
          </w:tcPr>
          <w:p w14:paraId="59B18A2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ΚΙΜΩΛΙΕΣ Πολύχρωμες 10τμχ</w:t>
            </w:r>
          </w:p>
        </w:tc>
        <w:tc>
          <w:tcPr>
            <w:tcW w:w="1140" w:type="dxa"/>
            <w:tcBorders>
              <w:top w:val="nil"/>
              <w:left w:val="nil"/>
              <w:bottom w:val="single" w:sz="4" w:space="0" w:color="auto"/>
              <w:right w:val="single" w:sz="4" w:space="0" w:color="auto"/>
            </w:tcBorders>
            <w:noWrap/>
            <w:vAlign w:val="center"/>
            <w:hideMark/>
          </w:tcPr>
          <w:p w14:paraId="0B0D0D0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w:t>
            </w:r>
          </w:p>
        </w:tc>
        <w:tc>
          <w:tcPr>
            <w:tcW w:w="1215" w:type="dxa"/>
            <w:tcBorders>
              <w:top w:val="nil"/>
              <w:left w:val="nil"/>
              <w:bottom w:val="single" w:sz="4" w:space="0" w:color="auto"/>
              <w:right w:val="single" w:sz="4" w:space="0" w:color="auto"/>
            </w:tcBorders>
            <w:noWrap/>
            <w:vAlign w:val="center"/>
            <w:hideMark/>
          </w:tcPr>
          <w:p w14:paraId="0EB879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0,70</w:t>
            </w:r>
          </w:p>
        </w:tc>
        <w:tc>
          <w:tcPr>
            <w:tcW w:w="1163" w:type="dxa"/>
            <w:tcBorders>
              <w:top w:val="nil"/>
              <w:left w:val="nil"/>
              <w:bottom w:val="single" w:sz="4" w:space="0" w:color="auto"/>
              <w:right w:val="single" w:sz="8" w:space="0" w:color="auto"/>
            </w:tcBorders>
            <w:noWrap/>
            <w:vAlign w:val="center"/>
            <w:hideMark/>
          </w:tcPr>
          <w:p w14:paraId="5628DE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54,60</w:t>
            </w:r>
          </w:p>
        </w:tc>
      </w:tr>
      <w:tr w:rsidR="00730D49" w:rsidRPr="00730D49" w14:paraId="578D7254"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370BE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338</w:t>
            </w:r>
          </w:p>
        </w:tc>
        <w:tc>
          <w:tcPr>
            <w:tcW w:w="4962" w:type="dxa"/>
            <w:tcBorders>
              <w:top w:val="nil"/>
              <w:left w:val="nil"/>
              <w:bottom w:val="single" w:sz="4" w:space="0" w:color="auto"/>
              <w:right w:val="single" w:sz="4" w:space="0" w:color="auto"/>
            </w:tcBorders>
            <w:vAlign w:val="bottom"/>
            <w:hideMark/>
          </w:tcPr>
          <w:p w14:paraId="37408B6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ΚΙΜΩΛΙΕΣ Πλαστικές 10τμχ</w:t>
            </w:r>
          </w:p>
        </w:tc>
        <w:tc>
          <w:tcPr>
            <w:tcW w:w="1140" w:type="dxa"/>
            <w:tcBorders>
              <w:top w:val="nil"/>
              <w:left w:val="nil"/>
              <w:bottom w:val="single" w:sz="4" w:space="0" w:color="auto"/>
              <w:right w:val="single" w:sz="4" w:space="0" w:color="auto"/>
            </w:tcBorders>
            <w:noWrap/>
            <w:vAlign w:val="center"/>
            <w:hideMark/>
          </w:tcPr>
          <w:p w14:paraId="4231A2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68</w:t>
            </w:r>
          </w:p>
        </w:tc>
        <w:tc>
          <w:tcPr>
            <w:tcW w:w="1215" w:type="dxa"/>
            <w:tcBorders>
              <w:top w:val="nil"/>
              <w:left w:val="nil"/>
              <w:bottom w:val="single" w:sz="4" w:space="0" w:color="auto"/>
              <w:right w:val="single" w:sz="4" w:space="0" w:color="auto"/>
            </w:tcBorders>
            <w:noWrap/>
            <w:vAlign w:val="center"/>
            <w:hideMark/>
          </w:tcPr>
          <w:p w14:paraId="052385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0,65</w:t>
            </w:r>
          </w:p>
        </w:tc>
        <w:tc>
          <w:tcPr>
            <w:tcW w:w="1163" w:type="dxa"/>
            <w:tcBorders>
              <w:top w:val="nil"/>
              <w:left w:val="nil"/>
              <w:bottom w:val="single" w:sz="4" w:space="0" w:color="auto"/>
              <w:right w:val="single" w:sz="8" w:space="0" w:color="auto"/>
            </w:tcBorders>
            <w:noWrap/>
            <w:vAlign w:val="center"/>
            <w:hideMark/>
          </w:tcPr>
          <w:p w14:paraId="3ECCF2D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44,20</w:t>
            </w:r>
          </w:p>
        </w:tc>
      </w:tr>
      <w:tr w:rsidR="00730D49" w:rsidRPr="00730D49" w14:paraId="261836E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867F8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339</w:t>
            </w:r>
          </w:p>
        </w:tc>
        <w:tc>
          <w:tcPr>
            <w:tcW w:w="4962" w:type="dxa"/>
            <w:tcBorders>
              <w:top w:val="nil"/>
              <w:left w:val="nil"/>
              <w:bottom w:val="single" w:sz="4" w:space="0" w:color="auto"/>
              <w:right w:val="single" w:sz="4" w:space="0" w:color="auto"/>
            </w:tcBorders>
            <w:vAlign w:val="center"/>
            <w:hideMark/>
          </w:tcPr>
          <w:p w14:paraId="77AB932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ΠΑΖΛ ΔΙΑΦΟΡΑ ΗΛΙΚΙΑΣ 3-4 </w:t>
            </w:r>
          </w:p>
        </w:tc>
        <w:tc>
          <w:tcPr>
            <w:tcW w:w="1140" w:type="dxa"/>
            <w:tcBorders>
              <w:top w:val="nil"/>
              <w:left w:val="nil"/>
              <w:bottom w:val="single" w:sz="4" w:space="0" w:color="auto"/>
              <w:right w:val="single" w:sz="4" w:space="0" w:color="auto"/>
            </w:tcBorders>
            <w:noWrap/>
            <w:vAlign w:val="center"/>
            <w:hideMark/>
          </w:tcPr>
          <w:p w14:paraId="0C3837B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63BD98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w:t>
            </w:r>
          </w:p>
        </w:tc>
        <w:tc>
          <w:tcPr>
            <w:tcW w:w="1163" w:type="dxa"/>
            <w:tcBorders>
              <w:top w:val="nil"/>
              <w:left w:val="nil"/>
              <w:bottom w:val="single" w:sz="4" w:space="0" w:color="auto"/>
              <w:right w:val="single" w:sz="8" w:space="0" w:color="auto"/>
            </w:tcBorders>
            <w:noWrap/>
            <w:vAlign w:val="center"/>
            <w:hideMark/>
          </w:tcPr>
          <w:p w14:paraId="7B87DC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w:t>
            </w:r>
          </w:p>
        </w:tc>
      </w:tr>
      <w:tr w:rsidR="00730D49" w:rsidRPr="00730D49" w14:paraId="690E33FF"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9FFC8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340</w:t>
            </w:r>
          </w:p>
        </w:tc>
        <w:tc>
          <w:tcPr>
            <w:tcW w:w="4962" w:type="dxa"/>
            <w:tcBorders>
              <w:top w:val="nil"/>
              <w:left w:val="nil"/>
              <w:bottom w:val="single" w:sz="4" w:space="0" w:color="auto"/>
              <w:right w:val="single" w:sz="4" w:space="0" w:color="auto"/>
            </w:tcBorders>
            <w:vAlign w:val="center"/>
            <w:hideMark/>
          </w:tcPr>
          <w:p w14:paraId="34C8901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ΜΠΑΤΑΡΙΕΣ ΑΑΑ</w:t>
            </w:r>
          </w:p>
        </w:tc>
        <w:tc>
          <w:tcPr>
            <w:tcW w:w="1140" w:type="dxa"/>
            <w:tcBorders>
              <w:top w:val="nil"/>
              <w:left w:val="nil"/>
              <w:bottom w:val="single" w:sz="4" w:space="0" w:color="auto"/>
              <w:right w:val="single" w:sz="4" w:space="0" w:color="auto"/>
            </w:tcBorders>
            <w:noWrap/>
            <w:vAlign w:val="center"/>
            <w:hideMark/>
          </w:tcPr>
          <w:p w14:paraId="0D4B72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2282FD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1,62</w:t>
            </w:r>
          </w:p>
        </w:tc>
        <w:tc>
          <w:tcPr>
            <w:tcW w:w="1163" w:type="dxa"/>
            <w:tcBorders>
              <w:top w:val="nil"/>
              <w:left w:val="nil"/>
              <w:bottom w:val="single" w:sz="4" w:space="0" w:color="auto"/>
              <w:right w:val="single" w:sz="8" w:space="0" w:color="auto"/>
            </w:tcBorders>
            <w:noWrap/>
            <w:vAlign w:val="center"/>
            <w:hideMark/>
          </w:tcPr>
          <w:p w14:paraId="1630CBF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12,96</w:t>
            </w:r>
          </w:p>
        </w:tc>
      </w:tr>
      <w:tr w:rsidR="00730D49" w:rsidRPr="00730D49" w14:paraId="5808EAA9"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EDB95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341</w:t>
            </w:r>
          </w:p>
        </w:tc>
        <w:tc>
          <w:tcPr>
            <w:tcW w:w="4962" w:type="dxa"/>
            <w:tcBorders>
              <w:top w:val="nil"/>
              <w:left w:val="nil"/>
              <w:bottom w:val="single" w:sz="4" w:space="0" w:color="auto"/>
              <w:right w:val="single" w:sz="4" w:space="0" w:color="auto"/>
            </w:tcBorders>
            <w:vAlign w:val="center"/>
            <w:hideMark/>
          </w:tcPr>
          <w:p w14:paraId="1AEC3A8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ΜΠΑΤΑΡΙΕΣ ΑΑ</w:t>
            </w:r>
          </w:p>
        </w:tc>
        <w:tc>
          <w:tcPr>
            <w:tcW w:w="1140" w:type="dxa"/>
            <w:tcBorders>
              <w:top w:val="nil"/>
              <w:left w:val="nil"/>
              <w:bottom w:val="single" w:sz="4" w:space="0" w:color="auto"/>
              <w:right w:val="single" w:sz="4" w:space="0" w:color="auto"/>
            </w:tcBorders>
            <w:noWrap/>
            <w:vAlign w:val="center"/>
            <w:hideMark/>
          </w:tcPr>
          <w:p w14:paraId="738E84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3D741C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1,62</w:t>
            </w:r>
          </w:p>
        </w:tc>
        <w:tc>
          <w:tcPr>
            <w:tcW w:w="1163" w:type="dxa"/>
            <w:tcBorders>
              <w:top w:val="nil"/>
              <w:left w:val="nil"/>
              <w:bottom w:val="single" w:sz="4" w:space="0" w:color="auto"/>
              <w:right w:val="single" w:sz="8" w:space="0" w:color="auto"/>
            </w:tcBorders>
            <w:noWrap/>
            <w:vAlign w:val="center"/>
            <w:hideMark/>
          </w:tcPr>
          <w:p w14:paraId="2A7B52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4,86</w:t>
            </w:r>
          </w:p>
        </w:tc>
      </w:tr>
      <w:tr w:rsidR="00730D49" w:rsidRPr="00730D49" w14:paraId="1EE72348"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1F38F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342</w:t>
            </w:r>
          </w:p>
        </w:tc>
        <w:tc>
          <w:tcPr>
            <w:tcW w:w="4962" w:type="dxa"/>
            <w:tcBorders>
              <w:top w:val="nil"/>
              <w:left w:val="nil"/>
              <w:bottom w:val="single" w:sz="4" w:space="0" w:color="auto"/>
              <w:right w:val="single" w:sz="4" w:space="0" w:color="auto"/>
            </w:tcBorders>
            <w:vAlign w:val="center"/>
            <w:hideMark/>
          </w:tcPr>
          <w:p w14:paraId="6DD991A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ΣΤΙΚΑΚΙ USB ΓΙΑ ΥΠΟΛΟΓΙΣΤΕΣ 64 GB</w:t>
            </w:r>
          </w:p>
        </w:tc>
        <w:tc>
          <w:tcPr>
            <w:tcW w:w="1140" w:type="dxa"/>
            <w:tcBorders>
              <w:top w:val="nil"/>
              <w:left w:val="nil"/>
              <w:bottom w:val="single" w:sz="4" w:space="0" w:color="auto"/>
              <w:right w:val="single" w:sz="4" w:space="0" w:color="auto"/>
            </w:tcBorders>
            <w:noWrap/>
            <w:vAlign w:val="center"/>
            <w:hideMark/>
          </w:tcPr>
          <w:p w14:paraId="4EB5B4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2BE4C23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6,53</w:t>
            </w:r>
          </w:p>
        </w:tc>
        <w:tc>
          <w:tcPr>
            <w:tcW w:w="1163" w:type="dxa"/>
            <w:tcBorders>
              <w:top w:val="nil"/>
              <w:left w:val="nil"/>
              <w:bottom w:val="single" w:sz="4" w:space="0" w:color="auto"/>
              <w:right w:val="single" w:sz="8" w:space="0" w:color="auto"/>
            </w:tcBorders>
            <w:noWrap/>
            <w:vAlign w:val="center"/>
            <w:hideMark/>
          </w:tcPr>
          <w:p w14:paraId="01FB408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13,06</w:t>
            </w:r>
          </w:p>
        </w:tc>
      </w:tr>
      <w:tr w:rsidR="00730D49" w:rsidRPr="00730D49" w14:paraId="704BBC3C"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44149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343</w:t>
            </w:r>
          </w:p>
        </w:tc>
        <w:tc>
          <w:tcPr>
            <w:tcW w:w="4962" w:type="dxa"/>
            <w:tcBorders>
              <w:top w:val="nil"/>
              <w:left w:val="nil"/>
              <w:bottom w:val="single" w:sz="4" w:space="0" w:color="auto"/>
              <w:right w:val="single" w:sz="4" w:space="0" w:color="auto"/>
            </w:tcBorders>
            <w:vAlign w:val="bottom"/>
            <w:hideMark/>
          </w:tcPr>
          <w:p w14:paraId="77A94FB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ΜΕΤΡΟΤΑΙΝΙΑ</w:t>
            </w:r>
          </w:p>
        </w:tc>
        <w:tc>
          <w:tcPr>
            <w:tcW w:w="1140" w:type="dxa"/>
            <w:tcBorders>
              <w:top w:val="nil"/>
              <w:left w:val="nil"/>
              <w:bottom w:val="single" w:sz="4" w:space="0" w:color="auto"/>
              <w:right w:val="single" w:sz="4" w:space="0" w:color="auto"/>
            </w:tcBorders>
            <w:noWrap/>
            <w:vAlign w:val="center"/>
            <w:hideMark/>
          </w:tcPr>
          <w:p w14:paraId="3563861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461B97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w:t>
            </w:r>
          </w:p>
        </w:tc>
        <w:tc>
          <w:tcPr>
            <w:tcW w:w="1163" w:type="dxa"/>
            <w:tcBorders>
              <w:top w:val="nil"/>
              <w:left w:val="nil"/>
              <w:bottom w:val="single" w:sz="4" w:space="0" w:color="auto"/>
              <w:right w:val="single" w:sz="8" w:space="0" w:color="auto"/>
            </w:tcBorders>
            <w:noWrap/>
            <w:vAlign w:val="center"/>
            <w:hideMark/>
          </w:tcPr>
          <w:p w14:paraId="2B8D8C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2,90</w:t>
            </w:r>
          </w:p>
        </w:tc>
      </w:tr>
      <w:tr w:rsidR="00730D49" w:rsidRPr="00730D49" w14:paraId="4919E312" w14:textId="77777777" w:rsidTr="00731ECA">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48143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344</w:t>
            </w:r>
          </w:p>
        </w:tc>
        <w:tc>
          <w:tcPr>
            <w:tcW w:w="4962" w:type="dxa"/>
            <w:tcBorders>
              <w:top w:val="nil"/>
              <w:left w:val="nil"/>
              <w:bottom w:val="single" w:sz="4" w:space="0" w:color="auto"/>
              <w:right w:val="single" w:sz="4" w:space="0" w:color="auto"/>
            </w:tcBorders>
            <w:vAlign w:val="bottom"/>
            <w:hideMark/>
          </w:tcPr>
          <w:p w14:paraId="0E00DF5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Αριθμομηχανή 12 ψηφ., μπατ. &amp; ηλιακό, με πλαστικά πλήκτρα και ακρυλικό κάλυμα, με ρυθμ. οθόνη </w:t>
            </w:r>
          </w:p>
        </w:tc>
        <w:tc>
          <w:tcPr>
            <w:tcW w:w="1140" w:type="dxa"/>
            <w:tcBorders>
              <w:top w:val="nil"/>
              <w:left w:val="nil"/>
              <w:bottom w:val="single" w:sz="4" w:space="0" w:color="auto"/>
              <w:right w:val="single" w:sz="4" w:space="0" w:color="auto"/>
            </w:tcBorders>
            <w:noWrap/>
            <w:vAlign w:val="center"/>
            <w:hideMark/>
          </w:tcPr>
          <w:p w14:paraId="528496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43889F5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11,00</w:t>
            </w:r>
          </w:p>
        </w:tc>
        <w:tc>
          <w:tcPr>
            <w:tcW w:w="1163" w:type="dxa"/>
            <w:tcBorders>
              <w:top w:val="nil"/>
              <w:left w:val="nil"/>
              <w:bottom w:val="single" w:sz="4" w:space="0" w:color="auto"/>
              <w:right w:val="single" w:sz="8" w:space="0" w:color="auto"/>
            </w:tcBorders>
            <w:noWrap/>
            <w:vAlign w:val="center"/>
            <w:hideMark/>
          </w:tcPr>
          <w:p w14:paraId="6B5579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33,00</w:t>
            </w:r>
          </w:p>
        </w:tc>
      </w:tr>
      <w:tr w:rsidR="00730D49" w:rsidRPr="00730D49" w14:paraId="2B050351" w14:textId="77777777" w:rsidTr="00731ECA">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128FA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345</w:t>
            </w:r>
          </w:p>
        </w:tc>
        <w:tc>
          <w:tcPr>
            <w:tcW w:w="4962" w:type="dxa"/>
            <w:tcBorders>
              <w:top w:val="nil"/>
              <w:left w:val="nil"/>
              <w:bottom w:val="single" w:sz="4" w:space="0" w:color="auto"/>
              <w:right w:val="single" w:sz="4" w:space="0" w:color="auto"/>
            </w:tcBorders>
            <w:vAlign w:val="bottom"/>
            <w:hideMark/>
          </w:tcPr>
          <w:p w14:paraId="1C1A816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Επαγγελματική αριθμομηχανή ρεύματος 12 ψηφίων</w:t>
            </w:r>
          </w:p>
        </w:tc>
        <w:tc>
          <w:tcPr>
            <w:tcW w:w="1140" w:type="dxa"/>
            <w:tcBorders>
              <w:top w:val="nil"/>
              <w:left w:val="nil"/>
              <w:bottom w:val="single" w:sz="4" w:space="0" w:color="auto"/>
              <w:right w:val="single" w:sz="4" w:space="0" w:color="auto"/>
            </w:tcBorders>
            <w:noWrap/>
            <w:vAlign w:val="center"/>
            <w:hideMark/>
          </w:tcPr>
          <w:p w14:paraId="3FE42E2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2FCB87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55,73</w:t>
            </w:r>
          </w:p>
        </w:tc>
        <w:tc>
          <w:tcPr>
            <w:tcW w:w="1163" w:type="dxa"/>
            <w:tcBorders>
              <w:top w:val="nil"/>
              <w:left w:val="nil"/>
              <w:bottom w:val="single" w:sz="4" w:space="0" w:color="auto"/>
              <w:right w:val="single" w:sz="8" w:space="0" w:color="auto"/>
            </w:tcBorders>
            <w:noWrap/>
            <w:vAlign w:val="center"/>
            <w:hideMark/>
          </w:tcPr>
          <w:p w14:paraId="2E205FB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111,46</w:t>
            </w:r>
          </w:p>
        </w:tc>
      </w:tr>
      <w:tr w:rsidR="00730D49" w:rsidRPr="00730D49" w14:paraId="56809901" w14:textId="77777777" w:rsidTr="00731ECA">
        <w:trPr>
          <w:trHeight w:val="315"/>
          <w:jc w:val="center"/>
        </w:trPr>
        <w:tc>
          <w:tcPr>
            <w:tcW w:w="740" w:type="dxa"/>
            <w:tcBorders>
              <w:top w:val="nil"/>
              <w:left w:val="single" w:sz="8" w:space="0" w:color="auto"/>
              <w:bottom w:val="single" w:sz="4" w:space="0" w:color="auto"/>
              <w:right w:val="single" w:sz="4" w:space="0" w:color="auto"/>
            </w:tcBorders>
            <w:noWrap/>
            <w:vAlign w:val="center"/>
            <w:hideMark/>
          </w:tcPr>
          <w:p w14:paraId="7A5CFC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346</w:t>
            </w:r>
          </w:p>
        </w:tc>
        <w:tc>
          <w:tcPr>
            <w:tcW w:w="4962" w:type="dxa"/>
            <w:tcBorders>
              <w:top w:val="nil"/>
              <w:left w:val="nil"/>
              <w:bottom w:val="single" w:sz="8" w:space="0" w:color="auto"/>
              <w:right w:val="single" w:sz="4" w:space="0" w:color="auto"/>
            </w:tcBorders>
            <w:vAlign w:val="bottom"/>
            <w:hideMark/>
          </w:tcPr>
          <w:p w14:paraId="5C4A4FA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Χαρτοταινίες αριθμομηχανής(ρολά)</w:t>
            </w:r>
          </w:p>
        </w:tc>
        <w:tc>
          <w:tcPr>
            <w:tcW w:w="1140" w:type="dxa"/>
            <w:tcBorders>
              <w:top w:val="nil"/>
              <w:left w:val="nil"/>
              <w:bottom w:val="single" w:sz="8" w:space="0" w:color="auto"/>
              <w:right w:val="single" w:sz="4" w:space="0" w:color="auto"/>
            </w:tcBorders>
            <w:noWrap/>
            <w:vAlign w:val="center"/>
            <w:hideMark/>
          </w:tcPr>
          <w:p w14:paraId="29DDB73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1215" w:type="dxa"/>
            <w:tcBorders>
              <w:top w:val="nil"/>
              <w:left w:val="nil"/>
              <w:bottom w:val="single" w:sz="8" w:space="0" w:color="auto"/>
              <w:right w:val="single" w:sz="4" w:space="0" w:color="auto"/>
            </w:tcBorders>
            <w:noWrap/>
            <w:vAlign w:val="center"/>
            <w:hideMark/>
          </w:tcPr>
          <w:p w14:paraId="39CAB0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0,54</w:t>
            </w:r>
          </w:p>
        </w:tc>
        <w:tc>
          <w:tcPr>
            <w:tcW w:w="1163" w:type="dxa"/>
            <w:tcBorders>
              <w:top w:val="nil"/>
              <w:left w:val="nil"/>
              <w:bottom w:val="single" w:sz="8" w:space="0" w:color="auto"/>
              <w:right w:val="single" w:sz="8" w:space="0" w:color="auto"/>
            </w:tcBorders>
            <w:noWrap/>
            <w:vAlign w:val="center"/>
            <w:hideMark/>
          </w:tcPr>
          <w:p w14:paraId="2FD341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5,40</w:t>
            </w:r>
          </w:p>
        </w:tc>
      </w:tr>
      <w:tr w:rsidR="00730D49" w:rsidRPr="00730D49" w14:paraId="4ACE2391" w14:textId="77777777" w:rsidTr="00731ECA">
        <w:trPr>
          <w:trHeight w:val="315"/>
          <w:jc w:val="center"/>
        </w:trPr>
        <w:tc>
          <w:tcPr>
            <w:tcW w:w="740" w:type="dxa"/>
            <w:tcBorders>
              <w:top w:val="nil"/>
              <w:left w:val="nil"/>
              <w:bottom w:val="nil"/>
              <w:right w:val="nil"/>
            </w:tcBorders>
            <w:noWrap/>
            <w:vAlign w:val="center"/>
            <w:hideMark/>
          </w:tcPr>
          <w:p w14:paraId="1E7AA8FC" w14:textId="77777777" w:rsidR="00730D49" w:rsidRPr="00730D49" w:rsidRDefault="00730D49" w:rsidP="00730D49">
            <w:pPr>
              <w:suppressAutoHyphens w:val="0"/>
              <w:spacing w:after="0"/>
              <w:jc w:val="right"/>
              <w:rPr>
                <w:color w:val="000000"/>
                <w:szCs w:val="22"/>
                <w:lang w:val="el-GR" w:eastAsia="el-GR"/>
              </w:rPr>
            </w:pPr>
          </w:p>
        </w:tc>
        <w:tc>
          <w:tcPr>
            <w:tcW w:w="4962" w:type="dxa"/>
            <w:tcBorders>
              <w:top w:val="nil"/>
              <w:left w:val="nil"/>
              <w:bottom w:val="nil"/>
              <w:right w:val="nil"/>
            </w:tcBorders>
            <w:vAlign w:val="bottom"/>
            <w:hideMark/>
          </w:tcPr>
          <w:p w14:paraId="62B19B6B" w14:textId="77777777" w:rsidR="00730D49" w:rsidRPr="00730D49" w:rsidRDefault="00730D49" w:rsidP="00730D49">
            <w:pPr>
              <w:suppressAutoHyphens w:val="0"/>
              <w:spacing w:after="0"/>
              <w:jc w:val="left"/>
              <w:rPr>
                <w:rFonts w:ascii="Times New Roman" w:hAnsi="Times New Roman" w:cs="Times New Roman"/>
                <w:sz w:val="20"/>
                <w:szCs w:val="20"/>
                <w:lang w:val="el-GR" w:eastAsia="el-GR"/>
              </w:rPr>
            </w:pPr>
          </w:p>
        </w:tc>
        <w:tc>
          <w:tcPr>
            <w:tcW w:w="2355" w:type="dxa"/>
            <w:gridSpan w:val="2"/>
            <w:tcBorders>
              <w:top w:val="nil"/>
              <w:left w:val="single" w:sz="8" w:space="0" w:color="auto"/>
              <w:bottom w:val="nil"/>
              <w:right w:val="single" w:sz="4" w:space="0" w:color="auto"/>
            </w:tcBorders>
            <w:noWrap/>
            <w:vAlign w:val="bottom"/>
            <w:hideMark/>
          </w:tcPr>
          <w:p w14:paraId="52A449D6" w14:textId="77777777" w:rsidR="00730D49" w:rsidRPr="00730D49" w:rsidRDefault="00730D49" w:rsidP="00730D49">
            <w:pPr>
              <w:suppressAutoHyphens w:val="0"/>
              <w:spacing w:after="0"/>
              <w:jc w:val="right"/>
              <w:rPr>
                <w:b/>
                <w:bCs/>
                <w:color w:val="000000"/>
                <w:szCs w:val="22"/>
                <w:lang w:val="el-GR" w:eastAsia="el-GR"/>
              </w:rPr>
            </w:pPr>
            <w:r w:rsidRPr="00730D49">
              <w:rPr>
                <w:b/>
                <w:bCs/>
                <w:color w:val="000000"/>
                <w:szCs w:val="22"/>
                <w:lang w:val="el-GR" w:eastAsia="el-GR"/>
              </w:rPr>
              <w:t>ΣΥΝΟΛΟ ΔΑΠΑΝΗΣ</w:t>
            </w:r>
          </w:p>
        </w:tc>
        <w:tc>
          <w:tcPr>
            <w:tcW w:w="1163" w:type="dxa"/>
            <w:tcBorders>
              <w:top w:val="nil"/>
              <w:left w:val="nil"/>
              <w:bottom w:val="nil"/>
              <w:right w:val="single" w:sz="8" w:space="0" w:color="auto"/>
            </w:tcBorders>
            <w:noWrap/>
            <w:vAlign w:val="bottom"/>
            <w:hideMark/>
          </w:tcPr>
          <w:p w14:paraId="03B17B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103778,37</w:t>
            </w:r>
          </w:p>
        </w:tc>
      </w:tr>
      <w:tr w:rsidR="00730D49" w:rsidRPr="00730D49" w14:paraId="3776EC93" w14:textId="77777777" w:rsidTr="00731ECA">
        <w:trPr>
          <w:trHeight w:val="315"/>
          <w:jc w:val="center"/>
        </w:trPr>
        <w:tc>
          <w:tcPr>
            <w:tcW w:w="740" w:type="dxa"/>
            <w:tcBorders>
              <w:top w:val="nil"/>
              <w:left w:val="nil"/>
              <w:bottom w:val="nil"/>
              <w:right w:val="nil"/>
            </w:tcBorders>
            <w:noWrap/>
            <w:vAlign w:val="center"/>
            <w:hideMark/>
          </w:tcPr>
          <w:p w14:paraId="61374572" w14:textId="77777777" w:rsidR="00730D49" w:rsidRPr="00730D49" w:rsidRDefault="00730D49" w:rsidP="00730D49">
            <w:pPr>
              <w:suppressAutoHyphens w:val="0"/>
              <w:spacing w:after="0"/>
              <w:jc w:val="right"/>
              <w:rPr>
                <w:color w:val="000000"/>
                <w:szCs w:val="22"/>
                <w:lang w:val="el-GR" w:eastAsia="el-GR"/>
              </w:rPr>
            </w:pPr>
          </w:p>
        </w:tc>
        <w:tc>
          <w:tcPr>
            <w:tcW w:w="4962" w:type="dxa"/>
            <w:tcBorders>
              <w:top w:val="nil"/>
              <w:left w:val="nil"/>
              <w:bottom w:val="nil"/>
              <w:right w:val="nil"/>
            </w:tcBorders>
            <w:vAlign w:val="bottom"/>
            <w:hideMark/>
          </w:tcPr>
          <w:p w14:paraId="2070031A" w14:textId="77777777" w:rsidR="00730D49" w:rsidRPr="00730D49" w:rsidRDefault="00730D49" w:rsidP="00730D49">
            <w:pPr>
              <w:suppressAutoHyphens w:val="0"/>
              <w:spacing w:after="0"/>
              <w:jc w:val="left"/>
              <w:rPr>
                <w:rFonts w:ascii="Times New Roman" w:hAnsi="Times New Roman" w:cs="Times New Roman"/>
                <w:sz w:val="20"/>
                <w:szCs w:val="20"/>
                <w:lang w:val="el-GR" w:eastAsia="el-GR"/>
              </w:rPr>
            </w:pPr>
          </w:p>
        </w:tc>
        <w:tc>
          <w:tcPr>
            <w:tcW w:w="2355" w:type="dxa"/>
            <w:gridSpan w:val="2"/>
            <w:tcBorders>
              <w:top w:val="single" w:sz="8" w:space="0" w:color="auto"/>
              <w:left w:val="single" w:sz="8" w:space="0" w:color="auto"/>
              <w:bottom w:val="single" w:sz="8" w:space="0" w:color="auto"/>
              <w:right w:val="single" w:sz="4" w:space="0" w:color="auto"/>
            </w:tcBorders>
            <w:noWrap/>
            <w:vAlign w:val="bottom"/>
            <w:hideMark/>
          </w:tcPr>
          <w:p w14:paraId="0433CA60" w14:textId="77777777" w:rsidR="00730D49" w:rsidRPr="00730D49" w:rsidRDefault="00730D49" w:rsidP="00730D49">
            <w:pPr>
              <w:suppressAutoHyphens w:val="0"/>
              <w:spacing w:after="0"/>
              <w:jc w:val="right"/>
              <w:rPr>
                <w:b/>
                <w:bCs/>
                <w:color w:val="000000"/>
                <w:szCs w:val="22"/>
                <w:lang w:val="el-GR" w:eastAsia="el-GR"/>
              </w:rPr>
            </w:pPr>
            <w:r w:rsidRPr="00730D49">
              <w:rPr>
                <w:b/>
                <w:bCs/>
                <w:color w:val="000000"/>
                <w:szCs w:val="22"/>
                <w:lang w:val="el-GR" w:eastAsia="el-GR"/>
              </w:rPr>
              <w:t>Φ.Π.Α.</w:t>
            </w:r>
          </w:p>
        </w:tc>
        <w:tc>
          <w:tcPr>
            <w:tcW w:w="1163" w:type="dxa"/>
            <w:tcBorders>
              <w:top w:val="single" w:sz="8" w:space="0" w:color="auto"/>
              <w:left w:val="nil"/>
              <w:bottom w:val="single" w:sz="8" w:space="0" w:color="auto"/>
              <w:right w:val="single" w:sz="8" w:space="0" w:color="auto"/>
            </w:tcBorders>
            <w:noWrap/>
            <w:vAlign w:val="bottom"/>
            <w:hideMark/>
          </w:tcPr>
          <w:p w14:paraId="51E774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24906,81</w:t>
            </w:r>
          </w:p>
        </w:tc>
      </w:tr>
      <w:tr w:rsidR="00730D49" w:rsidRPr="00730D49" w14:paraId="6814E19E" w14:textId="77777777" w:rsidTr="00731ECA">
        <w:trPr>
          <w:trHeight w:val="315"/>
          <w:jc w:val="center"/>
        </w:trPr>
        <w:tc>
          <w:tcPr>
            <w:tcW w:w="740" w:type="dxa"/>
            <w:tcBorders>
              <w:top w:val="nil"/>
              <w:left w:val="nil"/>
              <w:bottom w:val="nil"/>
              <w:right w:val="nil"/>
            </w:tcBorders>
            <w:noWrap/>
            <w:vAlign w:val="center"/>
            <w:hideMark/>
          </w:tcPr>
          <w:p w14:paraId="685EA2C9" w14:textId="77777777" w:rsidR="00730D49" w:rsidRPr="00730D49" w:rsidRDefault="00730D49" w:rsidP="00730D49">
            <w:pPr>
              <w:suppressAutoHyphens w:val="0"/>
              <w:spacing w:after="0"/>
              <w:jc w:val="right"/>
              <w:rPr>
                <w:color w:val="000000"/>
                <w:szCs w:val="22"/>
                <w:lang w:val="el-GR" w:eastAsia="el-GR"/>
              </w:rPr>
            </w:pPr>
          </w:p>
        </w:tc>
        <w:tc>
          <w:tcPr>
            <w:tcW w:w="4962" w:type="dxa"/>
            <w:tcBorders>
              <w:top w:val="nil"/>
              <w:left w:val="nil"/>
              <w:bottom w:val="nil"/>
              <w:right w:val="nil"/>
            </w:tcBorders>
            <w:vAlign w:val="bottom"/>
            <w:hideMark/>
          </w:tcPr>
          <w:p w14:paraId="1197DBA1" w14:textId="77777777" w:rsidR="00730D49" w:rsidRPr="00730D49" w:rsidRDefault="00730D49" w:rsidP="00730D49">
            <w:pPr>
              <w:suppressAutoHyphens w:val="0"/>
              <w:spacing w:after="0"/>
              <w:jc w:val="left"/>
              <w:rPr>
                <w:rFonts w:ascii="Times New Roman" w:hAnsi="Times New Roman" w:cs="Times New Roman"/>
                <w:sz w:val="20"/>
                <w:szCs w:val="20"/>
                <w:lang w:val="el-GR" w:eastAsia="el-GR"/>
              </w:rPr>
            </w:pPr>
          </w:p>
        </w:tc>
        <w:tc>
          <w:tcPr>
            <w:tcW w:w="2355" w:type="dxa"/>
            <w:gridSpan w:val="2"/>
            <w:tcBorders>
              <w:top w:val="single" w:sz="8" w:space="0" w:color="auto"/>
              <w:left w:val="single" w:sz="8" w:space="0" w:color="auto"/>
              <w:bottom w:val="single" w:sz="8" w:space="0" w:color="auto"/>
              <w:right w:val="single" w:sz="4" w:space="0" w:color="auto"/>
            </w:tcBorders>
            <w:noWrap/>
            <w:vAlign w:val="bottom"/>
            <w:hideMark/>
          </w:tcPr>
          <w:p w14:paraId="09D16477" w14:textId="77777777" w:rsidR="00730D49" w:rsidRPr="00730D49" w:rsidRDefault="00730D49" w:rsidP="00730D49">
            <w:pPr>
              <w:suppressAutoHyphens w:val="0"/>
              <w:spacing w:after="0"/>
              <w:jc w:val="right"/>
              <w:rPr>
                <w:b/>
                <w:bCs/>
                <w:color w:val="000000"/>
                <w:szCs w:val="22"/>
                <w:lang w:val="el-GR" w:eastAsia="el-GR"/>
              </w:rPr>
            </w:pPr>
            <w:r w:rsidRPr="00730D49">
              <w:rPr>
                <w:b/>
                <w:bCs/>
                <w:color w:val="000000"/>
                <w:szCs w:val="22"/>
                <w:lang w:val="el-GR" w:eastAsia="el-GR"/>
              </w:rPr>
              <w:t>ΣΥΝΟΛΟ</w:t>
            </w:r>
          </w:p>
        </w:tc>
        <w:tc>
          <w:tcPr>
            <w:tcW w:w="1163" w:type="dxa"/>
            <w:tcBorders>
              <w:top w:val="nil"/>
              <w:left w:val="nil"/>
              <w:bottom w:val="single" w:sz="8" w:space="0" w:color="auto"/>
              <w:right w:val="single" w:sz="8" w:space="0" w:color="auto"/>
            </w:tcBorders>
            <w:noWrap/>
            <w:vAlign w:val="bottom"/>
            <w:hideMark/>
          </w:tcPr>
          <w:p w14:paraId="4107EC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128685,18</w:t>
            </w:r>
          </w:p>
        </w:tc>
      </w:tr>
    </w:tbl>
    <w:p w14:paraId="3C600529" w14:textId="77777777" w:rsidR="00730D49" w:rsidRDefault="00730D49" w:rsidP="00272D05">
      <w:pPr>
        <w:suppressAutoHyphens w:val="0"/>
        <w:autoSpaceDE w:val="0"/>
        <w:spacing w:before="57" w:after="57"/>
        <w:rPr>
          <w:rFonts w:eastAsia="SimSun"/>
          <w:b/>
          <w:bCs/>
          <w:sz w:val="24"/>
          <w:u w:val="single"/>
          <w:lang w:val="el-GR"/>
        </w:rPr>
      </w:pPr>
    </w:p>
    <w:p w14:paraId="47684186" w14:textId="77777777" w:rsidR="00730D49" w:rsidRDefault="00730D49">
      <w:pPr>
        <w:suppressAutoHyphens w:val="0"/>
        <w:spacing w:after="0"/>
        <w:jc w:val="left"/>
        <w:rPr>
          <w:rFonts w:eastAsia="SimSun"/>
          <w:b/>
          <w:bCs/>
          <w:sz w:val="24"/>
          <w:u w:val="single"/>
          <w:lang w:val="el-GR"/>
        </w:rPr>
      </w:pPr>
      <w:r>
        <w:rPr>
          <w:rFonts w:eastAsia="SimSun"/>
          <w:b/>
          <w:bCs/>
          <w:sz w:val="24"/>
          <w:u w:val="single"/>
          <w:lang w:val="el-GR"/>
        </w:rPr>
        <w:br w:type="page"/>
      </w:r>
    </w:p>
    <w:p w14:paraId="77249DC2" w14:textId="4668F369" w:rsidR="00272D05" w:rsidRPr="00272D05" w:rsidRDefault="00272D05" w:rsidP="00272D05">
      <w:pPr>
        <w:suppressAutoHyphens w:val="0"/>
        <w:autoSpaceDE w:val="0"/>
        <w:spacing w:before="57" w:after="57"/>
        <w:rPr>
          <w:rFonts w:eastAsia="SimSun"/>
          <w:b/>
          <w:bCs/>
          <w:sz w:val="24"/>
          <w:u w:val="single"/>
          <w:lang w:val="el-GR"/>
        </w:rPr>
      </w:pPr>
      <w:r w:rsidRPr="00272D05">
        <w:rPr>
          <w:rFonts w:eastAsia="SimSun"/>
          <w:b/>
          <w:bCs/>
          <w:sz w:val="24"/>
          <w:u w:val="single"/>
          <w:lang w:val="el-GR"/>
        </w:rPr>
        <w:lastRenderedPageBreak/>
        <w:t xml:space="preserve">ΤΜΗΜΑ </w:t>
      </w:r>
      <w:r>
        <w:rPr>
          <w:rFonts w:eastAsia="SimSun"/>
          <w:b/>
          <w:bCs/>
          <w:sz w:val="24"/>
          <w:u w:val="single"/>
          <w:lang w:val="el-GR"/>
        </w:rPr>
        <w:t>2</w:t>
      </w:r>
      <w:r w:rsidR="00A17CAE">
        <w:rPr>
          <w:rFonts w:eastAsia="SimSun"/>
          <w:b/>
          <w:bCs/>
          <w:sz w:val="24"/>
          <w:u w:val="single"/>
          <w:lang w:val="el-GR"/>
        </w:rPr>
        <w:t xml:space="preserve"> Αναλώσιμα μηχανογραφησης-εκτυπωτικό χαρτί</w:t>
      </w:r>
    </w:p>
    <w:p w14:paraId="5C76B71A" w14:textId="77777777" w:rsidR="00413DD8" w:rsidRDefault="00413DD8">
      <w:pPr>
        <w:suppressAutoHyphens w:val="0"/>
        <w:autoSpaceDE w:val="0"/>
        <w:spacing w:before="57" w:after="57"/>
        <w:rPr>
          <w:rFonts w:eastAsia="SimSun"/>
          <w:szCs w:val="22"/>
          <w:lang w:val="el-GR"/>
        </w:rPr>
      </w:pPr>
    </w:p>
    <w:tbl>
      <w:tblPr>
        <w:tblW w:w="9220" w:type="dxa"/>
        <w:jc w:val="center"/>
        <w:tblLook w:val="04A0" w:firstRow="1" w:lastRow="0" w:firstColumn="1" w:lastColumn="0" w:noHBand="0" w:noVBand="1"/>
      </w:tblPr>
      <w:tblGrid>
        <w:gridCol w:w="740"/>
        <w:gridCol w:w="5073"/>
        <w:gridCol w:w="1140"/>
        <w:gridCol w:w="1215"/>
        <w:gridCol w:w="1052"/>
      </w:tblGrid>
      <w:tr w:rsidR="00730D49" w:rsidRPr="00730D49" w14:paraId="2356FF9E" w14:textId="77777777" w:rsidTr="00730D49">
        <w:trPr>
          <w:trHeight w:val="615"/>
          <w:jc w:val="center"/>
        </w:trPr>
        <w:tc>
          <w:tcPr>
            <w:tcW w:w="74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0EB462F"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Α/Α</w:t>
            </w:r>
          </w:p>
        </w:tc>
        <w:tc>
          <w:tcPr>
            <w:tcW w:w="5160" w:type="dxa"/>
            <w:tcBorders>
              <w:top w:val="single" w:sz="8" w:space="0" w:color="auto"/>
              <w:left w:val="nil"/>
              <w:bottom w:val="single" w:sz="8" w:space="0" w:color="auto"/>
              <w:right w:val="single" w:sz="8" w:space="0" w:color="auto"/>
            </w:tcBorders>
            <w:shd w:val="clear" w:color="000000" w:fill="BFBFBF"/>
            <w:vAlign w:val="center"/>
            <w:hideMark/>
          </w:tcPr>
          <w:p w14:paraId="4CF0353E"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ΕΙΔΟΣ</w:t>
            </w:r>
          </w:p>
        </w:tc>
        <w:tc>
          <w:tcPr>
            <w:tcW w:w="1140" w:type="dxa"/>
            <w:tcBorders>
              <w:top w:val="single" w:sz="8" w:space="0" w:color="auto"/>
              <w:left w:val="nil"/>
              <w:bottom w:val="single" w:sz="8" w:space="0" w:color="auto"/>
              <w:right w:val="single" w:sz="8" w:space="0" w:color="auto"/>
            </w:tcBorders>
            <w:shd w:val="clear" w:color="000000" w:fill="BFBFBF"/>
            <w:vAlign w:val="center"/>
            <w:hideMark/>
          </w:tcPr>
          <w:p w14:paraId="36375FE5"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ΣΥΝΟΛΟ  ΤΜΧ</w:t>
            </w:r>
          </w:p>
        </w:tc>
        <w:tc>
          <w:tcPr>
            <w:tcW w:w="1140" w:type="dxa"/>
            <w:tcBorders>
              <w:top w:val="single" w:sz="8" w:space="0" w:color="auto"/>
              <w:left w:val="nil"/>
              <w:bottom w:val="single" w:sz="8" w:space="0" w:color="auto"/>
              <w:right w:val="single" w:sz="8" w:space="0" w:color="auto"/>
            </w:tcBorders>
            <w:shd w:val="clear" w:color="000000" w:fill="BFBFBF"/>
            <w:vAlign w:val="center"/>
            <w:hideMark/>
          </w:tcPr>
          <w:p w14:paraId="05669BE7"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ΤΙΜΗ ΜΟΝΑΔΟΣ</w:t>
            </w:r>
          </w:p>
        </w:tc>
        <w:tc>
          <w:tcPr>
            <w:tcW w:w="1040" w:type="dxa"/>
            <w:tcBorders>
              <w:top w:val="single" w:sz="8" w:space="0" w:color="auto"/>
              <w:left w:val="nil"/>
              <w:bottom w:val="single" w:sz="8" w:space="0" w:color="auto"/>
              <w:right w:val="single" w:sz="8" w:space="0" w:color="auto"/>
            </w:tcBorders>
            <w:shd w:val="clear" w:color="000000" w:fill="BFBFBF"/>
            <w:vAlign w:val="center"/>
            <w:hideMark/>
          </w:tcPr>
          <w:p w14:paraId="4C7799E0" w14:textId="77777777" w:rsidR="00730D49" w:rsidRPr="00730D49" w:rsidRDefault="00730D49" w:rsidP="00730D49">
            <w:pPr>
              <w:suppressAutoHyphens w:val="0"/>
              <w:spacing w:after="0"/>
              <w:jc w:val="center"/>
              <w:rPr>
                <w:b/>
                <w:bCs/>
                <w:color w:val="000000"/>
                <w:szCs w:val="22"/>
                <w:lang w:val="el-GR" w:eastAsia="el-GR"/>
              </w:rPr>
            </w:pPr>
            <w:r w:rsidRPr="00730D49">
              <w:rPr>
                <w:b/>
                <w:bCs/>
                <w:color w:val="000000"/>
                <w:szCs w:val="22"/>
                <w:lang w:val="el-GR" w:eastAsia="el-GR"/>
              </w:rPr>
              <w:t>ΔΑΠΑΝΗ</w:t>
            </w:r>
          </w:p>
        </w:tc>
      </w:tr>
      <w:tr w:rsidR="00730D49" w:rsidRPr="00730D49" w14:paraId="676BBC61" w14:textId="77777777" w:rsidTr="00730D49">
        <w:trPr>
          <w:trHeight w:val="9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B9910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5160" w:type="dxa"/>
            <w:tcBorders>
              <w:top w:val="single" w:sz="4" w:space="0" w:color="auto"/>
              <w:left w:val="nil"/>
              <w:bottom w:val="single" w:sz="4" w:space="0" w:color="auto"/>
              <w:right w:val="single" w:sz="4" w:space="0" w:color="auto"/>
            </w:tcBorders>
            <w:vAlign w:val="center"/>
            <w:hideMark/>
          </w:tcPr>
          <w:p w14:paraId="1A2203E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WF-C20600 D4TW, χρώμα μαύρο, 50.000 σελίδων</w:t>
            </w:r>
          </w:p>
        </w:tc>
        <w:tc>
          <w:tcPr>
            <w:tcW w:w="1140" w:type="dxa"/>
            <w:tcBorders>
              <w:top w:val="single" w:sz="4" w:space="0" w:color="auto"/>
              <w:left w:val="nil"/>
              <w:bottom w:val="single" w:sz="4" w:space="0" w:color="auto"/>
              <w:right w:val="single" w:sz="4" w:space="0" w:color="auto"/>
            </w:tcBorders>
            <w:noWrap/>
            <w:vAlign w:val="center"/>
            <w:hideMark/>
          </w:tcPr>
          <w:p w14:paraId="25FDB30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140" w:type="dxa"/>
            <w:tcBorders>
              <w:top w:val="single" w:sz="4" w:space="0" w:color="auto"/>
              <w:left w:val="nil"/>
              <w:bottom w:val="single" w:sz="4" w:space="0" w:color="auto"/>
              <w:right w:val="single" w:sz="4" w:space="0" w:color="auto"/>
            </w:tcBorders>
            <w:noWrap/>
            <w:vAlign w:val="center"/>
            <w:hideMark/>
          </w:tcPr>
          <w:p w14:paraId="10CAE1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250,00</w:t>
            </w:r>
          </w:p>
        </w:tc>
        <w:tc>
          <w:tcPr>
            <w:tcW w:w="1040" w:type="dxa"/>
            <w:tcBorders>
              <w:top w:val="single" w:sz="4" w:space="0" w:color="auto"/>
              <w:left w:val="nil"/>
              <w:bottom w:val="single" w:sz="4" w:space="0" w:color="auto"/>
              <w:right w:val="single" w:sz="8" w:space="0" w:color="auto"/>
            </w:tcBorders>
            <w:noWrap/>
            <w:vAlign w:val="center"/>
            <w:hideMark/>
          </w:tcPr>
          <w:p w14:paraId="523F74A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1000,00</w:t>
            </w:r>
          </w:p>
        </w:tc>
      </w:tr>
      <w:tr w:rsidR="00730D49" w:rsidRPr="00730D49" w14:paraId="016413FC" w14:textId="77777777" w:rsidTr="00730D49">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2B26C3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5160" w:type="dxa"/>
            <w:tcBorders>
              <w:top w:val="nil"/>
              <w:left w:val="nil"/>
              <w:bottom w:val="single" w:sz="4" w:space="0" w:color="auto"/>
              <w:right w:val="single" w:sz="4" w:space="0" w:color="auto"/>
            </w:tcBorders>
            <w:vAlign w:val="center"/>
            <w:hideMark/>
          </w:tcPr>
          <w:p w14:paraId="092820A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WF-C20600 D4TW, χρώμα κυανό, 50.000 σελίδων</w:t>
            </w:r>
          </w:p>
        </w:tc>
        <w:tc>
          <w:tcPr>
            <w:tcW w:w="1140" w:type="dxa"/>
            <w:tcBorders>
              <w:top w:val="nil"/>
              <w:left w:val="nil"/>
              <w:bottom w:val="single" w:sz="4" w:space="0" w:color="auto"/>
              <w:right w:val="single" w:sz="4" w:space="0" w:color="auto"/>
            </w:tcBorders>
            <w:noWrap/>
            <w:vAlign w:val="center"/>
            <w:hideMark/>
          </w:tcPr>
          <w:p w14:paraId="6378B3B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893CE5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c>
          <w:tcPr>
            <w:tcW w:w="1040" w:type="dxa"/>
            <w:tcBorders>
              <w:top w:val="nil"/>
              <w:left w:val="nil"/>
              <w:bottom w:val="single" w:sz="4" w:space="0" w:color="auto"/>
              <w:right w:val="single" w:sz="8" w:space="0" w:color="auto"/>
            </w:tcBorders>
            <w:noWrap/>
            <w:vAlign w:val="center"/>
            <w:hideMark/>
          </w:tcPr>
          <w:p w14:paraId="495FF5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780,00</w:t>
            </w:r>
          </w:p>
        </w:tc>
      </w:tr>
      <w:tr w:rsidR="00730D49" w:rsidRPr="00730D49" w14:paraId="6B89A406" w14:textId="77777777" w:rsidTr="00730D49">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775F4B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5160" w:type="dxa"/>
            <w:tcBorders>
              <w:top w:val="nil"/>
              <w:left w:val="nil"/>
              <w:bottom w:val="single" w:sz="4" w:space="0" w:color="auto"/>
              <w:right w:val="single" w:sz="4" w:space="0" w:color="auto"/>
            </w:tcBorders>
            <w:vAlign w:val="center"/>
            <w:hideMark/>
          </w:tcPr>
          <w:p w14:paraId="1DDB1E0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WF-C20600 D4TW, χρώμα ματζέντα, 50.000 σελίδων</w:t>
            </w:r>
          </w:p>
        </w:tc>
        <w:tc>
          <w:tcPr>
            <w:tcW w:w="1140" w:type="dxa"/>
            <w:tcBorders>
              <w:top w:val="nil"/>
              <w:left w:val="nil"/>
              <w:bottom w:val="single" w:sz="4" w:space="0" w:color="auto"/>
              <w:right w:val="single" w:sz="4" w:space="0" w:color="auto"/>
            </w:tcBorders>
            <w:noWrap/>
            <w:vAlign w:val="center"/>
            <w:hideMark/>
          </w:tcPr>
          <w:p w14:paraId="7A1CDA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FF44B2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c>
          <w:tcPr>
            <w:tcW w:w="1040" w:type="dxa"/>
            <w:tcBorders>
              <w:top w:val="nil"/>
              <w:left w:val="nil"/>
              <w:bottom w:val="single" w:sz="4" w:space="0" w:color="auto"/>
              <w:right w:val="single" w:sz="8" w:space="0" w:color="auto"/>
            </w:tcBorders>
            <w:noWrap/>
            <w:vAlign w:val="center"/>
            <w:hideMark/>
          </w:tcPr>
          <w:p w14:paraId="19F51D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780,00</w:t>
            </w:r>
          </w:p>
        </w:tc>
      </w:tr>
      <w:tr w:rsidR="00730D49" w:rsidRPr="00730D49" w14:paraId="21DC2320" w14:textId="77777777" w:rsidTr="00730D49">
        <w:trPr>
          <w:trHeight w:val="915"/>
          <w:jc w:val="center"/>
        </w:trPr>
        <w:tc>
          <w:tcPr>
            <w:tcW w:w="740" w:type="dxa"/>
            <w:tcBorders>
              <w:top w:val="nil"/>
              <w:left w:val="single" w:sz="8" w:space="0" w:color="auto"/>
              <w:bottom w:val="single" w:sz="8" w:space="0" w:color="auto"/>
              <w:right w:val="single" w:sz="4" w:space="0" w:color="auto"/>
            </w:tcBorders>
            <w:noWrap/>
            <w:vAlign w:val="center"/>
            <w:hideMark/>
          </w:tcPr>
          <w:p w14:paraId="1A666A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5160" w:type="dxa"/>
            <w:tcBorders>
              <w:top w:val="nil"/>
              <w:left w:val="nil"/>
              <w:bottom w:val="single" w:sz="4" w:space="0" w:color="auto"/>
              <w:right w:val="single" w:sz="4" w:space="0" w:color="auto"/>
            </w:tcBorders>
            <w:vAlign w:val="bottom"/>
            <w:hideMark/>
          </w:tcPr>
          <w:p w14:paraId="660AAF0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WF-C20600 D4TW, χρώμα κίτρινο, 50.000 σελίδων</w:t>
            </w:r>
          </w:p>
        </w:tc>
        <w:tc>
          <w:tcPr>
            <w:tcW w:w="1140" w:type="dxa"/>
            <w:tcBorders>
              <w:top w:val="nil"/>
              <w:left w:val="nil"/>
              <w:bottom w:val="single" w:sz="4" w:space="0" w:color="auto"/>
              <w:right w:val="single" w:sz="4" w:space="0" w:color="auto"/>
            </w:tcBorders>
            <w:noWrap/>
            <w:vAlign w:val="center"/>
            <w:hideMark/>
          </w:tcPr>
          <w:p w14:paraId="42E959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D0B8E0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c>
          <w:tcPr>
            <w:tcW w:w="1040" w:type="dxa"/>
            <w:tcBorders>
              <w:top w:val="nil"/>
              <w:left w:val="nil"/>
              <w:bottom w:val="single" w:sz="4" w:space="0" w:color="auto"/>
              <w:right w:val="single" w:sz="8" w:space="0" w:color="auto"/>
            </w:tcBorders>
            <w:noWrap/>
            <w:vAlign w:val="center"/>
            <w:hideMark/>
          </w:tcPr>
          <w:p w14:paraId="0F53EDF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780,00</w:t>
            </w:r>
          </w:p>
        </w:tc>
      </w:tr>
      <w:tr w:rsidR="00730D49" w:rsidRPr="00730D49" w14:paraId="2DD988A0" w14:textId="77777777" w:rsidTr="00730D49">
        <w:trPr>
          <w:trHeight w:val="9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53C3DA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w:t>
            </w:r>
          </w:p>
        </w:tc>
        <w:tc>
          <w:tcPr>
            <w:tcW w:w="5160" w:type="dxa"/>
            <w:tcBorders>
              <w:top w:val="nil"/>
              <w:left w:val="nil"/>
              <w:bottom w:val="single" w:sz="4" w:space="0" w:color="auto"/>
              <w:right w:val="single" w:sz="4" w:space="0" w:color="auto"/>
            </w:tcBorders>
            <w:vAlign w:val="bottom"/>
            <w:hideMark/>
          </w:tcPr>
          <w:p w14:paraId="4316A80E" w14:textId="77777777" w:rsidR="00730D49" w:rsidRPr="00730D49" w:rsidRDefault="00730D49" w:rsidP="00730D49">
            <w:pPr>
              <w:suppressAutoHyphens w:val="0"/>
              <w:spacing w:after="0"/>
              <w:jc w:val="left"/>
              <w:rPr>
                <w:szCs w:val="22"/>
                <w:lang w:val="en-US" w:eastAsia="el-GR"/>
              </w:rPr>
            </w:pPr>
            <w:r w:rsidRPr="00730D49">
              <w:rPr>
                <w:szCs w:val="22"/>
                <w:lang w:val="en-US" w:eastAsia="el-GR"/>
              </w:rPr>
              <w:t>Maintenance kit πολυμηχανήματος EPSON WorkForce Enterprise WF-C20600 D4TW, 120.000 σελίδων</w:t>
            </w:r>
          </w:p>
        </w:tc>
        <w:tc>
          <w:tcPr>
            <w:tcW w:w="1140" w:type="dxa"/>
            <w:tcBorders>
              <w:top w:val="nil"/>
              <w:left w:val="nil"/>
              <w:bottom w:val="single" w:sz="8" w:space="0" w:color="auto"/>
              <w:right w:val="single" w:sz="4" w:space="0" w:color="auto"/>
            </w:tcBorders>
            <w:noWrap/>
            <w:vAlign w:val="center"/>
            <w:hideMark/>
          </w:tcPr>
          <w:p w14:paraId="573A003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140" w:type="dxa"/>
            <w:tcBorders>
              <w:top w:val="nil"/>
              <w:left w:val="nil"/>
              <w:bottom w:val="single" w:sz="8" w:space="0" w:color="auto"/>
              <w:right w:val="single" w:sz="4" w:space="0" w:color="auto"/>
            </w:tcBorders>
            <w:noWrap/>
            <w:vAlign w:val="center"/>
            <w:hideMark/>
          </w:tcPr>
          <w:p w14:paraId="67283E9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21,50</w:t>
            </w:r>
          </w:p>
        </w:tc>
        <w:tc>
          <w:tcPr>
            <w:tcW w:w="1040" w:type="dxa"/>
            <w:tcBorders>
              <w:top w:val="nil"/>
              <w:left w:val="nil"/>
              <w:bottom w:val="single" w:sz="8" w:space="0" w:color="auto"/>
              <w:right w:val="single" w:sz="8" w:space="0" w:color="auto"/>
            </w:tcBorders>
            <w:noWrap/>
            <w:vAlign w:val="center"/>
            <w:hideMark/>
          </w:tcPr>
          <w:p w14:paraId="0DF5E8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86,00</w:t>
            </w:r>
          </w:p>
        </w:tc>
      </w:tr>
      <w:tr w:rsidR="00730D49" w:rsidRPr="00730D49" w14:paraId="6508844D" w14:textId="77777777" w:rsidTr="00730D49">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0D5B406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w:t>
            </w:r>
          </w:p>
        </w:tc>
        <w:tc>
          <w:tcPr>
            <w:tcW w:w="5160" w:type="dxa"/>
            <w:tcBorders>
              <w:top w:val="nil"/>
              <w:left w:val="nil"/>
              <w:bottom w:val="single" w:sz="4" w:space="0" w:color="auto"/>
              <w:right w:val="single" w:sz="4" w:space="0" w:color="auto"/>
            </w:tcBorders>
            <w:vAlign w:val="bottom"/>
            <w:hideMark/>
          </w:tcPr>
          <w:p w14:paraId="00C1DCC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WF-C17590 D4TWF, χρώμα μαύρο, 50.000 σελίδων</w:t>
            </w:r>
          </w:p>
        </w:tc>
        <w:tc>
          <w:tcPr>
            <w:tcW w:w="1140" w:type="dxa"/>
            <w:tcBorders>
              <w:top w:val="single" w:sz="4" w:space="0" w:color="auto"/>
              <w:left w:val="nil"/>
              <w:bottom w:val="single" w:sz="4" w:space="0" w:color="auto"/>
              <w:right w:val="single" w:sz="4" w:space="0" w:color="auto"/>
            </w:tcBorders>
            <w:noWrap/>
            <w:vAlign w:val="center"/>
            <w:hideMark/>
          </w:tcPr>
          <w:p w14:paraId="283F64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single" w:sz="4" w:space="0" w:color="auto"/>
              <w:left w:val="nil"/>
              <w:bottom w:val="single" w:sz="4" w:space="0" w:color="auto"/>
              <w:right w:val="single" w:sz="4" w:space="0" w:color="auto"/>
            </w:tcBorders>
            <w:noWrap/>
            <w:vAlign w:val="center"/>
            <w:hideMark/>
          </w:tcPr>
          <w:p w14:paraId="22F9DB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270,00</w:t>
            </w:r>
          </w:p>
        </w:tc>
        <w:tc>
          <w:tcPr>
            <w:tcW w:w="1040" w:type="dxa"/>
            <w:tcBorders>
              <w:top w:val="single" w:sz="4" w:space="0" w:color="auto"/>
              <w:left w:val="nil"/>
              <w:bottom w:val="single" w:sz="4" w:space="0" w:color="auto"/>
              <w:right w:val="single" w:sz="8" w:space="0" w:color="auto"/>
            </w:tcBorders>
            <w:noWrap/>
            <w:vAlign w:val="center"/>
            <w:hideMark/>
          </w:tcPr>
          <w:p w14:paraId="666252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810,00</w:t>
            </w:r>
          </w:p>
        </w:tc>
      </w:tr>
      <w:tr w:rsidR="00730D49" w:rsidRPr="00730D49" w14:paraId="684631EB" w14:textId="77777777" w:rsidTr="00730D49">
        <w:trPr>
          <w:trHeight w:val="915"/>
          <w:jc w:val="center"/>
        </w:trPr>
        <w:tc>
          <w:tcPr>
            <w:tcW w:w="740" w:type="dxa"/>
            <w:tcBorders>
              <w:top w:val="nil"/>
              <w:left w:val="single" w:sz="8" w:space="0" w:color="auto"/>
              <w:bottom w:val="single" w:sz="4" w:space="0" w:color="auto"/>
              <w:right w:val="single" w:sz="4" w:space="0" w:color="auto"/>
            </w:tcBorders>
            <w:noWrap/>
            <w:vAlign w:val="center"/>
            <w:hideMark/>
          </w:tcPr>
          <w:p w14:paraId="12C85A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w:t>
            </w:r>
          </w:p>
        </w:tc>
        <w:tc>
          <w:tcPr>
            <w:tcW w:w="5160" w:type="dxa"/>
            <w:tcBorders>
              <w:top w:val="nil"/>
              <w:left w:val="nil"/>
              <w:bottom w:val="single" w:sz="8" w:space="0" w:color="auto"/>
              <w:right w:val="single" w:sz="4" w:space="0" w:color="auto"/>
            </w:tcBorders>
            <w:vAlign w:val="bottom"/>
            <w:hideMark/>
          </w:tcPr>
          <w:p w14:paraId="2B4DB33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WF-C17590 D4TWF, χρώμα κυανό, 50.000 σελίδων</w:t>
            </w:r>
          </w:p>
        </w:tc>
        <w:tc>
          <w:tcPr>
            <w:tcW w:w="1140" w:type="dxa"/>
            <w:tcBorders>
              <w:top w:val="nil"/>
              <w:left w:val="nil"/>
              <w:bottom w:val="single" w:sz="4" w:space="0" w:color="auto"/>
              <w:right w:val="single" w:sz="4" w:space="0" w:color="auto"/>
            </w:tcBorders>
            <w:noWrap/>
            <w:vAlign w:val="center"/>
            <w:hideMark/>
          </w:tcPr>
          <w:p w14:paraId="5EE030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59C1AA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395,00</w:t>
            </w:r>
          </w:p>
        </w:tc>
        <w:tc>
          <w:tcPr>
            <w:tcW w:w="1040" w:type="dxa"/>
            <w:tcBorders>
              <w:top w:val="nil"/>
              <w:left w:val="nil"/>
              <w:bottom w:val="single" w:sz="4" w:space="0" w:color="auto"/>
              <w:right w:val="single" w:sz="8" w:space="0" w:color="auto"/>
            </w:tcBorders>
            <w:noWrap/>
            <w:vAlign w:val="center"/>
            <w:hideMark/>
          </w:tcPr>
          <w:p w14:paraId="75B97EE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395,00</w:t>
            </w:r>
          </w:p>
        </w:tc>
      </w:tr>
      <w:tr w:rsidR="00730D49" w:rsidRPr="00730D49" w14:paraId="6C3E5AB1" w14:textId="77777777" w:rsidTr="00730D49">
        <w:trPr>
          <w:trHeight w:val="915"/>
          <w:jc w:val="center"/>
        </w:trPr>
        <w:tc>
          <w:tcPr>
            <w:tcW w:w="740" w:type="dxa"/>
            <w:tcBorders>
              <w:top w:val="nil"/>
              <w:left w:val="single" w:sz="8" w:space="0" w:color="auto"/>
              <w:bottom w:val="single" w:sz="8" w:space="0" w:color="auto"/>
              <w:right w:val="single" w:sz="4" w:space="0" w:color="auto"/>
            </w:tcBorders>
            <w:noWrap/>
            <w:vAlign w:val="center"/>
            <w:hideMark/>
          </w:tcPr>
          <w:p w14:paraId="67F5E1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w:t>
            </w:r>
          </w:p>
        </w:tc>
        <w:tc>
          <w:tcPr>
            <w:tcW w:w="5160" w:type="dxa"/>
            <w:tcBorders>
              <w:top w:val="single" w:sz="4" w:space="0" w:color="auto"/>
              <w:left w:val="nil"/>
              <w:bottom w:val="single" w:sz="4" w:space="0" w:color="auto"/>
              <w:right w:val="single" w:sz="4" w:space="0" w:color="auto"/>
            </w:tcBorders>
            <w:vAlign w:val="center"/>
            <w:hideMark/>
          </w:tcPr>
          <w:p w14:paraId="5EDEC95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WF-C17590 D4TWF, χρώμα ματζέντα, 50.000 σελίδων</w:t>
            </w:r>
          </w:p>
        </w:tc>
        <w:tc>
          <w:tcPr>
            <w:tcW w:w="1140" w:type="dxa"/>
            <w:tcBorders>
              <w:top w:val="nil"/>
              <w:left w:val="nil"/>
              <w:bottom w:val="single" w:sz="4" w:space="0" w:color="auto"/>
              <w:right w:val="single" w:sz="4" w:space="0" w:color="auto"/>
            </w:tcBorders>
            <w:noWrap/>
            <w:vAlign w:val="center"/>
            <w:hideMark/>
          </w:tcPr>
          <w:p w14:paraId="23DEEA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9CD2BF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395,00</w:t>
            </w:r>
          </w:p>
        </w:tc>
        <w:tc>
          <w:tcPr>
            <w:tcW w:w="1040" w:type="dxa"/>
            <w:tcBorders>
              <w:top w:val="nil"/>
              <w:left w:val="nil"/>
              <w:bottom w:val="single" w:sz="4" w:space="0" w:color="auto"/>
              <w:right w:val="single" w:sz="8" w:space="0" w:color="auto"/>
            </w:tcBorders>
            <w:noWrap/>
            <w:vAlign w:val="center"/>
            <w:hideMark/>
          </w:tcPr>
          <w:p w14:paraId="0F1D25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395,00</w:t>
            </w:r>
          </w:p>
        </w:tc>
      </w:tr>
      <w:tr w:rsidR="00730D49" w:rsidRPr="00730D49" w14:paraId="002B3AC6" w14:textId="77777777" w:rsidTr="00730D49">
        <w:trPr>
          <w:trHeight w:val="9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F2A22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w:t>
            </w:r>
          </w:p>
        </w:tc>
        <w:tc>
          <w:tcPr>
            <w:tcW w:w="5160" w:type="dxa"/>
            <w:tcBorders>
              <w:top w:val="nil"/>
              <w:left w:val="nil"/>
              <w:bottom w:val="single" w:sz="4" w:space="0" w:color="auto"/>
              <w:right w:val="single" w:sz="4" w:space="0" w:color="auto"/>
            </w:tcBorders>
            <w:vAlign w:val="center"/>
            <w:hideMark/>
          </w:tcPr>
          <w:p w14:paraId="7E7F245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WF-C17590 D4TWF, χρώμα κίτρινο, 50.000 σελίδων</w:t>
            </w:r>
          </w:p>
        </w:tc>
        <w:tc>
          <w:tcPr>
            <w:tcW w:w="1140" w:type="dxa"/>
            <w:tcBorders>
              <w:top w:val="nil"/>
              <w:left w:val="nil"/>
              <w:bottom w:val="single" w:sz="4" w:space="0" w:color="auto"/>
              <w:right w:val="single" w:sz="4" w:space="0" w:color="auto"/>
            </w:tcBorders>
            <w:noWrap/>
            <w:vAlign w:val="center"/>
            <w:hideMark/>
          </w:tcPr>
          <w:p w14:paraId="6EA33E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07B30C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395,00</w:t>
            </w:r>
          </w:p>
        </w:tc>
        <w:tc>
          <w:tcPr>
            <w:tcW w:w="1040" w:type="dxa"/>
            <w:tcBorders>
              <w:top w:val="nil"/>
              <w:left w:val="nil"/>
              <w:bottom w:val="single" w:sz="4" w:space="0" w:color="auto"/>
              <w:right w:val="single" w:sz="8" w:space="0" w:color="auto"/>
            </w:tcBorders>
            <w:noWrap/>
            <w:vAlign w:val="center"/>
            <w:hideMark/>
          </w:tcPr>
          <w:p w14:paraId="7B04BF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395,00</w:t>
            </w:r>
          </w:p>
        </w:tc>
      </w:tr>
      <w:tr w:rsidR="00730D49" w:rsidRPr="00730D49" w14:paraId="1E69E28B" w14:textId="77777777" w:rsidTr="00730D49">
        <w:trPr>
          <w:trHeight w:val="915"/>
          <w:jc w:val="center"/>
        </w:trPr>
        <w:tc>
          <w:tcPr>
            <w:tcW w:w="740" w:type="dxa"/>
            <w:tcBorders>
              <w:top w:val="nil"/>
              <w:left w:val="single" w:sz="8" w:space="0" w:color="auto"/>
              <w:bottom w:val="single" w:sz="4" w:space="0" w:color="auto"/>
              <w:right w:val="single" w:sz="4" w:space="0" w:color="auto"/>
            </w:tcBorders>
            <w:noWrap/>
            <w:vAlign w:val="center"/>
            <w:hideMark/>
          </w:tcPr>
          <w:p w14:paraId="157A7D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w:t>
            </w:r>
          </w:p>
        </w:tc>
        <w:tc>
          <w:tcPr>
            <w:tcW w:w="5160" w:type="dxa"/>
            <w:tcBorders>
              <w:top w:val="nil"/>
              <w:left w:val="nil"/>
              <w:bottom w:val="single" w:sz="4" w:space="0" w:color="auto"/>
              <w:right w:val="single" w:sz="4" w:space="0" w:color="auto"/>
            </w:tcBorders>
            <w:vAlign w:val="center"/>
            <w:hideMark/>
          </w:tcPr>
          <w:p w14:paraId="171DE048" w14:textId="77777777" w:rsidR="00730D49" w:rsidRPr="00730D49" w:rsidRDefault="00730D49" w:rsidP="00730D49">
            <w:pPr>
              <w:suppressAutoHyphens w:val="0"/>
              <w:spacing w:after="0"/>
              <w:jc w:val="left"/>
              <w:rPr>
                <w:szCs w:val="22"/>
                <w:lang w:val="en-US" w:eastAsia="el-GR"/>
              </w:rPr>
            </w:pPr>
            <w:r w:rsidRPr="00730D49">
              <w:rPr>
                <w:szCs w:val="22"/>
                <w:lang w:val="en-US" w:eastAsia="el-GR"/>
              </w:rPr>
              <w:t>Maintenance kit πολυμηχανήματος EPSON WorkForce Enterprise WF-C17590 D4TWF, 120.000 σελίδων</w:t>
            </w:r>
          </w:p>
        </w:tc>
        <w:tc>
          <w:tcPr>
            <w:tcW w:w="1140" w:type="dxa"/>
            <w:tcBorders>
              <w:top w:val="nil"/>
              <w:left w:val="nil"/>
              <w:bottom w:val="single" w:sz="8" w:space="0" w:color="auto"/>
              <w:right w:val="single" w:sz="4" w:space="0" w:color="auto"/>
            </w:tcBorders>
            <w:noWrap/>
            <w:vAlign w:val="center"/>
            <w:hideMark/>
          </w:tcPr>
          <w:p w14:paraId="7031F4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478AC17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21,50</w:t>
            </w:r>
          </w:p>
        </w:tc>
        <w:tc>
          <w:tcPr>
            <w:tcW w:w="1040" w:type="dxa"/>
            <w:tcBorders>
              <w:top w:val="nil"/>
              <w:left w:val="nil"/>
              <w:bottom w:val="single" w:sz="8" w:space="0" w:color="auto"/>
              <w:right w:val="single" w:sz="8" w:space="0" w:color="auto"/>
            </w:tcBorders>
            <w:noWrap/>
            <w:vAlign w:val="center"/>
            <w:hideMark/>
          </w:tcPr>
          <w:p w14:paraId="312CCAB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21,50</w:t>
            </w:r>
          </w:p>
        </w:tc>
      </w:tr>
      <w:tr w:rsidR="00730D49" w:rsidRPr="00730D49" w14:paraId="597C5057" w14:textId="77777777" w:rsidTr="00730D49">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5F249EF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w:t>
            </w:r>
          </w:p>
        </w:tc>
        <w:tc>
          <w:tcPr>
            <w:tcW w:w="5160" w:type="dxa"/>
            <w:tcBorders>
              <w:top w:val="nil"/>
              <w:left w:val="nil"/>
              <w:bottom w:val="single" w:sz="4" w:space="0" w:color="auto"/>
              <w:right w:val="single" w:sz="4" w:space="0" w:color="auto"/>
            </w:tcBorders>
            <w:vAlign w:val="bottom"/>
            <w:hideMark/>
          </w:tcPr>
          <w:p w14:paraId="1AF3A44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WF-C20750 D4TW, χρώμα μαύρο, 50.000 σελίδων</w:t>
            </w:r>
          </w:p>
        </w:tc>
        <w:tc>
          <w:tcPr>
            <w:tcW w:w="1140" w:type="dxa"/>
            <w:tcBorders>
              <w:top w:val="single" w:sz="4" w:space="0" w:color="auto"/>
              <w:left w:val="nil"/>
              <w:bottom w:val="single" w:sz="4" w:space="0" w:color="auto"/>
              <w:right w:val="single" w:sz="4" w:space="0" w:color="auto"/>
            </w:tcBorders>
            <w:noWrap/>
            <w:vAlign w:val="center"/>
            <w:hideMark/>
          </w:tcPr>
          <w:p w14:paraId="0FF302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140" w:type="dxa"/>
            <w:tcBorders>
              <w:top w:val="single" w:sz="4" w:space="0" w:color="auto"/>
              <w:left w:val="nil"/>
              <w:bottom w:val="single" w:sz="4" w:space="0" w:color="auto"/>
              <w:right w:val="single" w:sz="4" w:space="0" w:color="auto"/>
            </w:tcBorders>
            <w:noWrap/>
            <w:vAlign w:val="center"/>
            <w:hideMark/>
          </w:tcPr>
          <w:p w14:paraId="78BD65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180,00</w:t>
            </w:r>
          </w:p>
        </w:tc>
        <w:tc>
          <w:tcPr>
            <w:tcW w:w="1040" w:type="dxa"/>
            <w:tcBorders>
              <w:top w:val="single" w:sz="4" w:space="0" w:color="auto"/>
              <w:left w:val="nil"/>
              <w:bottom w:val="single" w:sz="4" w:space="0" w:color="auto"/>
              <w:right w:val="single" w:sz="8" w:space="0" w:color="auto"/>
            </w:tcBorders>
            <w:noWrap/>
            <w:vAlign w:val="center"/>
            <w:hideMark/>
          </w:tcPr>
          <w:p w14:paraId="14E613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720,00</w:t>
            </w:r>
          </w:p>
        </w:tc>
      </w:tr>
      <w:tr w:rsidR="00730D49" w:rsidRPr="00730D49" w14:paraId="7B4432CD" w14:textId="77777777" w:rsidTr="00730D49">
        <w:trPr>
          <w:trHeight w:val="915"/>
          <w:jc w:val="center"/>
        </w:trPr>
        <w:tc>
          <w:tcPr>
            <w:tcW w:w="740" w:type="dxa"/>
            <w:tcBorders>
              <w:top w:val="nil"/>
              <w:left w:val="single" w:sz="8" w:space="0" w:color="auto"/>
              <w:bottom w:val="single" w:sz="8" w:space="0" w:color="auto"/>
              <w:right w:val="single" w:sz="4" w:space="0" w:color="auto"/>
            </w:tcBorders>
            <w:noWrap/>
            <w:vAlign w:val="center"/>
            <w:hideMark/>
          </w:tcPr>
          <w:p w14:paraId="1123034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w:t>
            </w:r>
          </w:p>
        </w:tc>
        <w:tc>
          <w:tcPr>
            <w:tcW w:w="5160" w:type="dxa"/>
            <w:tcBorders>
              <w:top w:val="nil"/>
              <w:left w:val="nil"/>
              <w:bottom w:val="single" w:sz="4" w:space="0" w:color="auto"/>
              <w:right w:val="single" w:sz="4" w:space="0" w:color="auto"/>
            </w:tcBorders>
            <w:vAlign w:val="bottom"/>
            <w:hideMark/>
          </w:tcPr>
          <w:p w14:paraId="0740B2C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WF-C20750 D4TW, χρώμα κυανό, 50.000 σελίδων</w:t>
            </w:r>
          </w:p>
        </w:tc>
        <w:tc>
          <w:tcPr>
            <w:tcW w:w="1140" w:type="dxa"/>
            <w:tcBorders>
              <w:top w:val="nil"/>
              <w:left w:val="nil"/>
              <w:bottom w:val="single" w:sz="4" w:space="0" w:color="auto"/>
              <w:right w:val="single" w:sz="4" w:space="0" w:color="auto"/>
            </w:tcBorders>
            <w:noWrap/>
            <w:vAlign w:val="center"/>
            <w:hideMark/>
          </w:tcPr>
          <w:p w14:paraId="5818224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0E9279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269,00</w:t>
            </w:r>
          </w:p>
        </w:tc>
        <w:tc>
          <w:tcPr>
            <w:tcW w:w="1040" w:type="dxa"/>
            <w:tcBorders>
              <w:top w:val="nil"/>
              <w:left w:val="nil"/>
              <w:bottom w:val="single" w:sz="4" w:space="0" w:color="auto"/>
              <w:right w:val="single" w:sz="8" w:space="0" w:color="auto"/>
            </w:tcBorders>
            <w:noWrap/>
            <w:vAlign w:val="center"/>
            <w:hideMark/>
          </w:tcPr>
          <w:p w14:paraId="7BA16F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538,00</w:t>
            </w:r>
          </w:p>
        </w:tc>
      </w:tr>
      <w:tr w:rsidR="00730D49" w:rsidRPr="00730D49" w14:paraId="2BBD357B" w14:textId="77777777" w:rsidTr="00730D49">
        <w:trPr>
          <w:trHeight w:val="9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25DCF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w:t>
            </w:r>
          </w:p>
        </w:tc>
        <w:tc>
          <w:tcPr>
            <w:tcW w:w="5160" w:type="dxa"/>
            <w:tcBorders>
              <w:top w:val="nil"/>
              <w:left w:val="nil"/>
              <w:bottom w:val="single" w:sz="4" w:space="0" w:color="auto"/>
              <w:right w:val="single" w:sz="4" w:space="0" w:color="auto"/>
            </w:tcBorders>
            <w:vAlign w:val="bottom"/>
            <w:hideMark/>
          </w:tcPr>
          <w:p w14:paraId="63DCBA7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WF-C20750 D4TW, χρώμα ματζέντα, 50.000 σελίδων</w:t>
            </w:r>
          </w:p>
        </w:tc>
        <w:tc>
          <w:tcPr>
            <w:tcW w:w="1140" w:type="dxa"/>
            <w:tcBorders>
              <w:top w:val="nil"/>
              <w:left w:val="nil"/>
              <w:bottom w:val="single" w:sz="4" w:space="0" w:color="auto"/>
              <w:right w:val="single" w:sz="4" w:space="0" w:color="auto"/>
            </w:tcBorders>
            <w:noWrap/>
            <w:vAlign w:val="center"/>
            <w:hideMark/>
          </w:tcPr>
          <w:p w14:paraId="25EAC0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9DD3C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269,00</w:t>
            </w:r>
          </w:p>
        </w:tc>
        <w:tc>
          <w:tcPr>
            <w:tcW w:w="1040" w:type="dxa"/>
            <w:tcBorders>
              <w:top w:val="nil"/>
              <w:left w:val="nil"/>
              <w:bottom w:val="single" w:sz="4" w:space="0" w:color="auto"/>
              <w:right w:val="single" w:sz="8" w:space="0" w:color="auto"/>
            </w:tcBorders>
            <w:noWrap/>
            <w:vAlign w:val="center"/>
            <w:hideMark/>
          </w:tcPr>
          <w:p w14:paraId="777056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538,00</w:t>
            </w:r>
          </w:p>
        </w:tc>
      </w:tr>
      <w:tr w:rsidR="00730D49" w:rsidRPr="00730D49" w14:paraId="4ED6D12B" w14:textId="77777777" w:rsidTr="00730D49">
        <w:trPr>
          <w:trHeight w:val="915"/>
          <w:jc w:val="center"/>
        </w:trPr>
        <w:tc>
          <w:tcPr>
            <w:tcW w:w="740" w:type="dxa"/>
            <w:tcBorders>
              <w:top w:val="nil"/>
              <w:left w:val="single" w:sz="8" w:space="0" w:color="auto"/>
              <w:bottom w:val="single" w:sz="4" w:space="0" w:color="auto"/>
              <w:right w:val="single" w:sz="4" w:space="0" w:color="auto"/>
            </w:tcBorders>
            <w:noWrap/>
            <w:vAlign w:val="center"/>
            <w:hideMark/>
          </w:tcPr>
          <w:p w14:paraId="14B983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w:t>
            </w:r>
          </w:p>
        </w:tc>
        <w:tc>
          <w:tcPr>
            <w:tcW w:w="5160" w:type="dxa"/>
            <w:tcBorders>
              <w:top w:val="nil"/>
              <w:left w:val="nil"/>
              <w:bottom w:val="single" w:sz="8" w:space="0" w:color="auto"/>
              <w:right w:val="single" w:sz="4" w:space="0" w:color="auto"/>
            </w:tcBorders>
            <w:vAlign w:val="bottom"/>
            <w:hideMark/>
          </w:tcPr>
          <w:p w14:paraId="2C03352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Enterprise WF-C20750 D4TW, χρώμα κίτρινο, 50.000 σελίδων</w:t>
            </w:r>
          </w:p>
        </w:tc>
        <w:tc>
          <w:tcPr>
            <w:tcW w:w="1140" w:type="dxa"/>
            <w:tcBorders>
              <w:top w:val="nil"/>
              <w:left w:val="nil"/>
              <w:bottom w:val="single" w:sz="4" w:space="0" w:color="auto"/>
              <w:right w:val="single" w:sz="4" w:space="0" w:color="auto"/>
            </w:tcBorders>
            <w:noWrap/>
            <w:vAlign w:val="center"/>
            <w:hideMark/>
          </w:tcPr>
          <w:p w14:paraId="121C056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807CB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269,00</w:t>
            </w:r>
          </w:p>
        </w:tc>
        <w:tc>
          <w:tcPr>
            <w:tcW w:w="1040" w:type="dxa"/>
            <w:tcBorders>
              <w:top w:val="nil"/>
              <w:left w:val="nil"/>
              <w:bottom w:val="single" w:sz="4" w:space="0" w:color="auto"/>
              <w:right w:val="single" w:sz="8" w:space="0" w:color="auto"/>
            </w:tcBorders>
            <w:noWrap/>
            <w:vAlign w:val="center"/>
            <w:hideMark/>
          </w:tcPr>
          <w:p w14:paraId="3E228F0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538,00</w:t>
            </w:r>
          </w:p>
        </w:tc>
      </w:tr>
      <w:tr w:rsidR="00730D49" w:rsidRPr="00730D49" w14:paraId="1C4D219C" w14:textId="77777777" w:rsidTr="00730D49">
        <w:trPr>
          <w:trHeight w:val="915"/>
          <w:jc w:val="center"/>
        </w:trPr>
        <w:tc>
          <w:tcPr>
            <w:tcW w:w="740" w:type="dxa"/>
            <w:tcBorders>
              <w:top w:val="nil"/>
              <w:left w:val="single" w:sz="8" w:space="0" w:color="auto"/>
              <w:bottom w:val="single" w:sz="4" w:space="0" w:color="auto"/>
              <w:right w:val="single" w:sz="4" w:space="0" w:color="auto"/>
            </w:tcBorders>
            <w:noWrap/>
            <w:vAlign w:val="center"/>
            <w:hideMark/>
          </w:tcPr>
          <w:p w14:paraId="22234A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15</w:t>
            </w:r>
          </w:p>
        </w:tc>
        <w:tc>
          <w:tcPr>
            <w:tcW w:w="5160" w:type="dxa"/>
            <w:tcBorders>
              <w:top w:val="single" w:sz="4" w:space="0" w:color="auto"/>
              <w:left w:val="nil"/>
              <w:bottom w:val="single" w:sz="4" w:space="0" w:color="auto"/>
              <w:right w:val="single" w:sz="4" w:space="0" w:color="auto"/>
            </w:tcBorders>
            <w:vAlign w:val="center"/>
            <w:hideMark/>
          </w:tcPr>
          <w:p w14:paraId="3EF1793E" w14:textId="77777777" w:rsidR="00730D49" w:rsidRPr="00730D49" w:rsidRDefault="00730D49" w:rsidP="00730D49">
            <w:pPr>
              <w:suppressAutoHyphens w:val="0"/>
              <w:spacing w:after="0"/>
              <w:jc w:val="left"/>
              <w:rPr>
                <w:szCs w:val="22"/>
                <w:lang w:val="en-US" w:eastAsia="el-GR"/>
              </w:rPr>
            </w:pPr>
            <w:r w:rsidRPr="00730D49">
              <w:rPr>
                <w:szCs w:val="22"/>
                <w:lang w:val="en-US" w:eastAsia="el-GR"/>
              </w:rPr>
              <w:t>Maintenance kit πολυμηχανήματος EPSON WorkForce Enterprise WF-C20750 D4TW, 120.000 σελίδων</w:t>
            </w:r>
          </w:p>
        </w:tc>
        <w:tc>
          <w:tcPr>
            <w:tcW w:w="1140" w:type="dxa"/>
            <w:tcBorders>
              <w:top w:val="nil"/>
              <w:left w:val="nil"/>
              <w:bottom w:val="single" w:sz="8" w:space="0" w:color="auto"/>
              <w:right w:val="single" w:sz="4" w:space="0" w:color="auto"/>
            </w:tcBorders>
            <w:noWrap/>
            <w:vAlign w:val="center"/>
            <w:hideMark/>
          </w:tcPr>
          <w:p w14:paraId="50C519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140" w:type="dxa"/>
            <w:tcBorders>
              <w:top w:val="nil"/>
              <w:left w:val="nil"/>
              <w:bottom w:val="single" w:sz="8" w:space="0" w:color="auto"/>
              <w:right w:val="single" w:sz="4" w:space="0" w:color="auto"/>
            </w:tcBorders>
            <w:noWrap/>
            <w:vAlign w:val="center"/>
            <w:hideMark/>
          </w:tcPr>
          <w:p w14:paraId="345F56F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21,50</w:t>
            </w:r>
          </w:p>
        </w:tc>
        <w:tc>
          <w:tcPr>
            <w:tcW w:w="1040" w:type="dxa"/>
            <w:tcBorders>
              <w:top w:val="nil"/>
              <w:left w:val="nil"/>
              <w:bottom w:val="single" w:sz="8" w:space="0" w:color="auto"/>
              <w:right w:val="single" w:sz="8" w:space="0" w:color="auto"/>
            </w:tcBorders>
            <w:noWrap/>
            <w:vAlign w:val="center"/>
            <w:hideMark/>
          </w:tcPr>
          <w:p w14:paraId="489878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86,00</w:t>
            </w:r>
          </w:p>
        </w:tc>
      </w:tr>
      <w:tr w:rsidR="00730D49" w:rsidRPr="00730D49" w14:paraId="67BABD2F"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60F11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w:t>
            </w:r>
          </w:p>
        </w:tc>
        <w:tc>
          <w:tcPr>
            <w:tcW w:w="5160" w:type="dxa"/>
            <w:tcBorders>
              <w:top w:val="nil"/>
              <w:left w:val="nil"/>
              <w:bottom w:val="single" w:sz="4" w:space="0" w:color="auto"/>
              <w:right w:val="single" w:sz="4" w:space="0" w:color="auto"/>
            </w:tcBorders>
            <w:vAlign w:val="center"/>
            <w:hideMark/>
          </w:tcPr>
          <w:p w14:paraId="1B11B07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WF-C878RDTWFC, χρώμα μαύρο, 20.000 σελίδων</w:t>
            </w:r>
          </w:p>
        </w:tc>
        <w:tc>
          <w:tcPr>
            <w:tcW w:w="1140" w:type="dxa"/>
            <w:tcBorders>
              <w:top w:val="single" w:sz="4" w:space="0" w:color="auto"/>
              <w:left w:val="nil"/>
              <w:bottom w:val="single" w:sz="4" w:space="0" w:color="auto"/>
              <w:right w:val="single" w:sz="4" w:space="0" w:color="auto"/>
            </w:tcBorders>
            <w:noWrap/>
            <w:vAlign w:val="center"/>
            <w:hideMark/>
          </w:tcPr>
          <w:p w14:paraId="10AC11B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43041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88,00</w:t>
            </w:r>
          </w:p>
        </w:tc>
        <w:tc>
          <w:tcPr>
            <w:tcW w:w="1040" w:type="dxa"/>
            <w:tcBorders>
              <w:top w:val="single" w:sz="4" w:space="0" w:color="auto"/>
              <w:left w:val="nil"/>
              <w:bottom w:val="single" w:sz="4" w:space="0" w:color="auto"/>
              <w:right w:val="single" w:sz="8" w:space="0" w:color="auto"/>
            </w:tcBorders>
            <w:noWrap/>
            <w:vAlign w:val="center"/>
            <w:hideMark/>
          </w:tcPr>
          <w:p w14:paraId="3A4798B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176,00</w:t>
            </w:r>
          </w:p>
        </w:tc>
      </w:tr>
      <w:tr w:rsidR="00730D49" w:rsidRPr="00730D49" w14:paraId="6BB8BC46"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1F894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w:t>
            </w:r>
          </w:p>
        </w:tc>
        <w:tc>
          <w:tcPr>
            <w:tcW w:w="5160" w:type="dxa"/>
            <w:tcBorders>
              <w:top w:val="nil"/>
              <w:left w:val="nil"/>
              <w:bottom w:val="single" w:sz="4" w:space="0" w:color="auto"/>
              <w:right w:val="single" w:sz="4" w:space="0" w:color="auto"/>
            </w:tcBorders>
            <w:vAlign w:val="center"/>
            <w:hideMark/>
          </w:tcPr>
          <w:p w14:paraId="38774F8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WF-C878RDTWFC, χρώμα κυανό, 20.000 σελίδων</w:t>
            </w:r>
          </w:p>
        </w:tc>
        <w:tc>
          <w:tcPr>
            <w:tcW w:w="1140" w:type="dxa"/>
            <w:tcBorders>
              <w:top w:val="nil"/>
              <w:left w:val="nil"/>
              <w:bottom w:val="single" w:sz="4" w:space="0" w:color="auto"/>
              <w:right w:val="single" w:sz="4" w:space="0" w:color="auto"/>
            </w:tcBorders>
            <w:noWrap/>
            <w:vAlign w:val="center"/>
            <w:hideMark/>
          </w:tcPr>
          <w:p w14:paraId="54329D5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4CA5B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180,00</w:t>
            </w:r>
          </w:p>
        </w:tc>
        <w:tc>
          <w:tcPr>
            <w:tcW w:w="1040" w:type="dxa"/>
            <w:tcBorders>
              <w:top w:val="nil"/>
              <w:left w:val="nil"/>
              <w:bottom w:val="single" w:sz="4" w:space="0" w:color="auto"/>
              <w:right w:val="single" w:sz="8" w:space="0" w:color="auto"/>
            </w:tcBorders>
            <w:noWrap/>
            <w:vAlign w:val="center"/>
            <w:hideMark/>
          </w:tcPr>
          <w:p w14:paraId="521ADD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360,00</w:t>
            </w:r>
          </w:p>
        </w:tc>
      </w:tr>
      <w:tr w:rsidR="00730D49" w:rsidRPr="00730D49" w14:paraId="78C9B2AA"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91BC0D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w:t>
            </w:r>
          </w:p>
        </w:tc>
        <w:tc>
          <w:tcPr>
            <w:tcW w:w="5160" w:type="dxa"/>
            <w:tcBorders>
              <w:top w:val="nil"/>
              <w:left w:val="nil"/>
              <w:bottom w:val="single" w:sz="4" w:space="0" w:color="auto"/>
              <w:right w:val="single" w:sz="4" w:space="0" w:color="auto"/>
            </w:tcBorders>
            <w:vAlign w:val="bottom"/>
            <w:hideMark/>
          </w:tcPr>
          <w:p w14:paraId="28C2CCC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WF-C878RDTWFC, χρώμα ματζέντα, 20.000 σελίδων</w:t>
            </w:r>
          </w:p>
        </w:tc>
        <w:tc>
          <w:tcPr>
            <w:tcW w:w="1140" w:type="dxa"/>
            <w:tcBorders>
              <w:top w:val="nil"/>
              <w:left w:val="nil"/>
              <w:bottom w:val="single" w:sz="4" w:space="0" w:color="auto"/>
              <w:right w:val="single" w:sz="4" w:space="0" w:color="auto"/>
            </w:tcBorders>
            <w:noWrap/>
            <w:vAlign w:val="center"/>
            <w:hideMark/>
          </w:tcPr>
          <w:p w14:paraId="5437D1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C70E7D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180,00</w:t>
            </w:r>
          </w:p>
        </w:tc>
        <w:tc>
          <w:tcPr>
            <w:tcW w:w="1040" w:type="dxa"/>
            <w:tcBorders>
              <w:top w:val="nil"/>
              <w:left w:val="nil"/>
              <w:bottom w:val="single" w:sz="4" w:space="0" w:color="auto"/>
              <w:right w:val="single" w:sz="8" w:space="0" w:color="auto"/>
            </w:tcBorders>
            <w:noWrap/>
            <w:vAlign w:val="center"/>
            <w:hideMark/>
          </w:tcPr>
          <w:p w14:paraId="127A4C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360,00</w:t>
            </w:r>
          </w:p>
        </w:tc>
      </w:tr>
      <w:tr w:rsidR="00730D49" w:rsidRPr="00730D49" w14:paraId="7031249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CD80C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w:t>
            </w:r>
          </w:p>
        </w:tc>
        <w:tc>
          <w:tcPr>
            <w:tcW w:w="5160" w:type="dxa"/>
            <w:tcBorders>
              <w:top w:val="nil"/>
              <w:left w:val="nil"/>
              <w:bottom w:val="single" w:sz="4" w:space="0" w:color="auto"/>
              <w:right w:val="single" w:sz="4" w:space="0" w:color="auto"/>
            </w:tcBorders>
            <w:vAlign w:val="bottom"/>
            <w:hideMark/>
          </w:tcPr>
          <w:p w14:paraId="37702E2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WF-C878RDTWFC, χρώμα κίτρινο, 20.000 σελίδων</w:t>
            </w:r>
          </w:p>
        </w:tc>
        <w:tc>
          <w:tcPr>
            <w:tcW w:w="1140" w:type="dxa"/>
            <w:tcBorders>
              <w:top w:val="nil"/>
              <w:left w:val="nil"/>
              <w:bottom w:val="single" w:sz="4" w:space="0" w:color="auto"/>
              <w:right w:val="single" w:sz="4" w:space="0" w:color="auto"/>
            </w:tcBorders>
            <w:noWrap/>
            <w:vAlign w:val="center"/>
            <w:hideMark/>
          </w:tcPr>
          <w:p w14:paraId="65A756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FB304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180,00</w:t>
            </w:r>
          </w:p>
        </w:tc>
        <w:tc>
          <w:tcPr>
            <w:tcW w:w="1040" w:type="dxa"/>
            <w:tcBorders>
              <w:top w:val="nil"/>
              <w:left w:val="nil"/>
              <w:bottom w:val="single" w:sz="4" w:space="0" w:color="auto"/>
              <w:right w:val="single" w:sz="8" w:space="0" w:color="auto"/>
            </w:tcBorders>
            <w:noWrap/>
            <w:vAlign w:val="center"/>
            <w:hideMark/>
          </w:tcPr>
          <w:p w14:paraId="71BCB9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360,00</w:t>
            </w:r>
          </w:p>
        </w:tc>
      </w:tr>
      <w:tr w:rsidR="00730D49" w:rsidRPr="00730D49" w14:paraId="2BCABDE6"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855D8B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w:t>
            </w:r>
          </w:p>
        </w:tc>
        <w:tc>
          <w:tcPr>
            <w:tcW w:w="5160" w:type="dxa"/>
            <w:tcBorders>
              <w:top w:val="nil"/>
              <w:left w:val="nil"/>
              <w:bottom w:val="single" w:sz="4" w:space="0" w:color="auto"/>
              <w:right w:val="single" w:sz="4" w:space="0" w:color="auto"/>
            </w:tcBorders>
            <w:vAlign w:val="bottom"/>
            <w:hideMark/>
          </w:tcPr>
          <w:p w14:paraId="006814A4" w14:textId="77777777" w:rsidR="00730D49" w:rsidRPr="00730D49" w:rsidRDefault="00730D49" w:rsidP="00730D49">
            <w:pPr>
              <w:suppressAutoHyphens w:val="0"/>
              <w:spacing w:after="0"/>
              <w:jc w:val="left"/>
              <w:rPr>
                <w:szCs w:val="22"/>
                <w:lang w:val="en-US" w:eastAsia="el-GR"/>
              </w:rPr>
            </w:pPr>
            <w:r w:rsidRPr="00730D49">
              <w:rPr>
                <w:szCs w:val="22"/>
                <w:lang w:val="en-US" w:eastAsia="el-GR"/>
              </w:rPr>
              <w:t>Maintenance kit πολυμηχανήματος EPSON WorkForce Pro WF-C878RDTWFC, 90.000 σελίδων</w:t>
            </w:r>
          </w:p>
        </w:tc>
        <w:tc>
          <w:tcPr>
            <w:tcW w:w="1140" w:type="dxa"/>
            <w:tcBorders>
              <w:top w:val="nil"/>
              <w:left w:val="nil"/>
              <w:bottom w:val="single" w:sz="8" w:space="0" w:color="auto"/>
              <w:right w:val="single" w:sz="4" w:space="0" w:color="auto"/>
            </w:tcBorders>
            <w:noWrap/>
            <w:vAlign w:val="center"/>
            <w:hideMark/>
          </w:tcPr>
          <w:p w14:paraId="33EC8C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14D6074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23,00</w:t>
            </w:r>
          </w:p>
        </w:tc>
        <w:tc>
          <w:tcPr>
            <w:tcW w:w="1040" w:type="dxa"/>
            <w:tcBorders>
              <w:top w:val="nil"/>
              <w:left w:val="nil"/>
              <w:bottom w:val="single" w:sz="8" w:space="0" w:color="auto"/>
              <w:right w:val="single" w:sz="8" w:space="0" w:color="auto"/>
            </w:tcBorders>
            <w:noWrap/>
            <w:vAlign w:val="center"/>
            <w:hideMark/>
          </w:tcPr>
          <w:p w14:paraId="71E2FB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46,00</w:t>
            </w:r>
          </w:p>
        </w:tc>
      </w:tr>
      <w:tr w:rsidR="00730D49" w:rsidRPr="00730D49" w14:paraId="1AC0ABB0"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BE3DE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w:t>
            </w:r>
          </w:p>
        </w:tc>
        <w:tc>
          <w:tcPr>
            <w:tcW w:w="5160" w:type="dxa"/>
            <w:tcBorders>
              <w:top w:val="nil"/>
              <w:left w:val="nil"/>
              <w:bottom w:val="single" w:sz="8" w:space="0" w:color="auto"/>
              <w:right w:val="single" w:sz="4" w:space="0" w:color="auto"/>
            </w:tcBorders>
            <w:vAlign w:val="bottom"/>
            <w:hideMark/>
          </w:tcPr>
          <w:p w14:paraId="0FD0F6F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WF-C879RDTWFC, χρώμα μαύρο, 86.000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EA030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2693B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290,00</w:t>
            </w:r>
          </w:p>
        </w:tc>
        <w:tc>
          <w:tcPr>
            <w:tcW w:w="1040" w:type="dxa"/>
            <w:tcBorders>
              <w:top w:val="single" w:sz="4" w:space="0" w:color="auto"/>
              <w:left w:val="nil"/>
              <w:bottom w:val="single" w:sz="4" w:space="0" w:color="auto"/>
              <w:right w:val="single" w:sz="8" w:space="0" w:color="auto"/>
            </w:tcBorders>
            <w:noWrap/>
            <w:vAlign w:val="center"/>
            <w:hideMark/>
          </w:tcPr>
          <w:p w14:paraId="5A160B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580,00</w:t>
            </w:r>
          </w:p>
        </w:tc>
      </w:tr>
      <w:tr w:rsidR="00730D49" w:rsidRPr="00730D49" w14:paraId="2629C3A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C8752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w:t>
            </w:r>
          </w:p>
        </w:tc>
        <w:tc>
          <w:tcPr>
            <w:tcW w:w="5160" w:type="dxa"/>
            <w:tcBorders>
              <w:top w:val="single" w:sz="4" w:space="0" w:color="auto"/>
              <w:left w:val="nil"/>
              <w:bottom w:val="single" w:sz="4" w:space="0" w:color="auto"/>
              <w:right w:val="single" w:sz="4" w:space="0" w:color="auto"/>
            </w:tcBorders>
            <w:vAlign w:val="center"/>
            <w:hideMark/>
          </w:tcPr>
          <w:p w14:paraId="1E62E79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WF-C879RDTWFC, χρώμα κυανό, 50.000 σελίδων</w:t>
            </w:r>
          </w:p>
        </w:tc>
        <w:tc>
          <w:tcPr>
            <w:tcW w:w="1140" w:type="dxa"/>
            <w:tcBorders>
              <w:top w:val="nil"/>
              <w:left w:val="nil"/>
              <w:bottom w:val="single" w:sz="4" w:space="0" w:color="auto"/>
              <w:right w:val="single" w:sz="4" w:space="0" w:color="auto"/>
            </w:tcBorders>
            <w:noWrap/>
            <w:vAlign w:val="center"/>
            <w:hideMark/>
          </w:tcPr>
          <w:p w14:paraId="535BF1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095E3D3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c>
          <w:tcPr>
            <w:tcW w:w="1040" w:type="dxa"/>
            <w:tcBorders>
              <w:top w:val="nil"/>
              <w:left w:val="nil"/>
              <w:bottom w:val="single" w:sz="4" w:space="0" w:color="auto"/>
              <w:right w:val="single" w:sz="8" w:space="0" w:color="auto"/>
            </w:tcBorders>
            <w:noWrap/>
            <w:vAlign w:val="center"/>
            <w:hideMark/>
          </w:tcPr>
          <w:p w14:paraId="7F6022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r>
      <w:tr w:rsidR="00730D49" w:rsidRPr="00730D49" w14:paraId="238DE68F"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B43D5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w:t>
            </w:r>
          </w:p>
        </w:tc>
        <w:tc>
          <w:tcPr>
            <w:tcW w:w="5160" w:type="dxa"/>
            <w:tcBorders>
              <w:top w:val="nil"/>
              <w:left w:val="nil"/>
              <w:bottom w:val="single" w:sz="4" w:space="0" w:color="auto"/>
              <w:right w:val="single" w:sz="4" w:space="0" w:color="auto"/>
            </w:tcBorders>
            <w:vAlign w:val="center"/>
            <w:hideMark/>
          </w:tcPr>
          <w:p w14:paraId="646D13A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WF-C879RDTWFC, χρώμα ματζέντα, 50.000 σελίδων</w:t>
            </w:r>
          </w:p>
        </w:tc>
        <w:tc>
          <w:tcPr>
            <w:tcW w:w="1140" w:type="dxa"/>
            <w:tcBorders>
              <w:top w:val="nil"/>
              <w:left w:val="nil"/>
              <w:bottom w:val="single" w:sz="4" w:space="0" w:color="auto"/>
              <w:right w:val="single" w:sz="4" w:space="0" w:color="auto"/>
            </w:tcBorders>
            <w:noWrap/>
            <w:vAlign w:val="center"/>
            <w:hideMark/>
          </w:tcPr>
          <w:p w14:paraId="4797B7C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271F3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c>
          <w:tcPr>
            <w:tcW w:w="1040" w:type="dxa"/>
            <w:tcBorders>
              <w:top w:val="nil"/>
              <w:left w:val="nil"/>
              <w:bottom w:val="single" w:sz="4" w:space="0" w:color="auto"/>
              <w:right w:val="single" w:sz="8" w:space="0" w:color="auto"/>
            </w:tcBorders>
            <w:noWrap/>
            <w:vAlign w:val="center"/>
            <w:hideMark/>
          </w:tcPr>
          <w:p w14:paraId="08864E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r>
      <w:tr w:rsidR="00730D49" w:rsidRPr="00730D49" w14:paraId="7D783350"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5D2D2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w:t>
            </w:r>
          </w:p>
        </w:tc>
        <w:tc>
          <w:tcPr>
            <w:tcW w:w="5160" w:type="dxa"/>
            <w:tcBorders>
              <w:top w:val="nil"/>
              <w:left w:val="nil"/>
              <w:bottom w:val="single" w:sz="4" w:space="0" w:color="auto"/>
              <w:right w:val="single" w:sz="4" w:space="0" w:color="auto"/>
            </w:tcBorders>
            <w:vAlign w:val="center"/>
            <w:hideMark/>
          </w:tcPr>
          <w:p w14:paraId="53DC3E0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WF-C879RDTWFC, χρώμα κίτρινο, 50.000 σελίδων</w:t>
            </w:r>
          </w:p>
        </w:tc>
        <w:tc>
          <w:tcPr>
            <w:tcW w:w="1140" w:type="dxa"/>
            <w:tcBorders>
              <w:top w:val="nil"/>
              <w:left w:val="nil"/>
              <w:bottom w:val="single" w:sz="4" w:space="0" w:color="auto"/>
              <w:right w:val="single" w:sz="4" w:space="0" w:color="auto"/>
            </w:tcBorders>
            <w:noWrap/>
            <w:vAlign w:val="center"/>
            <w:hideMark/>
          </w:tcPr>
          <w:p w14:paraId="434383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018CF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c>
          <w:tcPr>
            <w:tcW w:w="1040" w:type="dxa"/>
            <w:tcBorders>
              <w:top w:val="nil"/>
              <w:left w:val="nil"/>
              <w:bottom w:val="single" w:sz="4" w:space="0" w:color="auto"/>
              <w:right w:val="single" w:sz="8" w:space="0" w:color="auto"/>
            </w:tcBorders>
            <w:noWrap/>
            <w:vAlign w:val="center"/>
            <w:hideMark/>
          </w:tcPr>
          <w:p w14:paraId="22D26BA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390,00</w:t>
            </w:r>
          </w:p>
        </w:tc>
      </w:tr>
      <w:tr w:rsidR="00730D49" w:rsidRPr="00730D49" w14:paraId="754985F9"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75581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w:t>
            </w:r>
          </w:p>
        </w:tc>
        <w:tc>
          <w:tcPr>
            <w:tcW w:w="5160" w:type="dxa"/>
            <w:tcBorders>
              <w:top w:val="nil"/>
              <w:left w:val="nil"/>
              <w:bottom w:val="single" w:sz="4" w:space="0" w:color="auto"/>
              <w:right w:val="single" w:sz="4" w:space="0" w:color="auto"/>
            </w:tcBorders>
            <w:vAlign w:val="bottom"/>
            <w:hideMark/>
          </w:tcPr>
          <w:p w14:paraId="7663FA96" w14:textId="77777777" w:rsidR="00730D49" w:rsidRPr="00730D49" w:rsidRDefault="00730D49" w:rsidP="00730D49">
            <w:pPr>
              <w:suppressAutoHyphens w:val="0"/>
              <w:spacing w:after="0"/>
              <w:jc w:val="left"/>
              <w:rPr>
                <w:szCs w:val="22"/>
                <w:lang w:val="en-US" w:eastAsia="el-GR"/>
              </w:rPr>
            </w:pPr>
            <w:r w:rsidRPr="00730D49">
              <w:rPr>
                <w:szCs w:val="22"/>
                <w:lang w:val="en-US" w:eastAsia="el-GR"/>
              </w:rPr>
              <w:t>Maintenance kit πολυμηχανήματος EPSON WorkForce Pro WF-C879RDTWFC, 90.000 σελίδων</w:t>
            </w:r>
          </w:p>
        </w:tc>
        <w:tc>
          <w:tcPr>
            <w:tcW w:w="1140" w:type="dxa"/>
            <w:tcBorders>
              <w:top w:val="nil"/>
              <w:left w:val="nil"/>
              <w:bottom w:val="single" w:sz="8" w:space="0" w:color="auto"/>
              <w:right w:val="single" w:sz="4" w:space="0" w:color="auto"/>
            </w:tcBorders>
            <w:noWrap/>
            <w:vAlign w:val="center"/>
            <w:hideMark/>
          </w:tcPr>
          <w:p w14:paraId="74913D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02F654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23,00</w:t>
            </w:r>
          </w:p>
        </w:tc>
        <w:tc>
          <w:tcPr>
            <w:tcW w:w="1040" w:type="dxa"/>
            <w:tcBorders>
              <w:top w:val="nil"/>
              <w:left w:val="nil"/>
              <w:bottom w:val="single" w:sz="8" w:space="0" w:color="auto"/>
              <w:right w:val="single" w:sz="8" w:space="0" w:color="auto"/>
            </w:tcBorders>
            <w:noWrap/>
            <w:vAlign w:val="center"/>
            <w:hideMark/>
          </w:tcPr>
          <w:p w14:paraId="3F13CA6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23,00</w:t>
            </w:r>
          </w:p>
        </w:tc>
      </w:tr>
      <w:tr w:rsidR="00730D49" w:rsidRPr="00730D49" w14:paraId="789B80B2"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0A592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w:t>
            </w:r>
          </w:p>
        </w:tc>
        <w:tc>
          <w:tcPr>
            <w:tcW w:w="5160" w:type="dxa"/>
            <w:tcBorders>
              <w:top w:val="nil"/>
              <w:left w:val="nil"/>
              <w:bottom w:val="single" w:sz="4" w:space="0" w:color="auto"/>
              <w:right w:val="single" w:sz="4" w:space="0" w:color="auto"/>
            </w:tcBorders>
            <w:vAlign w:val="bottom"/>
            <w:hideMark/>
          </w:tcPr>
          <w:p w14:paraId="0AE49CD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WF-C869RD3TWFC, χρώμα μαύρο, 84.000 σελίδων</w:t>
            </w:r>
          </w:p>
        </w:tc>
        <w:tc>
          <w:tcPr>
            <w:tcW w:w="1140" w:type="dxa"/>
            <w:tcBorders>
              <w:top w:val="single" w:sz="4" w:space="0" w:color="auto"/>
              <w:left w:val="nil"/>
              <w:bottom w:val="single" w:sz="4" w:space="0" w:color="auto"/>
              <w:right w:val="single" w:sz="4" w:space="0" w:color="auto"/>
            </w:tcBorders>
            <w:noWrap/>
            <w:vAlign w:val="center"/>
            <w:hideMark/>
          </w:tcPr>
          <w:p w14:paraId="7F61A0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5F4B91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258,00</w:t>
            </w:r>
          </w:p>
        </w:tc>
        <w:tc>
          <w:tcPr>
            <w:tcW w:w="1040" w:type="dxa"/>
            <w:tcBorders>
              <w:top w:val="single" w:sz="4" w:space="0" w:color="auto"/>
              <w:left w:val="nil"/>
              <w:bottom w:val="single" w:sz="4" w:space="0" w:color="auto"/>
              <w:right w:val="single" w:sz="8" w:space="0" w:color="auto"/>
            </w:tcBorders>
            <w:noWrap/>
            <w:vAlign w:val="center"/>
            <w:hideMark/>
          </w:tcPr>
          <w:p w14:paraId="712A23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516,00</w:t>
            </w:r>
          </w:p>
        </w:tc>
      </w:tr>
      <w:tr w:rsidR="00730D49" w:rsidRPr="00730D49" w14:paraId="086F78AC"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0A52BA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w:t>
            </w:r>
          </w:p>
        </w:tc>
        <w:tc>
          <w:tcPr>
            <w:tcW w:w="5160" w:type="dxa"/>
            <w:tcBorders>
              <w:top w:val="nil"/>
              <w:left w:val="nil"/>
              <w:bottom w:val="single" w:sz="4" w:space="0" w:color="auto"/>
              <w:right w:val="single" w:sz="4" w:space="0" w:color="auto"/>
            </w:tcBorders>
            <w:vAlign w:val="bottom"/>
            <w:hideMark/>
          </w:tcPr>
          <w:p w14:paraId="5B89147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WF-C869RD3TWFC, χρώμα μαύρο, 82.000 σελίδων</w:t>
            </w:r>
          </w:p>
        </w:tc>
        <w:tc>
          <w:tcPr>
            <w:tcW w:w="1140" w:type="dxa"/>
            <w:tcBorders>
              <w:top w:val="nil"/>
              <w:left w:val="nil"/>
              <w:bottom w:val="single" w:sz="4" w:space="0" w:color="auto"/>
              <w:right w:val="single" w:sz="4" w:space="0" w:color="auto"/>
            </w:tcBorders>
            <w:noWrap/>
            <w:vAlign w:val="center"/>
            <w:hideMark/>
          </w:tcPr>
          <w:p w14:paraId="34E2EE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00EFFE0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480,00</w:t>
            </w:r>
          </w:p>
        </w:tc>
        <w:tc>
          <w:tcPr>
            <w:tcW w:w="1040" w:type="dxa"/>
            <w:tcBorders>
              <w:top w:val="nil"/>
              <w:left w:val="nil"/>
              <w:bottom w:val="single" w:sz="4" w:space="0" w:color="auto"/>
              <w:right w:val="single" w:sz="8" w:space="0" w:color="auto"/>
            </w:tcBorders>
            <w:noWrap/>
            <w:vAlign w:val="center"/>
            <w:hideMark/>
          </w:tcPr>
          <w:p w14:paraId="11F1E8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480,00</w:t>
            </w:r>
          </w:p>
        </w:tc>
      </w:tr>
      <w:tr w:rsidR="00730D49" w:rsidRPr="00730D49" w14:paraId="3DC77A79"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77504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w:t>
            </w:r>
          </w:p>
        </w:tc>
        <w:tc>
          <w:tcPr>
            <w:tcW w:w="5160" w:type="dxa"/>
            <w:tcBorders>
              <w:top w:val="nil"/>
              <w:left w:val="nil"/>
              <w:bottom w:val="single" w:sz="8" w:space="0" w:color="auto"/>
              <w:right w:val="single" w:sz="4" w:space="0" w:color="auto"/>
            </w:tcBorders>
            <w:vAlign w:val="bottom"/>
            <w:hideMark/>
          </w:tcPr>
          <w:p w14:paraId="1F49429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WF-C869RD3TWFC, χρώμα μαύρο, 82.000 σελίδων</w:t>
            </w:r>
          </w:p>
        </w:tc>
        <w:tc>
          <w:tcPr>
            <w:tcW w:w="1140" w:type="dxa"/>
            <w:tcBorders>
              <w:top w:val="nil"/>
              <w:left w:val="nil"/>
              <w:bottom w:val="single" w:sz="4" w:space="0" w:color="auto"/>
              <w:right w:val="single" w:sz="4" w:space="0" w:color="auto"/>
            </w:tcBorders>
            <w:noWrap/>
            <w:vAlign w:val="center"/>
            <w:hideMark/>
          </w:tcPr>
          <w:p w14:paraId="588D17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7BAAA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480,00</w:t>
            </w:r>
          </w:p>
        </w:tc>
        <w:tc>
          <w:tcPr>
            <w:tcW w:w="1040" w:type="dxa"/>
            <w:tcBorders>
              <w:top w:val="nil"/>
              <w:left w:val="nil"/>
              <w:bottom w:val="single" w:sz="4" w:space="0" w:color="auto"/>
              <w:right w:val="single" w:sz="8" w:space="0" w:color="auto"/>
            </w:tcBorders>
            <w:noWrap/>
            <w:vAlign w:val="center"/>
            <w:hideMark/>
          </w:tcPr>
          <w:p w14:paraId="0F1BEF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480,00</w:t>
            </w:r>
          </w:p>
        </w:tc>
      </w:tr>
      <w:tr w:rsidR="00730D49" w:rsidRPr="00730D49" w14:paraId="04B2D9CF"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8B242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29</w:t>
            </w:r>
          </w:p>
        </w:tc>
        <w:tc>
          <w:tcPr>
            <w:tcW w:w="5160" w:type="dxa"/>
            <w:tcBorders>
              <w:top w:val="single" w:sz="4" w:space="0" w:color="auto"/>
              <w:left w:val="nil"/>
              <w:bottom w:val="single" w:sz="4" w:space="0" w:color="auto"/>
              <w:right w:val="single" w:sz="4" w:space="0" w:color="auto"/>
            </w:tcBorders>
            <w:vAlign w:val="center"/>
            <w:hideMark/>
          </w:tcPr>
          <w:p w14:paraId="59B3100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WF-C869RD3TWFC, χρώμα μαύρο, 82.000 σελίδων</w:t>
            </w:r>
          </w:p>
        </w:tc>
        <w:tc>
          <w:tcPr>
            <w:tcW w:w="1140" w:type="dxa"/>
            <w:tcBorders>
              <w:top w:val="nil"/>
              <w:left w:val="nil"/>
              <w:bottom w:val="single" w:sz="4" w:space="0" w:color="auto"/>
              <w:right w:val="single" w:sz="4" w:space="0" w:color="auto"/>
            </w:tcBorders>
            <w:noWrap/>
            <w:vAlign w:val="center"/>
            <w:hideMark/>
          </w:tcPr>
          <w:p w14:paraId="457B9C5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22972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480,00</w:t>
            </w:r>
          </w:p>
        </w:tc>
        <w:tc>
          <w:tcPr>
            <w:tcW w:w="1040" w:type="dxa"/>
            <w:tcBorders>
              <w:top w:val="nil"/>
              <w:left w:val="nil"/>
              <w:bottom w:val="single" w:sz="4" w:space="0" w:color="auto"/>
              <w:right w:val="single" w:sz="8" w:space="0" w:color="auto"/>
            </w:tcBorders>
            <w:noWrap/>
            <w:vAlign w:val="center"/>
            <w:hideMark/>
          </w:tcPr>
          <w:p w14:paraId="7B158C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480,00</w:t>
            </w:r>
          </w:p>
        </w:tc>
      </w:tr>
      <w:tr w:rsidR="00730D49" w:rsidRPr="00730D49" w14:paraId="1377E437"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5C5A8A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w:t>
            </w:r>
          </w:p>
        </w:tc>
        <w:tc>
          <w:tcPr>
            <w:tcW w:w="5160" w:type="dxa"/>
            <w:tcBorders>
              <w:top w:val="nil"/>
              <w:left w:val="nil"/>
              <w:bottom w:val="single" w:sz="4" w:space="0" w:color="auto"/>
              <w:right w:val="single" w:sz="4" w:space="0" w:color="auto"/>
            </w:tcBorders>
            <w:vAlign w:val="center"/>
            <w:hideMark/>
          </w:tcPr>
          <w:p w14:paraId="1875BD79" w14:textId="77777777" w:rsidR="00730D49" w:rsidRPr="00730D49" w:rsidRDefault="00730D49" w:rsidP="00730D49">
            <w:pPr>
              <w:suppressAutoHyphens w:val="0"/>
              <w:spacing w:after="0"/>
              <w:jc w:val="left"/>
              <w:rPr>
                <w:szCs w:val="22"/>
                <w:lang w:val="en-US" w:eastAsia="el-GR"/>
              </w:rPr>
            </w:pPr>
            <w:r w:rsidRPr="00730D49">
              <w:rPr>
                <w:szCs w:val="22"/>
                <w:lang w:val="en-US" w:eastAsia="el-GR"/>
              </w:rPr>
              <w:t>Maintenance kit πολυμηχανήματος EPSON WorkForce Pro WF-C869RD3TWFC, 90.000 σελίδων</w:t>
            </w:r>
          </w:p>
        </w:tc>
        <w:tc>
          <w:tcPr>
            <w:tcW w:w="1140" w:type="dxa"/>
            <w:tcBorders>
              <w:top w:val="nil"/>
              <w:left w:val="nil"/>
              <w:bottom w:val="single" w:sz="8" w:space="0" w:color="auto"/>
              <w:right w:val="single" w:sz="4" w:space="0" w:color="auto"/>
            </w:tcBorders>
            <w:noWrap/>
            <w:vAlign w:val="center"/>
            <w:hideMark/>
          </w:tcPr>
          <w:p w14:paraId="77F27B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2C81BE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23,00</w:t>
            </w:r>
          </w:p>
        </w:tc>
        <w:tc>
          <w:tcPr>
            <w:tcW w:w="1040" w:type="dxa"/>
            <w:tcBorders>
              <w:top w:val="nil"/>
              <w:left w:val="nil"/>
              <w:bottom w:val="single" w:sz="8" w:space="0" w:color="auto"/>
              <w:right w:val="single" w:sz="8" w:space="0" w:color="auto"/>
            </w:tcBorders>
            <w:noWrap/>
            <w:vAlign w:val="center"/>
            <w:hideMark/>
          </w:tcPr>
          <w:p w14:paraId="087BE1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23,00</w:t>
            </w:r>
          </w:p>
        </w:tc>
      </w:tr>
      <w:tr w:rsidR="00730D49" w:rsidRPr="00730D49" w14:paraId="2D19FB80"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97ABA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w:t>
            </w:r>
          </w:p>
        </w:tc>
        <w:tc>
          <w:tcPr>
            <w:tcW w:w="5160" w:type="dxa"/>
            <w:tcBorders>
              <w:top w:val="nil"/>
              <w:left w:val="nil"/>
              <w:bottom w:val="single" w:sz="4" w:space="0" w:color="auto"/>
              <w:right w:val="single" w:sz="4" w:space="0" w:color="auto"/>
            </w:tcBorders>
            <w:vAlign w:val="center"/>
            <w:hideMark/>
          </w:tcPr>
          <w:p w14:paraId="745DBD8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WF-C579R, χρώμα μαύρο, 50.000 σελίδων</w:t>
            </w:r>
          </w:p>
        </w:tc>
        <w:tc>
          <w:tcPr>
            <w:tcW w:w="1140" w:type="dxa"/>
            <w:tcBorders>
              <w:top w:val="single" w:sz="4" w:space="0" w:color="auto"/>
              <w:left w:val="nil"/>
              <w:bottom w:val="single" w:sz="4" w:space="0" w:color="auto"/>
              <w:right w:val="single" w:sz="4" w:space="0" w:color="auto"/>
            </w:tcBorders>
            <w:noWrap/>
            <w:vAlign w:val="center"/>
            <w:hideMark/>
          </w:tcPr>
          <w:p w14:paraId="4B3D3A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single" w:sz="4" w:space="0" w:color="auto"/>
              <w:left w:val="nil"/>
              <w:bottom w:val="single" w:sz="4" w:space="0" w:color="auto"/>
              <w:right w:val="single" w:sz="4" w:space="0" w:color="auto"/>
            </w:tcBorders>
            <w:noWrap/>
            <w:vAlign w:val="center"/>
            <w:hideMark/>
          </w:tcPr>
          <w:p w14:paraId="06F102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180,00</w:t>
            </w:r>
          </w:p>
        </w:tc>
        <w:tc>
          <w:tcPr>
            <w:tcW w:w="1040" w:type="dxa"/>
            <w:tcBorders>
              <w:top w:val="single" w:sz="4" w:space="0" w:color="auto"/>
              <w:left w:val="nil"/>
              <w:bottom w:val="single" w:sz="4" w:space="0" w:color="auto"/>
              <w:right w:val="single" w:sz="8" w:space="0" w:color="auto"/>
            </w:tcBorders>
            <w:noWrap/>
            <w:vAlign w:val="center"/>
            <w:hideMark/>
          </w:tcPr>
          <w:p w14:paraId="66ECFF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540,00</w:t>
            </w:r>
          </w:p>
        </w:tc>
      </w:tr>
      <w:tr w:rsidR="00730D49" w:rsidRPr="00730D49" w14:paraId="7D5A1564"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8D21AF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w:t>
            </w:r>
          </w:p>
        </w:tc>
        <w:tc>
          <w:tcPr>
            <w:tcW w:w="5160" w:type="dxa"/>
            <w:tcBorders>
              <w:top w:val="nil"/>
              <w:left w:val="nil"/>
              <w:bottom w:val="single" w:sz="4" w:space="0" w:color="auto"/>
              <w:right w:val="single" w:sz="4" w:space="0" w:color="auto"/>
            </w:tcBorders>
            <w:vAlign w:val="bottom"/>
            <w:hideMark/>
          </w:tcPr>
          <w:p w14:paraId="0F60674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WF-C579R, χρώμα κυανό, 20.000 σελίδων</w:t>
            </w:r>
          </w:p>
        </w:tc>
        <w:tc>
          <w:tcPr>
            <w:tcW w:w="1140" w:type="dxa"/>
            <w:tcBorders>
              <w:top w:val="nil"/>
              <w:left w:val="nil"/>
              <w:bottom w:val="single" w:sz="4" w:space="0" w:color="auto"/>
              <w:right w:val="single" w:sz="4" w:space="0" w:color="auto"/>
            </w:tcBorders>
            <w:noWrap/>
            <w:vAlign w:val="center"/>
            <w:hideMark/>
          </w:tcPr>
          <w:p w14:paraId="006776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1C3E8B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129,00</w:t>
            </w:r>
          </w:p>
        </w:tc>
        <w:tc>
          <w:tcPr>
            <w:tcW w:w="1040" w:type="dxa"/>
            <w:tcBorders>
              <w:top w:val="nil"/>
              <w:left w:val="nil"/>
              <w:bottom w:val="single" w:sz="4" w:space="0" w:color="auto"/>
              <w:right w:val="single" w:sz="8" w:space="0" w:color="auto"/>
            </w:tcBorders>
            <w:noWrap/>
            <w:vAlign w:val="center"/>
            <w:hideMark/>
          </w:tcPr>
          <w:p w14:paraId="2678A4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387,00</w:t>
            </w:r>
          </w:p>
        </w:tc>
      </w:tr>
      <w:tr w:rsidR="00730D49" w:rsidRPr="00730D49" w14:paraId="51CC8113"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3F38C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w:t>
            </w:r>
          </w:p>
        </w:tc>
        <w:tc>
          <w:tcPr>
            <w:tcW w:w="5160" w:type="dxa"/>
            <w:tcBorders>
              <w:top w:val="nil"/>
              <w:left w:val="nil"/>
              <w:bottom w:val="single" w:sz="4" w:space="0" w:color="auto"/>
              <w:right w:val="single" w:sz="4" w:space="0" w:color="auto"/>
            </w:tcBorders>
            <w:vAlign w:val="bottom"/>
            <w:hideMark/>
          </w:tcPr>
          <w:p w14:paraId="315CF9D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WF-C579R, χρώμα ματζέντα, 20.000 σελίδων</w:t>
            </w:r>
          </w:p>
        </w:tc>
        <w:tc>
          <w:tcPr>
            <w:tcW w:w="1140" w:type="dxa"/>
            <w:tcBorders>
              <w:top w:val="nil"/>
              <w:left w:val="nil"/>
              <w:bottom w:val="single" w:sz="4" w:space="0" w:color="auto"/>
              <w:right w:val="single" w:sz="4" w:space="0" w:color="auto"/>
            </w:tcBorders>
            <w:noWrap/>
            <w:vAlign w:val="center"/>
            <w:hideMark/>
          </w:tcPr>
          <w:p w14:paraId="56E9AB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5D62A4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129,00</w:t>
            </w:r>
          </w:p>
        </w:tc>
        <w:tc>
          <w:tcPr>
            <w:tcW w:w="1040" w:type="dxa"/>
            <w:tcBorders>
              <w:top w:val="nil"/>
              <w:left w:val="nil"/>
              <w:bottom w:val="single" w:sz="4" w:space="0" w:color="auto"/>
              <w:right w:val="single" w:sz="8" w:space="0" w:color="auto"/>
            </w:tcBorders>
            <w:noWrap/>
            <w:vAlign w:val="center"/>
            <w:hideMark/>
          </w:tcPr>
          <w:p w14:paraId="2C519B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387,00</w:t>
            </w:r>
          </w:p>
        </w:tc>
      </w:tr>
      <w:tr w:rsidR="00730D49" w:rsidRPr="00730D49" w14:paraId="614FC43C"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D808C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34</w:t>
            </w:r>
          </w:p>
        </w:tc>
        <w:tc>
          <w:tcPr>
            <w:tcW w:w="5160" w:type="dxa"/>
            <w:tcBorders>
              <w:top w:val="nil"/>
              <w:left w:val="nil"/>
              <w:bottom w:val="single" w:sz="4" w:space="0" w:color="auto"/>
              <w:right w:val="single" w:sz="4" w:space="0" w:color="auto"/>
            </w:tcBorders>
            <w:vAlign w:val="bottom"/>
            <w:hideMark/>
          </w:tcPr>
          <w:p w14:paraId="37ACE27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WF-C579R, χρώμα κίτρινο, 20.000 σελίδων</w:t>
            </w:r>
          </w:p>
        </w:tc>
        <w:tc>
          <w:tcPr>
            <w:tcW w:w="1140" w:type="dxa"/>
            <w:tcBorders>
              <w:top w:val="nil"/>
              <w:left w:val="nil"/>
              <w:bottom w:val="single" w:sz="4" w:space="0" w:color="auto"/>
              <w:right w:val="single" w:sz="4" w:space="0" w:color="auto"/>
            </w:tcBorders>
            <w:noWrap/>
            <w:vAlign w:val="center"/>
            <w:hideMark/>
          </w:tcPr>
          <w:p w14:paraId="7E7961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118EE2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129,00</w:t>
            </w:r>
          </w:p>
        </w:tc>
        <w:tc>
          <w:tcPr>
            <w:tcW w:w="1040" w:type="dxa"/>
            <w:tcBorders>
              <w:top w:val="nil"/>
              <w:left w:val="nil"/>
              <w:bottom w:val="single" w:sz="4" w:space="0" w:color="auto"/>
              <w:right w:val="single" w:sz="8" w:space="0" w:color="auto"/>
            </w:tcBorders>
            <w:noWrap/>
            <w:vAlign w:val="center"/>
            <w:hideMark/>
          </w:tcPr>
          <w:p w14:paraId="319FFA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387,00</w:t>
            </w:r>
          </w:p>
        </w:tc>
      </w:tr>
      <w:tr w:rsidR="00730D49" w:rsidRPr="00730D49" w14:paraId="19E48B80"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C2815F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35</w:t>
            </w:r>
          </w:p>
        </w:tc>
        <w:tc>
          <w:tcPr>
            <w:tcW w:w="5160" w:type="dxa"/>
            <w:tcBorders>
              <w:top w:val="nil"/>
              <w:left w:val="nil"/>
              <w:bottom w:val="single" w:sz="8" w:space="0" w:color="auto"/>
              <w:right w:val="single" w:sz="4" w:space="0" w:color="auto"/>
            </w:tcBorders>
            <w:vAlign w:val="bottom"/>
            <w:hideMark/>
          </w:tcPr>
          <w:p w14:paraId="38DFEC0A" w14:textId="77777777" w:rsidR="00730D49" w:rsidRPr="00730D49" w:rsidRDefault="00730D49" w:rsidP="00730D49">
            <w:pPr>
              <w:suppressAutoHyphens w:val="0"/>
              <w:spacing w:after="0"/>
              <w:jc w:val="left"/>
              <w:rPr>
                <w:szCs w:val="22"/>
                <w:lang w:val="en-US" w:eastAsia="el-GR"/>
              </w:rPr>
            </w:pPr>
            <w:r w:rsidRPr="00730D49">
              <w:rPr>
                <w:szCs w:val="22"/>
                <w:lang w:val="en-US" w:eastAsia="el-GR"/>
              </w:rPr>
              <w:t>Maintenance kit πολυμηχανήματος EPSON WorkForce Pro WF-C579R, 60.000 σελίδων</w:t>
            </w:r>
          </w:p>
        </w:tc>
        <w:tc>
          <w:tcPr>
            <w:tcW w:w="1140" w:type="dxa"/>
            <w:tcBorders>
              <w:top w:val="nil"/>
              <w:left w:val="nil"/>
              <w:bottom w:val="single" w:sz="8" w:space="0" w:color="auto"/>
              <w:right w:val="single" w:sz="4" w:space="0" w:color="auto"/>
            </w:tcBorders>
            <w:noWrap/>
            <w:vAlign w:val="center"/>
            <w:hideMark/>
          </w:tcPr>
          <w:p w14:paraId="016F1B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1E8909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31,00</w:t>
            </w:r>
          </w:p>
        </w:tc>
        <w:tc>
          <w:tcPr>
            <w:tcW w:w="1040" w:type="dxa"/>
            <w:tcBorders>
              <w:top w:val="nil"/>
              <w:left w:val="nil"/>
              <w:bottom w:val="single" w:sz="8" w:space="0" w:color="auto"/>
              <w:right w:val="single" w:sz="8" w:space="0" w:color="auto"/>
            </w:tcBorders>
            <w:noWrap/>
            <w:vAlign w:val="center"/>
            <w:hideMark/>
          </w:tcPr>
          <w:p w14:paraId="0A487CB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62,00</w:t>
            </w:r>
          </w:p>
        </w:tc>
      </w:tr>
      <w:tr w:rsidR="00730D49" w:rsidRPr="00730D49" w14:paraId="0F0B8A66"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FC86C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w:t>
            </w:r>
          </w:p>
        </w:tc>
        <w:tc>
          <w:tcPr>
            <w:tcW w:w="5160" w:type="dxa"/>
            <w:tcBorders>
              <w:top w:val="single" w:sz="4" w:space="0" w:color="auto"/>
              <w:left w:val="nil"/>
              <w:bottom w:val="single" w:sz="4" w:space="0" w:color="auto"/>
              <w:right w:val="single" w:sz="4" w:space="0" w:color="auto"/>
            </w:tcBorders>
            <w:vAlign w:val="center"/>
            <w:hideMark/>
          </w:tcPr>
          <w:p w14:paraId="76FC246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WF-C8690, χρώμα μαύρο, 11.500 σελίδων</w:t>
            </w:r>
          </w:p>
        </w:tc>
        <w:tc>
          <w:tcPr>
            <w:tcW w:w="1140" w:type="dxa"/>
            <w:tcBorders>
              <w:top w:val="single" w:sz="4" w:space="0" w:color="auto"/>
              <w:left w:val="nil"/>
              <w:bottom w:val="single" w:sz="4" w:space="0" w:color="auto"/>
              <w:right w:val="single" w:sz="4" w:space="0" w:color="auto"/>
            </w:tcBorders>
            <w:noWrap/>
            <w:vAlign w:val="center"/>
            <w:hideMark/>
          </w:tcPr>
          <w:p w14:paraId="420C95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77C498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88,00</w:t>
            </w:r>
          </w:p>
        </w:tc>
        <w:tc>
          <w:tcPr>
            <w:tcW w:w="1040" w:type="dxa"/>
            <w:tcBorders>
              <w:top w:val="single" w:sz="4" w:space="0" w:color="auto"/>
              <w:left w:val="nil"/>
              <w:bottom w:val="single" w:sz="4" w:space="0" w:color="auto"/>
              <w:right w:val="single" w:sz="8" w:space="0" w:color="auto"/>
            </w:tcBorders>
            <w:noWrap/>
            <w:vAlign w:val="center"/>
            <w:hideMark/>
          </w:tcPr>
          <w:p w14:paraId="4C08F77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176,00</w:t>
            </w:r>
          </w:p>
        </w:tc>
      </w:tr>
      <w:tr w:rsidR="00730D49" w:rsidRPr="00730D49" w14:paraId="1D48565B"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8C914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37</w:t>
            </w:r>
          </w:p>
        </w:tc>
        <w:tc>
          <w:tcPr>
            <w:tcW w:w="5160" w:type="dxa"/>
            <w:tcBorders>
              <w:top w:val="nil"/>
              <w:left w:val="nil"/>
              <w:bottom w:val="single" w:sz="4" w:space="0" w:color="auto"/>
              <w:right w:val="single" w:sz="4" w:space="0" w:color="auto"/>
            </w:tcBorders>
            <w:vAlign w:val="center"/>
            <w:hideMark/>
          </w:tcPr>
          <w:p w14:paraId="6526CA4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WF-C8690, χρώμα κυανό, 8.000 σελίδων</w:t>
            </w:r>
          </w:p>
        </w:tc>
        <w:tc>
          <w:tcPr>
            <w:tcW w:w="1140" w:type="dxa"/>
            <w:tcBorders>
              <w:top w:val="nil"/>
              <w:left w:val="nil"/>
              <w:bottom w:val="single" w:sz="4" w:space="0" w:color="auto"/>
              <w:right w:val="single" w:sz="4" w:space="0" w:color="auto"/>
            </w:tcBorders>
            <w:noWrap/>
            <w:vAlign w:val="center"/>
            <w:hideMark/>
          </w:tcPr>
          <w:p w14:paraId="1C2AEA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56769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120,00</w:t>
            </w:r>
          </w:p>
        </w:tc>
        <w:tc>
          <w:tcPr>
            <w:tcW w:w="1040" w:type="dxa"/>
            <w:tcBorders>
              <w:top w:val="nil"/>
              <w:left w:val="nil"/>
              <w:bottom w:val="single" w:sz="4" w:space="0" w:color="auto"/>
              <w:right w:val="single" w:sz="8" w:space="0" w:color="auto"/>
            </w:tcBorders>
            <w:noWrap/>
            <w:vAlign w:val="center"/>
            <w:hideMark/>
          </w:tcPr>
          <w:p w14:paraId="5B3F0F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120,00</w:t>
            </w:r>
          </w:p>
        </w:tc>
      </w:tr>
      <w:tr w:rsidR="00730D49" w:rsidRPr="00730D49" w14:paraId="7CEE100D"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B25AEF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38</w:t>
            </w:r>
          </w:p>
        </w:tc>
        <w:tc>
          <w:tcPr>
            <w:tcW w:w="5160" w:type="dxa"/>
            <w:tcBorders>
              <w:top w:val="nil"/>
              <w:left w:val="nil"/>
              <w:bottom w:val="single" w:sz="4" w:space="0" w:color="auto"/>
              <w:right w:val="single" w:sz="4" w:space="0" w:color="auto"/>
            </w:tcBorders>
            <w:vAlign w:val="center"/>
            <w:hideMark/>
          </w:tcPr>
          <w:p w14:paraId="6FB6CFC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Μελάνι πολυμηχανήματος EPSON WF-C8690, χρώμα ματζέντα, 8.000 σελίδων </w:t>
            </w:r>
          </w:p>
        </w:tc>
        <w:tc>
          <w:tcPr>
            <w:tcW w:w="1140" w:type="dxa"/>
            <w:tcBorders>
              <w:top w:val="nil"/>
              <w:left w:val="nil"/>
              <w:bottom w:val="single" w:sz="4" w:space="0" w:color="auto"/>
              <w:right w:val="single" w:sz="4" w:space="0" w:color="auto"/>
            </w:tcBorders>
            <w:noWrap/>
            <w:vAlign w:val="center"/>
            <w:hideMark/>
          </w:tcPr>
          <w:p w14:paraId="534E54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F1CA1C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120,00</w:t>
            </w:r>
          </w:p>
        </w:tc>
        <w:tc>
          <w:tcPr>
            <w:tcW w:w="1040" w:type="dxa"/>
            <w:tcBorders>
              <w:top w:val="nil"/>
              <w:left w:val="nil"/>
              <w:bottom w:val="single" w:sz="4" w:space="0" w:color="auto"/>
              <w:right w:val="single" w:sz="8" w:space="0" w:color="auto"/>
            </w:tcBorders>
            <w:noWrap/>
            <w:vAlign w:val="center"/>
            <w:hideMark/>
          </w:tcPr>
          <w:p w14:paraId="0877F4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120,00</w:t>
            </w:r>
          </w:p>
        </w:tc>
      </w:tr>
      <w:tr w:rsidR="00730D49" w:rsidRPr="00730D49" w14:paraId="439EFC40"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3EAB77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39</w:t>
            </w:r>
          </w:p>
        </w:tc>
        <w:tc>
          <w:tcPr>
            <w:tcW w:w="5160" w:type="dxa"/>
            <w:tcBorders>
              <w:top w:val="nil"/>
              <w:left w:val="nil"/>
              <w:bottom w:val="single" w:sz="4" w:space="0" w:color="auto"/>
              <w:right w:val="single" w:sz="4" w:space="0" w:color="auto"/>
            </w:tcBorders>
            <w:vAlign w:val="bottom"/>
            <w:hideMark/>
          </w:tcPr>
          <w:p w14:paraId="6E8D03B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WF-C8690, χρώμα κίτρινο, 8.000 σελίδων</w:t>
            </w:r>
          </w:p>
        </w:tc>
        <w:tc>
          <w:tcPr>
            <w:tcW w:w="1140" w:type="dxa"/>
            <w:tcBorders>
              <w:top w:val="nil"/>
              <w:left w:val="nil"/>
              <w:bottom w:val="single" w:sz="4" w:space="0" w:color="auto"/>
              <w:right w:val="single" w:sz="4" w:space="0" w:color="auto"/>
            </w:tcBorders>
            <w:noWrap/>
            <w:vAlign w:val="center"/>
            <w:hideMark/>
          </w:tcPr>
          <w:p w14:paraId="32D4086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0B5417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120,00</w:t>
            </w:r>
          </w:p>
        </w:tc>
        <w:tc>
          <w:tcPr>
            <w:tcW w:w="1040" w:type="dxa"/>
            <w:tcBorders>
              <w:top w:val="nil"/>
              <w:left w:val="nil"/>
              <w:bottom w:val="single" w:sz="4" w:space="0" w:color="auto"/>
              <w:right w:val="single" w:sz="8" w:space="0" w:color="auto"/>
            </w:tcBorders>
            <w:noWrap/>
            <w:vAlign w:val="center"/>
            <w:hideMark/>
          </w:tcPr>
          <w:p w14:paraId="340875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120,00</w:t>
            </w:r>
          </w:p>
        </w:tc>
      </w:tr>
      <w:tr w:rsidR="00730D49" w:rsidRPr="00730D49" w14:paraId="56306AAB"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53FEFF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40</w:t>
            </w:r>
          </w:p>
        </w:tc>
        <w:tc>
          <w:tcPr>
            <w:tcW w:w="5160" w:type="dxa"/>
            <w:tcBorders>
              <w:top w:val="nil"/>
              <w:left w:val="nil"/>
              <w:bottom w:val="single" w:sz="4" w:space="0" w:color="auto"/>
              <w:right w:val="single" w:sz="4" w:space="0" w:color="auto"/>
            </w:tcBorders>
            <w:vAlign w:val="bottom"/>
            <w:hideMark/>
          </w:tcPr>
          <w:p w14:paraId="40E623A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WF-8590, χρώμα μαύρο, 10.000 σελίδων</w:t>
            </w:r>
          </w:p>
        </w:tc>
        <w:tc>
          <w:tcPr>
            <w:tcW w:w="1140" w:type="dxa"/>
            <w:tcBorders>
              <w:top w:val="nil"/>
              <w:left w:val="nil"/>
              <w:bottom w:val="single" w:sz="8" w:space="0" w:color="auto"/>
              <w:right w:val="single" w:sz="4" w:space="0" w:color="auto"/>
            </w:tcBorders>
            <w:noWrap/>
            <w:vAlign w:val="center"/>
            <w:hideMark/>
          </w:tcPr>
          <w:p w14:paraId="57F2DC1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1AF151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93,00</w:t>
            </w:r>
          </w:p>
        </w:tc>
        <w:tc>
          <w:tcPr>
            <w:tcW w:w="1040" w:type="dxa"/>
            <w:tcBorders>
              <w:top w:val="nil"/>
              <w:left w:val="nil"/>
              <w:bottom w:val="single" w:sz="8" w:space="0" w:color="auto"/>
              <w:right w:val="single" w:sz="8" w:space="0" w:color="auto"/>
            </w:tcBorders>
            <w:noWrap/>
            <w:vAlign w:val="center"/>
            <w:hideMark/>
          </w:tcPr>
          <w:p w14:paraId="36D2F5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93,00</w:t>
            </w:r>
          </w:p>
        </w:tc>
      </w:tr>
      <w:tr w:rsidR="00730D49" w:rsidRPr="00730D49" w14:paraId="6A395627"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A79147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41</w:t>
            </w:r>
          </w:p>
        </w:tc>
        <w:tc>
          <w:tcPr>
            <w:tcW w:w="5160" w:type="dxa"/>
            <w:tcBorders>
              <w:top w:val="nil"/>
              <w:left w:val="nil"/>
              <w:bottom w:val="single" w:sz="4" w:space="0" w:color="auto"/>
              <w:right w:val="single" w:sz="4" w:space="0" w:color="auto"/>
            </w:tcBorders>
            <w:vAlign w:val="bottom"/>
            <w:hideMark/>
          </w:tcPr>
          <w:p w14:paraId="3212D3C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WF-8590, χρώμα κυανό, 7.000 σελίδων</w:t>
            </w:r>
          </w:p>
        </w:tc>
        <w:tc>
          <w:tcPr>
            <w:tcW w:w="1140" w:type="dxa"/>
            <w:tcBorders>
              <w:top w:val="single" w:sz="4" w:space="0" w:color="auto"/>
              <w:left w:val="nil"/>
              <w:bottom w:val="single" w:sz="4" w:space="0" w:color="auto"/>
              <w:right w:val="single" w:sz="4" w:space="0" w:color="auto"/>
            </w:tcBorders>
            <w:noWrap/>
            <w:vAlign w:val="center"/>
            <w:hideMark/>
          </w:tcPr>
          <w:p w14:paraId="175241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499EC9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108,00</w:t>
            </w:r>
          </w:p>
        </w:tc>
        <w:tc>
          <w:tcPr>
            <w:tcW w:w="1040" w:type="dxa"/>
            <w:tcBorders>
              <w:top w:val="single" w:sz="4" w:space="0" w:color="auto"/>
              <w:left w:val="nil"/>
              <w:bottom w:val="single" w:sz="4" w:space="0" w:color="auto"/>
              <w:right w:val="single" w:sz="8" w:space="0" w:color="auto"/>
            </w:tcBorders>
            <w:noWrap/>
            <w:vAlign w:val="center"/>
            <w:hideMark/>
          </w:tcPr>
          <w:p w14:paraId="6BAD16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108,00</w:t>
            </w:r>
          </w:p>
        </w:tc>
      </w:tr>
      <w:tr w:rsidR="00730D49" w:rsidRPr="00730D49" w14:paraId="5A62018F"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4AAF5D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42</w:t>
            </w:r>
          </w:p>
        </w:tc>
        <w:tc>
          <w:tcPr>
            <w:tcW w:w="5160" w:type="dxa"/>
            <w:tcBorders>
              <w:top w:val="nil"/>
              <w:left w:val="nil"/>
              <w:bottom w:val="single" w:sz="8" w:space="0" w:color="auto"/>
              <w:right w:val="single" w:sz="4" w:space="0" w:color="auto"/>
            </w:tcBorders>
            <w:vAlign w:val="bottom"/>
            <w:hideMark/>
          </w:tcPr>
          <w:p w14:paraId="1DA6845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Μελάνι πολυμηχανήματος EPSON WorkForce Pro WF-8590, χρώμα ματζέντα, 7.000 σελίδων </w:t>
            </w:r>
          </w:p>
        </w:tc>
        <w:tc>
          <w:tcPr>
            <w:tcW w:w="1140" w:type="dxa"/>
            <w:tcBorders>
              <w:top w:val="nil"/>
              <w:left w:val="nil"/>
              <w:bottom w:val="single" w:sz="4" w:space="0" w:color="auto"/>
              <w:right w:val="single" w:sz="4" w:space="0" w:color="auto"/>
            </w:tcBorders>
            <w:noWrap/>
            <w:vAlign w:val="center"/>
            <w:hideMark/>
          </w:tcPr>
          <w:p w14:paraId="182EBB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53EBEB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108,00</w:t>
            </w:r>
          </w:p>
        </w:tc>
        <w:tc>
          <w:tcPr>
            <w:tcW w:w="1040" w:type="dxa"/>
            <w:tcBorders>
              <w:top w:val="nil"/>
              <w:left w:val="nil"/>
              <w:bottom w:val="single" w:sz="4" w:space="0" w:color="auto"/>
              <w:right w:val="single" w:sz="8" w:space="0" w:color="auto"/>
            </w:tcBorders>
            <w:noWrap/>
            <w:vAlign w:val="center"/>
            <w:hideMark/>
          </w:tcPr>
          <w:p w14:paraId="1CB4AD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108,00</w:t>
            </w:r>
          </w:p>
        </w:tc>
      </w:tr>
      <w:tr w:rsidR="00730D49" w:rsidRPr="00730D49" w14:paraId="1C7E70CB"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CE2A4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43</w:t>
            </w:r>
          </w:p>
        </w:tc>
        <w:tc>
          <w:tcPr>
            <w:tcW w:w="5160" w:type="dxa"/>
            <w:tcBorders>
              <w:top w:val="single" w:sz="4" w:space="0" w:color="auto"/>
              <w:left w:val="nil"/>
              <w:bottom w:val="single" w:sz="4" w:space="0" w:color="auto"/>
              <w:right w:val="single" w:sz="4" w:space="0" w:color="auto"/>
            </w:tcBorders>
            <w:vAlign w:val="center"/>
            <w:hideMark/>
          </w:tcPr>
          <w:p w14:paraId="1DCD2B9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WF-8590, χρώμα κίτρινο, 7.000 σελίδων</w:t>
            </w:r>
          </w:p>
        </w:tc>
        <w:tc>
          <w:tcPr>
            <w:tcW w:w="1140" w:type="dxa"/>
            <w:tcBorders>
              <w:top w:val="nil"/>
              <w:left w:val="nil"/>
              <w:bottom w:val="single" w:sz="4" w:space="0" w:color="auto"/>
              <w:right w:val="single" w:sz="4" w:space="0" w:color="auto"/>
            </w:tcBorders>
            <w:noWrap/>
            <w:vAlign w:val="center"/>
            <w:hideMark/>
          </w:tcPr>
          <w:p w14:paraId="630D6A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4AAC2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108,00</w:t>
            </w:r>
          </w:p>
        </w:tc>
        <w:tc>
          <w:tcPr>
            <w:tcW w:w="1040" w:type="dxa"/>
            <w:tcBorders>
              <w:top w:val="nil"/>
              <w:left w:val="nil"/>
              <w:bottom w:val="single" w:sz="4" w:space="0" w:color="auto"/>
              <w:right w:val="single" w:sz="8" w:space="0" w:color="auto"/>
            </w:tcBorders>
            <w:noWrap/>
            <w:vAlign w:val="center"/>
            <w:hideMark/>
          </w:tcPr>
          <w:p w14:paraId="75F393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108,00</w:t>
            </w:r>
          </w:p>
        </w:tc>
      </w:tr>
      <w:tr w:rsidR="00730D49" w:rsidRPr="00730D49" w14:paraId="18E0563B"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9B9EE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44</w:t>
            </w:r>
          </w:p>
        </w:tc>
        <w:tc>
          <w:tcPr>
            <w:tcW w:w="5160" w:type="dxa"/>
            <w:tcBorders>
              <w:top w:val="nil"/>
              <w:left w:val="nil"/>
              <w:bottom w:val="single" w:sz="4" w:space="0" w:color="auto"/>
              <w:right w:val="single" w:sz="4" w:space="0" w:color="auto"/>
            </w:tcBorders>
            <w:vAlign w:val="center"/>
            <w:hideMark/>
          </w:tcPr>
          <w:p w14:paraId="2CEFDA19" w14:textId="77777777" w:rsidR="00730D49" w:rsidRPr="00730D49" w:rsidRDefault="00730D49" w:rsidP="00730D49">
            <w:pPr>
              <w:suppressAutoHyphens w:val="0"/>
              <w:spacing w:after="0"/>
              <w:jc w:val="left"/>
              <w:rPr>
                <w:szCs w:val="22"/>
                <w:lang w:val="en-US" w:eastAsia="el-GR"/>
              </w:rPr>
            </w:pPr>
            <w:r w:rsidRPr="00730D49">
              <w:rPr>
                <w:szCs w:val="22"/>
                <w:lang w:val="en-US" w:eastAsia="el-GR"/>
              </w:rPr>
              <w:t>Maintenance kit πολυμηχανήματος EPSON WorkForce Pro WF-8590DWF, 75.000 σελίδων</w:t>
            </w:r>
          </w:p>
        </w:tc>
        <w:tc>
          <w:tcPr>
            <w:tcW w:w="1140" w:type="dxa"/>
            <w:tcBorders>
              <w:top w:val="nil"/>
              <w:left w:val="nil"/>
              <w:bottom w:val="single" w:sz="4" w:space="0" w:color="auto"/>
              <w:right w:val="single" w:sz="4" w:space="0" w:color="auto"/>
            </w:tcBorders>
            <w:noWrap/>
            <w:vAlign w:val="center"/>
            <w:hideMark/>
          </w:tcPr>
          <w:p w14:paraId="088EC09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677EE3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31,00</w:t>
            </w:r>
          </w:p>
        </w:tc>
        <w:tc>
          <w:tcPr>
            <w:tcW w:w="1040" w:type="dxa"/>
            <w:tcBorders>
              <w:top w:val="nil"/>
              <w:left w:val="nil"/>
              <w:bottom w:val="single" w:sz="4" w:space="0" w:color="auto"/>
              <w:right w:val="single" w:sz="8" w:space="0" w:color="auto"/>
            </w:tcBorders>
            <w:noWrap/>
            <w:vAlign w:val="center"/>
            <w:hideMark/>
          </w:tcPr>
          <w:p w14:paraId="09E107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31,00</w:t>
            </w:r>
          </w:p>
        </w:tc>
      </w:tr>
      <w:tr w:rsidR="00730D49" w:rsidRPr="00730D49" w14:paraId="3341BA32"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158D47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w:t>
            </w:r>
          </w:p>
        </w:tc>
        <w:tc>
          <w:tcPr>
            <w:tcW w:w="5160" w:type="dxa"/>
            <w:tcBorders>
              <w:top w:val="nil"/>
              <w:left w:val="nil"/>
              <w:bottom w:val="single" w:sz="4" w:space="0" w:color="auto"/>
              <w:right w:val="single" w:sz="4" w:space="0" w:color="auto"/>
            </w:tcBorders>
            <w:vAlign w:val="center"/>
            <w:hideMark/>
          </w:tcPr>
          <w:p w14:paraId="77DB106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WF-6590DWF, χρώμα μαύρο, 10.000 σελίδων</w:t>
            </w:r>
          </w:p>
        </w:tc>
        <w:tc>
          <w:tcPr>
            <w:tcW w:w="1140" w:type="dxa"/>
            <w:tcBorders>
              <w:top w:val="nil"/>
              <w:left w:val="nil"/>
              <w:bottom w:val="single" w:sz="8" w:space="0" w:color="auto"/>
              <w:right w:val="single" w:sz="4" w:space="0" w:color="auto"/>
            </w:tcBorders>
            <w:noWrap/>
            <w:vAlign w:val="center"/>
            <w:hideMark/>
          </w:tcPr>
          <w:p w14:paraId="2A1103F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69D26F7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82,00</w:t>
            </w:r>
          </w:p>
        </w:tc>
        <w:tc>
          <w:tcPr>
            <w:tcW w:w="1040" w:type="dxa"/>
            <w:tcBorders>
              <w:top w:val="nil"/>
              <w:left w:val="nil"/>
              <w:bottom w:val="single" w:sz="8" w:space="0" w:color="auto"/>
              <w:right w:val="single" w:sz="8" w:space="0" w:color="auto"/>
            </w:tcBorders>
            <w:noWrap/>
            <w:vAlign w:val="center"/>
            <w:hideMark/>
          </w:tcPr>
          <w:p w14:paraId="490A82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82,00</w:t>
            </w:r>
          </w:p>
        </w:tc>
      </w:tr>
      <w:tr w:rsidR="00730D49" w:rsidRPr="00730D49" w14:paraId="5AE5A2ED"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B90DEF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46</w:t>
            </w:r>
          </w:p>
        </w:tc>
        <w:tc>
          <w:tcPr>
            <w:tcW w:w="5160" w:type="dxa"/>
            <w:tcBorders>
              <w:top w:val="nil"/>
              <w:left w:val="nil"/>
              <w:bottom w:val="single" w:sz="4" w:space="0" w:color="auto"/>
              <w:right w:val="single" w:sz="4" w:space="0" w:color="auto"/>
            </w:tcBorders>
            <w:vAlign w:val="bottom"/>
            <w:hideMark/>
          </w:tcPr>
          <w:p w14:paraId="7FC76D0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WF-6590DWF, χρώμα κυανό, 7.000 σελίδων</w:t>
            </w:r>
          </w:p>
        </w:tc>
        <w:tc>
          <w:tcPr>
            <w:tcW w:w="1140" w:type="dxa"/>
            <w:tcBorders>
              <w:top w:val="single" w:sz="4" w:space="0" w:color="auto"/>
              <w:left w:val="nil"/>
              <w:bottom w:val="single" w:sz="4" w:space="0" w:color="auto"/>
              <w:right w:val="single" w:sz="4" w:space="0" w:color="auto"/>
            </w:tcBorders>
            <w:noWrap/>
            <w:vAlign w:val="center"/>
            <w:hideMark/>
          </w:tcPr>
          <w:p w14:paraId="20AF36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7CD667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single" w:sz="4" w:space="0" w:color="auto"/>
              <w:left w:val="nil"/>
              <w:bottom w:val="single" w:sz="4" w:space="0" w:color="auto"/>
              <w:right w:val="single" w:sz="8" w:space="0" w:color="auto"/>
            </w:tcBorders>
            <w:noWrap/>
            <w:vAlign w:val="center"/>
            <w:hideMark/>
          </w:tcPr>
          <w:p w14:paraId="48575F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r>
      <w:tr w:rsidR="00730D49" w:rsidRPr="00730D49" w14:paraId="08046971"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6A842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47</w:t>
            </w:r>
          </w:p>
        </w:tc>
        <w:tc>
          <w:tcPr>
            <w:tcW w:w="5160" w:type="dxa"/>
            <w:tcBorders>
              <w:top w:val="nil"/>
              <w:left w:val="nil"/>
              <w:bottom w:val="single" w:sz="4" w:space="0" w:color="auto"/>
              <w:right w:val="single" w:sz="4" w:space="0" w:color="auto"/>
            </w:tcBorders>
            <w:vAlign w:val="bottom"/>
            <w:hideMark/>
          </w:tcPr>
          <w:p w14:paraId="701D50D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Μελάνι πολυμηχανήματος EPSON WorkForce Pro WF-6590DWF, χρώμα ματζέντα, 7.000 σελίδων </w:t>
            </w:r>
          </w:p>
        </w:tc>
        <w:tc>
          <w:tcPr>
            <w:tcW w:w="1140" w:type="dxa"/>
            <w:tcBorders>
              <w:top w:val="nil"/>
              <w:left w:val="nil"/>
              <w:bottom w:val="single" w:sz="4" w:space="0" w:color="auto"/>
              <w:right w:val="single" w:sz="4" w:space="0" w:color="auto"/>
            </w:tcBorders>
            <w:noWrap/>
            <w:vAlign w:val="center"/>
            <w:hideMark/>
          </w:tcPr>
          <w:p w14:paraId="2FB376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2CBE1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nil"/>
              <w:left w:val="nil"/>
              <w:bottom w:val="single" w:sz="4" w:space="0" w:color="auto"/>
              <w:right w:val="single" w:sz="8" w:space="0" w:color="auto"/>
            </w:tcBorders>
            <w:noWrap/>
            <w:vAlign w:val="center"/>
            <w:hideMark/>
          </w:tcPr>
          <w:p w14:paraId="328734E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r>
      <w:tr w:rsidR="00730D49" w:rsidRPr="00730D49" w14:paraId="368D2AAD"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C4DD5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w:t>
            </w:r>
          </w:p>
        </w:tc>
        <w:tc>
          <w:tcPr>
            <w:tcW w:w="5160" w:type="dxa"/>
            <w:tcBorders>
              <w:top w:val="nil"/>
              <w:left w:val="nil"/>
              <w:bottom w:val="single" w:sz="4" w:space="0" w:color="auto"/>
              <w:right w:val="single" w:sz="4" w:space="0" w:color="auto"/>
            </w:tcBorders>
            <w:vAlign w:val="bottom"/>
            <w:hideMark/>
          </w:tcPr>
          <w:p w14:paraId="41001FC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WF-6590DWF, χρώμα κίτρινο, 7.000 σελίδων</w:t>
            </w:r>
          </w:p>
        </w:tc>
        <w:tc>
          <w:tcPr>
            <w:tcW w:w="1140" w:type="dxa"/>
            <w:tcBorders>
              <w:top w:val="nil"/>
              <w:left w:val="nil"/>
              <w:bottom w:val="single" w:sz="4" w:space="0" w:color="auto"/>
              <w:right w:val="single" w:sz="4" w:space="0" w:color="auto"/>
            </w:tcBorders>
            <w:noWrap/>
            <w:vAlign w:val="center"/>
            <w:hideMark/>
          </w:tcPr>
          <w:p w14:paraId="3CD066A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1FE8E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nil"/>
              <w:left w:val="nil"/>
              <w:bottom w:val="single" w:sz="4" w:space="0" w:color="auto"/>
              <w:right w:val="single" w:sz="8" w:space="0" w:color="auto"/>
            </w:tcBorders>
            <w:noWrap/>
            <w:vAlign w:val="center"/>
            <w:hideMark/>
          </w:tcPr>
          <w:p w14:paraId="3DB7282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r>
      <w:tr w:rsidR="00730D49" w:rsidRPr="00730D49" w14:paraId="720B428E"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0AB11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49</w:t>
            </w:r>
          </w:p>
        </w:tc>
        <w:tc>
          <w:tcPr>
            <w:tcW w:w="5160" w:type="dxa"/>
            <w:tcBorders>
              <w:top w:val="nil"/>
              <w:left w:val="nil"/>
              <w:bottom w:val="single" w:sz="8" w:space="0" w:color="auto"/>
              <w:right w:val="single" w:sz="4" w:space="0" w:color="auto"/>
            </w:tcBorders>
            <w:vAlign w:val="bottom"/>
            <w:hideMark/>
          </w:tcPr>
          <w:p w14:paraId="1DB82B4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εκτυπωτή EPSON WorkForce WF-M5299DW, χρώμα μαύρο, 10.000 σελίδων</w:t>
            </w:r>
          </w:p>
        </w:tc>
        <w:tc>
          <w:tcPr>
            <w:tcW w:w="1140" w:type="dxa"/>
            <w:tcBorders>
              <w:top w:val="nil"/>
              <w:left w:val="nil"/>
              <w:bottom w:val="single" w:sz="4" w:space="0" w:color="auto"/>
              <w:right w:val="single" w:sz="4" w:space="0" w:color="auto"/>
            </w:tcBorders>
            <w:noWrap/>
            <w:vAlign w:val="center"/>
            <w:hideMark/>
          </w:tcPr>
          <w:p w14:paraId="3D6038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140" w:type="dxa"/>
            <w:tcBorders>
              <w:top w:val="nil"/>
              <w:left w:val="nil"/>
              <w:bottom w:val="single" w:sz="4" w:space="0" w:color="auto"/>
              <w:right w:val="single" w:sz="4" w:space="0" w:color="auto"/>
            </w:tcBorders>
            <w:noWrap/>
            <w:vAlign w:val="center"/>
            <w:hideMark/>
          </w:tcPr>
          <w:p w14:paraId="2F74AD8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123,00</w:t>
            </w:r>
          </w:p>
        </w:tc>
        <w:tc>
          <w:tcPr>
            <w:tcW w:w="1040" w:type="dxa"/>
            <w:tcBorders>
              <w:top w:val="nil"/>
              <w:left w:val="nil"/>
              <w:bottom w:val="single" w:sz="4" w:space="0" w:color="auto"/>
              <w:right w:val="single" w:sz="8" w:space="0" w:color="auto"/>
            </w:tcBorders>
            <w:noWrap/>
            <w:vAlign w:val="center"/>
            <w:hideMark/>
          </w:tcPr>
          <w:p w14:paraId="2A3298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492,00</w:t>
            </w:r>
          </w:p>
        </w:tc>
      </w:tr>
      <w:tr w:rsidR="00730D49" w:rsidRPr="00730D49" w14:paraId="67C206E0"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505329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50</w:t>
            </w:r>
          </w:p>
        </w:tc>
        <w:tc>
          <w:tcPr>
            <w:tcW w:w="5160" w:type="dxa"/>
            <w:tcBorders>
              <w:top w:val="single" w:sz="4" w:space="0" w:color="auto"/>
              <w:left w:val="nil"/>
              <w:bottom w:val="single" w:sz="4" w:space="0" w:color="auto"/>
              <w:right w:val="single" w:sz="4" w:space="0" w:color="auto"/>
            </w:tcBorders>
            <w:vAlign w:val="center"/>
            <w:hideMark/>
          </w:tcPr>
          <w:p w14:paraId="23722E4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WF-C5710DWF, χρώμα μαύρο, 5.000 σελίδων</w:t>
            </w:r>
          </w:p>
        </w:tc>
        <w:tc>
          <w:tcPr>
            <w:tcW w:w="1140" w:type="dxa"/>
            <w:tcBorders>
              <w:top w:val="nil"/>
              <w:left w:val="nil"/>
              <w:bottom w:val="single" w:sz="8" w:space="0" w:color="auto"/>
              <w:right w:val="single" w:sz="4" w:space="0" w:color="auto"/>
            </w:tcBorders>
            <w:noWrap/>
            <w:vAlign w:val="center"/>
            <w:hideMark/>
          </w:tcPr>
          <w:p w14:paraId="6E675E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0EA7BB6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c>
          <w:tcPr>
            <w:tcW w:w="1040" w:type="dxa"/>
            <w:tcBorders>
              <w:top w:val="nil"/>
              <w:left w:val="nil"/>
              <w:bottom w:val="single" w:sz="8" w:space="0" w:color="auto"/>
              <w:right w:val="single" w:sz="8" w:space="0" w:color="auto"/>
            </w:tcBorders>
            <w:noWrap/>
            <w:vAlign w:val="center"/>
            <w:hideMark/>
          </w:tcPr>
          <w:p w14:paraId="53CC82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r>
      <w:tr w:rsidR="00730D49" w:rsidRPr="00730D49" w14:paraId="1AD42511"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98E9F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51</w:t>
            </w:r>
          </w:p>
        </w:tc>
        <w:tc>
          <w:tcPr>
            <w:tcW w:w="5160" w:type="dxa"/>
            <w:tcBorders>
              <w:top w:val="nil"/>
              <w:left w:val="nil"/>
              <w:bottom w:val="single" w:sz="4" w:space="0" w:color="auto"/>
              <w:right w:val="single" w:sz="4" w:space="0" w:color="auto"/>
            </w:tcBorders>
            <w:vAlign w:val="center"/>
            <w:hideMark/>
          </w:tcPr>
          <w:p w14:paraId="0F8A19C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WF-C5710DWF, χρώμα κυανό, 5.000 σελίδων</w:t>
            </w:r>
          </w:p>
        </w:tc>
        <w:tc>
          <w:tcPr>
            <w:tcW w:w="1140" w:type="dxa"/>
            <w:tcBorders>
              <w:top w:val="single" w:sz="4" w:space="0" w:color="auto"/>
              <w:left w:val="nil"/>
              <w:bottom w:val="single" w:sz="4" w:space="0" w:color="auto"/>
              <w:right w:val="single" w:sz="4" w:space="0" w:color="auto"/>
            </w:tcBorders>
            <w:noWrap/>
            <w:vAlign w:val="center"/>
            <w:hideMark/>
          </w:tcPr>
          <w:p w14:paraId="400C32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2F0882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single" w:sz="4" w:space="0" w:color="auto"/>
              <w:left w:val="nil"/>
              <w:bottom w:val="single" w:sz="4" w:space="0" w:color="auto"/>
              <w:right w:val="single" w:sz="8" w:space="0" w:color="auto"/>
            </w:tcBorders>
            <w:noWrap/>
            <w:vAlign w:val="center"/>
            <w:hideMark/>
          </w:tcPr>
          <w:p w14:paraId="748B30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r>
      <w:tr w:rsidR="00730D49" w:rsidRPr="00730D49" w14:paraId="46E73BA7"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79EBB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52</w:t>
            </w:r>
          </w:p>
        </w:tc>
        <w:tc>
          <w:tcPr>
            <w:tcW w:w="5160" w:type="dxa"/>
            <w:tcBorders>
              <w:top w:val="nil"/>
              <w:left w:val="nil"/>
              <w:bottom w:val="single" w:sz="4" w:space="0" w:color="auto"/>
              <w:right w:val="single" w:sz="4" w:space="0" w:color="auto"/>
            </w:tcBorders>
            <w:vAlign w:val="center"/>
            <w:hideMark/>
          </w:tcPr>
          <w:p w14:paraId="7F95353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WF-C5710DWF, χρώμα ματζέντα, 5.000 σελίδων</w:t>
            </w:r>
          </w:p>
        </w:tc>
        <w:tc>
          <w:tcPr>
            <w:tcW w:w="1140" w:type="dxa"/>
            <w:tcBorders>
              <w:top w:val="nil"/>
              <w:left w:val="nil"/>
              <w:bottom w:val="single" w:sz="4" w:space="0" w:color="auto"/>
              <w:right w:val="single" w:sz="4" w:space="0" w:color="auto"/>
            </w:tcBorders>
            <w:noWrap/>
            <w:vAlign w:val="center"/>
            <w:hideMark/>
          </w:tcPr>
          <w:p w14:paraId="1A26C2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5C0C84F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nil"/>
              <w:left w:val="nil"/>
              <w:bottom w:val="single" w:sz="4" w:space="0" w:color="auto"/>
              <w:right w:val="single" w:sz="8" w:space="0" w:color="auto"/>
            </w:tcBorders>
            <w:noWrap/>
            <w:vAlign w:val="center"/>
            <w:hideMark/>
          </w:tcPr>
          <w:p w14:paraId="67551A8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r>
      <w:tr w:rsidR="00730D49" w:rsidRPr="00730D49" w14:paraId="2DCCC532"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FE85F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53</w:t>
            </w:r>
          </w:p>
        </w:tc>
        <w:tc>
          <w:tcPr>
            <w:tcW w:w="5160" w:type="dxa"/>
            <w:tcBorders>
              <w:top w:val="nil"/>
              <w:left w:val="nil"/>
              <w:bottom w:val="single" w:sz="4" w:space="0" w:color="auto"/>
              <w:right w:val="single" w:sz="4" w:space="0" w:color="auto"/>
            </w:tcBorders>
            <w:vAlign w:val="bottom"/>
            <w:hideMark/>
          </w:tcPr>
          <w:p w14:paraId="00A9041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WF-C5710DWF, χρώμα κίτρινο, 5.000 σελίδων</w:t>
            </w:r>
          </w:p>
        </w:tc>
        <w:tc>
          <w:tcPr>
            <w:tcW w:w="1140" w:type="dxa"/>
            <w:tcBorders>
              <w:top w:val="nil"/>
              <w:left w:val="nil"/>
              <w:bottom w:val="single" w:sz="4" w:space="0" w:color="auto"/>
              <w:right w:val="single" w:sz="4" w:space="0" w:color="auto"/>
            </w:tcBorders>
            <w:noWrap/>
            <w:vAlign w:val="center"/>
            <w:hideMark/>
          </w:tcPr>
          <w:p w14:paraId="6F0EE2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911B4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nil"/>
              <w:left w:val="nil"/>
              <w:bottom w:val="single" w:sz="4" w:space="0" w:color="auto"/>
              <w:right w:val="single" w:sz="8" w:space="0" w:color="auto"/>
            </w:tcBorders>
            <w:noWrap/>
            <w:vAlign w:val="center"/>
            <w:hideMark/>
          </w:tcPr>
          <w:p w14:paraId="274F71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r>
      <w:tr w:rsidR="00730D49" w:rsidRPr="00730D49" w14:paraId="29F39583"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3B5EA3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w:t>
            </w:r>
          </w:p>
        </w:tc>
        <w:tc>
          <w:tcPr>
            <w:tcW w:w="5160" w:type="dxa"/>
            <w:tcBorders>
              <w:top w:val="nil"/>
              <w:left w:val="nil"/>
              <w:bottom w:val="single" w:sz="4" w:space="0" w:color="auto"/>
              <w:right w:val="single" w:sz="4" w:space="0" w:color="auto"/>
            </w:tcBorders>
            <w:vAlign w:val="bottom"/>
            <w:hideMark/>
          </w:tcPr>
          <w:p w14:paraId="14E69AF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SURECOLOR T5400M, χρώμα μαύρο, 350ml</w:t>
            </w:r>
          </w:p>
        </w:tc>
        <w:tc>
          <w:tcPr>
            <w:tcW w:w="1140" w:type="dxa"/>
            <w:tcBorders>
              <w:top w:val="nil"/>
              <w:left w:val="nil"/>
              <w:bottom w:val="single" w:sz="4" w:space="0" w:color="auto"/>
              <w:right w:val="single" w:sz="4" w:space="0" w:color="auto"/>
            </w:tcBorders>
            <w:noWrap/>
            <w:vAlign w:val="center"/>
            <w:hideMark/>
          </w:tcPr>
          <w:p w14:paraId="6DD3D9E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35B93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145,00</w:t>
            </w:r>
          </w:p>
        </w:tc>
        <w:tc>
          <w:tcPr>
            <w:tcW w:w="1040" w:type="dxa"/>
            <w:tcBorders>
              <w:top w:val="nil"/>
              <w:left w:val="nil"/>
              <w:bottom w:val="single" w:sz="4" w:space="0" w:color="auto"/>
              <w:right w:val="single" w:sz="8" w:space="0" w:color="auto"/>
            </w:tcBorders>
            <w:noWrap/>
            <w:vAlign w:val="center"/>
            <w:hideMark/>
          </w:tcPr>
          <w:p w14:paraId="1B4465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145,00</w:t>
            </w:r>
          </w:p>
        </w:tc>
      </w:tr>
      <w:tr w:rsidR="00730D49" w:rsidRPr="00730D49" w14:paraId="1B58D6E8"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00BB7B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55</w:t>
            </w:r>
          </w:p>
        </w:tc>
        <w:tc>
          <w:tcPr>
            <w:tcW w:w="5160" w:type="dxa"/>
            <w:tcBorders>
              <w:top w:val="nil"/>
              <w:left w:val="nil"/>
              <w:bottom w:val="single" w:sz="4" w:space="0" w:color="auto"/>
              <w:right w:val="single" w:sz="4" w:space="0" w:color="auto"/>
            </w:tcBorders>
            <w:vAlign w:val="bottom"/>
            <w:hideMark/>
          </w:tcPr>
          <w:p w14:paraId="3384D22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SURECOLOR T5400M, χρώμα κυανό, 350ml</w:t>
            </w:r>
          </w:p>
        </w:tc>
        <w:tc>
          <w:tcPr>
            <w:tcW w:w="1140" w:type="dxa"/>
            <w:tcBorders>
              <w:top w:val="nil"/>
              <w:left w:val="nil"/>
              <w:bottom w:val="single" w:sz="8" w:space="0" w:color="auto"/>
              <w:right w:val="single" w:sz="4" w:space="0" w:color="auto"/>
            </w:tcBorders>
            <w:noWrap/>
            <w:vAlign w:val="center"/>
            <w:hideMark/>
          </w:tcPr>
          <w:p w14:paraId="097ED30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61725CA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145,00</w:t>
            </w:r>
          </w:p>
        </w:tc>
        <w:tc>
          <w:tcPr>
            <w:tcW w:w="1040" w:type="dxa"/>
            <w:tcBorders>
              <w:top w:val="nil"/>
              <w:left w:val="nil"/>
              <w:bottom w:val="single" w:sz="8" w:space="0" w:color="auto"/>
              <w:right w:val="single" w:sz="8" w:space="0" w:color="auto"/>
            </w:tcBorders>
            <w:noWrap/>
            <w:vAlign w:val="center"/>
            <w:hideMark/>
          </w:tcPr>
          <w:p w14:paraId="7B58DE6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145,00</w:t>
            </w:r>
          </w:p>
        </w:tc>
      </w:tr>
      <w:tr w:rsidR="00730D49" w:rsidRPr="00730D49" w14:paraId="4EA6994E"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A3952D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w:t>
            </w:r>
          </w:p>
        </w:tc>
        <w:tc>
          <w:tcPr>
            <w:tcW w:w="5160" w:type="dxa"/>
            <w:tcBorders>
              <w:top w:val="nil"/>
              <w:left w:val="nil"/>
              <w:bottom w:val="single" w:sz="8" w:space="0" w:color="auto"/>
              <w:right w:val="single" w:sz="4" w:space="0" w:color="auto"/>
            </w:tcBorders>
            <w:vAlign w:val="bottom"/>
            <w:hideMark/>
          </w:tcPr>
          <w:p w14:paraId="442B72F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SURECOLOR T5400M, χρώμα ματζέντα, 350ml</w:t>
            </w:r>
          </w:p>
        </w:tc>
        <w:tc>
          <w:tcPr>
            <w:tcW w:w="1140" w:type="dxa"/>
            <w:tcBorders>
              <w:top w:val="single" w:sz="4" w:space="0" w:color="auto"/>
              <w:left w:val="nil"/>
              <w:bottom w:val="single" w:sz="4" w:space="0" w:color="auto"/>
              <w:right w:val="single" w:sz="4" w:space="0" w:color="auto"/>
            </w:tcBorders>
            <w:noWrap/>
            <w:vAlign w:val="center"/>
            <w:hideMark/>
          </w:tcPr>
          <w:p w14:paraId="51E679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11DA671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145,00</w:t>
            </w:r>
          </w:p>
        </w:tc>
        <w:tc>
          <w:tcPr>
            <w:tcW w:w="1040" w:type="dxa"/>
            <w:tcBorders>
              <w:top w:val="single" w:sz="4" w:space="0" w:color="auto"/>
              <w:left w:val="nil"/>
              <w:bottom w:val="single" w:sz="4" w:space="0" w:color="auto"/>
              <w:right w:val="single" w:sz="8" w:space="0" w:color="auto"/>
            </w:tcBorders>
            <w:noWrap/>
            <w:vAlign w:val="center"/>
            <w:hideMark/>
          </w:tcPr>
          <w:p w14:paraId="02B0AB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145,00</w:t>
            </w:r>
          </w:p>
        </w:tc>
      </w:tr>
      <w:tr w:rsidR="00730D49" w:rsidRPr="00730D49" w14:paraId="5187177F"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85424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57</w:t>
            </w:r>
          </w:p>
        </w:tc>
        <w:tc>
          <w:tcPr>
            <w:tcW w:w="5160" w:type="dxa"/>
            <w:tcBorders>
              <w:top w:val="single" w:sz="4" w:space="0" w:color="auto"/>
              <w:left w:val="nil"/>
              <w:bottom w:val="single" w:sz="4" w:space="0" w:color="auto"/>
              <w:right w:val="single" w:sz="4" w:space="0" w:color="auto"/>
            </w:tcBorders>
            <w:vAlign w:val="center"/>
            <w:hideMark/>
          </w:tcPr>
          <w:p w14:paraId="7EFAA17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SURECOLOR T5400M, χρώμα κίτρινο, 350ml</w:t>
            </w:r>
          </w:p>
        </w:tc>
        <w:tc>
          <w:tcPr>
            <w:tcW w:w="1140" w:type="dxa"/>
            <w:tcBorders>
              <w:top w:val="nil"/>
              <w:left w:val="nil"/>
              <w:bottom w:val="single" w:sz="4" w:space="0" w:color="auto"/>
              <w:right w:val="single" w:sz="4" w:space="0" w:color="auto"/>
            </w:tcBorders>
            <w:noWrap/>
            <w:vAlign w:val="center"/>
            <w:hideMark/>
          </w:tcPr>
          <w:p w14:paraId="701205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E61A9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145,00</w:t>
            </w:r>
          </w:p>
        </w:tc>
        <w:tc>
          <w:tcPr>
            <w:tcW w:w="1040" w:type="dxa"/>
            <w:tcBorders>
              <w:top w:val="nil"/>
              <w:left w:val="nil"/>
              <w:bottom w:val="single" w:sz="4" w:space="0" w:color="auto"/>
              <w:right w:val="single" w:sz="8" w:space="0" w:color="auto"/>
            </w:tcBorders>
            <w:noWrap/>
            <w:vAlign w:val="center"/>
            <w:hideMark/>
          </w:tcPr>
          <w:p w14:paraId="03AE51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145,00</w:t>
            </w:r>
          </w:p>
        </w:tc>
      </w:tr>
      <w:tr w:rsidR="00730D49" w:rsidRPr="00730D49" w14:paraId="15DC485B"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69D54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58</w:t>
            </w:r>
          </w:p>
        </w:tc>
        <w:tc>
          <w:tcPr>
            <w:tcW w:w="5160" w:type="dxa"/>
            <w:tcBorders>
              <w:top w:val="nil"/>
              <w:left w:val="nil"/>
              <w:bottom w:val="single" w:sz="4" w:space="0" w:color="auto"/>
              <w:right w:val="single" w:sz="4" w:space="0" w:color="auto"/>
            </w:tcBorders>
            <w:vAlign w:val="center"/>
            <w:hideMark/>
          </w:tcPr>
          <w:p w14:paraId="1CB70C4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μαύρο, 2.600 σελίδων</w:t>
            </w:r>
          </w:p>
        </w:tc>
        <w:tc>
          <w:tcPr>
            <w:tcW w:w="1140" w:type="dxa"/>
            <w:tcBorders>
              <w:top w:val="nil"/>
              <w:left w:val="nil"/>
              <w:bottom w:val="single" w:sz="4" w:space="0" w:color="auto"/>
              <w:right w:val="single" w:sz="4" w:space="0" w:color="auto"/>
            </w:tcBorders>
            <w:noWrap/>
            <w:vAlign w:val="center"/>
            <w:hideMark/>
          </w:tcPr>
          <w:p w14:paraId="355EA32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0AA62B8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45,00</w:t>
            </w:r>
          </w:p>
        </w:tc>
        <w:tc>
          <w:tcPr>
            <w:tcW w:w="1040" w:type="dxa"/>
            <w:tcBorders>
              <w:top w:val="nil"/>
              <w:left w:val="nil"/>
              <w:bottom w:val="single" w:sz="4" w:space="0" w:color="auto"/>
              <w:right w:val="single" w:sz="8" w:space="0" w:color="auto"/>
            </w:tcBorders>
            <w:noWrap/>
            <w:vAlign w:val="center"/>
            <w:hideMark/>
          </w:tcPr>
          <w:p w14:paraId="23E1508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45,00</w:t>
            </w:r>
          </w:p>
        </w:tc>
      </w:tr>
      <w:tr w:rsidR="00730D49" w:rsidRPr="00730D49" w14:paraId="5EEB1B27"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ED08CB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59</w:t>
            </w:r>
          </w:p>
        </w:tc>
        <w:tc>
          <w:tcPr>
            <w:tcW w:w="5160" w:type="dxa"/>
            <w:tcBorders>
              <w:top w:val="nil"/>
              <w:left w:val="nil"/>
              <w:bottom w:val="single" w:sz="4" w:space="0" w:color="auto"/>
              <w:right w:val="single" w:sz="4" w:space="0" w:color="auto"/>
            </w:tcBorders>
            <w:vAlign w:val="center"/>
            <w:hideMark/>
          </w:tcPr>
          <w:p w14:paraId="61B266F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κυανό, 1.900 σελίδων</w:t>
            </w:r>
          </w:p>
        </w:tc>
        <w:tc>
          <w:tcPr>
            <w:tcW w:w="1140" w:type="dxa"/>
            <w:tcBorders>
              <w:top w:val="nil"/>
              <w:left w:val="nil"/>
              <w:bottom w:val="single" w:sz="4" w:space="0" w:color="auto"/>
              <w:right w:val="single" w:sz="4" w:space="0" w:color="auto"/>
            </w:tcBorders>
            <w:noWrap/>
            <w:vAlign w:val="center"/>
            <w:hideMark/>
          </w:tcPr>
          <w:p w14:paraId="142638C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95CF2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nil"/>
              <w:left w:val="nil"/>
              <w:bottom w:val="single" w:sz="4" w:space="0" w:color="auto"/>
              <w:right w:val="single" w:sz="8" w:space="0" w:color="auto"/>
            </w:tcBorders>
            <w:noWrap/>
            <w:vAlign w:val="center"/>
            <w:hideMark/>
          </w:tcPr>
          <w:p w14:paraId="1DD3BC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r>
      <w:tr w:rsidR="00730D49" w:rsidRPr="00730D49" w14:paraId="17849B28"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C7D90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60</w:t>
            </w:r>
          </w:p>
        </w:tc>
        <w:tc>
          <w:tcPr>
            <w:tcW w:w="5160" w:type="dxa"/>
            <w:tcBorders>
              <w:top w:val="nil"/>
              <w:left w:val="nil"/>
              <w:bottom w:val="single" w:sz="4" w:space="0" w:color="auto"/>
              <w:right w:val="single" w:sz="4" w:space="0" w:color="auto"/>
            </w:tcBorders>
            <w:vAlign w:val="bottom"/>
            <w:hideMark/>
          </w:tcPr>
          <w:p w14:paraId="7829801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ματζέντα, 1.900 σελίδων</w:t>
            </w:r>
          </w:p>
        </w:tc>
        <w:tc>
          <w:tcPr>
            <w:tcW w:w="1140" w:type="dxa"/>
            <w:tcBorders>
              <w:top w:val="nil"/>
              <w:left w:val="nil"/>
              <w:bottom w:val="single" w:sz="8" w:space="0" w:color="auto"/>
              <w:right w:val="single" w:sz="4" w:space="0" w:color="auto"/>
            </w:tcBorders>
            <w:noWrap/>
            <w:vAlign w:val="center"/>
            <w:hideMark/>
          </w:tcPr>
          <w:p w14:paraId="6B24987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75F94B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nil"/>
              <w:left w:val="nil"/>
              <w:bottom w:val="single" w:sz="8" w:space="0" w:color="auto"/>
              <w:right w:val="single" w:sz="8" w:space="0" w:color="auto"/>
            </w:tcBorders>
            <w:noWrap/>
            <w:vAlign w:val="center"/>
            <w:hideMark/>
          </w:tcPr>
          <w:p w14:paraId="77CD3C0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r>
      <w:tr w:rsidR="00730D49" w:rsidRPr="00730D49" w14:paraId="4AE7A6D7"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54113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61</w:t>
            </w:r>
          </w:p>
        </w:tc>
        <w:tc>
          <w:tcPr>
            <w:tcW w:w="5160" w:type="dxa"/>
            <w:tcBorders>
              <w:top w:val="nil"/>
              <w:left w:val="nil"/>
              <w:bottom w:val="single" w:sz="4" w:space="0" w:color="auto"/>
              <w:right w:val="single" w:sz="4" w:space="0" w:color="auto"/>
            </w:tcBorders>
            <w:vAlign w:val="bottom"/>
            <w:hideMark/>
          </w:tcPr>
          <w:p w14:paraId="3C939B9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κίτρινο, 1.900 σελίδων</w:t>
            </w:r>
          </w:p>
        </w:tc>
        <w:tc>
          <w:tcPr>
            <w:tcW w:w="1140" w:type="dxa"/>
            <w:tcBorders>
              <w:top w:val="single" w:sz="4" w:space="0" w:color="auto"/>
              <w:left w:val="nil"/>
              <w:bottom w:val="single" w:sz="4" w:space="0" w:color="auto"/>
              <w:right w:val="single" w:sz="4" w:space="0" w:color="auto"/>
            </w:tcBorders>
            <w:noWrap/>
            <w:vAlign w:val="center"/>
            <w:hideMark/>
          </w:tcPr>
          <w:p w14:paraId="05C4928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6136E28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single" w:sz="4" w:space="0" w:color="auto"/>
              <w:left w:val="nil"/>
              <w:bottom w:val="single" w:sz="4" w:space="0" w:color="auto"/>
              <w:right w:val="single" w:sz="8" w:space="0" w:color="auto"/>
            </w:tcBorders>
            <w:noWrap/>
            <w:vAlign w:val="center"/>
            <w:hideMark/>
          </w:tcPr>
          <w:p w14:paraId="119CE41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r>
      <w:tr w:rsidR="00730D49" w:rsidRPr="00730D49" w14:paraId="5130A2B0"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3F867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w:t>
            </w:r>
          </w:p>
        </w:tc>
        <w:tc>
          <w:tcPr>
            <w:tcW w:w="5160" w:type="dxa"/>
            <w:tcBorders>
              <w:top w:val="nil"/>
              <w:left w:val="nil"/>
              <w:bottom w:val="single" w:sz="4" w:space="0" w:color="auto"/>
              <w:right w:val="single" w:sz="4" w:space="0" w:color="auto"/>
            </w:tcBorders>
            <w:vAlign w:val="bottom"/>
            <w:hideMark/>
          </w:tcPr>
          <w:p w14:paraId="5BA50BA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εκτυπωτή EPSON WorkForce M100, χρώμα μαύρο, 6.000 σελίδων</w:t>
            </w:r>
          </w:p>
        </w:tc>
        <w:tc>
          <w:tcPr>
            <w:tcW w:w="1140" w:type="dxa"/>
            <w:tcBorders>
              <w:top w:val="nil"/>
              <w:left w:val="nil"/>
              <w:bottom w:val="single" w:sz="4" w:space="0" w:color="auto"/>
              <w:right w:val="single" w:sz="4" w:space="0" w:color="auto"/>
            </w:tcBorders>
            <w:noWrap/>
            <w:vAlign w:val="center"/>
            <w:hideMark/>
          </w:tcPr>
          <w:p w14:paraId="65BCE8F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w:t>
            </w:r>
          </w:p>
        </w:tc>
        <w:tc>
          <w:tcPr>
            <w:tcW w:w="1140" w:type="dxa"/>
            <w:tcBorders>
              <w:top w:val="nil"/>
              <w:left w:val="nil"/>
              <w:bottom w:val="single" w:sz="4" w:space="0" w:color="auto"/>
              <w:right w:val="single" w:sz="4" w:space="0" w:color="auto"/>
            </w:tcBorders>
            <w:noWrap/>
            <w:vAlign w:val="center"/>
            <w:hideMark/>
          </w:tcPr>
          <w:p w14:paraId="1B417F9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12,50</w:t>
            </w:r>
          </w:p>
        </w:tc>
        <w:tc>
          <w:tcPr>
            <w:tcW w:w="1040" w:type="dxa"/>
            <w:tcBorders>
              <w:top w:val="nil"/>
              <w:left w:val="nil"/>
              <w:bottom w:val="single" w:sz="4" w:space="0" w:color="auto"/>
              <w:right w:val="single" w:sz="8" w:space="0" w:color="auto"/>
            </w:tcBorders>
            <w:noWrap/>
            <w:vAlign w:val="center"/>
            <w:hideMark/>
          </w:tcPr>
          <w:p w14:paraId="3AC922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200,00</w:t>
            </w:r>
          </w:p>
        </w:tc>
      </w:tr>
      <w:tr w:rsidR="00730D49" w:rsidRPr="00730D49" w14:paraId="54514B0E"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51DE165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63</w:t>
            </w:r>
          </w:p>
        </w:tc>
        <w:tc>
          <w:tcPr>
            <w:tcW w:w="5160" w:type="dxa"/>
            <w:tcBorders>
              <w:top w:val="nil"/>
              <w:left w:val="nil"/>
              <w:bottom w:val="single" w:sz="8" w:space="0" w:color="auto"/>
              <w:right w:val="single" w:sz="4" w:space="0" w:color="auto"/>
            </w:tcBorders>
            <w:vAlign w:val="bottom"/>
            <w:hideMark/>
          </w:tcPr>
          <w:p w14:paraId="500B469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εκτυπωτή EPSON WorkForce M1180, M1170 &amp; M1100, χρώμα μαύρο, 6.000 σελίδων</w:t>
            </w:r>
          </w:p>
        </w:tc>
        <w:tc>
          <w:tcPr>
            <w:tcW w:w="1140" w:type="dxa"/>
            <w:tcBorders>
              <w:top w:val="nil"/>
              <w:left w:val="nil"/>
              <w:bottom w:val="single" w:sz="4" w:space="0" w:color="auto"/>
              <w:right w:val="single" w:sz="4" w:space="0" w:color="auto"/>
            </w:tcBorders>
            <w:noWrap/>
            <w:vAlign w:val="center"/>
            <w:hideMark/>
          </w:tcPr>
          <w:p w14:paraId="5B9F0F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w:t>
            </w:r>
          </w:p>
        </w:tc>
        <w:tc>
          <w:tcPr>
            <w:tcW w:w="1140" w:type="dxa"/>
            <w:tcBorders>
              <w:top w:val="nil"/>
              <w:left w:val="nil"/>
              <w:bottom w:val="single" w:sz="4" w:space="0" w:color="auto"/>
              <w:right w:val="single" w:sz="4" w:space="0" w:color="auto"/>
            </w:tcBorders>
            <w:noWrap/>
            <w:vAlign w:val="center"/>
            <w:hideMark/>
          </w:tcPr>
          <w:p w14:paraId="001EBD6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12,50</w:t>
            </w:r>
          </w:p>
        </w:tc>
        <w:tc>
          <w:tcPr>
            <w:tcW w:w="1040" w:type="dxa"/>
            <w:tcBorders>
              <w:top w:val="nil"/>
              <w:left w:val="nil"/>
              <w:bottom w:val="single" w:sz="4" w:space="0" w:color="auto"/>
              <w:right w:val="single" w:sz="8" w:space="0" w:color="auto"/>
            </w:tcBorders>
            <w:noWrap/>
            <w:vAlign w:val="center"/>
            <w:hideMark/>
          </w:tcPr>
          <w:p w14:paraId="36541F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187,50</w:t>
            </w:r>
          </w:p>
        </w:tc>
      </w:tr>
      <w:tr w:rsidR="00730D49" w:rsidRPr="00730D49" w14:paraId="1B4C7EF0"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DB93A5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w:t>
            </w:r>
          </w:p>
        </w:tc>
        <w:tc>
          <w:tcPr>
            <w:tcW w:w="5160" w:type="dxa"/>
            <w:tcBorders>
              <w:top w:val="single" w:sz="4" w:space="0" w:color="auto"/>
              <w:left w:val="nil"/>
              <w:bottom w:val="single" w:sz="4" w:space="0" w:color="auto"/>
              <w:right w:val="single" w:sz="4" w:space="0" w:color="auto"/>
            </w:tcBorders>
            <w:vAlign w:val="center"/>
            <w:hideMark/>
          </w:tcPr>
          <w:p w14:paraId="55FF144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&amp; L6290, χρώμα μαύρο, 7.500 σελίδων</w:t>
            </w:r>
          </w:p>
        </w:tc>
        <w:tc>
          <w:tcPr>
            <w:tcW w:w="1140" w:type="dxa"/>
            <w:tcBorders>
              <w:top w:val="nil"/>
              <w:left w:val="nil"/>
              <w:bottom w:val="single" w:sz="4" w:space="0" w:color="auto"/>
              <w:right w:val="single" w:sz="4" w:space="0" w:color="auto"/>
            </w:tcBorders>
            <w:noWrap/>
            <w:vAlign w:val="center"/>
            <w:hideMark/>
          </w:tcPr>
          <w:p w14:paraId="35BA0C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140" w:type="dxa"/>
            <w:tcBorders>
              <w:top w:val="nil"/>
              <w:left w:val="nil"/>
              <w:bottom w:val="single" w:sz="4" w:space="0" w:color="auto"/>
              <w:right w:val="single" w:sz="4" w:space="0" w:color="auto"/>
            </w:tcBorders>
            <w:noWrap/>
            <w:vAlign w:val="center"/>
            <w:hideMark/>
          </w:tcPr>
          <w:p w14:paraId="3D8673F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6A1AA5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54,00</w:t>
            </w:r>
          </w:p>
        </w:tc>
      </w:tr>
      <w:tr w:rsidR="00730D49" w:rsidRPr="00730D49" w14:paraId="2C8E6524"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0AE89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65</w:t>
            </w:r>
          </w:p>
        </w:tc>
        <w:tc>
          <w:tcPr>
            <w:tcW w:w="5160" w:type="dxa"/>
            <w:tcBorders>
              <w:top w:val="nil"/>
              <w:left w:val="nil"/>
              <w:bottom w:val="single" w:sz="4" w:space="0" w:color="auto"/>
              <w:right w:val="single" w:sz="4" w:space="0" w:color="auto"/>
            </w:tcBorders>
            <w:vAlign w:val="center"/>
            <w:hideMark/>
          </w:tcPr>
          <w:p w14:paraId="22E5103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&amp; L6290, χρώμα κυανό, 6.000 σελίδων</w:t>
            </w:r>
          </w:p>
        </w:tc>
        <w:tc>
          <w:tcPr>
            <w:tcW w:w="1140" w:type="dxa"/>
            <w:tcBorders>
              <w:top w:val="nil"/>
              <w:left w:val="nil"/>
              <w:bottom w:val="single" w:sz="8" w:space="0" w:color="auto"/>
              <w:right w:val="single" w:sz="4" w:space="0" w:color="auto"/>
            </w:tcBorders>
            <w:noWrap/>
            <w:vAlign w:val="center"/>
            <w:hideMark/>
          </w:tcPr>
          <w:p w14:paraId="48ACAB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nil"/>
              <w:left w:val="nil"/>
              <w:bottom w:val="single" w:sz="8" w:space="0" w:color="auto"/>
              <w:right w:val="single" w:sz="4" w:space="0" w:color="auto"/>
            </w:tcBorders>
            <w:noWrap/>
            <w:vAlign w:val="center"/>
            <w:hideMark/>
          </w:tcPr>
          <w:p w14:paraId="2348E2A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3E2BAC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w:t>
            </w:r>
          </w:p>
        </w:tc>
      </w:tr>
      <w:tr w:rsidR="00730D49" w:rsidRPr="00730D49" w14:paraId="45E9121C"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DCADC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66</w:t>
            </w:r>
          </w:p>
        </w:tc>
        <w:tc>
          <w:tcPr>
            <w:tcW w:w="5160" w:type="dxa"/>
            <w:tcBorders>
              <w:top w:val="nil"/>
              <w:left w:val="nil"/>
              <w:bottom w:val="single" w:sz="4" w:space="0" w:color="auto"/>
              <w:right w:val="single" w:sz="4" w:space="0" w:color="auto"/>
            </w:tcBorders>
            <w:vAlign w:val="center"/>
            <w:hideMark/>
          </w:tcPr>
          <w:p w14:paraId="1A777DA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&amp; L6290, χρώμα ματζέντα,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751CDF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single" w:sz="4" w:space="0" w:color="auto"/>
              <w:left w:val="nil"/>
              <w:bottom w:val="single" w:sz="4" w:space="0" w:color="auto"/>
              <w:right w:val="single" w:sz="4" w:space="0" w:color="auto"/>
            </w:tcBorders>
            <w:noWrap/>
            <w:vAlign w:val="center"/>
            <w:hideMark/>
          </w:tcPr>
          <w:p w14:paraId="6FC8CE3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059BD28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w:t>
            </w:r>
          </w:p>
        </w:tc>
      </w:tr>
      <w:tr w:rsidR="00730D49" w:rsidRPr="00730D49" w14:paraId="39E95DC7"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968A0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67</w:t>
            </w:r>
          </w:p>
        </w:tc>
        <w:tc>
          <w:tcPr>
            <w:tcW w:w="5160" w:type="dxa"/>
            <w:tcBorders>
              <w:top w:val="nil"/>
              <w:left w:val="nil"/>
              <w:bottom w:val="single" w:sz="4" w:space="0" w:color="auto"/>
              <w:right w:val="single" w:sz="4" w:space="0" w:color="auto"/>
            </w:tcBorders>
            <w:vAlign w:val="bottom"/>
            <w:hideMark/>
          </w:tcPr>
          <w:p w14:paraId="5DDF50C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&amp; L6290, χρώμα κίτρινο, 6.000 σελίδων</w:t>
            </w:r>
          </w:p>
        </w:tc>
        <w:tc>
          <w:tcPr>
            <w:tcW w:w="1140" w:type="dxa"/>
            <w:tcBorders>
              <w:top w:val="nil"/>
              <w:left w:val="nil"/>
              <w:bottom w:val="single" w:sz="4" w:space="0" w:color="auto"/>
              <w:right w:val="single" w:sz="4" w:space="0" w:color="auto"/>
            </w:tcBorders>
            <w:noWrap/>
            <w:vAlign w:val="center"/>
            <w:hideMark/>
          </w:tcPr>
          <w:p w14:paraId="5B2B0B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1D530D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1646EC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w:t>
            </w:r>
          </w:p>
        </w:tc>
      </w:tr>
      <w:tr w:rsidR="00730D49" w:rsidRPr="00730D49" w14:paraId="2E4B45AB"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8BF74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68</w:t>
            </w:r>
          </w:p>
        </w:tc>
        <w:tc>
          <w:tcPr>
            <w:tcW w:w="5160" w:type="dxa"/>
            <w:tcBorders>
              <w:top w:val="nil"/>
              <w:left w:val="nil"/>
              <w:bottom w:val="single" w:sz="4" w:space="0" w:color="auto"/>
              <w:right w:val="single" w:sz="4" w:space="0" w:color="auto"/>
            </w:tcBorders>
            <w:vAlign w:val="bottom"/>
            <w:hideMark/>
          </w:tcPr>
          <w:p w14:paraId="73D24CF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L1110, L3250 &amp; L5190, χρώμα μαύρο, 4.500 σελίδων</w:t>
            </w:r>
          </w:p>
        </w:tc>
        <w:tc>
          <w:tcPr>
            <w:tcW w:w="1140" w:type="dxa"/>
            <w:tcBorders>
              <w:top w:val="nil"/>
              <w:left w:val="nil"/>
              <w:bottom w:val="single" w:sz="4" w:space="0" w:color="auto"/>
              <w:right w:val="single" w:sz="4" w:space="0" w:color="auto"/>
            </w:tcBorders>
            <w:noWrap/>
            <w:vAlign w:val="center"/>
            <w:hideMark/>
          </w:tcPr>
          <w:p w14:paraId="65DF6A3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w:t>
            </w:r>
          </w:p>
        </w:tc>
        <w:tc>
          <w:tcPr>
            <w:tcW w:w="1140" w:type="dxa"/>
            <w:tcBorders>
              <w:top w:val="nil"/>
              <w:left w:val="nil"/>
              <w:bottom w:val="single" w:sz="4" w:space="0" w:color="auto"/>
              <w:right w:val="single" w:sz="4" w:space="0" w:color="auto"/>
            </w:tcBorders>
            <w:noWrap/>
            <w:vAlign w:val="center"/>
            <w:hideMark/>
          </w:tcPr>
          <w:p w14:paraId="46FA62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0E9CBE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r>
      <w:tr w:rsidR="00730D49" w:rsidRPr="00730D49" w14:paraId="7EE86F19"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8BC76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69</w:t>
            </w:r>
          </w:p>
        </w:tc>
        <w:tc>
          <w:tcPr>
            <w:tcW w:w="5160" w:type="dxa"/>
            <w:tcBorders>
              <w:top w:val="nil"/>
              <w:left w:val="nil"/>
              <w:bottom w:val="single" w:sz="4" w:space="0" w:color="auto"/>
              <w:right w:val="single" w:sz="4" w:space="0" w:color="auto"/>
            </w:tcBorders>
            <w:vAlign w:val="bottom"/>
            <w:hideMark/>
          </w:tcPr>
          <w:p w14:paraId="1120D41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L1110, L3250 &amp; L5190, χρώμα κυανό, 7.500 σελίδων</w:t>
            </w:r>
          </w:p>
        </w:tc>
        <w:tc>
          <w:tcPr>
            <w:tcW w:w="1140" w:type="dxa"/>
            <w:tcBorders>
              <w:top w:val="nil"/>
              <w:left w:val="nil"/>
              <w:bottom w:val="single" w:sz="4" w:space="0" w:color="auto"/>
              <w:right w:val="single" w:sz="4" w:space="0" w:color="auto"/>
            </w:tcBorders>
            <w:noWrap/>
            <w:vAlign w:val="center"/>
            <w:hideMark/>
          </w:tcPr>
          <w:p w14:paraId="33752D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31653B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13A6BE8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w:t>
            </w:r>
          </w:p>
        </w:tc>
      </w:tr>
      <w:tr w:rsidR="00730D49" w:rsidRPr="00730D49" w14:paraId="06A97873"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5FB10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70</w:t>
            </w:r>
          </w:p>
        </w:tc>
        <w:tc>
          <w:tcPr>
            <w:tcW w:w="5160" w:type="dxa"/>
            <w:tcBorders>
              <w:top w:val="nil"/>
              <w:left w:val="nil"/>
              <w:bottom w:val="single" w:sz="8" w:space="0" w:color="auto"/>
              <w:right w:val="single" w:sz="4" w:space="0" w:color="auto"/>
            </w:tcBorders>
            <w:vAlign w:val="bottom"/>
            <w:hideMark/>
          </w:tcPr>
          <w:p w14:paraId="7BB16F9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L1110, L3250 &amp; L5190, χρώμα ματζέντα, 7.500 σελίδων</w:t>
            </w:r>
          </w:p>
        </w:tc>
        <w:tc>
          <w:tcPr>
            <w:tcW w:w="1140" w:type="dxa"/>
            <w:tcBorders>
              <w:top w:val="nil"/>
              <w:left w:val="nil"/>
              <w:bottom w:val="single" w:sz="8" w:space="0" w:color="auto"/>
              <w:right w:val="single" w:sz="4" w:space="0" w:color="auto"/>
            </w:tcBorders>
            <w:noWrap/>
            <w:vAlign w:val="center"/>
            <w:hideMark/>
          </w:tcPr>
          <w:p w14:paraId="611235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nil"/>
              <w:left w:val="nil"/>
              <w:bottom w:val="single" w:sz="8" w:space="0" w:color="auto"/>
              <w:right w:val="single" w:sz="4" w:space="0" w:color="auto"/>
            </w:tcBorders>
            <w:noWrap/>
            <w:vAlign w:val="center"/>
            <w:hideMark/>
          </w:tcPr>
          <w:p w14:paraId="12A19D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5D32F3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w:t>
            </w:r>
          </w:p>
        </w:tc>
      </w:tr>
      <w:tr w:rsidR="00730D49" w:rsidRPr="00730D49" w14:paraId="783A9F93"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E7E83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71</w:t>
            </w:r>
          </w:p>
        </w:tc>
        <w:tc>
          <w:tcPr>
            <w:tcW w:w="5160" w:type="dxa"/>
            <w:tcBorders>
              <w:top w:val="single" w:sz="4" w:space="0" w:color="auto"/>
              <w:left w:val="nil"/>
              <w:bottom w:val="single" w:sz="4" w:space="0" w:color="auto"/>
              <w:right w:val="single" w:sz="4" w:space="0" w:color="auto"/>
            </w:tcBorders>
            <w:vAlign w:val="center"/>
            <w:hideMark/>
          </w:tcPr>
          <w:p w14:paraId="4690805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L1110, L3250 &amp; L5190, χρώμα κίτρινο, 7.500 σελίδων</w:t>
            </w:r>
          </w:p>
        </w:tc>
        <w:tc>
          <w:tcPr>
            <w:tcW w:w="1140" w:type="dxa"/>
            <w:tcBorders>
              <w:top w:val="single" w:sz="4" w:space="0" w:color="auto"/>
              <w:left w:val="nil"/>
              <w:bottom w:val="single" w:sz="4" w:space="0" w:color="auto"/>
              <w:right w:val="single" w:sz="4" w:space="0" w:color="auto"/>
            </w:tcBorders>
            <w:noWrap/>
            <w:vAlign w:val="center"/>
            <w:hideMark/>
          </w:tcPr>
          <w:p w14:paraId="30994B0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w:t>
            </w:r>
          </w:p>
        </w:tc>
        <w:tc>
          <w:tcPr>
            <w:tcW w:w="1140" w:type="dxa"/>
            <w:tcBorders>
              <w:top w:val="single" w:sz="4" w:space="0" w:color="auto"/>
              <w:left w:val="nil"/>
              <w:bottom w:val="single" w:sz="4" w:space="0" w:color="auto"/>
              <w:right w:val="single" w:sz="4" w:space="0" w:color="auto"/>
            </w:tcBorders>
            <w:noWrap/>
            <w:vAlign w:val="center"/>
            <w:hideMark/>
          </w:tcPr>
          <w:p w14:paraId="03E0EE5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672457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w:t>
            </w:r>
          </w:p>
        </w:tc>
      </w:tr>
      <w:tr w:rsidR="00730D49" w:rsidRPr="00730D49" w14:paraId="16B2DDAC"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C08C6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72</w:t>
            </w:r>
          </w:p>
        </w:tc>
        <w:tc>
          <w:tcPr>
            <w:tcW w:w="5160" w:type="dxa"/>
            <w:tcBorders>
              <w:top w:val="nil"/>
              <w:left w:val="nil"/>
              <w:bottom w:val="single" w:sz="4" w:space="0" w:color="auto"/>
              <w:right w:val="single" w:sz="4" w:space="0" w:color="auto"/>
            </w:tcBorders>
            <w:vAlign w:val="center"/>
            <w:hideMark/>
          </w:tcPr>
          <w:p w14:paraId="77AD958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L565, χρώμα μαύρο, 4.000 σελίδων</w:t>
            </w:r>
          </w:p>
        </w:tc>
        <w:tc>
          <w:tcPr>
            <w:tcW w:w="1140" w:type="dxa"/>
            <w:tcBorders>
              <w:top w:val="nil"/>
              <w:left w:val="nil"/>
              <w:bottom w:val="single" w:sz="4" w:space="0" w:color="auto"/>
              <w:right w:val="single" w:sz="4" w:space="0" w:color="auto"/>
            </w:tcBorders>
            <w:noWrap/>
            <w:vAlign w:val="center"/>
            <w:hideMark/>
          </w:tcPr>
          <w:p w14:paraId="594D3B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02F520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10F80A6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r>
      <w:tr w:rsidR="00730D49" w:rsidRPr="00730D49" w14:paraId="47189C1F"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6EEBCF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w:t>
            </w:r>
          </w:p>
        </w:tc>
        <w:tc>
          <w:tcPr>
            <w:tcW w:w="5160" w:type="dxa"/>
            <w:tcBorders>
              <w:top w:val="nil"/>
              <w:left w:val="nil"/>
              <w:bottom w:val="single" w:sz="4" w:space="0" w:color="auto"/>
              <w:right w:val="single" w:sz="4" w:space="0" w:color="auto"/>
            </w:tcBorders>
            <w:vAlign w:val="center"/>
            <w:hideMark/>
          </w:tcPr>
          <w:p w14:paraId="6FD4336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L565, χρώμα κυανό, 6.500 σελίδων</w:t>
            </w:r>
          </w:p>
        </w:tc>
        <w:tc>
          <w:tcPr>
            <w:tcW w:w="1140" w:type="dxa"/>
            <w:tcBorders>
              <w:top w:val="nil"/>
              <w:left w:val="nil"/>
              <w:bottom w:val="single" w:sz="4" w:space="0" w:color="auto"/>
              <w:right w:val="single" w:sz="4" w:space="0" w:color="auto"/>
            </w:tcBorders>
            <w:noWrap/>
            <w:vAlign w:val="center"/>
            <w:hideMark/>
          </w:tcPr>
          <w:p w14:paraId="3AC426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2102A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113205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r>
      <w:tr w:rsidR="00730D49" w:rsidRPr="00730D49" w14:paraId="52715F52"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62A36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w:t>
            </w:r>
          </w:p>
        </w:tc>
        <w:tc>
          <w:tcPr>
            <w:tcW w:w="5160" w:type="dxa"/>
            <w:tcBorders>
              <w:top w:val="nil"/>
              <w:left w:val="nil"/>
              <w:bottom w:val="single" w:sz="4" w:space="0" w:color="auto"/>
              <w:right w:val="single" w:sz="4" w:space="0" w:color="auto"/>
            </w:tcBorders>
            <w:vAlign w:val="bottom"/>
            <w:hideMark/>
          </w:tcPr>
          <w:p w14:paraId="6C6AE31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L565, χρώμα ματζέντα, 6.500 σελίδων</w:t>
            </w:r>
          </w:p>
        </w:tc>
        <w:tc>
          <w:tcPr>
            <w:tcW w:w="1140" w:type="dxa"/>
            <w:tcBorders>
              <w:top w:val="nil"/>
              <w:left w:val="nil"/>
              <w:bottom w:val="single" w:sz="4" w:space="0" w:color="auto"/>
              <w:right w:val="single" w:sz="4" w:space="0" w:color="auto"/>
            </w:tcBorders>
            <w:noWrap/>
            <w:vAlign w:val="center"/>
            <w:hideMark/>
          </w:tcPr>
          <w:p w14:paraId="5B9764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59EC70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EB4A0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r>
      <w:tr w:rsidR="00730D49" w:rsidRPr="00730D49" w14:paraId="35EFA187"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6262B47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75</w:t>
            </w:r>
          </w:p>
        </w:tc>
        <w:tc>
          <w:tcPr>
            <w:tcW w:w="5160" w:type="dxa"/>
            <w:tcBorders>
              <w:top w:val="nil"/>
              <w:left w:val="nil"/>
              <w:bottom w:val="single" w:sz="4" w:space="0" w:color="auto"/>
              <w:right w:val="single" w:sz="4" w:space="0" w:color="auto"/>
            </w:tcBorders>
            <w:vAlign w:val="bottom"/>
            <w:hideMark/>
          </w:tcPr>
          <w:p w14:paraId="7FB3083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L565, χρώμα κίτρινο, 6.500 σελίδων</w:t>
            </w:r>
          </w:p>
        </w:tc>
        <w:tc>
          <w:tcPr>
            <w:tcW w:w="1140" w:type="dxa"/>
            <w:tcBorders>
              <w:top w:val="nil"/>
              <w:left w:val="nil"/>
              <w:bottom w:val="single" w:sz="8" w:space="0" w:color="auto"/>
              <w:right w:val="single" w:sz="4" w:space="0" w:color="auto"/>
            </w:tcBorders>
            <w:noWrap/>
            <w:vAlign w:val="center"/>
            <w:hideMark/>
          </w:tcPr>
          <w:p w14:paraId="124FC4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19213A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2ACA82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r>
      <w:tr w:rsidR="00730D49" w:rsidRPr="00730D49" w14:paraId="2E7A9AE9"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5149A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76</w:t>
            </w:r>
          </w:p>
        </w:tc>
        <w:tc>
          <w:tcPr>
            <w:tcW w:w="5160" w:type="dxa"/>
            <w:tcBorders>
              <w:top w:val="nil"/>
              <w:left w:val="nil"/>
              <w:bottom w:val="single" w:sz="4" w:space="0" w:color="auto"/>
              <w:right w:val="single" w:sz="4" w:space="0" w:color="auto"/>
            </w:tcBorders>
            <w:vAlign w:val="bottom"/>
            <w:hideMark/>
          </w:tcPr>
          <w:p w14:paraId="42892D2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283, χρώμα μαύρο, 25.000 σελίδων </w:t>
            </w:r>
          </w:p>
        </w:tc>
        <w:tc>
          <w:tcPr>
            <w:tcW w:w="1140" w:type="dxa"/>
            <w:tcBorders>
              <w:top w:val="single" w:sz="4" w:space="0" w:color="auto"/>
              <w:left w:val="nil"/>
              <w:bottom w:val="single" w:sz="4" w:space="0" w:color="auto"/>
              <w:right w:val="single" w:sz="4" w:space="0" w:color="auto"/>
            </w:tcBorders>
            <w:noWrap/>
            <w:vAlign w:val="center"/>
            <w:hideMark/>
          </w:tcPr>
          <w:p w14:paraId="2394FE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25E48D8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single" w:sz="4" w:space="0" w:color="auto"/>
              <w:left w:val="nil"/>
              <w:bottom w:val="single" w:sz="4" w:space="0" w:color="auto"/>
              <w:right w:val="single" w:sz="8" w:space="0" w:color="auto"/>
            </w:tcBorders>
            <w:noWrap/>
            <w:vAlign w:val="center"/>
            <w:hideMark/>
          </w:tcPr>
          <w:p w14:paraId="4C1721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r>
      <w:tr w:rsidR="00730D49" w:rsidRPr="00730D49" w14:paraId="19073E68"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095BA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77</w:t>
            </w:r>
          </w:p>
        </w:tc>
        <w:tc>
          <w:tcPr>
            <w:tcW w:w="5160" w:type="dxa"/>
            <w:tcBorders>
              <w:top w:val="nil"/>
              <w:left w:val="nil"/>
              <w:bottom w:val="single" w:sz="8" w:space="0" w:color="auto"/>
              <w:right w:val="single" w:sz="4" w:space="0" w:color="auto"/>
            </w:tcBorders>
            <w:vAlign w:val="bottom"/>
            <w:hideMark/>
          </w:tcPr>
          <w:p w14:paraId="7B0D9EA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363, χρώμα μαύρο, 25.000 σελίδων </w:t>
            </w:r>
          </w:p>
        </w:tc>
        <w:tc>
          <w:tcPr>
            <w:tcW w:w="1140" w:type="dxa"/>
            <w:tcBorders>
              <w:top w:val="nil"/>
              <w:left w:val="nil"/>
              <w:bottom w:val="single" w:sz="4" w:space="0" w:color="auto"/>
              <w:right w:val="single" w:sz="4" w:space="0" w:color="auto"/>
            </w:tcBorders>
            <w:noWrap/>
            <w:vAlign w:val="center"/>
            <w:hideMark/>
          </w:tcPr>
          <w:p w14:paraId="548BD1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2E165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nil"/>
              <w:left w:val="nil"/>
              <w:bottom w:val="single" w:sz="4" w:space="0" w:color="auto"/>
              <w:right w:val="single" w:sz="8" w:space="0" w:color="auto"/>
            </w:tcBorders>
            <w:noWrap/>
            <w:vAlign w:val="center"/>
            <w:hideMark/>
          </w:tcPr>
          <w:p w14:paraId="6C01B8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53D401FB"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5F1E1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78</w:t>
            </w:r>
          </w:p>
        </w:tc>
        <w:tc>
          <w:tcPr>
            <w:tcW w:w="5160" w:type="dxa"/>
            <w:tcBorders>
              <w:top w:val="single" w:sz="4" w:space="0" w:color="auto"/>
              <w:left w:val="nil"/>
              <w:bottom w:val="single" w:sz="4" w:space="0" w:color="auto"/>
              <w:right w:val="single" w:sz="4" w:space="0" w:color="auto"/>
            </w:tcBorders>
            <w:vAlign w:val="center"/>
            <w:hideMark/>
          </w:tcPr>
          <w:p w14:paraId="6B6C08D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μαύρο, 1.000 σελίδων </w:t>
            </w:r>
          </w:p>
        </w:tc>
        <w:tc>
          <w:tcPr>
            <w:tcW w:w="1140" w:type="dxa"/>
            <w:tcBorders>
              <w:top w:val="nil"/>
              <w:left w:val="nil"/>
              <w:bottom w:val="single" w:sz="4" w:space="0" w:color="auto"/>
              <w:right w:val="single" w:sz="4" w:space="0" w:color="auto"/>
            </w:tcBorders>
            <w:noWrap/>
            <w:vAlign w:val="center"/>
            <w:hideMark/>
          </w:tcPr>
          <w:p w14:paraId="2A9BC2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48CE9D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c>
          <w:tcPr>
            <w:tcW w:w="1040" w:type="dxa"/>
            <w:tcBorders>
              <w:top w:val="nil"/>
              <w:left w:val="nil"/>
              <w:bottom w:val="single" w:sz="4" w:space="0" w:color="auto"/>
              <w:right w:val="single" w:sz="8" w:space="0" w:color="auto"/>
            </w:tcBorders>
            <w:noWrap/>
            <w:vAlign w:val="center"/>
            <w:hideMark/>
          </w:tcPr>
          <w:p w14:paraId="1CF3E6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r>
      <w:tr w:rsidR="00730D49" w:rsidRPr="00730D49" w14:paraId="2E0617BD"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75CDB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w:t>
            </w:r>
          </w:p>
        </w:tc>
        <w:tc>
          <w:tcPr>
            <w:tcW w:w="5160" w:type="dxa"/>
            <w:tcBorders>
              <w:top w:val="nil"/>
              <w:left w:val="nil"/>
              <w:bottom w:val="single" w:sz="4" w:space="0" w:color="auto"/>
              <w:right w:val="single" w:sz="4" w:space="0" w:color="auto"/>
            </w:tcBorders>
            <w:vAlign w:val="center"/>
            <w:hideMark/>
          </w:tcPr>
          <w:p w14:paraId="106C8E4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κυανό, 1.000 σελίδων </w:t>
            </w:r>
          </w:p>
        </w:tc>
        <w:tc>
          <w:tcPr>
            <w:tcW w:w="1140" w:type="dxa"/>
            <w:tcBorders>
              <w:top w:val="nil"/>
              <w:left w:val="nil"/>
              <w:bottom w:val="single" w:sz="4" w:space="0" w:color="auto"/>
              <w:right w:val="single" w:sz="4" w:space="0" w:color="auto"/>
            </w:tcBorders>
            <w:noWrap/>
            <w:vAlign w:val="center"/>
            <w:hideMark/>
          </w:tcPr>
          <w:p w14:paraId="2F9AE21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63E0F5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nil"/>
              <w:left w:val="nil"/>
              <w:bottom w:val="single" w:sz="4" w:space="0" w:color="auto"/>
              <w:right w:val="single" w:sz="8" w:space="0" w:color="auto"/>
            </w:tcBorders>
            <w:noWrap/>
            <w:vAlign w:val="center"/>
            <w:hideMark/>
          </w:tcPr>
          <w:p w14:paraId="4824275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0D6E2489"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AC96D0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w:t>
            </w:r>
          </w:p>
        </w:tc>
        <w:tc>
          <w:tcPr>
            <w:tcW w:w="5160" w:type="dxa"/>
            <w:tcBorders>
              <w:top w:val="nil"/>
              <w:left w:val="nil"/>
              <w:bottom w:val="single" w:sz="4" w:space="0" w:color="auto"/>
              <w:right w:val="single" w:sz="4" w:space="0" w:color="auto"/>
            </w:tcBorders>
            <w:vAlign w:val="center"/>
            <w:hideMark/>
          </w:tcPr>
          <w:p w14:paraId="5C6958D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ματζέντα, 1.000 σελίδων </w:t>
            </w:r>
          </w:p>
        </w:tc>
        <w:tc>
          <w:tcPr>
            <w:tcW w:w="1140" w:type="dxa"/>
            <w:tcBorders>
              <w:top w:val="nil"/>
              <w:left w:val="nil"/>
              <w:bottom w:val="single" w:sz="8" w:space="0" w:color="auto"/>
              <w:right w:val="single" w:sz="4" w:space="0" w:color="auto"/>
            </w:tcBorders>
            <w:noWrap/>
            <w:vAlign w:val="center"/>
            <w:hideMark/>
          </w:tcPr>
          <w:p w14:paraId="50816C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103E498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nil"/>
              <w:left w:val="nil"/>
              <w:bottom w:val="single" w:sz="8" w:space="0" w:color="auto"/>
              <w:right w:val="single" w:sz="8" w:space="0" w:color="auto"/>
            </w:tcBorders>
            <w:noWrap/>
            <w:vAlign w:val="center"/>
            <w:hideMark/>
          </w:tcPr>
          <w:p w14:paraId="409774F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04AF67BB"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57C4D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81</w:t>
            </w:r>
          </w:p>
        </w:tc>
        <w:tc>
          <w:tcPr>
            <w:tcW w:w="5160" w:type="dxa"/>
            <w:tcBorders>
              <w:top w:val="nil"/>
              <w:left w:val="nil"/>
              <w:bottom w:val="single" w:sz="4" w:space="0" w:color="auto"/>
              <w:right w:val="single" w:sz="4" w:space="0" w:color="auto"/>
            </w:tcBorders>
            <w:vAlign w:val="bottom"/>
            <w:hideMark/>
          </w:tcPr>
          <w:p w14:paraId="1CAB590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κίτρινο, 1.000 σελίδων </w:t>
            </w:r>
          </w:p>
        </w:tc>
        <w:tc>
          <w:tcPr>
            <w:tcW w:w="1140" w:type="dxa"/>
            <w:tcBorders>
              <w:top w:val="single" w:sz="4" w:space="0" w:color="auto"/>
              <w:left w:val="nil"/>
              <w:bottom w:val="single" w:sz="4" w:space="0" w:color="auto"/>
              <w:right w:val="single" w:sz="4" w:space="0" w:color="auto"/>
            </w:tcBorders>
            <w:noWrap/>
            <w:vAlign w:val="center"/>
            <w:hideMark/>
          </w:tcPr>
          <w:p w14:paraId="74841D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0B648A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single" w:sz="4" w:space="0" w:color="auto"/>
              <w:left w:val="nil"/>
              <w:bottom w:val="single" w:sz="4" w:space="0" w:color="auto"/>
              <w:right w:val="single" w:sz="8" w:space="0" w:color="auto"/>
            </w:tcBorders>
            <w:noWrap/>
            <w:vAlign w:val="center"/>
            <w:hideMark/>
          </w:tcPr>
          <w:p w14:paraId="2B1CA3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02DF5DD1"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82B1B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82</w:t>
            </w:r>
          </w:p>
        </w:tc>
        <w:tc>
          <w:tcPr>
            <w:tcW w:w="5160" w:type="dxa"/>
            <w:tcBorders>
              <w:top w:val="nil"/>
              <w:left w:val="nil"/>
              <w:bottom w:val="single" w:sz="4" w:space="0" w:color="auto"/>
              <w:right w:val="single" w:sz="4" w:space="0" w:color="auto"/>
            </w:tcBorders>
            <w:vAlign w:val="bottom"/>
            <w:hideMark/>
          </w:tcPr>
          <w:p w14:paraId="08BC31D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367, χρώμα μαύρο, 23.000 σελίδων </w:t>
            </w:r>
          </w:p>
        </w:tc>
        <w:tc>
          <w:tcPr>
            <w:tcW w:w="1140" w:type="dxa"/>
            <w:tcBorders>
              <w:top w:val="nil"/>
              <w:left w:val="nil"/>
              <w:bottom w:val="single" w:sz="4" w:space="0" w:color="auto"/>
              <w:right w:val="single" w:sz="4" w:space="0" w:color="auto"/>
            </w:tcBorders>
            <w:noWrap/>
            <w:vAlign w:val="center"/>
            <w:hideMark/>
          </w:tcPr>
          <w:p w14:paraId="36D15D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90B20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56,00</w:t>
            </w:r>
          </w:p>
        </w:tc>
        <w:tc>
          <w:tcPr>
            <w:tcW w:w="1040" w:type="dxa"/>
            <w:tcBorders>
              <w:top w:val="nil"/>
              <w:left w:val="nil"/>
              <w:bottom w:val="single" w:sz="4" w:space="0" w:color="auto"/>
              <w:right w:val="single" w:sz="8" w:space="0" w:color="auto"/>
            </w:tcBorders>
            <w:noWrap/>
            <w:vAlign w:val="center"/>
            <w:hideMark/>
          </w:tcPr>
          <w:p w14:paraId="5AEAF5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112,00</w:t>
            </w:r>
          </w:p>
        </w:tc>
      </w:tr>
      <w:tr w:rsidR="00730D49" w:rsidRPr="00730D49" w14:paraId="5F581C6F"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E1ED35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83</w:t>
            </w:r>
          </w:p>
        </w:tc>
        <w:tc>
          <w:tcPr>
            <w:tcW w:w="5160" w:type="dxa"/>
            <w:tcBorders>
              <w:top w:val="nil"/>
              <w:left w:val="nil"/>
              <w:bottom w:val="single" w:sz="4" w:space="0" w:color="auto"/>
              <w:right w:val="single" w:sz="4" w:space="0" w:color="auto"/>
            </w:tcBorders>
            <w:vAlign w:val="bottom"/>
            <w:hideMark/>
          </w:tcPr>
          <w:p w14:paraId="0F9ECE8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μαύρο, 7.500 σελίδων</w:t>
            </w:r>
          </w:p>
        </w:tc>
        <w:tc>
          <w:tcPr>
            <w:tcW w:w="1140" w:type="dxa"/>
            <w:tcBorders>
              <w:top w:val="nil"/>
              <w:left w:val="nil"/>
              <w:bottom w:val="single" w:sz="4" w:space="0" w:color="auto"/>
              <w:right w:val="single" w:sz="4" w:space="0" w:color="auto"/>
            </w:tcBorders>
            <w:noWrap/>
            <w:vAlign w:val="center"/>
            <w:hideMark/>
          </w:tcPr>
          <w:p w14:paraId="5A670A8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E0BE14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68CEC49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25AD8A48"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247B0C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84</w:t>
            </w:r>
          </w:p>
        </w:tc>
        <w:tc>
          <w:tcPr>
            <w:tcW w:w="5160" w:type="dxa"/>
            <w:tcBorders>
              <w:top w:val="nil"/>
              <w:left w:val="nil"/>
              <w:bottom w:val="single" w:sz="8" w:space="0" w:color="auto"/>
              <w:right w:val="single" w:sz="4" w:space="0" w:color="auto"/>
            </w:tcBorders>
            <w:vAlign w:val="bottom"/>
            <w:hideMark/>
          </w:tcPr>
          <w:p w14:paraId="2355B60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κυανό, 6.000 σελίδων</w:t>
            </w:r>
          </w:p>
        </w:tc>
        <w:tc>
          <w:tcPr>
            <w:tcW w:w="1140" w:type="dxa"/>
            <w:tcBorders>
              <w:top w:val="nil"/>
              <w:left w:val="nil"/>
              <w:bottom w:val="single" w:sz="4" w:space="0" w:color="auto"/>
              <w:right w:val="single" w:sz="4" w:space="0" w:color="auto"/>
            </w:tcBorders>
            <w:noWrap/>
            <w:vAlign w:val="center"/>
            <w:hideMark/>
          </w:tcPr>
          <w:p w14:paraId="2A36294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ADA5B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25FE3E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1B46738"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D9EA5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85</w:t>
            </w:r>
          </w:p>
        </w:tc>
        <w:tc>
          <w:tcPr>
            <w:tcW w:w="5160" w:type="dxa"/>
            <w:tcBorders>
              <w:top w:val="single" w:sz="4" w:space="0" w:color="auto"/>
              <w:left w:val="nil"/>
              <w:bottom w:val="single" w:sz="4" w:space="0" w:color="auto"/>
              <w:right w:val="single" w:sz="4" w:space="0" w:color="auto"/>
            </w:tcBorders>
            <w:vAlign w:val="center"/>
            <w:hideMark/>
          </w:tcPr>
          <w:p w14:paraId="1A4D70C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27ECD1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340EA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2C74A39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9C0E91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0E88B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86</w:t>
            </w:r>
          </w:p>
        </w:tc>
        <w:tc>
          <w:tcPr>
            <w:tcW w:w="5160" w:type="dxa"/>
            <w:tcBorders>
              <w:top w:val="nil"/>
              <w:left w:val="nil"/>
              <w:bottom w:val="single" w:sz="4" w:space="0" w:color="auto"/>
              <w:right w:val="single" w:sz="4" w:space="0" w:color="auto"/>
            </w:tcBorders>
            <w:vAlign w:val="center"/>
            <w:hideMark/>
          </w:tcPr>
          <w:p w14:paraId="044B545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8EE5A8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B13C2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500F65C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01EF9FC7"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8BB41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87</w:t>
            </w:r>
          </w:p>
        </w:tc>
        <w:tc>
          <w:tcPr>
            <w:tcW w:w="5160" w:type="dxa"/>
            <w:tcBorders>
              <w:top w:val="nil"/>
              <w:left w:val="nil"/>
              <w:bottom w:val="single" w:sz="4" w:space="0" w:color="auto"/>
              <w:right w:val="single" w:sz="4" w:space="0" w:color="auto"/>
            </w:tcBorders>
            <w:vAlign w:val="center"/>
            <w:hideMark/>
          </w:tcPr>
          <w:p w14:paraId="42CA727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4" w:space="0" w:color="auto"/>
              <w:right w:val="single" w:sz="4" w:space="0" w:color="auto"/>
            </w:tcBorders>
            <w:noWrap/>
            <w:vAlign w:val="center"/>
            <w:hideMark/>
          </w:tcPr>
          <w:p w14:paraId="6B9697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B4C3E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91,00</w:t>
            </w:r>
          </w:p>
        </w:tc>
        <w:tc>
          <w:tcPr>
            <w:tcW w:w="1040" w:type="dxa"/>
            <w:tcBorders>
              <w:top w:val="nil"/>
              <w:left w:val="nil"/>
              <w:bottom w:val="single" w:sz="4" w:space="0" w:color="auto"/>
              <w:right w:val="single" w:sz="8" w:space="0" w:color="auto"/>
            </w:tcBorders>
            <w:noWrap/>
            <w:vAlign w:val="center"/>
            <w:hideMark/>
          </w:tcPr>
          <w:p w14:paraId="070265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182,00</w:t>
            </w:r>
          </w:p>
        </w:tc>
      </w:tr>
      <w:tr w:rsidR="00730D49" w:rsidRPr="00730D49" w14:paraId="43F03EF4"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0D14C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88</w:t>
            </w:r>
          </w:p>
        </w:tc>
        <w:tc>
          <w:tcPr>
            <w:tcW w:w="5160" w:type="dxa"/>
            <w:tcBorders>
              <w:top w:val="nil"/>
              <w:left w:val="nil"/>
              <w:bottom w:val="single" w:sz="4" w:space="0" w:color="auto"/>
              <w:right w:val="single" w:sz="4" w:space="0" w:color="auto"/>
            </w:tcBorders>
            <w:vAlign w:val="bottom"/>
            <w:hideMark/>
          </w:tcPr>
          <w:p w14:paraId="587138C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μαύρο, 7.500 σελίδων</w:t>
            </w:r>
          </w:p>
        </w:tc>
        <w:tc>
          <w:tcPr>
            <w:tcW w:w="1140" w:type="dxa"/>
            <w:tcBorders>
              <w:top w:val="nil"/>
              <w:left w:val="nil"/>
              <w:bottom w:val="single" w:sz="4" w:space="0" w:color="auto"/>
              <w:right w:val="single" w:sz="4" w:space="0" w:color="auto"/>
            </w:tcBorders>
            <w:noWrap/>
            <w:vAlign w:val="center"/>
            <w:hideMark/>
          </w:tcPr>
          <w:p w14:paraId="0A9BE6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9D6B1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5C7307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2FB78ED8"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2AC01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w:t>
            </w:r>
          </w:p>
        </w:tc>
        <w:tc>
          <w:tcPr>
            <w:tcW w:w="5160" w:type="dxa"/>
            <w:tcBorders>
              <w:top w:val="nil"/>
              <w:left w:val="nil"/>
              <w:bottom w:val="single" w:sz="4" w:space="0" w:color="auto"/>
              <w:right w:val="single" w:sz="4" w:space="0" w:color="auto"/>
            </w:tcBorders>
            <w:vAlign w:val="bottom"/>
            <w:hideMark/>
          </w:tcPr>
          <w:p w14:paraId="4BC1F30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κυανό, 6.000 σελίδων</w:t>
            </w:r>
          </w:p>
        </w:tc>
        <w:tc>
          <w:tcPr>
            <w:tcW w:w="1140" w:type="dxa"/>
            <w:tcBorders>
              <w:top w:val="nil"/>
              <w:left w:val="nil"/>
              <w:bottom w:val="single" w:sz="4" w:space="0" w:color="auto"/>
              <w:right w:val="single" w:sz="4" w:space="0" w:color="auto"/>
            </w:tcBorders>
            <w:noWrap/>
            <w:vAlign w:val="center"/>
            <w:hideMark/>
          </w:tcPr>
          <w:p w14:paraId="6A9411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D7803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103A82C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49FFADB3"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FEFAE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90</w:t>
            </w:r>
          </w:p>
        </w:tc>
        <w:tc>
          <w:tcPr>
            <w:tcW w:w="5160" w:type="dxa"/>
            <w:tcBorders>
              <w:top w:val="nil"/>
              <w:left w:val="nil"/>
              <w:bottom w:val="single" w:sz="4" w:space="0" w:color="auto"/>
              <w:right w:val="single" w:sz="4" w:space="0" w:color="auto"/>
            </w:tcBorders>
            <w:vAlign w:val="bottom"/>
            <w:hideMark/>
          </w:tcPr>
          <w:p w14:paraId="190D74F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344C4E0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E5AC59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2B5A80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2A0163E"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70B77CA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w:t>
            </w:r>
          </w:p>
        </w:tc>
        <w:tc>
          <w:tcPr>
            <w:tcW w:w="5160" w:type="dxa"/>
            <w:tcBorders>
              <w:top w:val="nil"/>
              <w:left w:val="nil"/>
              <w:bottom w:val="single" w:sz="8" w:space="0" w:color="auto"/>
              <w:right w:val="single" w:sz="4" w:space="0" w:color="auto"/>
            </w:tcBorders>
            <w:vAlign w:val="bottom"/>
            <w:hideMark/>
          </w:tcPr>
          <w:p w14:paraId="4A35D73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0E8EAD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12AA9F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36C3DA7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C9C2AC7"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281FF4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92</w:t>
            </w:r>
          </w:p>
        </w:tc>
        <w:tc>
          <w:tcPr>
            <w:tcW w:w="5160" w:type="dxa"/>
            <w:tcBorders>
              <w:top w:val="single" w:sz="4" w:space="0" w:color="auto"/>
              <w:left w:val="nil"/>
              <w:bottom w:val="single" w:sz="4" w:space="0" w:color="auto"/>
              <w:right w:val="single" w:sz="4" w:space="0" w:color="auto"/>
            </w:tcBorders>
            <w:vAlign w:val="center"/>
            <w:hideMark/>
          </w:tcPr>
          <w:p w14:paraId="702BD7F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EPSON AL-M320DN, χρώμα μαύρο, 2.700 σελίδων </w:t>
            </w:r>
          </w:p>
        </w:tc>
        <w:tc>
          <w:tcPr>
            <w:tcW w:w="1140" w:type="dxa"/>
            <w:tcBorders>
              <w:top w:val="nil"/>
              <w:left w:val="nil"/>
              <w:bottom w:val="single" w:sz="4" w:space="0" w:color="auto"/>
              <w:right w:val="single" w:sz="4" w:space="0" w:color="auto"/>
            </w:tcBorders>
            <w:noWrap/>
            <w:vAlign w:val="center"/>
            <w:hideMark/>
          </w:tcPr>
          <w:p w14:paraId="5D099C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54B4F0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106,00</w:t>
            </w:r>
          </w:p>
        </w:tc>
        <w:tc>
          <w:tcPr>
            <w:tcW w:w="1040" w:type="dxa"/>
            <w:tcBorders>
              <w:top w:val="nil"/>
              <w:left w:val="nil"/>
              <w:bottom w:val="single" w:sz="4" w:space="0" w:color="auto"/>
              <w:right w:val="single" w:sz="8" w:space="0" w:color="auto"/>
            </w:tcBorders>
            <w:noWrap/>
            <w:vAlign w:val="center"/>
            <w:hideMark/>
          </w:tcPr>
          <w:p w14:paraId="3C7EEE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106,00</w:t>
            </w:r>
          </w:p>
        </w:tc>
      </w:tr>
      <w:tr w:rsidR="00730D49" w:rsidRPr="00730D49" w14:paraId="55EBCDD8"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E21FB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93</w:t>
            </w:r>
          </w:p>
        </w:tc>
        <w:tc>
          <w:tcPr>
            <w:tcW w:w="5160" w:type="dxa"/>
            <w:tcBorders>
              <w:top w:val="nil"/>
              <w:left w:val="nil"/>
              <w:bottom w:val="single" w:sz="4" w:space="0" w:color="auto"/>
              <w:right w:val="single" w:sz="4" w:space="0" w:color="auto"/>
            </w:tcBorders>
            <w:vAlign w:val="center"/>
            <w:hideMark/>
          </w:tcPr>
          <w:p w14:paraId="38B0698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KM-1635, χρώμα μαύρο, 15.000 σελίδων </w:t>
            </w:r>
          </w:p>
        </w:tc>
        <w:tc>
          <w:tcPr>
            <w:tcW w:w="1140" w:type="dxa"/>
            <w:tcBorders>
              <w:top w:val="nil"/>
              <w:left w:val="nil"/>
              <w:bottom w:val="single" w:sz="4" w:space="0" w:color="auto"/>
              <w:right w:val="single" w:sz="4" w:space="0" w:color="auto"/>
            </w:tcBorders>
            <w:noWrap/>
            <w:vAlign w:val="center"/>
            <w:hideMark/>
          </w:tcPr>
          <w:p w14:paraId="62CDC22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A9F19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120,00</w:t>
            </w:r>
          </w:p>
        </w:tc>
        <w:tc>
          <w:tcPr>
            <w:tcW w:w="1040" w:type="dxa"/>
            <w:tcBorders>
              <w:top w:val="nil"/>
              <w:left w:val="nil"/>
              <w:bottom w:val="single" w:sz="4" w:space="0" w:color="auto"/>
              <w:right w:val="single" w:sz="8" w:space="0" w:color="auto"/>
            </w:tcBorders>
            <w:noWrap/>
            <w:vAlign w:val="center"/>
            <w:hideMark/>
          </w:tcPr>
          <w:p w14:paraId="14A340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240,00</w:t>
            </w:r>
          </w:p>
        </w:tc>
      </w:tr>
      <w:tr w:rsidR="00730D49" w:rsidRPr="00730D49" w14:paraId="49ADACCC"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244CA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94</w:t>
            </w:r>
          </w:p>
        </w:tc>
        <w:tc>
          <w:tcPr>
            <w:tcW w:w="5160" w:type="dxa"/>
            <w:tcBorders>
              <w:top w:val="nil"/>
              <w:left w:val="nil"/>
              <w:bottom w:val="single" w:sz="4" w:space="0" w:color="auto"/>
              <w:right w:val="single" w:sz="4" w:space="0" w:color="auto"/>
            </w:tcBorders>
            <w:vAlign w:val="center"/>
            <w:hideMark/>
          </w:tcPr>
          <w:p w14:paraId="3415EA0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WF-C5790DWF, χρώμα μαύρο, 5.000 σελίδων</w:t>
            </w:r>
          </w:p>
        </w:tc>
        <w:tc>
          <w:tcPr>
            <w:tcW w:w="1140" w:type="dxa"/>
            <w:tcBorders>
              <w:top w:val="nil"/>
              <w:left w:val="nil"/>
              <w:bottom w:val="single" w:sz="4" w:space="0" w:color="auto"/>
              <w:right w:val="single" w:sz="4" w:space="0" w:color="auto"/>
            </w:tcBorders>
            <w:noWrap/>
            <w:vAlign w:val="center"/>
            <w:hideMark/>
          </w:tcPr>
          <w:p w14:paraId="47C0A8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5045E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c>
          <w:tcPr>
            <w:tcW w:w="1040" w:type="dxa"/>
            <w:tcBorders>
              <w:top w:val="nil"/>
              <w:left w:val="nil"/>
              <w:bottom w:val="single" w:sz="4" w:space="0" w:color="auto"/>
              <w:right w:val="single" w:sz="8" w:space="0" w:color="auto"/>
            </w:tcBorders>
            <w:noWrap/>
            <w:vAlign w:val="center"/>
            <w:hideMark/>
          </w:tcPr>
          <w:p w14:paraId="5399AD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158,00</w:t>
            </w:r>
          </w:p>
        </w:tc>
      </w:tr>
      <w:tr w:rsidR="00730D49" w:rsidRPr="00730D49" w14:paraId="7A5B8A0D"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6CAFC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95</w:t>
            </w:r>
          </w:p>
        </w:tc>
        <w:tc>
          <w:tcPr>
            <w:tcW w:w="5160" w:type="dxa"/>
            <w:tcBorders>
              <w:top w:val="nil"/>
              <w:left w:val="nil"/>
              <w:bottom w:val="single" w:sz="4" w:space="0" w:color="auto"/>
              <w:right w:val="single" w:sz="4" w:space="0" w:color="auto"/>
            </w:tcBorders>
            <w:vAlign w:val="bottom"/>
            <w:hideMark/>
          </w:tcPr>
          <w:p w14:paraId="544D632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WF-C5790DWF, χρώμα κυανό, 5.000 σελίδων</w:t>
            </w:r>
          </w:p>
        </w:tc>
        <w:tc>
          <w:tcPr>
            <w:tcW w:w="1140" w:type="dxa"/>
            <w:tcBorders>
              <w:top w:val="nil"/>
              <w:left w:val="nil"/>
              <w:bottom w:val="single" w:sz="8" w:space="0" w:color="auto"/>
              <w:right w:val="single" w:sz="4" w:space="0" w:color="auto"/>
            </w:tcBorders>
            <w:noWrap/>
            <w:vAlign w:val="center"/>
            <w:hideMark/>
          </w:tcPr>
          <w:p w14:paraId="37E0A5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03563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nil"/>
              <w:left w:val="nil"/>
              <w:bottom w:val="single" w:sz="8" w:space="0" w:color="auto"/>
              <w:right w:val="single" w:sz="8" w:space="0" w:color="auto"/>
            </w:tcBorders>
            <w:noWrap/>
            <w:vAlign w:val="center"/>
            <w:hideMark/>
          </w:tcPr>
          <w:p w14:paraId="5B377A4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1D7EFDF7"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4CC09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w:t>
            </w:r>
          </w:p>
        </w:tc>
        <w:tc>
          <w:tcPr>
            <w:tcW w:w="5160" w:type="dxa"/>
            <w:tcBorders>
              <w:top w:val="nil"/>
              <w:left w:val="nil"/>
              <w:bottom w:val="single" w:sz="4" w:space="0" w:color="auto"/>
              <w:right w:val="single" w:sz="4" w:space="0" w:color="auto"/>
            </w:tcBorders>
            <w:vAlign w:val="bottom"/>
            <w:hideMark/>
          </w:tcPr>
          <w:p w14:paraId="429F4D3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WF-C5790DWF, χρώμα ματζέντα, 5.000 σελίδων</w:t>
            </w:r>
          </w:p>
        </w:tc>
        <w:tc>
          <w:tcPr>
            <w:tcW w:w="1140" w:type="dxa"/>
            <w:tcBorders>
              <w:top w:val="single" w:sz="4" w:space="0" w:color="auto"/>
              <w:left w:val="nil"/>
              <w:bottom w:val="single" w:sz="4" w:space="0" w:color="auto"/>
              <w:right w:val="single" w:sz="4" w:space="0" w:color="auto"/>
            </w:tcBorders>
            <w:noWrap/>
            <w:vAlign w:val="center"/>
            <w:hideMark/>
          </w:tcPr>
          <w:p w14:paraId="746111F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AFBF1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single" w:sz="4" w:space="0" w:color="auto"/>
              <w:left w:val="nil"/>
              <w:bottom w:val="single" w:sz="4" w:space="0" w:color="auto"/>
              <w:right w:val="single" w:sz="8" w:space="0" w:color="auto"/>
            </w:tcBorders>
            <w:noWrap/>
            <w:vAlign w:val="center"/>
            <w:hideMark/>
          </w:tcPr>
          <w:p w14:paraId="3E7805B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3C836B44"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BE1BC1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97</w:t>
            </w:r>
          </w:p>
        </w:tc>
        <w:tc>
          <w:tcPr>
            <w:tcW w:w="5160" w:type="dxa"/>
            <w:tcBorders>
              <w:top w:val="nil"/>
              <w:left w:val="nil"/>
              <w:bottom w:val="single" w:sz="4" w:space="0" w:color="auto"/>
              <w:right w:val="single" w:sz="4" w:space="0" w:color="auto"/>
            </w:tcBorders>
            <w:vAlign w:val="bottom"/>
            <w:hideMark/>
          </w:tcPr>
          <w:p w14:paraId="0DF932D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WF-C5790DWF, χρώμα κίτρινο, 5.000 σελίδων</w:t>
            </w:r>
          </w:p>
        </w:tc>
        <w:tc>
          <w:tcPr>
            <w:tcW w:w="1140" w:type="dxa"/>
            <w:tcBorders>
              <w:top w:val="nil"/>
              <w:left w:val="nil"/>
              <w:bottom w:val="single" w:sz="4" w:space="0" w:color="auto"/>
              <w:right w:val="single" w:sz="4" w:space="0" w:color="auto"/>
            </w:tcBorders>
            <w:noWrap/>
            <w:vAlign w:val="center"/>
            <w:hideMark/>
          </w:tcPr>
          <w:p w14:paraId="2C1F56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95250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nil"/>
              <w:left w:val="nil"/>
              <w:bottom w:val="single" w:sz="4" w:space="0" w:color="auto"/>
              <w:right w:val="single" w:sz="8" w:space="0" w:color="auto"/>
            </w:tcBorders>
            <w:noWrap/>
            <w:vAlign w:val="center"/>
            <w:hideMark/>
          </w:tcPr>
          <w:p w14:paraId="75D662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019549DA"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18B6F7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w:t>
            </w:r>
          </w:p>
        </w:tc>
        <w:tc>
          <w:tcPr>
            <w:tcW w:w="5160" w:type="dxa"/>
            <w:tcBorders>
              <w:top w:val="nil"/>
              <w:left w:val="nil"/>
              <w:bottom w:val="single" w:sz="8" w:space="0" w:color="auto"/>
              <w:right w:val="single" w:sz="4" w:space="0" w:color="auto"/>
            </w:tcBorders>
            <w:vAlign w:val="bottom"/>
            <w:hideMark/>
          </w:tcPr>
          <w:p w14:paraId="3E2FB3E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WF-C5790DWF, χρώμα μαύρο, 5.000 σελίδων</w:t>
            </w:r>
          </w:p>
        </w:tc>
        <w:tc>
          <w:tcPr>
            <w:tcW w:w="1140" w:type="dxa"/>
            <w:tcBorders>
              <w:top w:val="nil"/>
              <w:left w:val="nil"/>
              <w:bottom w:val="single" w:sz="4" w:space="0" w:color="auto"/>
              <w:right w:val="single" w:sz="4" w:space="0" w:color="auto"/>
            </w:tcBorders>
            <w:noWrap/>
            <w:vAlign w:val="center"/>
            <w:hideMark/>
          </w:tcPr>
          <w:p w14:paraId="4714FE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B6DC7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c>
          <w:tcPr>
            <w:tcW w:w="1040" w:type="dxa"/>
            <w:tcBorders>
              <w:top w:val="nil"/>
              <w:left w:val="nil"/>
              <w:bottom w:val="single" w:sz="4" w:space="0" w:color="auto"/>
              <w:right w:val="single" w:sz="8" w:space="0" w:color="auto"/>
            </w:tcBorders>
            <w:noWrap/>
            <w:vAlign w:val="center"/>
            <w:hideMark/>
          </w:tcPr>
          <w:p w14:paraId="0D9754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158,00</w:t>
            </w:r>
          </w:p>
        </w:tc>
      </w:tr>
      <w:tr w:rsidR="00730D49" w:rsidRPr="00730D49" w14:paraId="3FB63171"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73EE2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99</w:t>
            </w:r>
          </w:p>
        </w:tc>
        <w:tc>
          <w:tcPr>
            <w:tcW w:w="5160" w:type="dxa"/>
            <w:tcBorders>
              <w:top w:val="single" w:sz="4" w:space="0" w:color="auto"/>
              <w:left w:val="nil"/>
              <w:bottom w:val="single" w:sz="4" w:space="0" w:color="auto"/>
              <w:right w:val="single" w:sz="4" w:space="0" w:color="auto"/>
            </w:tcBorders>
            <w:vAlign w:val="center"/>
            <w:hideMark/>
          </w:tcPr>
          <w:p w14:paraId="2288D0F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WF-C5790DWF, χρώμα κυανό, 5.000 σελίδων</w:t>
            </w:r>
          </w:p>
        </w:tc>
        <w:tc>
          <w:tcPr>
            <w:tcW w:w="1140" w:type="dxa"/>
            <w:tcBorders>
              <w:top w:val="nil"/>
              <w:left w:val="nil"/>
              <w:bottom w:val="single" w:sz="4" w:space="0" w:color="auto"/>
              <w:right w:val="single" w:sz="4" w:space="0" w:color="auto"/>
            </w:tcBorders>
            <w:noWrap/>
            <w:vAlign w:val="center"/>
            <w:hideMark/>
          </w:tcPr>
          <w:p w14:paraId="75C58B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695775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nil"/>
              <w:left w:val="nil"/>
              <w:bottom w:val="single" w:sz="4" w:space="0" w:color="auto"/>
              <w:right w:val="single" w:sz="8" w:space="0" w:color="auto"/>
            </w:tcBorders>
            <w:noWrap/>
            <w:vAlign w:val="center"/>
            <w:hideMark/>
          </w:tcPr>
          <w:p w14:paraId="1F0FE44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416A1852"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B93A3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w:t>
            </w:r>
          </w:p>
        </w:tc>
        <w:tc>
          <w:tcPr>
            <w:tcW w:w="5160" w:type="dxa"/>
            <w:tcBorders>
              <w:top w:val="nil"/>
              <w:left w:val="nil"/>
              <w:bottom w:val="single" w:sz="4" w:space="0" w:color="auto"/>
              <w:right w:val="single" w:sz="4" w:space="0" w:color="auto"/>
            </w:tcBorders>
            <w:vAlign w:val="center"/>
            <w:hideMark/>
          </w:tcPr>
          <w:p w14:paraId="79E9C67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WF-C5790DWF, χρώμα ματζέντα, 5.000 σελίδων</w:t>
            </w:r>
          </w:p>
        </w:tc>
        <w:tc>
          <w:tcPr>
            <w:tcW w:w="1140" w:type="dxa"/>
            <w:tcBorders>
              <w:top w:val="nil"/>
              <w:left w:val="nil"/>
              <w:bottom w:val="single" w:sz="8" w:space="0" w:color="auto"/>
              <w:right w:val="single" w:sz="4" w:space="0" w:color="auto"/>
            </w:tcBorders>
            <w:noWrap/>
            <w:vAlign w:val="center"/>
            <w:hideMark/>
          </w:tcPr>
          <w:p w14:paraId="187031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3250D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nil"/>
              <w:left w:val="nil"/>
              <w:bottom w:val="single" w:sz="8" w:space="0" w:color="auto"/>
              <w:right w:val="single" w:sz="8" w:space="0" w:color="auto"/>
            </w:tcBorders>
            <w:noWrap/>
            <w:vAlign w:val="center"/>
            <w:hideMark/>
          </w:tcPr>
          <w:p w14:paraId="5F7909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6187F972"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E33D73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101</w:t>
            </w:r>
          </w:p>
        </w:tc>
        <w:tc>
          <w:tcPr>
            <w:tcW w:w="5160" w:type="dxa"/>
            <w:tcBorders>
              <w:top w:val="nil"/>
              <w:left w:val="nil"/>
              <w:bottom w:val="single" w:sz="4" w:space="0" w:color="auto"/>
              <w:right w:val="single" w:sz="4" w:space="0" w:color="auto"/>
            </w:tcBorders>
            <w:vAlign w:val="center"/>
            <w:hideMark/>
          </w:tcPr>
          <w:p w14:paraId="45D3E8C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WF-C5790DWF, χρώμα κίτρινο, 5.000 σελίδων</w:t>
            </w:r>
          </w:p>
        </w:tc>
        <w:tc>
          <w:tcPr>
            <w:tcW w:w="1140" w:type="dxa"/>
            <w:tcBorders>
              <w:top w:val="single" w:sz="4" w:space="0" w:color="auto"/>
              <w:left w:val="nil"/>
              <w:bottom w:val="single" w:sz="4" w:space="0" w:color="auto"/>
              <w:right w:val="single" w:sz="4" w:space="0" w:color="auto"/>
            </w:tcBorders>
            <w:noWrap/>
            <w:vAlign w:val="center"/>
            <w:hideMark/>
          </w:tcPr>
          <w:p w14:paraId="6D9673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FE2D1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single" w:sz="4" w:space="0" w:color="auto"/>
              <w:left w:val="nil"/>
              <w:bottom w:val="single" w:sz="4" w:space="0" w:color="auto"/>
              <w:right w:val="single" w:sz="8" w:space="0" w:color="auto"/>
            </w:tcBorders>
            <w:noWrap/>
            <w:vAlign w:val="center"/>
            <w:hideMark/>
          </w:tcPr>
          <w:p w14:paraId="7B96C1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387DA3D3"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8796BB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102</w:t>
            </w:r>
          </w:p>
        </w:tc>
        <w:tc>
          <w:tcPr>
            <w:tcW w:w="5160" w:type="dxa"/>
            <w:tcBorders>
              <w:top w:val="nil"/>
              <w:left w:val="nil"/>
              <w:bottom w:val="single" w:sz="4" w:space="0" w:color="auto"/>
              <w:right w:val="single" w:sz="4" w:space="0" w:color="auto"/>
            </w:tcBorders>
            <w:vAlign w:val="bottom"/>
            <w:hideMark/>
          </w:tcPr>
          <w:p w14:paraId="2527565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WF-6090DWF, χρώμα μαύρο, 10.000 σελίδων</w:t>
            </w:r>
          </w:p>
        </w:tc>
        <w:tc>
          <w:tcPr>
            <w:tcW w:w="1140" w:type="dxa"/>
            <w:tcBorders>
              <w:top w:val="nil"/>
              <w:left w:val="nil"/>
              <w:bottom w:val="single" w:sz="4" w:space="0" w:color="auto"/>
              <w:right w:val="single" w:sz="4" w:space="0" w:color="auto"/>
            </w:tcBorders>
            <w:noWrap/>
            <w:vAlign w:val="center"/>
            <w:hideMark/>
          </w:tcPr>
          <w:p w14:paraId="71289DF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E414D2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82,00</w:t>
            </w:r>
          </w:p>
        </w:tc>
        <w:tc>
          <w:tcPr>
            <w:tcW w:w="1040" w:type="dxa"/>
            <w:tcBorders>
              <w:top w:val="nil"/>
              <w:left w:val="nil"/>
              <w:bottom w:val="single" w:sz="4" w:space="0" w:color="auto"/>
              <w:right w:val="single" w:sz="8" w:space="0" w:color="auto"/>
            </w:tcBorders>
            <w:noWrap/>
            <w:vAlign w:val="center"/>
            <w:hideMark/>
          </w:tcPr>
          <w:p w14:paraId="6A396F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164,00</w:t>
            </w:r>
          </w:p>
        </w:tc>
      </w:tr>
      <w:tr w:rsidR="00730D49" w:rsidRPr="00730D49" w14:paraId="76F1D77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702B2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103</w:t>
            </w:r>
          </w:p>
        </w:tc>
        <w:tc>
          <w:tcPr>
            <w:tcW w:w="5160" w:type="dxa"/>
            <w:tcBorders>
              <w:top w:val="nil"/>
              <w:left w:val="nil"/>
              <w:bottom w:val="single" w:sz="4" w:space="0" w:color="auto"/>
              <w:right w:val="single" w:sz="4" w:space="0" w:color="auto"/>
            </w:tcBorders>
            <w:vAlign w:val="bottom"/>
            <w:hideMark/>
          </w:tcPr>
          <w:p w14:paraId="4D75020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WF-6090DWF, χρώμα κυανό, 7.000 σελίδων</w:t>
            </w:r>
          </w:p>
        </w:tc>
        <w:tc>
          <w:tcPr>
            <w:tcW w:w="1140" w:type="dxa"/>
            <w:tcBorders>
              <w:top w:val="nil"/>
              <w:left w:val="nil"/>
              <w:bottom w:val="single" w:sz="4" w:space="0" w:color="auto"/>
              <w:right w:val="single" w:sz="4" w:space="0" w:color="auto"/>
            </w:tcBorders>
            <w:noWrap/>
            <w:vAlign w:val="center"/>
            <w:hideMark/>
          </w:tcPr>
          <w:p w14:paraId="1CDC6D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F51BF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nil"/>
              <w:left w:val="nil"/>
              <w:bottom w:val="single" w:sz="4" w:space="0" w:color="auto"/>
              <w:right w:val="single" w:sz="8" w:space="0" w:color="auto"/>
            </w:tcBorders>
            <w:noWrap/>
            <w:vAlign w:val="center"/>
            <w:hideMark/>
          </w:tcPr>
          <w:p w14:paraId="0E3DE1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178,00</w:t>
            </w:r>
          </w:p>
        </w:tc>
      </w:tr>
      <w:tr w:rsidR="00730D49" w:rsidRPr="00730D49" w14:paraId="6096CEB7"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6E410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104</w:t>
            </w:r>
          </w:p>
        </w:tc>
        <w:tc>
          <w:tcPr>
            <w:tcW w:w="5160" w:type="dxa"/>
            <w:tcBorders>
              <w:top w:val="nil"/>
              <w:left w:val="nil"/>
              <w:bottom w:val="single" w:sz="4" w:space="0" w:color="auto"/>
              <w:right w:val="single" w:sz="4" w:space="0" w:color="auto"/>
            </w:tcBorders>
            <w:vAlign w:val="bottom"/>
            <w:hideMark/>
          </w:tcPr>
          <w:p w14:paraId="66656C3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Μελάνι πολυμηχανήματος EPSON WorkForce Pro WF-6090DWF, χρώμα ματζέντα, 7.000 σελίδων </w:t>
            </w:r>
          </w:p>
        </w:tc>
        <w:tc>
          <w:tcPr>
            <w:tcW w:w="1140" w:type="dxa"/>
            <w:tcBorders>
              <w:top w:val="nil"/>
              <w:left w:val="nil"/>
              <w:bottom w:val="single" w:sz="4" w:space="0" w:color="auto"/>
              <w:right w:val="single" w:sz="4" w:space="0" w:color="auto"/>
            </w:tcBorders>
            <w:noWrap/>
            <w:vAlign w:val="center"/>
            <w:hideMark/>
          </w:tcPr>
          <w:p w14:paraId="5BF4D7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B0267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nil"/>
              <w:left w:val="nil"/>
              <w:bottom w:val="single" w:sz="4" w:space="0" w:color="auto"/>
              <w:right w:val="single" w:sz="8" w:space="0" w:color="auto"/>
            </w:tcBorders>
            <w:noWrap/>
            <w:vAlign w:val="center"/>
            <w:hideMark/>
          </w:tcPr>
          <w:p w14:paraId="064001E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178,00</w:t>
            </w:r>
          </w:p>
        </w:tc>
      </w:tr>
      <w:tr w:rsidR="00730D49" w:rsidRPr="00730D49" w14:paraId="5E847275"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48538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105</w:t>
            </w:r>
          </w:p>
        </w:tc>
        <w:tc>
          <w:tcPr>
            <w:tcW w:w="5160" w:type="dxa"/>
            <w:tcBorders>
              <w:top w:val="nil"/>
              <w:left w:val="nil"/>
              <w:bottom w:val="single" w:sz="8" w:space="0" w:color="auto"/>
              <w:right w:val="single" w:sz="4" w:space="0" w:color="auto"/>
            </w:tcBorders>
            <w:vAlign w:val="bottom"/>
            <w:hideMark/>
          </w:tcPr>
          <w:p w14:paraId="55DDB67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WF-6090DWF, χρώμα κίτρινο, 7.000 σελίδων</w:t>
            </w:r>
          </w:p>
        </w:tc>
        <w:tc>
          <w:tcPr>
            <w:tcW w:w="1140" w:type="dxa"/>
            <w:tcBorders>
              <w:top w:val="nil"/>
              <w:left w:val="nil"/>
              <w:bottom w:val="single" w:sz="8" w:space="0" w:color="auto"/>
              <w:right w:val="single" w:sz="4" w:space="0" w:color="auto"/>
            </w:tcBorders>
            <w:noWrap/>
            <w:vAlign w:val="center"/>
            <w:hideMark/>
          </w:tcPr>
          <w:p w14:paraId="35AD17D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C77960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nil"/>
              <w:left w:val="nil"/>
              <w:bottom w:val="single" w:sz="8" w:space="0" w:color="auto"/>
              <w:right w:val="single" w:sz="8" w:space="0" w:color="auto"/>
            </w:tcBorders>
            <w:noWrap/>
            <w:vAlign w:val="center"/>
            <w:hideMark/>
          </w:tcPr>
          <w:p w14:paraId="22C4447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178,00</w:t>
            </w:r>
          </w:p>
        </w:tc>
      </w:tr>
      <w:tr w:rsidR="00730D49" w:rsidRPr="00730D49" w14:paraId="5F19E451"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A27E6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106</w:t>
            </w:r>
          </w:p>
        </w:tc>
        <w:tc>
          <w:tcPr>
            <w:tcW w:w="5160" w:type="dxa"/>
            <w:tcBorders>
              <w:top w:val="single" w:sz="4" w:space="0" w:color="auto"/>
              <w:left w:val="nil"/>
              <w:bottom w:val="single" w:sz="4" w:space="0" w:color="auto"/>
              <w:right w:val="single" w:sz="4" w:space="0" w:color="auto"/>
            </w:tcBorders>
            <w:vAlign w:val="center"/>
            <w:hideMark/>
          </w:tcPr>
          <w:p w14:paraId="07CDCFF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283, χρώμα μαύρο, 25.000 σελίδων </w:t>
            </w:r>
          </w:p>
        </w:tc>
        <w:tc>
          <w:tcPr>
            <w:tcW w:w="1140" w:type="dxa"/>
            <w:tcBorders>
              <w:top w:val="single" w:sz="4" w:space="0" w:color="auto"/>
              <w:left w:val="nil"/>
              <w:bottom w:val="single" w:sz="4" w:space="0" w:color="auto"/>
              <w:right w:val="single" w:sz="4" w:space="0" w:color="auto"/>
            </w:tcBorders>
            <w:noWrap/>
            <w:vAlign w:val="center"/>
            <w:hideMark/>
          </w:tcPr>
          <w:p w14:paraId="7DB0F9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95B90E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single" w:sz="4" w:space="0" w:color="auto"/>
              <w:left w:val="nil"/>
              <w:bottom w:val="single" w:sz="4" w:space="0" w:color="auto"/>
              <w:right w:val="single" w:sz="8" w:space="0" w:color="auto"/>
            </w:tcBorders>
            <w:noWrap/>
            <w:vAlign w:val="center"/>
            <w:hideMark/>
          </w:tcPr>
          <w:p w14:paraId="18D283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42FE127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F58DD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107</w:t>
            </w:r>
          </w:p>
        </w:tc>
        <w:tc>
          <w:tcPr>
            <w:tcW w:w="5160" w:type="dxa"/>
            <w:tcBorders>
              <w:top w:val="nil"/>
              <w:left w:val="nil"/>
              <w:bottom w:val="single" w:sz="4" w:space="0" w:color="auto"/>
              <w:right w:val="single" w:sz="4" w:space="0" w:color="auto"/>
            </w:tcBorders>
            <w:vAlign w:val="center"/>
            <w:hideMark/>
          </w:tcPr>
          <w:p w14:paraId="0F2CDAB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363, χρώμα μαύρο, 25.000 σελίδων </w:t>
            </w:r>
          </w:p>
        </w:tc>
        <w:tc>
          <w:tcPr>
            <w:tcW w:w="1140" w:type="dxa"/>
            <w:tcBorders>
              <w:top w:val="nil"/>
              <w:left w:val="nil"/>
              <w:bottom w:val="single" w:sz="4" w:space="0" w:color="auto"/>
              <w:right w:val="single" w:sz="4" w:space="0" w:color="auto"/>
            </w:tcBorders>
            <w:noWrap/>
            <w:vAlign w:val="center"/>
            <w:hideMark/>
          </w:tcPr>
          <w:p w14:paraId="46CE3D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12A521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nil"/>
              <w:left w:val="nil"/>
              <w:bottom w:val="single" w:sz="4" w:space="0" w:color="auto"/>
              <w:right w:val="single" w:sz="8" w:space="0" w:color="auto"/>
            </w:tcBorders>
            <w:noWrap/>
            <w:vAlign w:val="center"/>
            <w:hideMark/>
          </w:tcPr>
          <w:p w14:paraId="7F9CF2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20BA4CF5"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8175F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w:t>
            </w:r>
          </w:p>
        </w:tc>
        <w:tc>
          <w:tcPr>
            <w:tcW w:w="5160" w:type="dxa"/>
            <w:tcBorders>
              <w:top w:val="nil"/>
              <w:left w:val="nil"/>
              <w:bottom w:val="single" w:sz="4" w:space="0" w:color="auto"/>
              <w:right w:val="single" w:sz="4" w:space="0" w:color="auto"/>
            </w:tcBorders>
            <w:vAlign w:val="center"/>
            <w:hideMark/>
          </w:tcPr>
          <w:p w14:paraId="23AF374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13E79A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71530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42ED329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6C6CC8C2"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62709C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109</w:t>
            </w:r>
          </w:p>
        </w:tc>
        <w:tc>
          <w:tcPr>
            <w:tcW w:w="5160" w:type="dxa"/>
            <w:tcBorders>
              <w:top w:val="nil"/>
              <w:left w:val="nil"/>
              <w:bottom w:val="single" w:sz="4" w:space="0" w:color="auto"/>
              <w:right w:val="single" w:sz="4" w:space="0" w:color="auto"/>
            </w:tcBorders>
            <w:vAlign w:val="bottom"/>
            <w:hideMark/>
          </w:tcPr>
          <w:p w14:paraId="42AEE8A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κυανό, 6.000 σελίδων</w:t>
            </w:r>
          </w:p>
        </w:tc>
        <w:tc>
          <w:tcPr>
            <w:tcW w:w="1140" w:type="dxa"/>
            <w:tcBorders>
              <w:top w:val="nil"/>
              <w:left w:val="nil"/>
              <w:bottom w:val="single" w:sz="4" w:space="0" w:color="auto"/>
              <w:right w:val="single" w:sz="4" w:space="0" w:color="auto"/>
            </w:tcBorders>
            <w:noWrap/>
            <w:vAlign w:val="center"/>
            <w:hideMark/>
          </w:tcPr>
          <w:p w14:paraId="4B20A5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E7F3C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32511A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86E0574"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45EA10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110</w:t>
            </w:r>
          </w:p>
        </w:tc>
        <w:tc>
          <w:tcPr>
            <w:tcW w:w="5160" w:type="dxa"/>
            <w:tcBorders>
              <w:top w:val="nil"/>
              <w:left w:val="nil"/>
              <w:bottom w:val="single" w:sz="4" w:space="0" w:color="auto"/>
              <w:right w:val="single" w:sz="4" w:space="0" w:color="auto"/>
            </w:tcBorders>
            <w:vAlign w:val="bottom"/>
            <w:hideMark/>
          </w:tcPr>
          <w:p w14:paraId="5D55633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2FCAFE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199C158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13F350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21AC2A6"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FD4315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111</w:t>
            </w:r>
          </w:p>
        </w:tc>
        <w:tc>
          <w:tcPr>
            <w:tcW w:w="5160" w:type="dxa"/>
            <w:tcBorders>
              <w:top w:val="nil"/>
              <w:left w:val="nil"/>
              <w:bottom w:val="single" w:sz="4" w:space="0" w:color="auto"/>
              <w:right w:val="single" w:sz="4" w:space="0" w:color="auto"/>
            </w:tcBorders>
            <w:vAlign w:val="bottom"/>
            <w:hideMark/>
          </w:tcPr>
          <w:p w14:paraId="7A74EC2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7293A9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25EA86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3149AA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5FFC4364"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7AA51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112</w:t>
            </w:r>
          </w:p>
        </w:tc>
        <w:tc>
          <w:tcPr>
            <w:tcW w:w="5160" w:type="dxa"/>
            <w:tcBorders>
              <w:top w:val="nil"/>
              <w:left w:val="nil"/>
              <w:bottom w:val="single" w:sz="8" w:space="0" w:color="auto"/>
              <w:right w:val="single" w:sz="4" w:space="0" w:color="auto"/>
            </w:tcBorders>
            <w:vAlign w:val="bottom"/>
            <w:hideMark/>
          </w:tcPr>
          <w:p w14:paraId="2C174DB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283, χρώμα μαύρο, 25.000 σελίδων </w:t>
            </w:r>
          </w:p>
        </w:tc>
        <w:tc>
          <w:tcPr>
            <w:tcW w:w="1140" w:type="dxa"/>
            <w:tcBorders>
              <w:top w:val="nil"/>
              <w:left w:val="nil"/>
              <w:bottom w:val="single" w:sz="4" w:space="0" w:color="auto"/>
              <w:right w:val="single" w:sz="4" w:space="0" w:color="auto"/>
            </w:tcBorders>
            <w:noWrap/>
            <w:vAlign w:val="center"/>
            <w:hideMark/>
          </w:tcPr>
          <w:p w14:paraId="150D4F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AA742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nil"/>
              <w:left w:val="nil"/>
              <w:bottom w:val="single" w:sz="4" w:space="0" w:color="auto"/>
              <w:right w:val="single" w:sz="8" w:space="0" w:color="auto"/>
            </w:tcBorders>
            <w:noWrap/>
            <w:vAlign w:val="center"/>
            <w:hideMark/>
          </w:tcPr>
          <w:p w14:paraId="3DBEE8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2462612F"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BB230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113</w:t>
            </w:r>
          </w:p>
        </w:tc>
        <w:tc>
          <w:tcPr>
            <w:tcW w:w="5160" w:type="dxa"/>
            <w:tcBorders>
              <w:top w:val="single" w:sz="4" w:space="0" w:color="auto"/>
              <w:left w:val="nil"/>
              <w:bottom w:val="single" w:sz="4" w:space="0" w:color="auto"/>
              <w:right w:val="single" w:sz="4" w:space="0" w:color="auto"/>
            </w:tcBorders>
            <w:vAlign w:val="center"/>
            <w:hideMark/>
          </w:tcPr>
          <w:p w14:paraId="2DF176F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283, χρώμα μαύρο, 25.000 σελίδων </w:t>
            </w:r>
          </w:p>
        </w:tc>
        <w:tc>
          <w:tcPr>
            <w:tcW w:w="1140" w:type="dxa"/>
            <w:tcBorders>
              <w:top w:val="nil"/>
              <w:left w:val="nil"/>
              <w:bottom w:val="single" w:sz="4" w:space="0" w:color="auto"/>
              <w:right w:val="single" w:sz="4" w:space="0" w:color="auto"/>
            </w:tcBorders>
            <w:noWrap/>
            <w:vAlign w:val="center"/>
            <w:hideMark/>
          </w:tcPr>
          <w:p w14:paraId="236EB8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99E6D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nil"/>
              <w:left w:val="nil"/>
              <w:bottom w:val="single" w:sz="4" w:space="0" w:color="auto"/>
              <w:right w:val="single" w:sz="8" w:space="0" w:color="auto"/>
            </w:tcBorders>
            <w:noWrap/>
            <w:vAlign w:val="center"/>
            <w:hideMark/>
          </w:tcPr>
          <w:p w14:paraId="7DE063D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28DFF87F"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D36FF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114</w:t>
            </w:r>
          </w:p>
        </w:tc>
        <w:tc>
          <w:tcPr>
            <w:tcW w:w="5160" w:type="dxa"/>
            <w:tcBorders>
              <w:top w:val="nil"/>
              <w:left w:val="nil"/>
              <w:bottom w:val="single" w:sz="4" w:space="0" w:color="auto"/>
              <w:right w:val="single" w:sz="4" w:space="0" w:color="auto"/>
            </w:tcBorders>
            <w:vAlign w:val="center"/>
            <w:hideMark/>
          </w:tcPr>
          <w:p w14:paraId="71E71BA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μαύρο, 2.600 σελίδων</w:t>
            </w:r>
          </w:p>
        </w:tc>
        <w:tc>
          <w:tcPr>
            <w:tcW w:w="1140" w:type="dxa"/>
            <w:tcBorders>
              <w:top w:val="nil"/>
              <w:left w:val="nil"/>
              <w:bottom w:val="single" w:sz="4" w:space="0" w:color="auto"/>
              <w:right w:val="single" w:sz="4" w:space="0" w:color="auto"/>
            </w:tcBorders>
            <w:noWrap/>
            <w:vAlign w:val="center"/>
            <w:hideMark/>
          </w:tcPr>
          <w:p w14:paraId="4A1E02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C5216E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45,00</w:t>
            </w:r>
          </w:p>
        </w:tc>
        <w:tc>
          <w:tcPr>
            <w:tcW w:w="1040" w:type="dxa"/>
            <w:tcBorders>
              <w:top w:val="nil"/>
              <w:left w:val="nil"/>
              <w:bottom w:val="single" w:sz="4" w:space="0" w:color="auto"/>
              <w:right w:val="single" w:sz="8" w:space="0" w:color="auto"/>
            </w:tcBorders>
            <w:noWrap/>
            <w:vAlign w:val="center"/>
            <w:hideMark/>
          </w:tcPr>
          <w:p w14:paraId="74457D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90,00</w:t>
            </w:r>
          </w:p>
        </w:tc>
      </w:tr>
      <w:tr w:rsidR="00730D49" w:rsidRPr="00730D49" w14:paraId="0B9956ED"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34CEF3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115</w:t>
            </w:r>
          </w:p>
        </w:tc>
        <w:tc>
          <w:tcPr>
            <w:tcW w:w="5160" w:type="dxa"/>
            <w:tcBorders>
              <w:top w:val="nil"/>
              <w:left w:val="nil"/>
              <w:bottom w:val="single" w:sz="4" w:space="0" w:color="auto"/>
              <w:right w:val="single" w:sz="4" w:space="0" w:color="auto"/>
            </w:tcBorders>
            <w:vAlign w:val="center"/>
            <w:hideMark/>
          </w:tcPr>
          <w:p w14:paraId="2980D01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κυανό, 1.900 σελίδων</w:t>
            </w:r>
          </w:p>
        </w:tc>
        <w:tc>
          <w:tcPr>
            <w:tcW w:w="1140" w:type="dxa"/>
            <w:tcBorders>
              <w:top w:val="nil"/>
              <w:left w:val="nil"/>
              <w:bottom w:val="single" w:sz="8" w:space="0" w:color="auto"/>
              <w:right w:val="single" w:sz="4" w:space="0" w:color="auto"/>
            </w:tcBorders>
            <w:noWrap/>
            <w:vAlign w:val="center"/>
            <w:hideMark/>
          </w:tcPr>
          <w:p w14:paraId="4DBCD3E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01A50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nil"/>
              <w:left w:val="nil"/>
              <w:bottom w:val="single" w:sz="8" w:space="0" w:color="auto"/>
              <w:right w:val="single" w:sz="8" w:space="0" w:color="auto"/>
            </w:tcBorders>
            <w:noWrap/>
            <w:vAlign w:val="center"/>
            <w:hideMark/>
          </w:tcPr>
          <w:p w14:paraId="6C86D4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64,00</w:t>
            </w:r>
          </w:p>
        </w:tc>
      </w:tr>
      <w:tr w:rsidR="00730D49" w:rsidRPr="00730D49" w14:paraId="1087AA9D"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4A87B9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116</w:t>
            </w:r>
          </w:p>
        </w:tc>
        <w:tc>
          <w:tcPr>
            <w:tcW w:w="5160" w:type="dxa"/>
            <w:tcBorders>
              <w:top w:val="nil"/>
              <w:left w:val="nil"/>
              <w:bottom w:val="single" w:sz="4" w:space="0" w:color="auto"/>
              <w:right w:val="single" w:sz="4" w:space="0" w:color="auto"/>
            </w:tcBorders>
            <w:vAlign w:val="bottom"/>
            <w:hideMark/>
          </w:tcPr>
          <w:p w14:paraId="1E994FB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ματζέντα, 1.900 σελίδων</w:t>
            </w:r>
          </w:p>
        </w:tc>
        <w:tc>
          <w:tcPr>
            <w:tcW w:w="1140" w:type="dxa"/>
            <w:tcBorders>
              <w:top w:val="single" w:sz="4" w:space="0" w:color="auto"/>
              <w:left w:val="nil"/>
              <w:bottom w:val="single" w:sz="4" w:space="0" w:color="auto"/>
              <w:right w:val="single" w:sz="4" w:space="0" w:color="auto"/>
            </w:tcBorders>
            <w:noWrap/>
            <w:vAlign w:val="center"/>
            <w:hideMark/>
          </w:tcPr>
          <w:p w14:paraId="7A947B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2D546FB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single" w:sz="4" w:space="0" w:color="auto"/>
              <w:left w:val="nil"/>
              <w:bottom w:val="single" w:sz="4" w:space="0" w:color="auto"/>
              <w:right w:val="single" w:sz="8" w:space="0" w:color="auto"/>
            </w:tcBorders>
            <w:noWrap/>
            <w:vAlign w:val="center"/>
            <w:hideMark/>
          </w:tcPr>
          <w:p w14:paraId="1B4DBE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64,00</w:t>
            </w:r>
          </w:p>
        </w:tc>
      </w:tr>
      <w:tr w:rsidR="00730D49" w:rsidRPr="00730D49" w14:paraId="4CA7F40D"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FA8FF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117</w:t>
            </w:r>
          </w:p>
        </w:tc>
        <w:tc>
          <w:tcPr>
            <w:tcW w:w="5160" w:type="dxa"/>
            <w:tcBorders>
              <w:top w:val="nil"/>
              <w:left w:val="nil"/>
              <w:bottom w:val="single" w:sz="4" w:space="0" w:color="auto"/>
              <w:right w:val="single" w:sz="4" w:space="0" w:color="auto"/>
            </w:tcBorders>
            <w:vAlign w:val="bottom"/>
            <w:hideMark/>
          </w:tcPr>
          <w:p w14:paraId="5170395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κίτρινο, 1.900 σελίδων</w:t>
            </w:r>
          </w:p>
        </w:tc>
        <w:tc>
          <w:tcPr>
            <w:tcW w:w="1140" w:type="dxa"/>
            <w:tcBorders>
              <w:top w:val="nil"/>
              <w:left w:val="nil"/>
              <w:bottom w:val="single" w:sz="4" w:space="0" w:color="auto"/>
              <w:right w:val="single" w:sz="4" w:space="0" w:color="auto"/>
            </w:tcBorders>
            <w:noWrap/>
            <w:vAlign w:val="center"/>
            <w:hideMark/>
          </w:tcPr>
          <w:p w14:paraId="59538DB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56FEB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nil"/>
              <w:left w:val="nil"/>
              <w:bottom w:val="single" w:sz="4" w:space="0" w:color="auto"/>
              <w:right w:val="single" w:sz="8" w:space="0" w:color="auto"/>
            </w:tcBorders>
            <w:noWrap/>
            <w:vAlign w:val="center"/>
            <w:hideMark/>
          </w:tcPr>
          <w:p w14:paraId="61A9DD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64,00</w:t>
            </w:r>
          </w:p>
        </w:tc>
      </w:tr>
      <w:tr w:rsidR="00730D49" w:rsidRPr="00730D49" w14:paraId="1DD7B809"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24A88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118</w:t>
            </w:r>
          </w:p>
        </w:tc>
        <w:tc>
          <w:tcPr>
            <w:tcW w:w="5160" w:type="dxa"/>
            <w:tcBorders>
              <w:top w:val="nil"/>
              <w:left w:val="nil"/>
              <w:bottom w:val="single" w:sz="4" w:space="0" w:color="auto"/>
              <w:right w:val="single" w:sz="4" w:space="0" w:color="auto"/>
            </w:tcBorders>
            <w:vAlign w:val="bottom"/>
            <w:hideMark/>
          </w:tcPr>
          <w:p w14:paraId="6050CD8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WF-6090DWF, χρώμα μαύρο, 10.000 σελίδων</w:t>
            </w:r>
          </w:p>
        </w:tc>
        <w:tc>
          <w:tcPr>
            <w:tcW w:w="1140" w:type="dxa"/>
            <w:tcBorders>
              <w:top w:val="nil"/>
              <w:left w:val="nil"/>
              <w:bottom w:val="single" w:sz="4" w:space="0" w:color="auto"/>
              <w:right w:val="single" w:sz="4" w:space="0" w:color="auto"/>
            </w:tcBorders>
            <w:noWrap/>
            <w:vAlign w:val="center"/>
            <w:hideMark/>
          </w:tcPr>
          <w:p w14:paraId="16E8B5B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88FFDE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82,00</w:t>
            </w:r>
          </w:p>
        </w:tc>
        <w:tc>
          <w:tcPr>
            <w:tcW w:w="1040" w:type="dxa"/>
            <w:tcBorders>
              <w:top w:val="nil"/>
              <w:left w:val="nil"/>
              <w:bottom w:val="single" w:sz="4" w:space="0" w:color="auto"/>
              <w:right w:val="single" w:sz="8" w:space="0" w:color="auto"/>
            </w:tcBorders>
            <w:noWrap/>
            <w:vAlign w:val="center"/>
            <w:hideMark/>
          </w:tcPr>
          <w:p w14:paraId="470B76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164,00</w:t>
            </w:r>
          </w:p>
        </w:tc>
      </w:tr>
      <w:tr w:rsidR="00730D49" w:rsidRPr="00730D49" w14:paraId="479990E2"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77BBF6A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119</w:t>
            </w:r>
          </w:p>
        </w:tc>
        <w:tc>
          <w:tcPr>
            <w:tcW w:w="5160" w:type="dxa"/>
            <w:tcBorders>
              <w:top w:val="nil"/>
              <w:left w:val="nil"/>
              <w:bottom w:val="single" w:sz="8" w:space="0" w:color="auto"/>
              <w:right w:val="single" w:sz="4" w:space="0" w:color="auto"/>
            </w:tcBorders>
            <w:vAlign w:val="bottom"/>
            <w:hideMark/>
          </w:tcPr>
          <w:p w14:paraId="00F2462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WF-6090DWF, χρώμα κυανό, 7.000 σελίδων</w:t>
            </w:r>
          </w:p>
        </w:tc>
        <w:tc>
          <w:tcPr>
            <w:tcW w:w="1140" w:type="dxa"/>
            <w:tcBorders>
              <w:top w:val="nil"/>
              <w:left w:val="nil"/>
              <w:bottom w:val="single" w:sz="4" w:space="0" w:color="auto"/>
              <w:right w:val="single" w:sz="4" w:space="0" w:color="auto"/>
            </w:tcBorders>
            <w:noWrap/>
            <w:vAlign w:val="center"/>
            <w:hideMark/>
          </w:tcPr>
          <w:p w14:paraId="697A05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93CAB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nil"/>
              <w:left w:val="nil"/>
              <w:bottom w:val="single" w:sz="4" w:space="0" w:color="auto"/>
              <w:right w:val="single" w:sz="8" w:space="0" w:color="auto"/>
            </w:tcBorders>
            <w:noWrap/>
            <w:vAlign w:val="center"/>
            <w:hideMark/>
          </w:tcPr>
          <w:p w14:paraId="77926E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178,00</w:t>
            </w:r>
          </w:p>
        </w:tc>
      </w:tr>
      <w:tr w:rsidR="00730D49" w:rsidRPr="00730D49" w14:paraId="11E09D4B"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958148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120</w:t>
            </w:r>
          </w:p>
        </w:tc>
        <w:tc>
          <w:tcPr>
            <w:tcW w:w="5160" w:type="dxa"/>
            <w:tcBorders>
              <w:top w:val="single" w:sz="4" w:space="0" w:color="auto"/>
              <w:left w:val="nil"/>
              <w:bottom w:val="single" w:sz="4" w:space="0" w:color="auto"/>
              <w:right w:val="single" w:sz="4" w:space="0" w:color="auto"/>
            </w:tcBorders>
            <w:vAlign w:val="center"/>
            <w:hideMark/>
          </w:tcPr>
          <w:p w14:paraId="7318647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Μελάνι πολυμηχανήματος EPSON WorkForce Pro WF-6090DWF, χρώμα ματζέντα, 7.000 σελίδων </w:t>
            </w:r>
          </w:p>
        </w:tc>
        <w:tc>
          <w:tcPr>
            <w:tcW w:w="1140" w:type="dxa"/>
            <w:tcBorders>
              <w:top w:val="nil"/>
              <w:left w:val="nil"/>
              <w:bottom w:val="single" w:sz="8" w:space="0" w:color="auto"/>
              <w:right w:val="single" w:sz="4" w:space="0" w:color="auto"/>
            </w:tcBorders>
            <w:noWrap/>
            <w:vAlign w:val="center"/>
            <w:hideMark/>
          </w:tcPr>
          <w:p w14:paraId="09D433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CD14D7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nil"/>
              <w:left w:val="nil"/>
              <w:bottom w:val="single" w:sz="8" w:space="0" w:color="auto"/>
              <w:right w:val="single" w:sz="8" w:space="0" w:color="auto"/>
            </w:tcBorders>
            <w:noWrap/>
            <w:vAlign w:val="center"/>
            <w:hideMark/>
          </w:tcPr>
          <w:p w14:paraId="7494F75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178,00</w:t>
            </w:r>
          </w:p>
        </w:tc>
      </w:tr>
      <w:tr w:rsidR="00730D49" w:rsidRPr="00730D49" w14:paraId="29136AE4"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0FF09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121</w:t>
            </w:r>
          </w:p>
        </w:tc>
        <w:tc>
          <w:tcPr>
            <w:tcW w:w="5160" w:type="dxa"/>
            <w:tcBorders>
              <w:top w:val="nil"/>
              <w:left w:val="nil"/>
              <w:bottom w:val="single" w:sz="4" w:space="0" w:color="auto"/>
              <w:right w:val="single" w:sz="4" w:space="0" w:color="auto"/>
            </w:tcBorders>
            <w:vAlign w:val="center"/>
            <w:hideMark/>
          </w:tcPr>
          <w:p w14:paraId="0309658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WF-6090DWF, χρώμα κίτρινο, 7.000 σελίδων</w:t>
            </w:r>
          </w:p>
        </w:tc>
        <w:tc>
          <w:tcPr>
            <w:tcW w:w="1140" w:type="dxa"/>
            <w:tcBorders>
              <w:top w:val="single" w:sz="4" w:space="0" w:color="auto"/>
              <w:left w:val="nil"/>
              <w:bottom w:val="single" w:sz="4" w:space="0" w:color="auto"/>
              <w:right w:val="single" w:sz="4" w:space="0" w:color="auto"/>
            </w:tcBorders>
            <w:noWrap/>
            <w:vAlign w:val="center"/>
            <w:hideMark/>
          </w:tcPr>
          <w:p w14:paraId="1A8795F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5E914D5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89,00</w:t>
            </w:r>
          </w:p>
        </w:tc>
        <w:tc>
          <w:tcPr>
            <w:tcW w:w="1040" w:type="dxa"/>
            <w:tcBorders>
              <w:top w:val="single" w:sz="4" w:space="0" w:color="auto"/>
              <w:left w:val="nil"/>
              <w:bottom w:val="single" w:sz="4" w:space="0" w:color="auto"/>
              <w:right w:val="single" w:sz="8" w:space="0" w:color="auto"/>
            </w:tcBorders>
            <w:noWrap/>
            <w:vAlign w:val="center"/>
            <w:hideMark/>
          </w:tcPr>
          <w:p w14:paraId="075027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178,00</w:t>
            </w:r>
          </w:p>
        </w:tc>
      </w:tr>
      <w:tr w:rsidR="00730D49" w:rsidRPr="00730D49" w14:paraId="75F7DB4D"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8F885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122</w:t>
            </w:r>
          </w:p>
        </w:tc>
        <w:tc>
          <w:tcPr>
            <w:tcW w:w="5160" w:type="dxa"/>
            <w:tcBorders>
              <w:top w:val="nil"/>
              <w:left w:val="nil"/>
              <w:bottom w:val="single" w:sz="4" w:space="0" w:color="auto"/>
              <w:right w:val="single" w:sz="4" w:space="0" w:color="auto"/>
            </w:tcBorders>
            <w:vAlign w:val="center"/>
            <w:hideMark/>
          </w:tcPr>
          <w:p w14:paraId="213940F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4" w:space="0" w:color="auto"/>
              <w:right w:val="single" w:sz="4" w:space="0" w:color="auto"/>
            </w:tcBorders>
            <w:noWrap/>
            <w:vAlign w:val="center"/>
            <w:hideMark/>
          </w:tcPr>
          <w:p w14:paraId="2C7DCF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17FA3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91,00</w:t>
            </w:r>
          </w:p>
        </w:tc>
        <w:tc>
          <w:tcPr>
            <w:tcW w:w="1040" w:type="dxa"/>
            <w:tcBorders>
              <w:top w:val="nil"/>
              <w:left w:val="nil"/>
              <w:bottom w:val="single" w:sz="4" w:space="0" w:color="auto"/>
              <w:right w:val="single" w:sz="8" w:space="0" w:color="auto"/>
            </w:tcBorders>
            <w:noWrap/>
            <w:vAlign w:val="center"/>
            <w:hideMark/>
          </w:tcPr>
          <w:p w14:paraId="48A17AF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182,00</w:t>
            </w:r>
          </w:p>
        </w:tc>
      </w:tr>
      <w:tr w:rsidR="00730D49" w:rsidRPr="00730D49" w14:paraId="19815E43"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0A51D4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123</w:t>
            </w:r>
          </w:p>
        </w:tc>
        <w:tc>
          <w:tcPr>
            <w:tcW w:w="5160" w:type="dxa"/>
            <w:tcBorders>
              <w:top w:val="nil"/>
              <w:left w:val="nil"/>
              <w:bottom w:val="single" w:sz="4" w:space="0" w:color="auto"/>
              <w:right w:val="single" w:sz="4" w:space="0" w:color="auto"/>
            </w:tcBorders>
            <w:vAlign w:val="bottom"/>
            <w:hideMark/>
          </w:tcPr>
          <w:p w14:paraId="1961BE0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55C509E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31AF0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3B85DD2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38D68E7C"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309F2F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124</w:t>
            </w:r>
          </w:p>
        </w:tc>
        <w:tc>
          <w:tcPr>
            <w:tcW w:w="5160" w:type="dxa"/>
            <w:tcBorders>
              <w:top w:val="nil"/>
              <w:left w:val="nil"/>
              <w:bottom w:val="single" w:sz="4" w:space="0" w:color="auto"/>
              <w:right w:val="single" w:sz="4" w:space="0" w:color="auto"/>
            </w:tcBorders>
            <w:vAlign w:val="bottom"/>
            <w:hideMark/>
          </w:tcPr>
          <w:p w14:paraId="7FBA407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κυανό, 6.000 σελίδων</w:t>
            </w:r>
          </w:p>
        </w:tc>
        <w:tc>
          <w:tcPr>
            <w:tcW w:w="1140" w:type="dxa"/>
            <w:tcBorders>
              <w:top w:val="nil"/>
              <w:left w:val="nil"/>
              <w:bottom w:val="single" w:sz="4" w:space="0" w:color="auto"/>
              <w:right w:val="single" w:sz="4" w:space="0" w:color="auto"/>
            </w:tcBorders>
            <w:noWrap/>
            <w:vAlign w:val="center"/>
            <w:hideMark/>
          </w:tcPr>
          <w:p w14:paraId="274846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AD43F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B9D33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A17C371"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A2507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w:t>
            </w:r>
          </w:p>
        </w:tc>
        <w:tc>
          <w:tcPr>
            <w:tcW w:w="5160" w:type="dxa"/>
            <w:tcBorders>
              <w:top w:val="nil"/>
              <w:left w:val="nil"/>
              <w:bottom w:val="single" w:sz="4" w:space="0" w:color="auto"/>
              <w:right w:val="single" w:sz="4" w:space="0" w:color="auto"/>
            </w:tcBorders>
            <w:vAlign w:val="bottom"/>
            <w:hideMark/>
          </w:tcPr>
          <w:p w14:paraId="198CA66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43D7F8E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F75C1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739D06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5B38EA57"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CB1B6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126</w:t>
            </w:r>
          </w:p>
        </w:tc>
        <w:tc>
          <w:tcPr>
            <w:tcW w:w="5160" w:type="dxa"/>
            <w:tcBorders>
              <w:top w:val="nil"/>
              <w:left w:val="nil"/>
              <w:bottom w:val="single" w:sz="8" w:space="0" w:color="auto"/>
              <w:right w:val="single" w:sz="4" w:space="0" w:color="auto"/>
            </w:tcBorders>
            <w:vAlign w:val="bottom"/>
            <w:hideMark/>
          </w:tcPr>
          <w:p w14:paraId="38C517A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7C29D13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6B4BF9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5CAFB17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4439110C"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182F4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127</w:t>
            </w:r>
          </w:p>
        </w:tc>
        <w:tc>
          <w:tcPr>
            <w:tcW w:w="5160" w:type="dxa"/>
            <w:tcBorders>
              <w:top w:val="single" w:sz="4" w:space="0" w:color="auto"/>
              <w:left w:val="nil"/>
              <w:bottom w:val="single" w:sz="4" w:space="0" w:color="auto"/>
              <w:right w:val="single" w:sz="4" w:space="0" w:color="auto"/>
            </w:tcBorders>
            <w:vAlign w:val="center"/>
            <w:hideMark/>
          </w:tcPr>
          <w:p w14:paraId="07FC1D5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L655, χρώμα μαύρο, 6.000 σελίδων</w:t>
            </w:r>
          </w:p>
        </w:tc>
        <w:tc>
          <w:tcPr>
            <w:tcW w:w="1140" w:type="dxa"/>
            <w:tcBorders>
              <w:top w:val="nil"/>
              <w:left w:val="nil"/>
              <w:bottom w:val="single" w:sz="4" w:space="0" w:color="auto"/>
              <w:right w:val="single" w:sz="4" w:space="0" w:color="auto"/>
            </w:tcBorders>
            <w:noWrap/>
            <w:vAlign w:val="center"/>
            <w:hideMark/>
          </w:tcPr>
          <w:p w14:paraId="6DFD7CB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0A7A0C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12,50</w:t>
            </w:r>
          </w:p>
        </w:tc>
        <w:tc>
          <w:tcPr>
            <w:tcW w:w="1040" w:type="dxa"/>
            <w:tcBorders>
              <w:top w:val="nil"/>
              <w:left w:val="nil"/>
              <w:bottom w:val="single" w:sz="4" w:space="0" w:color="auto"/>
              <w:right w:val="single" w:sz="8" w:space="0" w:color="auto"/>
            </w:tcBorders>
            <w:noWrap/>
            <w:vAlign w:val="center"/>
            <w:hideMark/>
          </w:tcPr>
          <w:p w14:paraId="29D0A4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25,00</w:t>
            </w:r>
          </w:p>
        </w:tc>
      </w:tr>
      <w:tr w:rsidR="00730D49" w:rsidRPr="00730D49" w14:paraId="75D8EA50"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C4FDA3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128</w:t>
            </w:r>
          </w:p>
        </w:tc>
        <w:tc>
          <w:tcPr>
            <w:tcW w:w="5160" w:type="dxa"/>
            <w:tcBorders>
              <w:top w:val="nil"/>
              <w:left w:val="nil"/>
              <w:bottom w:val="single" w:sz="4" w:space="0" w:color="auto"/>
              <w:right w:val="single" w:sz="4" w:space="0" w:color="auto"/>
            </w:tcBorders>
            <w:vAlign w:val="center"/>
            <w:hideMark/>
          </w:tcPr>
          <w:p w14:paraId="7E74510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L655, χρώμα κυανό, 6.500 σελίδων</w:t>
            </w:r>
          </w:p>
        </w:tc>
        <w:tc>
          <w:tcPr>
            <w:tcW w:w="1140" w:type="dxa"/>
            <w:tcBorders>
              <w:top w:val="nil"/>
              <w:left w:val="nil"/>
              <w:bottom w:val="single" w:sz="4" w:space="0" w:color="auto"/>
              <w:right w:val="single" w:sz="4" w:space="0" w:color="auto"/>
            </w:tcBorders>
            <w:noWrap/>
            <w:vAlign w:val="center"/>
            <w:hideMark/>
          </w:tcPr>
          <w:p w14:paraId="4F55E8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DCAA6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26B34E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23AC3458"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DA1F6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129</w:t>
            </w:r>
          </w:p>
        </w:tc>
        <w:tc>
          <w:tcPr>
            <w:tcW w:w="5160" w:type="dxa"/>
            <w:tcBorders>
              <w:top w:val="nil"/>
              <w:left w:val="nil"/>
              <w:bottom w:val="single" w:sz="4" w:space="0" w:color="auto"/>
              <w:right w:val="single" w:sz="4" w:space="0" w:color="auto"/>
            </w:tcBorders>
            <w:vAlign w:val="center"/>
            <w:hideMark/>
          </w:tcPr>
          <w:p w14:paraId="698B93B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L655, χρώμα ματζέντα, 6.500 σελίδων</w:t>
            </w:r>
          </w:p>
        </w:tc>
        <w:tc>
          <w:tcPr>
            <w:tcW w:w="1140" w:type="dxa"/>
            <w:tcBorders>
              <w:top w:val="nil"/>
              <w:left w:val="nil"/>
              <w:bottom w:val="single" w:sz="4" w:space="0" w:color="auto"/>
              <w:right w:val="single" w:sz="4" w:space="0" w:color="auto"/>
            </w:tcBorders>
            <w:noWrap/>
            <w:vAlign w:val="center"/>
            <w:hideMark/>
          </w:tcPr>
          <w:p w14:paraId="2AAF43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0B991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0A0CAF4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F1881F5"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060E4B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130</w:t>
            </w:r>
          </w:p>
        </w:tc>
        <w:tc>
          <w:tcPr>
            <w:tcW w:w="5160" w:type="dxa"/>
            <w:tcBorders>
              <w:top w:val="nil"/>
              <w:left w:val="nil"/>
              <w:bottom w:val="single" w:sz="4" w:space="0" w:color="auto"/>
              <w:right w:val="single" w:sz="4" w:space="0" w:color="auto"/>
            </w:tcBorders>
            <w:vAlign w:val="bottom"/>
            <w:hideMark/>
          </w:tcPr>
          <w:p w14:paraId="40341F8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L655, χρώμα κίτρινο, 6.500 σελίδων</w:t>
            </w:r>
          </w:p>
        </w:tc>
        <w:tc>
          <w:tcPr>
            <w:tcW w:w="1140" w:type="dxa"/>
            <w:tcBorders>
              <w:top w:val="nil"/>
              <w:left w:val="nil"/>
              <w:bottom w:val="single" w:sz="8" w:space="0" w:color="auto"/>
              <w:right w:val="single" w:sz="4" w:space="0" w:color="auto"/>
            </w:tcBorders>
            <w:noWrap/>
            <w:vAlign w:val="center"/>
            <w:hideMark/>
          </w:tcPr>
          <w:p w14:paraId="2AAA0A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5866B01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767EF20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0E820A2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A3E9ED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131</w:t>
            </w:r>
          </w:p>
        </w:tc>
        <w:tc>
          <w:tcPr>
            <w:tcW w:w="5160" w:type="dxa"/>
            <w:tcBorders>
              <w:top w:val="nil"/>
              <w:left w:val="nil"/>
              <w:bottom w:val="single" w:sz="4" w:space="0" w:color="auto"/>
              <w:right w:val="single" w:sz="4" w:space="0" w:color="auto"/>
            </w:tcBorders>
            <w:vAlign w:val="bottom"/>
            <w:hideMark/>
          </w:tcPr>
          <w:p w14:paraId="7F60B4A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L565, χρώμα μαύρο, 4.000 σελίδων</w:t>
            </w:r>
          </w:p>
        </w:tc>
        <w:tc>
          <w:tcPr>
            <w:tcW w:w="1140" w:type="dxa"/>
            <w:tcBorders>
              <w:top w:val="single" w:sz="4" w:space="0" w:color="auto"/>
              <w:left w:val="nil"/>
              <w:bottom w:val="single" w:sz="4" w:space="0" w:color="auto"/>
              <w:right w:val="single" w:sz="4" w:space="0" w:color="auto"/>
            </w:tcBorders>
            <w:noWrap/>
            <w:vAlign w:val="center"/>
            <w:hideMark/>
          </w:tcPr>
          <w:p w14:paraId="3BFEA7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3796F5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54B067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B36D211"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DCC6A4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132</w:t>
            </w:r>
          </w:p>
        </w:tc>
        <w:tc>
          <w:tcPr>
            <w:tcW w:w="5160" w:type="dxa"/>
            <w:tcBorders>
              <w:top w:val="nil"/>
              <w:left w:val="nil"/>
              <w:bottom w:val="single" w:sz="4" w:space="0" w:color="auto"/>
              <w:right w:val="single" w:sz="4" w:space="0" w:color="auto"/>
            </w:tcBorders>
            <w:vAlign w:val="bottom"/>
            <w:hideMark/>
          </w:tcPr>
          <w:p w14:paraId="16155BF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L565, χρώμα κυανό, 6.500 σελίδων</w:t>
            </w:r>
          </w:p>
        </w:tc>
        <w:tc>
          <w:tcPr>
            <w:tcW w:w="1140" w:type="dxa"/>
            <w:tcBorders>
              <w:top w:val="nil"/>
              <w:left w:val="nil"/>
              <w:bottom w:val="single" w:sz="4" w:space="0" w:color="auto"/>
              <w:right w:val="single" w:sz="4" w:space="0" w:color="auto"/>
            </w:tcBorders>
            <w:noWrap/>
            <w:vAlign w:val="center"/>
            <w:hideMark/>
          </w:tcPr>
          <w:p w14:paraId="4C76D5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5FB7B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1BCB8E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02B2439C"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125CA5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133</w:t>
            </w:r>
          </w:p>
        </w:tc>
        <w:tc>
          <w:tcPr>
            <w:tcW w:w="5160" w:type="dxa"/>
            <w:tcBorders>
              <w:top w:val="nil"/>
              <w:left w:val="nil"/>
              <w:bottom w:val="single" w:sz="8" w:space="0" w:color="auto"/>
              <w:right w:val="single" w:sz="4" w:space="0" w:color="auto"/>
            </w:tcBorders>
            <w:vAlign w:val="bottom"/>
            <w:hideMark/>
          </w:tcPr>
          <w:p w14:paraId="11CF4DE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L565, χρώμα ματζέντα, 6.500 σελίδων</w:t>
            </w:r>
          </w:p>
        </w:tc>
        <w:tc>
          <w:tcPr>
            <w:tcW w:w="1140" w:type="dxa"/>
            <w:tcBorders>
              <w:top w:val="nil"/>
              <w:left w:val="nil"/>
              <w:bottom w:val="single" w:sz="4" w:space="0" w:color="auto"/>
              <w:right w:val="single" w:sz="4" w:space="0" w:color="auto"/>
            </w:tcBorders>
            <w:noWrap/>
            <w:vAlign w:val="center"/>
            <w:hideMark/>
          </w:tcPr>
          <w:p w14:paraId="58EBA36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2E796A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698A88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4C114082"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BD874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134</w:t>
            </w:r>
          </w:p>
        </w:tc>
        <w:tc>
          <w:tcPr>
            <w:tcW w:w="5160" w:type="dxa"/>
            <w:tcBorders>
              <w:top w:val="single" w:sz="4" w:space="0" w:color="auto"/>
              <w:left w:val="nil"/>
              <w:bottom w:val="single" w:sz="4" w:space="0" w:color="auto"/>
              <w:right w:val="single" w:sz="4" w:space="0" w:color="auto"/>
            </w:tcBorders>
            <w:vAlign w:val="center"/>
            <w:hideMark/>
          </w:tcPr>
          <w:p w14:paraId="0A00720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L565, χρώμα κίτρινο, 6.500 σελίδων</w:t>
            </w:r>
          </w:p>
        </w:tc>
        <w:tc>
          <w:tcPr>
            <w:tcW w:w="1140" w:type="dxa"/>
            <w:tcBorders>
              <w:top w:val="nil"/>
              <w:left w:val="nil"/>
              <w:bottom w:val="single" w:sz="4" w:space="0" w:color="auto"/>
              <w:right w:val="single" w:sz="4" w:space="0" w:color="auto"/>
            </w:tcBorders>
            <w:noWrap/>
            <w:vAlign w:val="center"/>
            <w:hideMark/>
          </w:tcPr>
          <w:p w14:paraId="4E245A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3BCE96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615319C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AD78B24"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CE4AB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w:t>
            </w:r>
          </w:p>
        </w:tc>
        <w:tc>
          <w:tcPr>
            <w:tcW w:w="5160" w:type="dxa"/>
            <w:tcBorders>
              <w:top w:val="nil"/>
              <w:left w:val="nil"/>
              <w:bottom w:val="single" w:sz="4" w:space="0" w:color="auto"/>
              <w:right w:val="single" w:sz="4" w:space="0" w:color="auto"/>
            </w:tcBorders>
            <w:vAlign w:val="center"/>
            <w:hideMark/>
          </w:tcPr>
          <w:p w14:paraId="7B8778B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M105, χρώμα μαύρο, 6.000 σελίδων</w:t>
            </w:r>
          </w:p>
        </w:tc>
        <w:tc>
          <w:tcPr>
            <w:tcW w:w="1140" w:type="dxa"/>
            <w:tcBorders>
              <w:top w:val="nil"/>
              <w:left w:val="nil"/>
              <w:bottom w:val="single" w:sz="8" w:space="0" w:color="auto"/>
              <w:right w:val="single" w:sz="4" w:space="0" w:color="auto"/>
            </w:tcBorders>
            <w:noWrap/>
            <w:vAlign w:val="center"/>
            <w:hideMark/>
          </w:tcPr>
          <w:p w14:paraId="172E29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10CD8B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12,50</w:t>
            </w:r>
          </w:p>
        </w:tc>
        <w:tc>
          <w:tcPr>
            <w:tcW w:w="1040" w:type="dxa"/>
            <w:tcBorders>
              <w:top w:val="nil"/>
              <w:left w:val="nil"/>
              <w:bottom w:val="single" w:sz="8" w:space="0" w:color="auto"/>
              <w:right w:val="single" w:sz="8" w:space="0" w:color="auto"/>
            </w:tcBorders>
            <w:noWrap/>
            <w:vAlign w:val="center"/>
            <w:hideMark/>
          </w:tcPr>
          <w:p w14:paraId="44E406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25,00</w:t>
            </w:r>
          </w:p>
        </w:tc>
      </w:tr>
      <w:tr w:rsidR="00730D49" w:rsidRPr="00730D49" w14:paraId="15F4DA30"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A01D4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136</w:t>
            </w:r>
          </w:p>
        </w:tc>
        <w:tc>
          <w:tcPr>
            <w:tcW w:w="5160" w:type="dxa"/>
            <w:tcBorders>
              <w:top w:val="nil"/>
              <w:left w:val="nil"/>
              <w:bottom w:val="single" w:sz="4" w:space="0" w:color="auto"/>
              <w:right w:val="single" w:sz="4" w:space="0" w:color="auto"/>
            </w:tcBorders>
            <w:vAlign w:val="center"/>
            <w:hideMark/>
          </w:tcPr>
          <w:p w14:paraId="7340EB1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μαύρο, 7.500 σελίδων</w:t>
            </w:r>
          </w:p>
        </w:tc>
        <w:tc>
          <w:tcPr>
            <w:tcW w:w="1140" w:type="dxa"/>
            <w:tcBorders>
              <w:top w:val="single" w:sz="4" w:space="0" w:color="auto"/>
              <w:left w:val="nil"/>
              <w:bottom w:val="single" w:sz="4" w:space="0" w:color="auto"/>
              <w:right w:val="single" w:sz="4" w:space="0" w:color="auto"/>
            </w:tcBorders>
            <w:noWrap/>
            <w:vAlign w:val="center"/>
            <w:hideMark/>
          </w:tcPr>
          <w:p w14:paraId="1C88AA7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200D6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single" w:sz="4" w:space="0" w:color="auto"/>
              <w:left w:val="nil"/>
              <w:bottom w:val="single" w:sz="4" w:space="0" w:color="auto"/>
              <w:right w:val="single" w:sz="8" w:space="0" w:color="auto"/>
            </w:tcBorders>
            <w:noWrap/>
            <w:vAlign w:val="center"/>
            <w:hideMark/>
          </w:tcPr>
          <w:p w14:paraId="352CE2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7AE4FF9C"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D6313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137</w:t>
            </w:r>
          </w:p>
        </w:tc>
        <w:tc>
          <w:tcPr>
            <w:tcW w:w="5160" w:type="dxa"/>
            <w:tcBorders>
              <w:top w:val="nil"/>
              <w:left w:val="nil"/>
              <w:bottom w:val="single" w:sz="4" w:space="0" w:color="auto"/>
              <w:right w:val="single" w:sz="4" w:space="0" w:color="auto"/>
            </w:tcBorders>
            <w:vAlign w:val="bottom"/>
            <w:hideMark/>
          </w:tcPr>
          <w:p w14:paraId="0CE0474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κυανό, 6.000 σελίδων</w:t>
            </w:r>
          </w:p>
        </w:tc>
        <w:tc>
          <w:tcPr>
            <w:tcW w:w="1140" w:type="dxa"/>
            <w:tcBorders>
              <w:top w:val="nil"/>
              <w:left w:val="nil"/>
              <w:bottom w:val="single" w:sz="4" w:space="0" w:color="auto"/>
              <w:right w:val="single" w:sz="4" w:space="0" w:color="auto"/>
            </w:tcBorders>
            <w:noWrap/>
            <w:vAlign w:val="center"/>
            <w:hideMark/>
          </w:tcPr>
          <w:p w14:paraId="131B344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5B063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2AEDABC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4D1E91D6"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E2EF49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138</w:t>
            </w:r>
          </w:p>
        </w:tc>
        <w:tc>
          <w:tcPr>
            <w:tcW w:w="5160" w:type="dxa"/>
            <w:tcBorders>
              <w:top w:val="nil"/>
              <w:left w:val="nil"/>
              <w:bottom w:val="single" w:sz="4" w:space="0" w:color="auto"/>
              <w:right w:val="single" w:sz="4" w:space="0" w:color="auto"/>
            </w:tcBorders>
            <w:vAlign w:val="bottom"/>
            <w:hideMark/>
          </w:tcPr>
          <w:p w14:paraId="2A6A148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ματζέντα, 6.000 σελίδων</w:t>
            </w:r>
          </w:p>
        </w:tc>
        <w:tc>
          <w:tcPr>
            <w:tcW w:w="1140" w:type="dxa"/>
            <w:tcBorders>
              <w:top w:val="nil"/>
              <w:left w:val="nil"/>
              <w:bottom w:val="single" w:sz="4" w:space="0" w:color="auto"/>
              <w:right w:val="single" w:sz="4" w:space="0" w:color="auto"/>
            </w:tcBorders>
            <w:noWrap/>
            <w:vAlign w:val="center"/>
            <w:hideMark/>
          </w:tcPr>
          <w:p w14:paraId="42A175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735CF8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7666497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58651BC0"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8CD8C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139</w:t>
            </w:r>
          </w:p>
        </w:tc>
        <w:tc>
          <w:tcPr>
            <w:tcW w:w="5160" w:type="dxa"/>
            <w:tcBorders>
              <w:top w:val="nil"/>
              <w:left w:val="nil"/>
              <w:bottom w:val="single" w:sz="4" w:space="0" w:color="auto"/>
              <w:right w:val="single" w:sz="4" w:space="0" w:color="auto"/>
            </w:tcBorders>
            <w:vAlign w:val="bottom"/>
            <w:hideMark/>
          </w:tcPr>
          <w:p w14:paraId="7097727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κίτρινο, 6.000 σελίδων</w:t>
            </w:r>
          </w:p>
        </w:tc>
        <w:tc>
          <w:tcPr>
            <w:tcW w:w="1140" w:type="dxa"/>
            <w:tcBorders>
              <w:top w:val="nil"/>
              <w:left w:val="nil"/>
              <w:bottom w:val="single" w:sz="4" w:space="0" w:color="auto"/>
              <w:right w:val="single" w:sz="4" w:space="0" w:color="auto"/>
            </w:tcBorders>
            <w:noWrap/>
            <w:vAlign w:val="center"/>
            <w:hideMark/>
          </w:tcPr>
          <w:p w14:paraId="7D102C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0827E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92E18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79C2000"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9E680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w:t>
            </w:r>
          </w:p>
        </w:tc>
        <w:tc>
          <w:tcPr>
            <w:tcW w:w="5160" w:type="dxa"/>
            <w:tcBorders>
              <w:top w:val="nil"/>
              <w:left w:val="nil"/>
              <w:bottom w:val="single" w:sz="8" w:space="0" w:color="auto"/>
              <w:right w:val="single" w:sz="4" w:space="0" w:color="auto"/>
            </w:tcBorders>
            <w:vAlign w:val="bottom"/>
            <w:hideMark/>
          </w:tcPr>
          <w:p w14:paraId="5ACB2A6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μαύρο, 7.500 σελίδων</w:t>
            </w:r>
          </w:p>
        </w:tc>
        <w:tc>
          <w:tcPr>
            <w:tcW w:w="1140" w:type="dxa"/>
            <w:tcBorders>
              <w:top w:val="nil"/>
              <w:left w:val="nil"/>
              <w:bottom w:val="single" w:sz="8" w:space="0" w:color="auto"/>
              <w:right w:val="single" w:sz="4" w:space="0" w:color="auto"/>
            </w:tcBorders>
            <w:noWrap/>
            <w:vAlign w:val="center"/>
            <w:hideMark/>
          </w:tcPr>
          <w:p w14:paraId="3F263C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38FD5BC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8" w:space="0" w:color="auto"/>
              <w:right w:val="single" w:sz="8" w:space="0" w:color="auto"/>
            </w:tcBorders>
            <w:noWrap/>
            <w:vAlign w:val="center"/>
            <w:hideMark/>
          </w:tcPr>
          <w:p w14:paraId="6AB75DF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292E4F66"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B8468F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141</w:t>
            </w:r>
          </w:p>
        </w:tc>
        <w:tc>
          <w:tcPr>
            <w:tcW w:w="5160" w:type="dxa"/>
            <w:tcBorders>
              <w:top w:val="single" w:sz="4" w:space="0" w:color="auto"/>
              <w:left w:val="nil"/>
              <w:bottom w:val="single" w:sz="4" w:space="0" w:color="auto"/>
              <w:right w:val="single" w:sz="4" w:space="0" w:color="auto"/>
            </w:tcBorders>
            <w:vAlign w:val="center"/>
            <w:hideMark/>
          </w:tcPr>
          <w:p w14:paraId="01BC3BE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κυανό,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2D51E0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916172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1F84153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4343BD7"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0A8B7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142</w:t>
            </w:r>
          </w:p>
        </w:tc>
        <w:tc>
          <w:tcPr>
            <w:tcW w:w="5160" w:type="dxa"/>
            <w:tcBorders>
              <w:top w:val="nil"/>
              <w:left w:val="nil"/>
              <w:bottom w:val="single" w:sz="4" w:space="0" w:color="auto"/>
              <w:right w:val="single" w:sz="4" w:space="0" w:color="auto"/>
            </w:tcBorders>
            <w:vAlign w:val="center"/>
            <w:hideMark/>
          </w:tcPr>
          <w:p w14:paraId="13A4B79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ματζέντα, 6.000 σελίδων</w:t>
            </w:r>
          </w:p>
        </w:tc>
        <w:tc>
          <w:tcPr>
            <w:tcW w:w="1140" w:type="dxa"/>
            <w:tcBorders>
              <w:top w:val="nil"/>
              <w:left w:val="nil"/>
              <w:bottom w:val="single" w:sz="4" w:space="0" w:color="auto"/>
              <w:right w:val="single" w:sz="4" w:space="0" w:color="auto"/>
            </w:tcBorders>
            <w:noWrap/>
            <w:vAlign w:val="center"/>
            <w:hideMark/>
          </w:tcPr>
          <w:p w14:paraId="31241A8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11BBF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309661D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721F67D"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2E86C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143</w:t>
            </w:r>
          </w:p>
        </w:tc>
        <w:tc>
          <w:tcPr>
            <w:tcW w:w="5160" w:type="dxa"/>
            <w:tcBorders>
              <w:top w:val="nil"/>
              <w:left w:val="nil"/>
              <w:bottom w:val="single" w:sz="4" w:space="0" w:color="auto"/>
              <w:right w:val="single" w:sz="4" w:space="0" w:color="auto"/>
            </w:tcBorders>
            <w:vAlign w:val="center"/>
            <w:hideMark/>
          </w:tcPr>
          <w:p w14:paraId="1999B8C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κίτρινο, 6.000 σελίδων</w:t>
            </w:r>
          </w:p>
        </w:tc>
        <w:tc>
          <w:tcPr>
            <w:tcW w:w="1140" w:type="dxa"/>
            <w:tcBorders>
              <w:top w:val="nil"/>
              <w:left w:val="nil"/>
              <w:bottom w:val="single" w:sz="4" w:space="0" w:color="auto"/>
              <w:right w:val="single" w:sz="4" w:space="0" w:color="auto"/>
            </w:tcBorders>
            <w:noWrap/>
            <w:vAlign w:val="center"/>
            <w:hideMark/>
          </w:tcPr>
          <w:p w14:paraId="3951F2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7D5992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78621DE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0E3E6BD9"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CFA160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144</w:t>
            </w:r>
          </w:p>
        </w:tc>
        <w:tc>
          <w:tcPr>
            <w:tcW w:w="5160" w:type="dxa"/>
            <w:tcBorders>
              <w:top w:val="nil"/>
              <w:left w:val="nil"/>
              <w:bottom w:val="single" w:sz="4" w:space="0" w:color="auto"/>
              <w:right w:val="single" w:sz="4" w:space="0" w:color="auto"/>
            </w:tcBorders>
            <w:vAlign w:val="bottom"/>
            <w:hideMark/>
          </w:tcPr>
          <w:p w14:paraId="412B73E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μαύρο, 1.000 σελίδων </w:t>
            </w:r>
          </w:p>
        </w:tc>
        <w:tc>
          <w:tcPr>
            <w:tcW w:w="1140" w:type="dxa"/>
            <w:tcBorders>
              <w:top w:val="nil"/>
              <w:left w:val="nil"/>
              <w:bottom w:val="single" w:sz="4" w:space="0" w:color="auto"/>
              <w:right w:val="single" w:sz="4" w:space="0" w:color="auto"/>
            </w:tcBorders>
            <w:noWrap/>
            <w:vAlign w:val="center"/>
            <w:hideMark/>
          </w:tcPr>
          <w:p w14:paraId="3B0AB7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52A59F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c>
          <w:tcPr>
            <w:tcW w:w="1040" w:type="dxa"/>
            <w:tcBorders>
              <w:top w:val="nil"/>
              <w:left w:val="nil"/>
              <w:bottom w:val="single" w:sz="4" w:space="0" w:color="auto"/>
              <w:right w:val="single" w:sz="8" w:space="0" w:color="auto"/>
            </w:tcBorders>
            <w:noWrap/>
            <w:vAlign w:val="center"/>
            <w:hideMark/>
          </w:tcPr>
          <w:p w14:paraId="64C9012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r>
      <w:tr w:rsidR="00730D49" w:rsidRPr="00730D49" w14:paraId="118C1ED1"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BBC11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145</w:t>
            </w:r>
          </w:p>
        </w:tc>
        <w:tc>
          <w:tcPr>
            <w:tcW w:w="5160" w:type="dxa"/>
            <w:tcBorders>
              <w:top w:val="nil"/>
              <w:left w:val="nil"/>
              <w:bottom w:val="single" w:sz="4" w:space="0" w:color="auto"/>
              <w:right w:val="single" w:sz="4" w:space="0" w:color="auto"/>
            </w:tcBorders>
            <w:vAlign w:val="bottom"/>
            <w:hideMark/>
          </w:tcPr>
          <w:p w14:paraId="48EB4DF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κυανό, 1.000 σελίδων </w:t>
            </w:r>
          </w:p>
        </w:tc>
        <w:tc>
          <w:tcPr>
            <w:tcW w:w="1140" w:type="dxa"/>
            <w:tcBorders>
              <w:top w:val="nil"/>
              <w:left w:val="nil"/>
              <w:bottom w:val="single" w:sz="8" w:space="0" w:color="auto"/>
              <w:right w:val="single" w:sz="4" w:space="0" w:color="auto"/>
            </w:tcBorders>
            <w:noWrap/>
            <w:vAlign w:val="center"/>
            <w:hideMark/>
          </w:tcPr>
          <w:p w14:paraId="061B41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5EBAB78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nil"/>
              <w:left w:val="nil"/>
              <w:bottom w:val="single" w:sz="8" w:space="0" w:color="auto"/>
              <w:right w:val="single" w:sz="8" w:space="0" w:color="auto"/>
            </w:tcBorders>
            <w:noWrap/>
            <w:vAlign w:val="center"/>
            <w:hideMark/>
          </w:tcPr>
          <w:p w14:paraId="3C1F22F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55E592C0"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786F24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146</w:t>
            </w:r>
          </w:p>
        </w:tc>
        <w:tc>
          <w:tcPr>
            <w:tcW w:w="5160" w:type="dxa"/>
            <w:tcBorders>
              <w:top w:val="nil"/>
              <w:left w:val="nil"/>
              <w:bottom w:val="single" w:sz="4" w:space="0" w:color="auto"/>
              <w:right w:val="single" w:sz="4" w:space="0" w:color="auto"/>
            </w:tcBorders>
            <w:vAlign w:val="bottom"/>
            <w:hideMark/>
          </w:tcPr>
          <w:p w14:paraId="1F0A143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ματζέντα, 1.000 σελίδων </w:t>
            </w:r>
          </w:p>
        </w:tc>
        <w:tc>
          <w:tcPr>
            <w:tcW w:w="1140" w:type="dxa"/>
            <w:tcBorders>
              <w:top w:val="single" w:sz="4" w:space="0" w:color="auto"/>
              <w:left w:val="nil"/>
              <w:bottom w:val="single" w:sz="4" w:space="0" w:color="auto"/>
              <w:right w:val="single" w:sz="4" w:space="0" w:color="auto"/>
            </w:tcBorders>
            <w:noWrap/>
            <w:vAlign w:val="center"/>
            <w:hideMark/>
          </w:tcPr>
          <w:p w14:paraId="60B579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2D0A1F4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single" w:sz="4" w:space="0" w:color="auto"/>
              <w:left w:val="nil"/>
              <w:bottom w:val="single" w:sz="4" w:space="0" w:color="auto"/>
              <w:right w:val="single" w:sz="8" w:space="0" w:color="auto"/>
            </w:tcBorders>
            <w:noWrap/>
            <w:vAlign w:val="center"/>
            <w:hideMark/>
          </w:tcPr>
          <w:p w14:paraId="785E54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12C7CD3E"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633BC3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147</w:t>
            </w:r>
          </w:p>
        </w:tc>
        <w:tc>
          <w:tcPr>
            <w:tcW w:w="5160" w:type="dxa"/>
            <w:tcBorders>
              <w:top w:val="nil"/>
              <w:left w:val="nil"/>
              <w:bottom w:val="single" w:sz="8" w:space="0" w:color="auto"/>
              <w:right w:val="single" w:sz="4" w:space="0" w:color="auto"/>
            </w:tcBorders>
            <w:vAlign w:val="bottom"/>
            <w:hideMark/>
          </w:tcPr>
          <w:p w14:paraId="06CE2A8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κίτρινο, 1.000 σελίδων </w:t>
            </w:r>
          </w:p>
        </w:tc>
        <w:tc>
          <w:tcPr>
            <w:tcW w:w="1140" w:type="dxa"/>
            <w:tcBorders>
              <w:top w:val="nil"/>
              <w:left w:val="nil"/>
              <w:bottom w:val="single" w:sz="4" w:space="0" w:color="auto"/>
              <w:right w:val="single" w:sz="4" w:space="0" w:color="auto"/>
            </w:tcBorders>
            <w:noWrap/>
            <w:vAlign w:val="center"/>
            <w:hideMark/>
          </w:tcPr>
          <w:p w14:paraId="2E4221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A078A1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nil"/>
              <w:left w:val="nil"/>
              <w:bottom w:val="single" w:sz="4" w:space="0" w:color="auto"/>
              <w:right w:val="single" w:sz="8" w:space="0" w:color="auto"/>
            </w:tcBorders>
            <w:noWrap/>
            <w:vAlign w:val="center"/>
            <w:hideMark/>
          </w:tcPr>
          <w:p w14:paraId="4E4A486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4A8D0F7A"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6197DB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148</w:t>
            </w:r>
          </w:p>
        </w:tc>
        <w:tc>
          <w:tcPr>
            <w:tcW w:w="5160" w:type="dxa"/>
            <w:tcBorders>
              <w:top w:val="single" w:sz="4" w:space="0" w:color="auto"/>
              <w:left w:val="nil"/>
              <w:bottom w:val="single" w:sz="4" w:space="0" w:color="auto"/>
              <w:right w:val="single" w:sz="4" w:space="0" w:color="auto"/>
            </w:tcBorders>
            <w:vAlign w:val="center"/>
            <w:hideMark/>
          </w:tcPr>
          <w:p w14:paraId="6AF9C10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L6290 , χρώμα μαύρο, 7.500 σελίδων</w:t>
            </w:r>
          </w:p>
        </w:tc>
        <w:tc>
          <w:tcPr>
            <w:tcW w:w="1140" w:type="dxa"/>
            <w:tcBorders>
              <w:top w:val="nil"/>
              <w:left w:val="nil"/>
              <w:bottom w:val="single" w:sz="4" w:space="0" w:color="auto"/>
              <w:right w:val="single" w:sz="4" w:space="0" w:color="auto"/>
            </w:tcBorders>
            <w:noWrap/>
            <w:vAlign w:val="center"/>
            <w:hideMark/>
          </w:tcPr>
          <w:p w14:paraId="0A6F36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778C0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1E8E0CC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565CD67C"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09785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149</w:t>
            </w:r>
          </w:p>
        </w:tc>
        <w:tc>
          <w:tcPr>
            <w:tcW w:w="5160" w:type="dxa"/>
            <w:tcBorders>
              <w:top w:val="nil"/>
              <w:left w:val="nil"/>
              <w:bottom w:val="single" w:sz="4" w:space="0" w:color="auto"/>
              <w:right w:val="single" w:sz="4" w:space="0" w:color="auto"/>
            </w:tcBorders>
            <w:vAlign w:val="center"/>
            <w:hideMark/>
          </w:tcPr>
          <w:p w14:paraId="6FE392D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L6290 , χρώμα κυανό, 6.000 σελίδων</w:t>
            </w:r>
          </w:p>
        </w:tc>
        <w:tc>
          <w:tcPr>
            <w:tcW w:w="1140" w:type="dxa"/>
            <w:tcBorders>
              <w:top w:val="nil"/>
              <w:left w:val="nil"/>
              <w:bottom w:val="single" w:sz="4" w:space="0" w:color="auto"/>
              <w:right w:val="single" w:sz="4" w:space="0" w:color="auto"/>
            </w:tcBorders>
            <w:noWrap/>
            <w:vAlign w:val="center"/>
            <w:hideMark/>
          </w:tcPr>
          <w:p w14:paraId="0885A8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A9012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42CD10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2EBFE2EE"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29D291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w:t>
            </w:r>
          </w:p>
        </w:tc>
        <w:tc>
          <w:tcPr>
            <w:tcW w:w="5160" w:type="dxa"/>
            <w:tcBorders>
              <w:top w:val="nil"/>
              <w:left w:val="nil"/>
              <w:bottom w:val="single" w:sz="4" w:space="0" w:color="auto"/>
              <w:right w:val="single" w:sz="4" w:space="0" w:color="auto"/>
            </w:tcBorders>
            <w:vAlign w:val="center"/>
            <w:hideMark/>
          </w:tcPr>
          <w:p w14:paraId="223D38B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L6290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21B649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93579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438A613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F6B05FB"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271928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151</w:t>
            </w:r>
          </w:p>
        </w:tc>
        <w:tc>
          <w:tcPr>
            <w:tcW w:w="5160" w:type="dxa"/>
            <w:tcBorders>
              <w:top w:val="nil"/>
              <w:left w:val="nil"/>
              <w:bottom w:val="single" w:sz="4" w:space="0" w:color="auto"/>
              <w:right w:val="single" w:sz="4" w:space="0" w:color="auto"/>
            </w:tcBorders>
            <w:vAlign w:val="bottom"/>
            <w:hideMark/>
          </w:tcPr>
          <w:p w14:paraId="2A0F75F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L6290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2E2CBF8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5BB4B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7D4371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2CFBF94"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7D1359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152</w:t>
            </w:r>
          </w:p>
        </w:tc>
        <w:tc>
          <w:tcPr>
            <w:tcW w:w="5160" w:type="dxa"/>
            <w:tcBorders>
              <w:top w:val="nil"/>
              <w:left w:val="nil"/>
              <w:bottom w:val="single" w:sz="4" w:space="0" w:color="auto"/>
              <w:right w:val="single" w:sz="4" w:space="0" w:color="auto"/>
            </w:tcBorders>
            <w:vAlign w:val="bottom"/>
            <w:hideMark/>
          </w:tcPr>
          <w:p w14:paraId="6001BFA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4" w:space="0" w:color="auto"/>
              <w:right w:val="single" w:sz="4" w:space="0" w:color="auto"/>
            </w:tcBorders>
            <w:noWrap/>
            <w:vAlign w:val="center"/>
            <w:hideMark/>
          </w:tcPr>
          <w:p w14:paraId="3E22C67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72541D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91,00</w:t>
            </w:r>
          </w:p>
        </w:tc>
        <w:tc>
          <w:tcPr>
            <w:tcW w:w="1040" w:type="dxa"/>
            <w:tcBorders>
              <w:top w:val="nil"/>
              <w:left w:val="nil"/>
              <w:bottom w:val="single" w:sz="4" w:space="0" w:color="auto"/>
              <w:right w:val="single" w:sz="8" w:space="0" w:color="auto"/>
            </w:tcBorders>
            <w:noWrap/>
            <w:vAlign w:val="center"/>
            <w:hideMark/>
          </w:tcPr>
          <w:p w14:paraId="4B5B90D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182,00</w:t>
            </w:r>
          </w:p>
        </w:tc>
      </w:tr>
      <w:tr w:rsidR="00730D49" w:rsidRPr="00730D49" w14:paraId="2FD4AA2C"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6F54AD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153</w:t>
            </w:r>
          </w:p>
        </w:tc>
        <w:tc>
          <w:tcPr>
            <w:tcW w:w="5160" w:type="dxa"/>
            <w:tcBorders>
              <w:top w:val="nil"/>
              <w:left w:val="nil"/>
              <w:bottom w:val="single" w:sz="4" w:space="0" w:color="auto"/>
              <w:right w:val="single" w:sz="4" w:space="0" w:color="auto"/>
            </w:tcBorders>
            <w:vAlign w:val="bottom"/>
            <w:hideMark/>
          </w:tcPr>
          <w:p w14:paraId="4B44C4D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L6290 , χρώμα μαύρο, 7.500 σελίδων</w:t>
            </w:r>
          </w:p>
        </w:tc>
        <w:tc>
          <w:tcPr>
            <w:tcW w:w="1140" w:type="dxa"/>
            <w:tcBorders>
              <w:top w:val="nil"/>
              <w:left w:val="nil"/>
              <w:bottom w:val="single" w:sz="4" w:space="0" w:color="auto"/>
              <w:right w:val="single" w:sz="4" w:space="0" w:color="auto"/>
            </w:tcBorders>
            <w:noWrap/>
            <w:vAlign w:val="center"/>
            <w:hideMark/>
          </w:tcPr>
          <w:p w14:paraId="283F4DE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F9D92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7B0FFFC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44CCE40B"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0C9120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154</w:t>
            </w:r>
          </w:p>
        </w:tc>
        <w:tc>
          <w:tcPr>
            <w:tcW w:w="5160" w:type="dxa"/>
            <w:tcBorders>
              <w:top w:val="nil"/>
              <w:left w:val="nil"/>
              <w:bottom w:val="single" w:sz="8" w:space="0" w:color="auto"/>
              <w:right w:val="single" w:sz="4" w:space="0" w:color="auto"/>
            </w:tcBorders>
            <w:vAlign w:val="bottom"/>
            <w:hideMark/>
          </w:tcPr>
          <w:p w14:paraId="3687197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L6290 , χρώμα κυανό, 6.000 σελίδων</w:t>
            </w:r>
          </w:p>
        </w:tc>
        <w:tc>
          <w:tcPr>
            <w:tcW w:w="1140" w:type="dxa"/>
            <w:tcBorders>
              <w:top w:val="nil"/>
              <w:left w:val="nil"/>
              <w:bottom w:val="single" w:sz="4" w:space="0" w:color="auto"/>
              <w:right w:val="single" w:sz="4" w:space="0" w:color="auto"/>
            </w:tcBorders>
            <w:noWrap/>
            <w:vAlign w:val="center"/>
            <w:hideMark/>
          </w:tcPr>
          <w:p w14:paraId="77E8D1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9B661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24BB698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8BBEA86"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03555F1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155</w:t>
            </w:r>
          </w:p>
        </w:tc>
        <w:tc>
          <w:tcPr>
            <w:tcW w:w="5160" w:type="dxa"/>
            <w:tcBorders>
              <w:top w:val="single" w:sz="4" w:space="0" w:color="auto"/>
              <w:left w:val="nil"/>
              <w:bottom w:val="single" w:sz="4" w:space="0" w:color="auto"/>
              <w:right w:val="single" w:sz="4" w:space="0" w:color="auto"/>
            </w:tcBorders>
            <w:vAlign w:val="center"/>
            <w:hideMark/>
          </w:tcPr>
          <w:p w14:paraId="7D2D370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L6290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4AA4698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07024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092984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2E1E7D02"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C20DD8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156</w:t>
            </w:r>
          </w:p>
        </w:tc>
        <w:tc>
          <w:tcPr>
            <w:tcW w:w="5160" w:type="dxa"/>
            <w:tcBorders>
              <w:top w:val="nil"/>
              <w:left w:val="nil"/>
              <w:bottom w:val="single" w:sz="4" w:space="0" w:color="auto"/>
              <w:right w:val="single" w:sz="4" w:space="0" w:color="auto"/>
            </w:tcBorders>
            <w:vAlign w:val="center"/>
            <w:hideMark/>
          </w:tcPr>
          <w:p w14:paraId="13E0B0B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L6290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2DE7F0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5F072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646FBF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A6C54C7"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2AE858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157</w:t>
            </w:r>
          </w:p>
        </w:tc>
        <w:tc>
          <w:tcPr>
            <w:tcW w:w="5160" w:type="dxa"/>
            <w:tcBorders>
              <w:top w:val="nil"/>
              <w:left w:val="nil"/>
              <w:bottom w:val="single" w:sz="4" w:space="0" w:color="auto"/>
              <w:right w:val="single" w:sz="4" w:space="0" w:color="auto"/>
            </w:tcBorders>
            <w:vAlign w:val="center"/>
            <w:hideMark/>
          </w:tcPr>
          <w:p w14:paraId="5C4550A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423, χρώμα μαύρο, 25.000 σελίδων </w:t>
            </w:r>
          </w:p>
        </w:tc>
        <w:tc>
          <w:tcPr>
            <w:tcW w:w="1140" w:type="dxa"/>
            <w:tcBorders>
              <w:top w:val="nil"/>
              <w:left w:val="nil"/>
              <w:bottom w:val="single" w:sz="4" w:space="0" w:color="auto"/>
              <w:right w:val="single" w:sz="4" w:space="0" w:color="auto"/>
            </w:tcBorders>
            <w:noWrap/>
            <w:vAlign w:val="center"/>
            <w:hideMark/>
          </w:tcPr>
          <w:p w14:paraId="6A34E5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A50564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nil"/>
              <w:left w:val="nil"/>
              <w:bottom w:val="single" w:sz="4" w:space="0" w:color="auto"/>
              <w:right w:val="single" w:sz="8" w:space="0" w:color="auto"/>
            </w:tcBorders>
            <w:noWrap/>
            <w:vAlign w:val="center"/>
            <w:hideMark/>
          </w:tcPr>
          <w:p w14:paraId="470A1FA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4B3C35CB"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8FD48B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w:t>
            </w:r>
          </w:p>
        </w:tc>
        <w:tc>
          <w:tcPr>
            <w:tcW w:w="5160" w:type="dxa"/>
            <w:tcBorders>
              <w:top w:val="nil"/>
              <w:left w:val="nil"/>
              <w:bottom w:val="single" w:sz="4" w:space="0" w:color="auto"/>
              <w:right w:val="single" w:sz="4" w:space="0" w:color="auto"/>
            </w:tcBorders>
            <w:vAlign w:val="bottom"/>
            <w:hideMark/>
          </w:tcPr>
          <w:p w14:paraId="07DB2F9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423, χρώμα μαύρο, 25.000 σελίδων </w:t>
            </w:r>
          </w:p>
        </w:tc>
        <w:tc>
          <w:tcPr>
            <w:tcW w:w="1140" w:type="dxa"/>
            <w:tcBorders>
              <w:top w:val="nil"/>
              <w:left w:val="nil"/>
              <w:bottom w:val="single" w:sz="4" w:space="0" w:color="auto"/>
              <w:right w:val="single" w:sz="4" w:space="0" w:color="auto"/>
            </w:tcBorders>
            <w:noWrap/>
            <w:vAlign w:val="center"/>
            <w:hideMark/>
          </w:tcPr>
          <w:p w14:paraId="7EBE1DB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E867E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nil"/>
              <w:left w:val="nil"/>
              <w:bottom w:val="single" w:sz="4" w:space="0" w:color="auto"/>
              <w:right w:val="single" w:sz="8" w:space="0" w:color="auto"/>
            </w:tcBorders>
            <w:noWrap/>
            <w:vAlign w:val="center"/>
            <w:hideMark/>
          </w:tcPr>
          <w:p w14:paraId="68BA39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416FC83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FE88E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159</w:t>
            </w:r>
          </w:p>
        </w:tc>
        <w:tc>
          <w:tcPr>
            <w:tcW w:w="5160" w:type="dxa"/>
            <w:tcBorders>
              <w:top w:val="nil"/>
              <w:left w:val="nil"/>
              <w:bottom w:val="single" w:sz="4" w:space="0" w:color="auto"/>
              <w:right w:val="single" w:sz="4" w:space="0" w:color="auto"/>
            </w:tcBorders>
            <w:vAlign w:val="bottom"/>
            <w:hideMark/>
          </w:tcPr>
          <w:p w14:paraId="77A52CF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KYOCERA KM-4035, χρώμα μαύρο, 34.000 σελίδων </w:t>
            </w:r>
          </w:p>
        </w:tc>
        <w:tc>
          <w:tcPr>
            <w:tcW w:w="1140" w:type="dxa"/>
            <w:tcBorders>
              <w:top w:val="nil"/>
              <w:left w:val="nil"/>
              <w:bottom w:val="single" w:sz="4" w:space="0" w:color="auto"/>
              <w:right w:val="single" w:sz="4" w:space="0" w:color="auto"/>
            </w:tcBorders>
            <w:noWrap/>
            <w:vAlign w:val="center"/>
            <w:hideMark/>
          </w:tcPr>
          <w:p w14:paraId="16BB277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4E701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116,00</w:t>
            </w:r>
          </w:p>
        </w:tc>
        <w:tc>
          <w:tcPr>
            <w:tcW w:w="1040" w:type="dxa"/>
            <w:tcBorders>
              <w:top w:val="nil"/>
              <w:left w:val="nil"/>
              <w:bottom w:val="single" w:sz="4" w:space="0" w:color="auto"/>
              <w:right w:val="single" w:sz="8" w:space="0" w:color="auto"/>
            </w:tcBorders>
            <w:noWrap/>
            <w:vAlign w:val="center"/>
            <w:hideMark/>
          </w:tcPr>
          <w:p w14:paraId="4D2938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232,00</w:t>
            </w:r>
          </w:p>
        </w:tc>
      </w:tr>
      <w:tr w:rsidR="00730D49" w:rsidRPr="00730D49" w14:paraId="09E72579"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860EC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w:t>
            </w:r>
          </w:p>
        </w:tc>
        <w:tc>
          <w:tcPr>
            <w:tcW w:w="5160" w:type="dxa"/>
            <w:tcBorders>
              <w:top w:val="nil"/>
              <w:left w:val="nil"/>
              <w:bottom w:val="single" w:sz="4" w:space="0" w:color="auto"/>
              <w:right w:val="single" w:sz="4" w:space="0" w:color="auto"/>
            </w:tcBorders>
            <w:vAlign w:val="bottom"/>
            <w:hideMark/>
          </w:tcPr>
          <w:p w14:paraId="396B3F3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8" w:space="0" w:color="auto"/>
              <w:right w:val="single" w:sz="4" w:space="0" w:color="auto"/>
            </w:tcBorders>
            <w:noWrap/>
            <w:vAlign w:val="center"/>
            <w:hideMark/>
          </w:tcPr>
          <w:p w14:paraId="6265CB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762E34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91,00</w:t>
            </w:r>
          </w:p>
        </w:tc>
        <w:tc>
          <w:tcPr>
            <w:tcW w:w="1040" w:type="dxa"/>
            <w:tcBorders>
              <w:top w:val="nil"/>
              <w:left w:val="nil"/>
              <w:bottom w:val="single" w:sz="8" w:space="0" w:color="auto"/>
              <w:right w:val="single" w:sz="8" w:space="0" w:color="auto"/>
            </w:tcBorders>
            <w:noWrap/>
            <w:vAlign w:val="center"/>
            <w:hideMark/>
          </w:tcPr>
          <w:p w14:paraId="659E6D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182,00</w:t>
            </w:r>
          </w:p>
        </w:tc>
      </w:tr>
      <w:tr w:rsidR="00730D49" w:rsidRPr="00730D49" w14:paraId="36D4B703"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39537D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161</w:t>
            </w:r>
          </w:p>
        </w:tc>
        <w:tc>
          <w:tcPr>
            <w:tcW w:w="5160" w:type="dxa"/>
            <w:tcBorders>
              <w:top w:val="nil"/>
              <w:left w:val="nil"/>
              <w:bottom w:val="single" w:sz="8" w:space="0" w:color="auto"/>
              <w:right w:val="single" w:sz="4" w:space="0" w:color="auto"/>
            </w:tcBorders>
            <w:vAlign w:val="bottom"/>
            <w:hideMark/>
          </w:tcPr>
          <w:p w14:paraId="0E8B5B3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283, χρώμα μαύρο, 25.000 σελίδων </w:t>
            </w:r>
          </w:p>
        </w:tc>
        <w:tc>
          <w:tcPr>
            <w:tcW w:w="1140" w:type="dxa"/>
            <w:tcBorders>
              <w:top w:val="single" w:sz="4" w:space="0" w:color="auto"/>
              <w:left w:val="nil"/>
              <w:bottom w:val="single" w:sz="4" w:space="0" w:color="auto"/>
              <w:right w:val="single" w:sz="4" w:space="0" w:color="auto"/>
            </w:tcBorders>
            <w:noWrap/>
            <w:vAlign w:val="center"/>
            <w:hideMark/>
          </w:tcPr>
          <w:p w14:paraId="1337245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57A3C3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single" w:sz="4" w:space="0" w:color="auto"/>
              <w:left w:val="nil"/>
              <w:bottom w:val="single" w:sz="4" w:space="0" w:color="auto"/>
              <w:right w:val="single" w:sz="8" w:space="0" w:color="auto"/>
            </w:tcBorders>
            <w:noWrap/>
            <w:vAlign w:val="center"/>
            <w:hideMark/>
          </w:tcPr>
          <w:p w14:paraId="7D656B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02AFE070"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97DBB0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162</w:t>
            </w:r>
          </w:p>
        </w:tc>
        <w:tc>
          <w:tcPr>
            <w:tcW w:w="5160" w:type="dxa"/>
            <w:tcBorders>
              <w:top w:val="single" w:sz="4" w:space="0" w:color="auto"/>
              <w:left w:val="nil"/>
              <w:bottom w:val="single" w:sz="4" w:space="0" w:color="auto"/>
              <w:right w:val="single" w:sz="4" w:space="0" w:color="auto"/>
            </w:tcBorders>
            <w:vAlign w:val="center"/>
            <w:hideMark/>
          </w:tcPr>
          <w:p w14:paraId="077D5D6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364, χρώμα μαύρο, 24.000 σελίδων </w:t>
            </w:r>
          </w:p>
        </w:tc>
        <w:tc>
          <w:tcPr>
            <w:tcW w:w="1140" w:type="dxa"/>
            <w:tcBorders>
              <w:top w:val="nil"/>
              <w:left w:val="nil"/>
              <w:bottom w:val="single" w:sz="4" w:space="0" w:color="auto"/>
              <w:right w:val="single" w:sz="4" w:space="0" w:color="auto"/>
            </w:tcBorders>
            <w:noWrap/>
            <w:vAlign w:val="center"/>
            <w:hideMark/>
          </w:tcPr>
          <w:p w14:paraId="6F7417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3B830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62,00</w:t>
            </w:r>
          </w:p>
        </w:tc>
        <w:tc>
          <w:tcPr>
            <w:tcW w:w="1040" w:type="dxa"/>
            <w:tcBorders>
              <w:top w:val="nil"/>
              <w:left w:val="nil"/>
              <w:bottom w:val="single" w:sz="4" w:space="0" w:color="auto"/>
              <w:right w:val="single" w:sz="8" w:space="0" w:color="auto"/>
            </w:tcBorders>
            <w:noWrap/>
            <w:vAlign w:val="center"/>
            <w:hideMark/>
          </w:tcPr>
          <w:p w14:paraId="5C2496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124,00</w:t>
            </w:r>
          </w:p>
        </w:tc>
      </w:tr>
      <w:tr w:rsidR="00730D49" w:rsidRPr="00730D49" w14:paraId="0F230E6E"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041D3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163</w:t>
            </w:r>
          </w:p>
        </w:tc>
        <w:tc>
          <w:tcPr>
            <w:tcW w:w="5160" w:type="dxa"/>
            <w:tcBorders>
              <w:top w:val="nil"/>
              <w:left w:val="nil"/>
              <w:bottom w:val="single" w:sz="4" w:space="0" w:color="auto"/>
              <w:right w:val="single" w:sz="4" w:space="0" w:color="auto"/>
            </w:tcBorders>
            <w:vAlign w:val="center"/>
            <w:hideMark/>
          </w:tcPr>
          <w:p w14:paraId="686BD72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227, χρώμα μαύρο, 23.000 σελίδων </w:t>
            </w:r>
          </w:p>
        </w:tc>
        <w:tc>
          <w:tcPr>
            <w:tcW w:w="1140" w:type="dxa"/>
            <w:tcBorders>
              <w:top w:val="nil"/>
              <w:left w:val="nil"/>
              <w:bottom w:val="single" w:sz="4" w:space="0" w:color="auto"/>
              <w:right w:val="single" w:sz="4" w:space="0" w:color="auto"/>
            </w:tcBorders>
            <w:noWrap/>
            <w:vAlign w:val="center"/>
            <w:hideMark/>
          </w:tcPr>
          <w:p w14:paraId="0C2A02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2BD5A6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56,00</w:t>
            </w:r>
          </w:p>
        </w:tc>
        <w:tc>
          <w:tcPr>
            <w:tcW w:w="1040" w:type="dxa"/>
            <w:tcBorders>
              <w:top w:val="nil"/>
              <w:left w:val="nil"/>
              <w:bottom w:val="single" w:sz="4" w:space="0" w:color="auto"/>
              <w:right w:val="single" w:sz="8" w:space="0" w:color="auto"/>
            </w:tcBorders>
            <w:noWrap/>
            <w:vAlign w:val="center"/>
            <w:hideMark/>
          </w:tcPr>
          <w:p w14:paraId="754264D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112,00</w:t>
            </w:r>
          </w:p>
        </w:tc>
      </w:tr>
      <w:tr w:rsidR="00730D49" w:rsidRPr="00730D49" w14:paraId="750247A9"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EED5D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164</w:t>
            </w:r>
          </w:p>
        </w:tc>
        <w:tc>
          <w:tcPr>
            <w:tcW w:w="5160" w:type="dxa"/>
            <w:tcBorders>
              <w:top w:val="nil"/>
              <w:left w:val="nil"/>
              <w:bottom w:val="single" w:sz="4" w:space="0" w:color="auto"/>
              <w:right w:val="single" w:sz="4" w:space="0" w:color="auto"/>
            </w:tcBorders>
            <w:vAlign w:val="center"/>
            <w:hideMark/>
          </w:tcPr>
          <w:p w14:paraId="0331017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0A11C66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6F4987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508AB9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3F76C900"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3841D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165</w:t>
            </w:r>
          </w:p>
        </w:tc>
        <w:tc>
          <w:tcPr>
            <w:tcW w:w="5160" w:type="dxa"/>
            <w:tcBorders>
              <w:top w:val="nil"/>
              <w:left w:val="nil"/>
              <w:bottom w:val="single" w:sz="4" w:space="0" w:color="auto"/>
              <w:right w:val="single" w:sz="4" w:space="0" w:color="auto"/>
            </w:tcBorders>
            <w:vAlign w:val="bottom"/>
            <w:hideMark/>
          </w:tcPr>
          <w:p w14:paraId="2E6B873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κυανό, 6.000 σελίδων</w:t>
            </w:r>
          </w:p>
        </w:tc>
        <w:tc>
          <w:tcPr>
            <w:tcW w:w="1140" w:type="dxa"/>
            <w:tcBorders>
              <w:top w:val="nil"/>
              <w:left w:val="nil"/>
              <w:bottom w:val="single" w:sz="8" w:space="0" w:color="auto"/>
              <w:right w:val="single" w:sz="4" w:space="0" w:color="auto"/>
            </w:tcBorders>
            <w:noWrap/>
            <w:vAlign w:val="center"/>
            <w:hideMark/>
          </w:tcPr>
          <w:p w14:paraId="6E2E53B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024E89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19FAA4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5F2E94F"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B09D50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166</w:t>
            </w:r>
          </w:p>
        </w:tc>
        <w:tc>
          <w:tcPr>
            <w:tcW w:w="5160" w:type="dxa"/>
            <w:tcBorders>
              <w:top w:val="nil"/>
              <w:left w:val="nil"/>
              <w:bottom w:val="single" w:sz="4" w:space="0" w:color="auto"/>
              <w:right w:val="single" w:sz="4" w:space="0" w:color="auto"/>
            </w:tcBorders>
            <w:vAlign w:val="bottom"/>
            <w:hideMark/>
          </w:tcPr>
          <w:p w14:paraId="533E20B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ματζέντα,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117A0F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129E83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661D87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0BA410BD"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2ED27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167</w:t>
            </w:r>
          </w:p>
        </w:tc>
        <w:tc>
          <w:tcPr>
            <w:tcW w:w="5160" w:type="dxa"/>
            <w:tcBorders>
              <w:top w:val="nil"/>
              <w:left w:val="nil"/>
              <w:bottom w:val="single" w:sz="4" w:space="0" w:color="auto"/>
              <w:right w:val="single" w:sz="4" w:space="0" w:color="auto"/>
            </w:tcBorders>
            <w:vAlign w:val="bottom"/>
            <w:hideMark/>
          </w:tcPr>
          <w:p w14:paraId="7EFE511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κίτρινο, 6.000 σελίδων</w:t>
            </w:r>
          </w:p>
        </w:tc>
        <w:tc>
          <w:tcPr>
            <w:tcW w:w="1140" w:type="dxa"/>
            <w:tcBorders>
              <w:top w:val="nil"/>
              <w:left w:val="nil"/>
              <w:bottom w:val="single" w:sz="4" w:space="0" w:color="auto"/>
              <w:right w:val="single" w:sz="4" w:space="0" w:color="auto"/>
            </w:tcBorders>
            <w:noWrap/>
            <w:vAlign w:val="center"/>
            <w:hideMark/>
          </w:tcPr>
          <w:p w14:paraId="7D7ABA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84329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73973A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01F7F02"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022CC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168</w:t>
            </w:r>
          </w:p>
        </w:tc>
        <w:tc>
          <w:tcPr>
            <w:tcW w:w="5160" w:type="dxa"/>
            <w:tcBorders>
              <w:top w:val="nil"/>
              <w:left w:val="nil"/>
              <w:bottom w:val="single" w:sz="8" w:space="0" w:color="auto"/>
              <w:right w:val="single" w:sz="4" w:space="0" w:color="auto"/>
            </w:tcBorders>
            <w:vAlign w:val="bottom"/>
            <w:hideMark/>
          </w:tcPr>
          <w:p w14:paraId="42195E6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L655, χρώμα μαύρο, 6.000 σελίδων</w:t>
            </w:r>
          </w:p>
        </w:tc>
        <w:tc>
          <w:tcPr>
            <w:tcW w:w="1140" w:type="dxa"/>
            <w:tcBorders>
              <w:top w:val="nil"/>
              <w:left w:val="nil"/>
              <w:bottom w:val="single" w:sz="4" w:space="0" w:color="auto"/>
              <w:right w:val="single" w:sz="4" w:space="0" w:color="auto"/>
            </w:tcBorders>
            <w:noWrap/>
            <w:vAlign w:val="center"/>
            <w:hideMark/>
          </w:tcPr>
          <w:p w14:paraId="62483A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808E9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12,50</w:t>
            </w:r>
          </w:p>
        </w:tc>
        <w:tc>
          <w:tcPr>
            <w:tcW w:w="1040" w:type="dxa"/>
            <w:tcBorders>
              <w:top w:val="nil"/>
              <w:left w:val="nil"/>
              <w:bottom w:val="single" w:sz="4" w:space="0" w:color="auto"/>
              <w:right w:val="single" w:sz="8" w:space="0" w:color="auto"/>
            </w:tcBorders>
            <w:noWrap/>
            <w:vAlign w:val="center"/>
            <w:hideMark/>
          </w:tcPr>
          <w:p w14:paraId="58E4E48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25,00</w:t>
            </w:r>
          </w:p>
        </w:tc>
      </w:tr>
      <w:tr w:rsidR="00730D49" w:rsidRPr="00730D49" w14:paraId="380F8BCF"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3584E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169</w:t>
            </w:r>
          </w:p>
        </w:tc>
        <w:tc>
          <w:tcPr>
            <w:tcW w:w="5160" w:type="dxa"/>
            <w:tcBorders>
              <w:top w:val="single" w:sz="4" w:space="0" w:color="auto"/>
              <w:left w:val="nil"/>
              <w:bottom w:val="single" w:sz="4" w:space="0" w:color="auto"/>
              <w:right w:val="single" w:sz="4" w:space="0" w:color="auto"/>
            </w:tcBorders>
            <w:vAlign w:val="center"/>
            <w:hideMark/>
          </w:tcPr>
          <w:p w14:paraId="5DC8C8D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L655, χρώμα κυανό, 6.500 σελίδων</w:t>
            </w:r>
          </w:p>
        </w:tc>
        <w:tc>
          <w:tcPr>
            <w:tcW w:w="1140" w:type="dxa"/>
            <w:tcBorders>
              <w:top w:val="nil"/>
              <w:left w:val="nil"/>
              <w:bottom w:val="single" w:sz="4" w:space="0" w:color="auto"/>
              <w:right w:val="single" w:sz="4" w:space="0" w:color="auto"/>
            </w:tcBorders>
            <w:noWrap/>
            <w:vAlign w:val="center"/>
            <w:hideMark/>
          </w:tcPr>
          <w:p w14:paraId="7ACCA98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88FA0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9193B9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82AF917"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77365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170</w:t>
            </w:r>
          </w:p>
        </w:tc>
        <w:tc>
          <w:tcPr>
            <w:tcW w:w="5160" w:type="dxa"/>
            <w:tcBorders>
              <w:top w:val="nil"/>
              <w:left w:val="nil"/>
              <w:bottom w:val="single" w:sz="4" w:space="0" w:color="auto"/>
              <w:right w:val="single" w:sz="4" w:space="0" w:color="auto"/>
            </w:tcBorders>
            <w:vAlign w:val="center"/>
            <w:hideMark/>
          </w:tcPr>
          <w:p w14:paraId="31052AA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L655, χρώμα ματζέντα, 6.500 σελίδων</w:t>
            </w:r>
          </w:p>
        </w:tc>
        <w:tc>
          <w:tcPr>
            <w:tcW w:w="1140" w:type="dxa"/>
            <w:tcBorders>
              <w:top w:val="nil"/>
              <w:left w:val="nil"/>
              <w:bottom w:val="single" w:sz="8" w:space="0" w:color="auto"/>
              <w:right w:val="single" w:sz="4" w:space="0" w:color="auto"/>
            </w:tcBorders>
            <w:noWrap/>
            <w:vAlign w:val="center"/>
            <w:hideMark/>
          </w:tcPr>
          <w:p w14:paraId="2E414E0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1A5A95A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202C8D0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90729E4"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3A2E6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171</w:t>
            </w:r>
          </w:p>
        </w:tc>
        <w:tc>
          <w:tcPr>
            <w:tcW w:w="5160" w:type="dxa"/>
            <w:tcBorders>
              <w:top w:val="nil"/>
              <w:left w:val="nil"/>
              <w:bottom w:val="single" w:sz="4" w:space="0" w:color="auto"/>
              <w:right w:val="single" w:sz="4" w:space="0" w:color="auto"/>
            </w:tcBorders>
            <w:vAlign w:val="center"/>
            <w:hideMark/>
          </w:tcPr>
          <w:p w14:paraId="2B6C2CB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L655, χρώμα κίτρινο, 6.500 σελίδων</w:t>
            </w:r>
          </w:p>
        </w:tc>
        <w:tc>
          <w:tcPr>
            <w:tcW w:w="1140" w:type="dxa"/>
            <w:tcBorders>
              <w:top w:val="single" w:sz="4" w:space="0" w:color="auto"/>
              <w:left w:val="nil"/>
              <w:bottom w:val="single" w:sz="4" w:space="0" w:color="auto"/>
              <w:right w:val="single" w:sz="4" w:space="0" w:color="auto"/>
            </w:tcBorders>
            <w:noWrap/>
            <w:vAlign w:val="center"/>
            <w:hideMark/>
          </w:tcPr>
          <w:p w14:paraId="6FFB50E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175B762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2AD06D8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A984CFC"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2DED2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172</w:t>
            </w:r>
          </w:p>
        </w:tc>
        <w:tc>
          <w:tcPr>
            <w:tcW w:w="5160" w:type="dxa"/>
            <w:tcBorders>
              <w:top w:val="nil"/>
              <w:left w:val="nil"/>
              <w:bottom w:val="single" w:sz="4" w:space="0" w:color="auto"/>
              <w:right w:val="single" w:sz="4" w:space="0" w:color="auto"/>
            </w:tcBorders>
            <w:vAlign w:val="bottom"/>
            <w:hideMark/>
          </w:tcPr>
          <w:p w14:paraId="79477E5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φωτοτυπικού RICOH MP2701, χρώμα μαύρο, 12.000 σελίδων </w:t>
            </w:r>
          </w:p>
        </w:tc>
        <w:tc>
          <w:tcPr>
            <w:tcW w:w="1140" w:type="dxa"/>
            <w:tcBorders>
              <w:top w:val="nil"/>
              <w:left w:val="nil"/>
              <w:bottom w:val="single" w:sz="4" w:space="0" w:color="auto"/>
              <w:right w:val="single" w:sz="4" w:space="0" w:color="auto"/>
            </w:tcBorders>
            <w:noWrap/>
            <w:vAlign w:val="center"/>
            <w:hideMark/>
          </w:tcPr>
          <w:p w14:paraId="46C7B0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5CE85F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nil"/>
              <w:left w:val="nil"/>
              <w:bottom w:val="single" w:sz="4" w:space="0" w:color="auto"/>
              <w:right w:val="single" w:sz="8" w:space="0" w:color="auto"/>
            </w:tcBorders>
            <w:noWrap/>
            <w:vAlign w:val="center"/>
            <w:hideMark/>
          </w:tcPr>
          <w:p w14:paraId="0EF6514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64,00</w:t>
            </w:r>
          </w:p>
        </w:tc>
      </w:tr>
      <w:tr w:rsidR="00730D49" w:rsidRPr="00730D49" w14:paraId="7276C562"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FCE2A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173</w:t>
            </w:r>
          </w:p>
        </w:tc>
        <w:tc>
          <w:tcPr>
            <w:tcW w:w="5160" w:type="dxa"/>
            <w:tcBorders>
              <w:top w:val="nil"/>
              <w:left w:val="nil"/>
              <w:bottom w:val="single" w:sz="4" w:space="0" w:color="auto"/>
              <w:right w:val="single" w:sz="4" w:space="0" w:color="auto"/>
            </w:tcBorders>
            <w:vAlign w:val="bottom"/>
            <w:hideMark/>
          </w:tcPr>
          <w:p w14:paraId="0346161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WF-R5190 χρώμα μαύρο, 20.000 σελίδων</w:t>
            </w:r>
          </w:p>
        </w:tc>
        <w:tc>
          <w:tcPr>
            <w:tcW w:w="1140" w:type="dxa"/>
            <w:tcBorders>
              <w:top w:val="nil"/>
              <w:left w:val="nil"/>
              <w:bottom w:val="single" w:sz="4" w:space="0" w:color="auto"/>
              <w:right w:val="single" w:sz="4" w:space="0" w:color="auto"/>
            </w:tcBorders>
            <w:noWrap/>
            <w:vAlign w:val="center"/>
            <w:hideMark/>
          </w:tcPr>
          <w:p w14:paraId="32CB362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8E8FA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84,00</w:t>
            </w:r>
          </w:p>
        </w:tc>
        <w:tc>
          <w:tcPr>
            <w:tcW w:w="1040" w:type="dxa"/>
            <w:tcBorders>
              <w:top w:val="nil"/>
              <w:left w:val="nil"/>
              <w:bottom w:val="single" w:sz="4" w:space="0" w:color="auto"/>
              <w:right w:val="single" w:sz="8" w:space="0" w:color="auto"/>
            </w:tcBorders>
            <w:noWrap/>
            <w:vAlign w:val="center"/>
            <w:hideMark/>
          </w:tcPr>
          <w:p w14:paraId="5CE258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168,00</w:t>
            </w:r>
          </w:p>
        </w:tc>
      </w:tr>
      <w:tr w:rsidR="00730D49" w:rsidRPr="00730D49" w14:paraId="2FB7AAEC"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17F30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174</w:t>
            </w:r>
          </w:p>
        </w:tc>
        <w:tc>
          <w:tcPr>
            <w:tcW w:w="5160" w:type="dxa"/>
            <w:tcBorders>
              <w:top w:val="nil"/>
              <w:left w:val="nil"/>
              <w:bottom w:val="single" w:sz="4" w:space="0" w:color="auto"/>
              <w:right w:val="single" w:sz="4" w:space="0" w:color="auto"/>
            </w:tcBorders>
            <w:vAlign w:val="bottom"/>
            <w:hideMark/>
          </w:tcPr>
          <w:p w14:paraId="17848C01"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WF-R5190, χρώμα κυανό, 20.000 σελίδων</w:t>
            </w:r>
          </w:p>
        </w:tc>
        <w:tc>
          <w:tcPr>
            <w:tcW w:w="1140" w:type="dxa"/>
            <w:tcBorders>
              <w:top w:val="nil"/>
              <w:left w:val="nil"/>
              <w:bottom w:val="single" w:sz="4" w:space="0" w:color="auto"/>
              <w:right w:val="single" w:sz="4" w:space="0" w:color="auto"/>
            </w:tcBorders>
            <w:noWrap/>
            <w:vAlign w:val="center"/>
            <w:hideMark/>
          </w:tcPr>
          <w:p w14:paraId="52FBB3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D286E8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153,00</w:t>
            </w:r>
          </w:p>
        </w:tc>
        <w:tc>
          <w:tcPr>
            <w:tcW w:w="1040" w:type="dxa"/>
            <w:tcBorders>
              <w:top w:val="nil"/>
              <w:left w:val="nil"/>
              <w:bottom w:val="single" w:sz="4" w:space="0" w:color="auto"/>
              <w:right w:val="single" w:sz="8" w:space="0" w:color="auto"/>
            </w:tcBorders>
            <w:noWrap/>
            <w:vAlign w:val="center"/>
            <w:hideMark/>
          </w:tcPr>
          <w:p w14:paraId="33250E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306,00</w:t>
            </w:r>
          </w:p>
        </w:tc>
      </w:tr>
      <w:tr w:rsidR="00730D49" w:rsidRPr="00730D49" w14:paraId="27949CDF"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424DE8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175</w:t>
            </w:r>
          </w:p>
        </w:tc>
        <w:tc>
          <w:tcPr>
            <w:tcW w:w="5160" w:type="dxa"/>
            <w:tcBorders>
              <w:top w:val="nil"/>
              <w:left w:val="nil"/>
              <w:bottom w:val="single" w:sz="8" w:space="0" w:color="auto"/>
              <w:right w:val="single" w:sz="4" w:space="0" w:color="auto"/>
            </w:tcBorders>
            <w:vAlign w:val="bottom"/>
            <w:hideMark/>
          </w:tcPr>
          <w:p w14:paraId="05799CC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WF-R5190, χρώμα ματζέντα, 20.000 σελίδων</w:t>
            </w:r>
          </w:p>
        </w:tc>
        <w:tc>
          <w:tcPr>
            <w:tcW w:w="1140" w:type="dxa"/>
            <w:tcBorders>
              <w:top w:val="nil"/>
              <w:left w:val="nil"/>
              <w:bottom w:val="single" w:sz="8" w:space="0" w:color="auto"/>
              <w:right w:val="single" w:sz="4" w:space="0" w:color="auto"/>
            </w:tcBorders>
            <w:noWrap/>
            <w:vAlign w:val="center"/>
            <w:hideMark/>
          </w:tcPr>
          <w:p w14:paraId="257FB5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F6CDA4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153,00</w:t>
            </w:r>
          </w:p>
        </w:tc>
        <w:tc>
          <w:tcPr>
            <w:tcW w:w="1040" w:type="dxa"/>
            <w:tcBorders>
              <w:top w:val="nil"/>
              <w:left w:val="nil"/>
              <w:bottom w:val="single" w:sz="8" w:space="0" w:color="auto"/>
              <w:right w:val="single" w:sz="8" w:space="0" w:color="auto"/>
            </w:tcBorders>
            <w:noWrap/>
            <w:vAlign w:val="center"/>
            <w:hideMark/>
          </w:tcPr>
          <w:p w14:paraId="7DFE808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306,00</w:t>
            </w:r>
          </w:p>
        </w:tc>
      </w:tr>
      <w:tr w:rsidR="00730D49" w:rsidRPr="00730D49" w14:paraId="65E9F5F8"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B52DF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176</w:t>
            </w:r>
          </w:p>
        </w:tc>
        <w:tc>
          <w:tcPr>
            <w:tcW w:w="5160" w:type="dxa"/>
            <w:tcBorders>
              <w:top w:val="single" w:sz="4" w:space="0" w:color="auto"/>
              <w:left w:val="nil"/>
              <w:bottom w:val="single" w:sz="4" w:space="0" w:color="auto"/>
              <w:right w:val="single" w:sz="4" w:space="0" w:color="auto"/>
            </w:tcBorders>
            <w:vAlign w:val="center"/>
            <w:hideMark/>
          </w:tcPr>
          <w:p w14:paraId="05650A1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WF-R5190, χρώμα κίτρινο, 20.000 σελίδων</w:t>
            </w:r>
          </w:p>
        </w:tc>
        <w:tc>
          <w:tcPr>
            <w:tcW w:w="1140" w:type="dxa"/>
            <w:tcBorders>
              <w:top w:val="single" w:sz="4" w:space="0" w:color="auto"/>
              <w:left w:val="nil"/>
              <w:bottom w:val="single" w:sz="4" w:space="0" w:color="auto"/>
              <w:right w:val="single" w:sz="4" w:space="0" w:color="auto"/>
            </w:tcBorders>
            <w:noWrap/>
            <w:vAlign w:val="center"/>
            <w:hideMark/>
          </w:tcPr>
          <w:p w14:paraId="10411E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2D45720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153,00</w:t>
            </w:r>
          </w:p>
        </w:tc>
        <w:tc>
          <w:tcPr>
            <w:tcW w:w="1040" w:type="dxa"/>
            <w:tcBorders>
              <w:top w:val="single" w:sz="4" w:space="0" w:color="auto"/>
              <w:left w:val="nil"/>
              <w:bottom w:val="single" w:sz="4" w:space="0" w:color="auto"/>
              <w:right w:val="single" w:sz="8" w:space="0" w:color="auto"/>
            </w:tcBorders>
            <w:noWrap/>
            <w:vAlign w:val="center"/>
            <w:hideMark/>
          </w:tcPr>
          <w:p w14:paraId="5C34854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306,00</w:t>
            </w:r>
          </w:p>
        </w:tc>
      </w:tr>
      <w:tr w:rsidR="00730D49" w:rsidRPr="00730D49" w14:paraId="618A510B"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B8E0A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177</w:t>
            </w:r>
          </w:p>
        </w:tc>
        <w:tc>
          <w:tcPr>
            <w:tcW w:w="5160" w:type="dxa"/>
            <w:tcBorders>
              <w:top w:val="nil"/>
              <w:left w:val="nil"/>
              <w:bottom w:val="single" w:sz="4" w:space="0" w:color="auto"/>
              <w:right w:val="single" w:sz="4" w:space="0" w:color="auto"/>
            </w:tcBorders>
            <w:vAlign w:val="center"/>
            <w:hideMark/>
          </w:tcPr>
          <w:p w14:paraId="733A8CA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284, χρώμα μαύρο, 24.000 σελίδων </w:t>
            </w:r>
          </w:p>
        </w:tc>
        <w:tc>
          <w:tcPr>
            <w:tcW w:w="1140" w:type="dxa"/>
            <w:tcBorders>
              <w:top w:val="nil"/>
              <w:left w:val="nil"/>
              <w:bottom w:val="single" w:sz="4" w:space="0" w:color="auto"/>
              <w:right w:val="single" w:sz="4" w:space="0" w:color="auto"/>
            </w:tcBorders>
            <w:noWrap/>
            <w:vAlign w:val="center"/>
            <w:hideMark/>
          </w:tcPr>
          <w:p w14:paraId="28334F3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372DBC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62,00</w:t>
            </w:r>
          </w:p>
        </w:tc>
        <w:tc>
          <w:tcPr>
            <w:tcW w:w="1040" w:type="dxa"/>
            <w:tcBorders>
              <w:top w:val="nil"/>
              <w:left w:val="nil"/>
              <w:bottom w:val="single" w:sz="4" w:space="0" w:color="auto"/>
              <w:right w:val="single" w:sz="8" w:space="0" w:color="auto"/>
            </w:tcBorders>
            <w:noWrap/>
            <w:vAlign w:val="center"/>
            <w:hideMark/>
          </w:tcPr>
          <w:p w14:paraId="78654EB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124,00</w:t>
            </w:r>
          </w:p>
        </w:tc>
      </w:tr>
      <w:tr w:rsidR="00730D49" w:rsidRPr="00730D49" w14:paraId="7FC8A3C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2540F9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178</w:t>
            </w:r>
          </w:p>
        </w:tc>
        <w:tc>
          <w:tcPr>
            <w:tcW w:w="5160" w:type="dxa"/>
            <w:tcBorders>
              <w:top w:val="nil"/>
              <w:left w:val="nil"/>
              <w:bottom w:val="single" w:sz="4" w:space="0" w:color="auto"/>
              <w:right w:val="single" w:sz="4" w:space="0" w:color="auto"/>
            </w:tcBorders>
            <w:vAlign w:val="center"/>
            <w:hideMark/>
          </w:tcPr>
          <w:p w14:paraId="3DE7636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φωτοτυπικού RICOH MP2501, χρώμα μαύρο, 9.000 σελίδων </w:t>
            </w:r>
          </w:p>
        </w:tc>
        <w:tc>
          <w:tcPr>
            <w:tcW w:w="1140" w:type="dxa"/>
            <w:tcBorders>
              <w:top w:val="nil"/>
              <w:left w:val="nil"/>
              <w:bottom w:val="single" w:sz="4" w:space="0" w:color="auto"/>
              <w:right w:val="single" w:sz="4" w:space="0" w:color="auto"/>
            </w:tcBorders>
            <w:noWrap/>
            <w:vAlign w:val="center"/>
            <w:hideMark/>
          </w:tcPr>
          <w:p w14:paraId="70DD6C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98B69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24,00</w:t>
            </w:r>
          </w:p>
        </w:tc>
        <w:tc>
          <w:tcPr>
            <w:tcW w:w="1040" w:type="dxa"/>
            <w:tcBorders>
              <w:top w:val="nil"/>
              <w:left w:val="nil"/>
              <w:bottom w:val="single" w:sz="4" w:space="0" w:color="auto"/>
              <w:right w:val="single" w:sz="8" w:space="0" w:color="auto"/>
            </w:tcBorders>
            <w:noWrap/>
            <w:vAlign w:val="center"/>
            <w:hideMark/>
          </w:tcPr>
          <w:p w14:paraId="74691E9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r>
      <w:tr w:rsidR="00730D49" w:rsidRPr="00730D49" w14:paraId="0A6EA1B5"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F4030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179</w:t>
            </w:r>
          </w:p>
        </w:tc>
        <w:tc>
          <w:tcPr>
            <w:tcW w:w="5160" w:type="dxa"/>
            <w:tcBorders>
              <w:top w:val="nil"/>
              <w:left w:val="nil"/>
              <w:bottom w:val="single" w:sz="4" w:space="0" w:color="auto"/>
              <w:right w:val="single" w:sz="4" w:space="0" w:color="auto"/>
            </w:tcBorders>
            <w:vAlign w:val="bottom"/>
            <w:hideMark/>
          </w:tcPr>
          <w:p w14:paraId="6C9B5B1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4" w:space="0" w:color="auto"/>
              <w:right w:val="single" w:sz="4" w:space="0" w:color="auto"/>
            </w:tcBorders>
            <w:noWrap/>
            <w:vAlign w:val="center"/>
            <w:hideMark/>
          </w:tcPr>
          <w:p w14:paraId="1F03632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000375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91,00</w:t>
            </w:r>
          </w:p>
        </w:tc>
        <w:tc>
          <w:tcPr>
            <w:tcW w:w="1040" w:type="dxa"/>
            <w:tcBorders>
              <w:top w:val="nil"/>
              <w:left w:val="nil"/>
              <w:bottom w:val="single" w:sz="4" w:space="0" w:color="auto"/>
              <w:right w:val="single" w:sz="8" w:space="0" w:color="auto"/>
            </w:tcBorders>
            <w:noWrap/>
            <w:vAlign w:val="center"/>
            <w:hideMark/>
          </w:tcPr>
          <w:p w14:paraId="03590D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182,00</w:t>
            </w:r>
          </w:p>
        </w:tc>
      </w:tr>
      <w:tr w:rsidR="00730D49" w:rsidRPr="00730D49" w14:paraId="5599468E"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13E59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180</w:t>
            </w:r>
          </w:p>
        </w:tc>
        <w:tc>
          <w:tcPr>
            <w:tcW w:w="5160" w:type="dxa"/>
            <w:tcBorders>
              <w:top w:val="nil"/>
              <w:left w:val="nil"/>
              <w:bottom w:val="single" w:sz="4" w:space="0" w:color="auto"/>
              <w:right w:val="single" w:sz="4" w:space="0" w:color="auto"/>
            </w:tcBorders>
            <w:vAlign w:val="bottom"/>
            <w:hideMark/>
          </w:tcPr>
          <w:p w14:paraId="600B886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μαύρο, 1.000 σελίδων </w:t>
            </w:r>
          </w:p>
        </w:tc>
        <w:tc>
          <w:tcPr>
            <w:tcW w:w="1140" w:type="dxa"/>
            <w:tcBorders>
              <w:top w:val="nil"/>
              <w:left w:val="nil"/>
              <w:bottom w:val="single" w:sz="8" w:space="0" w:color="auto"/>
              <w:right w:val="single" w:sz="4" w:space="0" w:color="auto"/>
            </w:tcBorders>
            <w:noWrap/>
            <w:vAlign w:val="center"/>
            <w:hideMark/>
          </w:tcPr>
          <w:p w14:paraId="357D761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29284E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c>
          <w:tcPr>
            <w:tcW w:w="1040" w:type="dxa"/>
            <w:tcBorders>
              <w:top w:val="nil"/>
              <w:left w:val="nil"/>
              <w:bottom w:val="single" w:sz="8" w:space="0" w:color="auto"/>
              <w:right w:val="single" w:sz="8" w:space="0" w:color="auto"/>
            </w:tcBorders>
            <w:noWrap/>
            <w:vAlign w:val="center"/>
            <w:hideMark/>
          </w:tcPr>
          <w:p w14:paraId="0A6812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r>
      <w:tr w:rsidR="00730D49" w:rsidRPr="00730D49" w14:paraId="1265A703"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434A1E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181</w:t>
            </w:r>
          </w:p>
        </w:tc>
        <w:tc>
          <w:tcPr>
            <w:tcW w:w="5160" w:type="dxa"/>
            <w:tcBorders>
              <w:top w:val="nil"/>
              <w:left w:val="nil"/>
              <w:bottom w:val="single" w:sz="4" w:space="0" w:color="auto"/>
              <w:right w:val="single" w:sz="4" w:space="0" w:color="auto"/>
            </w:tcBorders>
            <w:vAlign w:val="bottom"/>
            <w:hideMark/>
          </w:tcPr>
          <w:p w14:paraId="22351A54"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κυανό, 1.000 σελίδων </w:t>
            </w:r>
          </w:p>
        </w:tc>
        <w:tc>
          <w:tcPr>
            <w:tcW w:w="1140" w:type="dxa"/>
            <w:tcBorders>
              <w:top w:val="single" w:sz="4" w:space="0" w:color="auto"/>
              <w:left w:val="nil"/>
              <w:bottom w:val="single" w:sz="4" w:space="0" w:color="auto"/>
              <w:right w:val="single" w:sz="4" w:space="0" w:color="auto"/>
            </w:tcBorders>
            <w:noWrap/>
            <w:vAlign w:val="center"/>
            <w:hideMark/>
          </w:tcPr>
          <w:p w14:paraId="6A3FCD8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2CBC72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single" w:sz="4" w:space="0" w:color="auto"/>
              <w:left w:val="nil"/>
              <w:bottom w:val="single" w:sz="4" w:space="0" w:color="auto"/>
              <w:right w:val="single" w:sz="8" w:space="0" w:color="auto"/>
            </w:tcBorders>
            <w:noWrap/>
            <w:vAlign w:val="center"/>
            <w:hideMark/>
          </w:tcPr>
          <w:p w14:paraId="548877B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3C7540D6"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60C4D76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182</w:t>
            </w:r>
          </w:p>
        </w:tc>
        <w:tc>
          <w:tcPr>
            <w:tcW w:w="5160" w:type="dxa"/>
            <w:tcBorders>
              <w:top w:val="nil"/>
              <w:left w:val="nil"/>
              <w:bottom w:val="single" w:sz="8" w:space="0" w:color="auto"/>
              <w:right w:val="single" w:sz="4" w:space="0" w:color="auto"/>
            </w:tcBorders>
            <w:vAlign w:val="bottom"/>
            <w:hideMark/>
          </w:tcPr>
          <w:p w14:paraId="7A88AF4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ματζέντα, 1.000 σελίδων </w:t>
            </w:r>
          </w:p>
        </w:tc>
        <w:tc>
          <w:tcPr>
            <w:tcW w:w="1140" w:type="dxa"/>
            <w:tcBorders>
              <w:top w:val="nil"/>
              <w:left w:val="nil"/>
              <w:bottom w:val="single" w:sz="4" w:space="0" w:color="auto"/>
              <w:right w:val="single" w:sz="4" w:space="0" w:color="auto"/>
            </w:tcBorders>
            <w:noWrap/>
            <w:vAlign w:val="center"/>
            <w:hideMark/>
          </w:tcPr>
          <w:p w14:paraId="68B8683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05820B5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nil"/>
              <w:left w:val="nil"/>
              <w:bottom w:val="single" w:sz="4" w:space="0" w:color="auto"/>
              <w:right w:val="single" w:sz="8" w:space="0" w:color="auto"/>
            </w:tcBorders>
            <w:noWrap/>
            <w:vAlign w:val="center"/>
            <w:hideMark/>
          </w:tcPr>
          <w:p w14:paraId="68F93BB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1CA896D2"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9452B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183</w:t>
            </w:r>
          </w:p>
        </w:tc>
        <w:tc>
          <w:tcPr>
            <w:tcW w:w="5160" w:type="dxa"/>
            <w:tcBorders>
              <w:top w:val="single" w:sz="4" w:space="0" w:color="auto"/>
              <w:left w:val="nil"/>
              <w:bottom w:val="single" w:sz="4" w:space="0" w:color="auto"/>
              <w:right w:val="single" w:sz="4" w:space="0" w:color="auto"/>
            </w:tcBorders>
            <w:vAlign w:val="center"/>
            <w:hideMark/>
          </w:tcPr>
          <w:p w14:paraId="6DA8A4A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εκτυπωτή LEXMARK C2425DW, χρώμα κίτρινο, 1.000 σελίδων </w:t>
            </w:r>
          </w:p>
        </w:tc>
        <w:tc>
          <w:tcPr>
            <w:tcW w:w="1140" w:type="dxa"/>
            <w:tcBorders>
              <w:top w:val="nil"/>
              <w:left w:val="nil"/>
              <w:bottom w:val="single" w:sz="4" w:space="0" w:color="auto"/>
              <w:right w:val="single" w:sz="4" w:space="0" w:color="auto"/>
            </w:tcBorders>
            <w:noWrap/>
            <w:vAlign w:val="center"/>
            <w:hideMark/>
          </w:tcPr>
          <w:p w14:paraId="79C22FD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9B1AD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c>
          <w:tcPr>
            <w:tcW w:w="1040" w:type="dxa"/>
            <w:tcBorders>
              <w:top w:val="nil"/>
              <w:left w:val="nil"/>
              <w:bottom w:val="single" w:sz="4" w:space="0" w:color="auto"/>
              <w:right w:val="single" w:sz="8" w:space="0" w:color="auto"/>
            </w:tcBorders>
            <w:noWrap/>
            <w:vAlign w:val="center"/>
            <w:hideMark/>
          </w:tcPr>
          <w:p w14:paraId="205FF78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73,00</w:t>
            </w:r>
          </w:p>
        </w:tc>
      </w:tr>
      <w:tr w:rsidR="00730D49" w:rsidRPr="00730D49" w14:paraId="65BCCF66"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AAEAB6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184</w:t>
            </w:r>
          </w:p>
        </w:tc>
        <w:tc>
          <w:tcPr>
            <w:tcW w:w="5160" w:type="dxa"/>
            <w:tcBorders>
              <w:top w:val="nil"/>
              <w:left w:val="nil"/>
              <w:bottom w:val="single" w:sz="4" w:space="0" w:color="auto"/>
              <w:right w:val="single" w:sz="4" w:space="0" w:color="auto"/>
            </w:tcBorders>
            <w:vAlign w:val="center"/>
            <w:hideMark/>
          </w:tcPr>
          <w:p w14:paraId="69F2D30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2396A5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55290E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2B8D45D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340925BC"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76D5FC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185</w:t>
            </w:r>
          </w:p>
        </w:tc>
        <w:tc>
          <w:tcPr>
            <w:tcW w:w="5160" w:type="dxa"/>
            <w:tcBorders>
              <w:top w:val="nil"/>
              <w:left w:val="nil"/>
              <w:bottom w:val="single" w:sz="4" w:space="0" w:color="auto"/>
              <w:right w:val="single" w:sz="4" w:space="0" w:color="auto"/>
            </w:tcBorders>
            <w:vAlign w:val="center"/>
            <w:hideMark/>
          </w:tcPr>
          <w:p w14:paraId="5A0072C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κυανό, 6.000 σελίδων</w:t>
            </w:r>
          </w:p>
        </w:tc>
        <w:tc>
          <w:tcPr>
            <w:tcW w:w="1140" w:type="dxa"/>
            <w:tcBorders>
              <w:top w:val="nil"/>
              <w:left w:val="nil"/>
              <w:bottom w:val="single" w:sz="8" w:space="0" w:color="auto"/>
              <w:right w:val="single" w:sz="4" w:space="0" w:color="auto"/>
            </w:tcBorders>
            <w:noWrap/>
            <w:vAlign w:val="center"/>
            <w:hideMark/>
          </w:tcPr>
          <w:p w14:paraId="5E40A83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71832BD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50359E5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ED79A7B"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DF96FD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186</w:t>
            </w:r>
          </w:p>
        </w:tc>
        <w:tc>
          <w:tcPr>
            <w:tcW w:w="5160" w:type="dxa"/>
            <w:tcBorders>
              <w:top w:val="nil"/>
              <w:left w:val="nil"/>
              <w:bottom w:val="single" w:sz="4" w:space="0" w:color="auto"/>
              <w:right w:val="single" w:sz="4" w:space="0" w:color="auto"/>
            </w:tcBorders>
            <w:vAlign w:val="bottom"/>
            <w:hideMark/>
          </w:tcPr>
          <w:p w14:paraId="454577E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ματζέντα,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1516CEF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270E83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72DC0C7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8577EE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04E4B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187</w:t>
            </w:r>
          </w:p>
        </w:tc>
        <w:tc>
          <w:tcPr>
            <w:tcW w:w="5160" w:type="dxa"/>
            <w:tcBorders>
              <w:top w:val="nil"/>
              <w:left w:val="nil"/>
              <w:bottom w:val="single" w:sz="4" w:space="0" w:color="auto"/>
              <w:right w:val="single" w:sz="4" w:space="0" w:color="auto"/>
            </w:tcBorders>
            <w:vAlign w:val="bottom"/>
            <w:hideMark/>
          </w:tcPr>
          <w:p w14:paraId="46BD1AA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κίτρινο, 6.000 σελίδων</w:t>
            </w:r>
          </w:p>
        </w:tc>
        <w:tc>
          <w:tcPr>
            <w:tcW w:w="1140" w:type="dxa"/>
            <w:tcBorders>
              <w:top w:val="nil"/>
              <w:left w:val="nil"/>
              <w:bottom w:val="single" w:sz="4" w:space="0" w:color="auto"/>
              <w:right w:val="single" w:sz="4" w:space="0" w:color="auto"/>
            </w:tcBorders>
            <w:noWrap/>
            <w:vAlign w:val="center"/>
            <w:hideMark/>
          </w:tcPr>
          <w:p w14:paraId="5FB570C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EB588B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254BCF2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43512E7"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FAC85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188</w:t>
            </w:r>
          </w:p>
        </w:tc>
        <w:tc>
          <w:tcPr>
            <w:tcW w:w="5160" w:type="dxa"/>
            <w:tcBorders>
              <w:top w:val="nil"/>
              <w:left w:val="nil"/>
              <w:bottom w:val="single" w:sz="4" w:space="0" w:color="auto"/>
              <w:right w:val="single" w:sz="4" w:space="0" w:color="auto"/>
            </w:tcBorders>
            <w:vAlign w:val="bottom"/>
            <w:hideMark/>
          </w:tcPr>
          <w:p w14:paraId="189470D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M3170 , χρώμα μαύρο, 6.000 σελίδων</w:t>
            </w:r>
          </w:p>
        </w:tc>
        <w:tc>
          <w:tcPr>
            <w:tcW w:w="1140" w:type="dxa"/>
            <w:tcBorders>
              <w:top w:val="nil"/>
              <w:left w:val="nil"/>
              <w:bottom w:val="single" w:sz="4" w:space="0" w:color="auto"/>
              <w:right w:val="single" w:sz="4" w:space="0" w:color="auto"/>
            </w:tcBorders>
            <w:noWrap/>
            <w:vAlign w:val="center"/>
            <w:hideMark/>
          </w:tcPr>
          <w:p w14:paraId="11BAC5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52BF3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12,50</w:t>
            </w:r>
          </w:p>
        </w:tc>
        <w:tc>
          <w:tcPr>
            <w:tcW w:w="1040" w:type="dxa"/>
            <w:tcBorders>
              <w:top w:val="nil"/>
              <w:left w:val="nil"/>
              <w:bottom w:val="single" w:sz="4" w:space="0" w:color="auto"/>
              <w:right w:val="single" w:sz="8" w:space="0" w:color="auto"/>
            </w:tcBorders>
            <w:noWrap/>
            <w:vAlign w:val="center"/>
            <w:hideMark/>
          </w:tcPr>
          <w:p w14:paraId="421AAB9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25,00</w:t>
            </w:r>
          </w:p>
        </w:tc>
      </w:tr>
      <w:tr w:rsidR="00730D49" w:rsidRPr="00730D49" w14:paraId="62E09E85"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322DBF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189</w:t>
            </w:r>
          </w:p>
        </w:tc>
        <w:tc>
          <w:tcPr>
            <w:tcW w:w="5160" w:type="dxa"/>
            <w:tcBorders>
              <w:top w:val="nil"/>
              <w:left w:val="nil"/>
              <w:bottom w:val="single" w:sz="8" w:space="0" w:color="auto"/>
              <w:right w:val="single" w:sz="4" w:space="0" w:color="auto"/>
            </w:tcBorders>
            <w:vAlign w:val="bottom"/>
            <w:hideMark/>
          </w:tcPr>
          <w:p w14:paraId="7B5E825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284, χρώμα μαύρο, 24.000 σελίδων </w:t>
            </w:r>
          </w:p>
        </w:tc>
        <w:tc>
          <w:tcPr>
            <w:tcW w:w="1140" w:type="dxa"/>
            <w:tcBorders>
              <w:top w:val="nil"/>
              <w:left w:val="nil"/>
              <w:bottom w:val="single" w:sz="4" w:space="0" w:color="auto"/>
              <w:right w:val="single" w:sz="4" w:space="0" w:color="auto"/>
            </w:tcBorders>
            <w:noWrap/>
            <w:vAlign w:val="center"/>
            <w:hideMark/>
          </w:tcPr>
          <w:p w14:paraId="73BAAF4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BE3EE4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62,00</w:t>
            </w:r>
          </w:p>
        </w:tc>
        <w:tc>
          <w:tcPr>
            <w:tcW w:w="1040" w:type="dxa"/>
            <w:tcBorders>
              <w:top w:val="nil"/>
              <w:left w:val="nil"/>
              <w:bottom w:val="single" w:sz="4" w:space="0" w:color="auto"/>
              <w:right w:val="single" w:sz="8" w:space="0" w:color="auto"/>
            </w:tcBorders>
            <w:noWrap/>
            <w:vAlign w:val="center"/>
            <w:hideMark/>
          </w:tcPr>
          <w:p w14:paraId="5238AA0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124,00</w:t>
            </w:r>
          </w:p>
        </w:tc>
      </w:tr>
      <w:tr w:rsidR="00730D49" w:rsidRPr="00730D49" w14:paraId="00A9D536"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5E2E40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190</w:t>
            </w:r>
          </w:p>
        </w:tc>
        <w:tc>
          <w:tcPr>
            <w:tcW w:w="5160" w:type="dxa"/>
            <w:tcBorders>
              <w:top w:val="single" w:sz="4" w:space="0" w:color="auto"/>
              <w:left w:val="nil"/>
              <w:bottom w:val="single" w:sz="4" w:space="0" w:color="auto"/>
              <w:right w:val="single" w:sz="4" w:space="0" w:color="auto"/>
            </w:tcBorders>
            <w:vAlign w:val="center"/>
            <w:hideMark/>
          </w:tcPr>
          <w:p w14:paraId="2F6AE6A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284, χρώμα μαύρο, 24.000 σελίδων </w:t>
            </w:r>
          </w:p>
        </w:tc>
        <w:tc>
          <w:tcPr>
            <w:tcW w:w="1140" w:type="dxa"/>
            <w:tcBorders>
              <w:top w:val="nil"/>
              <w:left w:val="nil"/>
              <w:bottom w:val="single" w:sz="8" w:space="0" w:color="auto"/>
              <w:right w:val="single" w:sz="4" w:space="0" w:color="auto"/>
            </w:tcBorders>
            <w:noWrap/>
            <w:vAlign w:val="center"/>
            <w:hideMark/>
          </w:tcPr>
          <w:p w14:paraId="331F3F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50D7D3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62,00</w:t>
            </w:r>
          </w:p>
        </w:tc>
        <w:tc>
          <w:tcPr>
            <w:tcW w:w="1040" w:type="dxa"/>
            <w:tcBorders>
              <w:top w:val="nil"/>
              <w:left w:val="nil"/>
              <w:bottom w:val="single" w:sz="8" w:space="0" w:color="auto"/>
              <w:right w:val="single" w:sz="8" w:space="0" w:color="auto"/>
            </w:tcBorders>
            <w:noWrap/>
            <w:vAlign w:val="center"/>
            <w:hideMark/>
          </w:tcPr>
          <w:p w14:paraId="02E75B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124,00</w:t>
            </w:r>
          </w:p>
        </w:tc>
      </w:tr>
      <w:tr w:rsidR="00730D49" w:rsidRPr="00730D49" w14:paraId="3DACF9E1"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E652FD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191</w:t>
            </w:r>
          </w:p>
        </w:tc>
        <w:tc>
          <w:tcPr>
            <w:tcW w:w="5160" w:type="dxa"/>
            <w:tcBorders>
              <w:top w:val="nil"/>
              <w:left w:val="nil"/>
              <w:bottom w:val="single" w:sz="4" w:space="0" w:color="auto"/>
              <w:right w:val="single" w:sz="4" w:space="0" w:color="auto"/>
            </w:tcBorders>
            <w:vAlign w:val="center"/>
            <w:hideMark/>
          </w:tcPr>
          <w:p w14:paraId="5AE936E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L3250, χρώμα μαύρο, 4.500 σελίδων</w:t>
            </w:r>
          </w:p>
        </w:tc>
        <w:tc>
          <w:tcPr>
            <w:tcW w:w="1140" w:type="dxa"/>
            <w:tcBorders>
              <w:top w:val="single" w:sz="4" w:space="0" w:color="auto"/>
              <w:left w:val="nil"/>
              <w:bottom w:val="single" w:sz="4" w:space="0" w:color="auto"/>
              <w:right w:val="single" w:sz="4" w:space="0" w:color="auto"/>
            </w:tcBorders>
            <w:noWrap/>
            <w:vAlign w:val="center"/>
            <w:hideMark/>
          </w:tcPr>
          <w:p w14:paraId="3FECD1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7B1D09E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2411105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05E8BF92"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FFAF48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192</w:t>
            </w:r>
          </w:p>
        </w:tc>
        <w:tc>
          <w:tcPr>
            <w:tcW w:w="5160" w:type="dxa"/>
            <w:tcBorders>
              <w:top w:val="nil"/>
              <w:left w:val="nil"/>
              <w:bottom w:val="single" w:sz="4" w:space="0" w:color="auto"/>
              <w:right w:val="single" w:sz="4" w:space="0" w:color="auto"/>
            </w:tcBorders>
            <w:vAlign w:val="center"/>
            <w:hideMark/>
          </w:tcPr>
          <w:p w14:paraId="49836C9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L3250, χρώμα κυανό, 7.500 σελίδων</w:t>
            </w:r>
          </w:p>
        </w:tc>
        <w:tc>
          <w:tcPr>
            <w:tcW w:w="1140" w:type="dxa"/>
            <w:tcBorders>
              <w:top w:val="nil"/>
              <w:left w:val="nil"/>
              <w:bottom w:val="single" w:sz="4" w:space="0" w:color="auto"/>
              <w:right w:val="single" w:sz="4" w:space="0" w:color="auto"/>
            </w:tcBorders>
            <w:noWrap/>
            <w:vAlign w:val="center"/>
            <w:hideMark/>
          </w:tcPr>
          <w:p w14:paraId="51EA4B6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45C7BA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0AFF799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E28B547"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D0A07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193</w:t>
            </w:r>
          </w:p>
        </w:tc>
        <w:tc>
          <w:tcPr>
            <w:tcW w:w="5160" w:type="dxa"/>
            <w:tcBorders>
              <w:top w:val="nil"/>
              <w:left w:val="nil"/>
              <w:bottom w:val="single" w:sz="4" w:space="0" w:color="auto"/>
              <w:right w:val="single" w:sz="4" w:space="0" w:color="auto"/>
            </w:tcBorders>
            <w:vAlign w:val="bottom"/>
            <w:hideMark/>
          </w:tcPr>
          <w:p w14:paraId="14CD9915"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L3250, χρώμα ματζέντα, 7.500 σελίδων</w:t>
            </w:r>
          </w:p>
        </w:tc>
        <w:tc>
          <w:tcPr>
            <w:tcW w:w="1140" w:type="dxa"/>
            <w:tcBorders>
              <w:top w:val="nil"/>
              <w:left w:val="nil"/>
              <w:bottom w:val="single" w:sz="4" w:space="0" w:color="auto"/>
              <w:right w:val="single" w:sz="4" w:space="0" w:color="auto"/>
            </w:tcBorders>
            <w:noWrap/>
            <w:vAlign w:val="center"/>
            <w:hideMark/>
          </w:tcPr>
          <w:p w14:paraId="2E7672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108EC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1E60AF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46820CF3"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ABF55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194</w:t>
            </w:r>
          </w:p>
        </w:tc>
        <w:tc>
          <w:tcPr>
            <w:tcW w:w="5160" w:type="dxa"/>
            <w:tcBorders>
              <w:top w:val="nil"/>
              <w:left w:val="nil"/>
              <w:bottom w:val="single" w:sz="4" w:space="0" w:color="auto"/>
              <w:right w:val="single" w:sz="4" w:space="0" w:color="auto"/>
            </w:tcBorders>
            <w:vAlign w:val="bottom"/>
            <w:hideMark/>
          </w:tcPr>
          <w:p w14:paraId="192E180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L3250, χρώμα κίτρινο, 7.500 σελίδων</w:t>
            </w:r>
          </w:p>
        </w:tc>
        <w:tc>
          <w:tcPr>
            <w:tcW w:w="1140" w:type="dxa"/>
            <w:tcBorders>
              <w:top w:val="nil"/>
              <w:left w:val="nil"/>
              <w:bottom w:val="single" w:sz="4" w:space="0" w:color="auto"/>
              <w:right w:val="single" w:sz="4" w:space="0" w:color="auto"/>
            </w:tcBorders>
            <w:noWrap/>
            <w:vAlign w:val="center"/>
            <w:hideMark/>
          </w:tcPr>
          <w:p w14:paraId="185BC13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30F650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0A4349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C89FF1D"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063791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195</w:t>
            </w:r>
          </w:p>
        </w:tc>
        <w:tc>
          <w:tcPr>
            <w:tcW w:w="5160" w:type="dxa"/>
            <w:tcBorders>
              <w:top w:val="nil"/>
              <w:left w:val="nil"/>
              <w:bottom w:val="single" w:sz="4" w:space="0" w:color="auto"/>
              <w:right w:val="single" w:sz="4" w:space="0" w:color="auto"/>
            </w:tcBorders>
            <w:vAlign w:val="bottom"/>
            <w:hideMark/>
          </w:tcPr>
          <w:p w14:paraId="1CD309E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μαύρο, 2.600 σελίδων</w:t>
            </w:r>
          </w:p>
        </w:tc>
        <w:tc>
          <w:tcPr>
            <w:tcW w:w="1140" w:type="dxa"/>
            <w:tcBorders>
              <w:top w:val="nil"/>
              <w:left w:val="nil"/>
              <w:bottom w:val="single" w:sz="8" w:space="0" w:color="auto"/>
              <w:right w:val="single" w:sz="4" w:space="0" w:color="auto"/>
            </w:tcBorders>
            <w:noWrap/>
            <w:vAlign w:val="center"/>
            <w:hideMark/>
          </w:tcPr>
          <w:p w14:paraId="673057D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4A7647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45,00</w:t>
            </w:r>
          </w:p>
        </w:tc>
        <w:tc>
          <w:tcPr>
            <w:tcW w:w="1040" w:type="dxa"/>
            <w:tcBorders>
              <w:top w:val="nil"/>
              <w:left w:val="nil"/>
              <w:bottom w:val="single" w:sz="8" w:space="0" w:color="auto"/>
              <w:right w:val="single" w:sz="8" w:space="0" w:color="auto"/>
            </w:tcBorders>
            <w:noWrap/>
            <w:vAlign w:val="center"/>
            <w:hideMark/>
          </w:tcPr>
          <w:p w14:paraId="64C534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90,00</w:t>
            </w:r>
          </w:p>
        </w:tc>
      </w:tr>
      <w:tr w:rsidR="00730D49" w:rsidRPr="00730D49" w14:paraId="4241C6BE"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50CECE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w:t>
            </w:r>
          </w:p>
        </w:tc>
        <w:tc>
          <w:tcPr>
            <w:tcW w:w="5160" w:type="dxa"/>
            <w:tcBorders>
              <w:top w:val="nil"/>
              <w:left w:val="nil"/>
              <w:bottom w:val="single" w:sz="8" w:space="0" w:color="auto"/>
              <w:right w:val="single" w:sz="4" w:space="0" w:color="auto"/>
            </w:tcBorders>
            <w:vAlign w:val="bottom"/>
            <w:hideMark/>
          </w:tcPr>
          <w:p w14:paraId="6BE92D0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κυανό, 1.900 σελίδων</w:t>
            </w:r>
          </w:p>
        </w:tc>
        <w:tc>
          <w:tcPr>
            <w:tcW w:w="1140" w:type="dxa"/>
            <w:tcBorders>
              <w:top w:val="single" w:sz="4" w:space="0" w:color="auto"/>
              <w:left w:val="nil"/>
              <w:bottom w:val="single" w:sz="4" w:space="0" w:color="auto"/>
              <w:right w:val="single" w:sz="4" w:space="0" w:color="auto"/>
            </w:tcBorders>
            <w:noWrap/>
            <w:vAlign w:val="center"/>
            <w:hideMark/>
          </w:tcPr>
          <w:p w14:paraId="6B70B6C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5E2130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single" w:sz="4" w:space="0" w:color="auto"/>
              <w:left w:val="nil"/>
              <w:bottom w:val="single" w:sz="4" w:space="0" w:color="auto"/>
              <w:right w:val="single" w:sz="8" w:space="0" w:color="auto"/>
            </w:tcBorders>
            <w:noWrap/>
            <w:vAlign w:val="center"/>
            <w:hideMark/>
          </w:tcPr>
          <w:p w14:paraId="3A3C9C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64,00</w:t>
            </w:r>
          </w:p>
        </w:tc>
      </w:tr>
      <w:tr w:rsidR="00730D49" w:rsidRPr="00730D49" w14:paraId="679D0DC6"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0723BE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197</w:t>
            </w:r>
          </w:p>
        </w:tc>
        <w:tc>
          <w:tcPr>
            <w:tcW w:w="5160" w:type="dxa"/>
            <w:tcBorders>
              <w:top w:val="single" w:sz="4" w:space="0" w:color="auto"/>
              <w:left w:val="nil"/>
              <w:bottom w:val="single" w:sz="4" w:space="0" w:color="auto"/>
              <w:right w:val="single" w:sz="4" w:space="0" w:color="auto"/>
            </w:tcBorders>
            <w:vAlign w:val="center"/>
            <w:hideMark/>
          </w:tcPr>
          <w:p w14:paraId="6971787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ματζέντα, 1.900 σελίδων</w:t>
            </w:r>
          </w:p>
        </w:tc>
        <w:tc>
          <w:tcPr>
            <w:tcW w:w="1140" w:type="dxa"/>
            <w:tcBorders>
              <w:top w:val="nil"/>
              <w:left w:val="nil"/>
              <w:bottom w:val="single" w:sz="4" w:space="0" w:color="auto"/>
              <w:right w:val="single" w:sz="4" w:space="0" w:color="auto"/>
            </w:tcBorders>
            <w:noWrap/>
            <w:vAlign w:val="center"/>
            <w:hideMark/>
          </w:tcPr>
          <w:p w14:paraId="4128569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38F7A8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nil"/>
              <w:left w:val="nil"/>
              <w:bottom w:val="single" w:sz="4" w:space="0" w:color="auto"/>
              <w:right w:val="single" w:sz="8" w:space="0" w:color="auto"/>
            </w:tcBorders>
            <w:noWrap/>
            <w:vAlign w:val="center"/>
            <w:hideMark/>
          </w:tcPr>
          <w:p w14:paraId="725CA7C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64,00</w:t>
            </w:r>
          </w:p>
        </w:tc>
      </w:tr>
      <w:tr w:rsidR="00730D49" w:rsidRPr="00730D49" w14:paraId="4D4B535A"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F2663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198</w:t>
            </w:r>
          </w:p>
        </w:tc>
        <w:tc>
          <w:tcPr>
            <w:tcW w:w="5160" w:type="dxa"/>
            <w:tcBorders>
              <w:top w:val="nil"/>
              <w:left w:val="nil"/>
              <w:bottom w:val="single" w:sz="4" w:space="0" w:color="auto"/>
              <w:right w:val="single" w:sz="4" w:space="0" w:color="auto"/>
            </w:tcBorders>
            <w:vAlign w:val="center"/>
            <w:hideMark/>
          </w:tcPr>
          <w:p w14:paraId="4EC91D9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WF-C4745, χρώμα κίτρινο, 1.900 σελίδων</w:t>
            </w:r>
          </w:p>
        </w:tc>
        <w:tc>
          <w:tcPr>
            <w:tcW w:w="1140" w:type="dxa"/>
            <w:tcBorders>
              <w:top w:val="nil"/>
              <w:left w:val="nil"/>
              <w:bottom w:val="single" w:sz="4" w:space="0" w:color="auto"/>
              <w:right w:val="single" w:sz="4" w:space="0" w:color="auto"/>
            </w:tcBorders>
            <w:noWrap/>
            <w:vAlign w:val="center"/>
            <w:hideMark/>
          </w:tcPr>
          <w:p w14:paraId="1481C8C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1FF813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32,00</w:t>
            </w:r>
          </w:p>
        </w:tc>
        <w:tc>
          <w:tcPr>
            <w:tcW w:w="1040" w:type="dxa"/>
            <w:tcBorders>
              <w:top w:val="nil"/>
              <w:left w:val="nil"/>
              <w:bottom w:val="single" w:sz="4" w:space="0" w:color="auto"/>
              <w:right w:val="single" w:sz="8" w:space="0" w:color="auto"/>
            </w:tcBorders>
            <w:noWrap/>
            <w:vAlign w:val="center"/>
            <w:hideMark/>
          </w:tcPr>
          <w:p w14:paraId="520CBA1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64,00</w:t>
            </w:r>
          </w:p>
        </w:tc>
      </w:tr>
      <w:tr w:rsidR="00730D49" w:rsidRPr="00730D49" w14:paraId="3F8B7CEB"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DC9857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199</w:t>
            </w:r>
          </w:p>
        </w:tc>
        <w:tc>
          <w:tcPr>
            <w:tcW w:w="5160" w:type="dxa"/>
            <w:tcBorders>
              <w:top w:val="nil"/>
              <w:left w:val="nil"/>
              <w:bottom w:val="single" w:sz="4" w:space="0" w:color="auto"/>
              <w:right w:val="single" w:sz="4" w:space="0" w:color="auto"/>
            </w:tcBorders>
            <w:vAlign w:val="center"/>
            <w:hideMark/>
          </w:tcPr>
          <w:p w14:paraId="171274B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363, χρώμα μαύρο, 25.000 σελίδων </w:t>
            </w:r>
          </w:p>
        </w:tc>
        <w:tc>
          <w:tcPr>
            <w:tcW w:w="1140" w:type="dxa"/>
            <w:tcBorders>
              <w:top w:val="nil"/>
              <w:left w:val="nil"/>
              <w:bottom w:val="single" w:sz="4" w:space="0" w:color="auto"/>
              <w:right w:val="single" w:sz="4" w:space="0" w:color="auto"/>
            </w:tcBorders>
            <w:noWrap/>
            <w:vAlign w:val="center"/>
            <w:hideMark/>
          </w:tcPr>
          <w:p w14:paraId="3A151AD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6B3EC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nil"/>
              <w:left w:val="nil"/>
              <w:bottom w:val="single" w:sz="4" w:space="0" w:color="auto"/>
              <w:right w:val="single" w:sz="8" w:space="0" w:color="auto"/>
            </w:tcBorders>
            <w:noWrap/>
            <w:vAlign w:val="center"/>
            <w:hideMark/>
          </w:tcPr>
          <w:p w14:paraId="4F8F17A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40853715"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5442A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200</w:t>
            </w:r>
          </w:p>
        </w:tc>
        <w:tc>
          <w:tcPr>
            <w:tcW w:w="5160" w:type="dxa"/>
            <w:tcBorders>
              <w:top w:val="nil"/>
              <w:left w:val="nil"/>
              <w:bottom w:val="single" w:sz="4" w:space="0" w:color="auto"/>
              <w:right w:val="single" w:sz="4" w:space="0" w:color="auto"/>
            </w:tcBorders>
            <w:vAlign w:val="bottom"/>
            <w:hideMark/>
          </w:tcPr>
          <w:p w14:paraId="03325A7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εκτυπωτή CANON PIXMA IP4300, χρώμα μαύρο, 280 σελίδων</w:t>
            </w:r>
          </w:p>
        </w:tc>
        <w:tc>
          <w:tcPr>
            <w:tcW w:w="1140" w:type="dxa"/>
            <w:tcBorders>
              <w:top w:val="nil"/>
              <w:left w:val="nil"/>
              <w:bottom w:val="single" w:sz="8" w:space="0" w:color="auto"/>
              <w:right w:val="single" w:sz="4" w:space="0" w:color="auto"/>
            </w:tcBorders>
            <w:noWrap/>
            <w:vAlign w:val="center"/>
            <w:hideMark/>
          </w:tcPr>
          <w:p w14:paraId="3DC6762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01AFA2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15,00</w:t>
            </w:r>
          </w:p>
        </w:tc>
        <w:tc>
          <w:tcPr>
            <w:tcW w:w="1040" w:type="dxa"/>
            <w:tcBorders>
              <w:top w:val="nil"/>
              <w:left w:val="nil"/>
              <w:bottom w:val="single" w:sz="8" w:space="0" w:color="auto"/>
              <w:right w:val="single" w:sz="8" w:space="0" w:color="auto"/>
            </w:tcBorders>
            <w:noWrap/>
            <w:vAlign w:val="center"/>
            <w:hideMark/>
          </w:tcPr>
          <w:p w14:paraId="4A0BC4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30,00</w:t>
            </w:r>
          </w:p>
        </w:tc>
      </w:tr>
      <w:tr w:rsidR="00730D49" w:rsidRPr="00730D49" w14:paraId="57E5BC34"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19EF26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201</w:t>
            </w:r>
          </w:p>
        </w:tc>
        <w:tc>
          <w:tcPr>
            <w:tcW w:w="5160" w:type="dxa"/>
            <w:tcBorders>
              <w:top w:val="nil"/>
              <w:left w:val="nil"/>
              <w:bottom w:val="single" w:sz="4" w:space="0" w:color="auto"/>
              <w:right w:val="single" w:sz="4" w:space="0" w:color="auto"/>
            </w:tcBorders>
            <w:vAlign w:val="bottom"/>
            <w:hideMark/>
          </w:tcPr>
          <w:p w14:paraId="59C52D3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εκτυπωτή CANON PIXMA IP4300, χρώμα κυανό, 280 σελίδων</w:t>
            </w:r>
          </w:p>
        </w:tc>
        <w:tc>
          <w:tcPr>
            <w:tcW w:w="1140" w:type="dxa"/>
            <w:tcBorders>
              <w:top w:val="single" w:sz="4" w:space="0" w:color="auto"/>
              <w:left w:val="nil"/>
              <w:bottom w:val="single" w:sz="4" w:space="0" w:color="auto"/>
              <w:right w:val="single" w:sz="4" w:space="0" w:color="auto"/>
            </w:tcBorders>
            <w:noWrap/>
            <w:vAlign w:val="center"/>
            <w:hideMark/>
          </w:tcPr>
          <w:p w14:paraId="7C6520E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EAC0A0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14,00</w:t>
            </w:r>
          </w:p>
        </w:tc>
        <w:tc>
          <w:tcPr>
            <w:tcW w:w="1040" w:type="dxa"/>
            <w:tcBorders>
              <w:top w:val="single" w:sz="4" w:space="0" w:color="auto"/>
              <w:left w:val="nil"/>
              <w:bottom w:val="single" w:sz="4" w:space="0" w:color="auto"/>
              <w:right w:val="single" w:sz="8" w:space="0" w:color="auto"/>
            </w:tcBorders>
            <w:noWrap/>
            <w:vAlign w:val="center"/>
            <w:hideMark/>
          </w:tcPr>
          <w:p w14:paraId="390A36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28,00</w:t>
            </w:r>
          </w:p>
        </w:tc>
      </w:tr>
      <w:tr w:rsidR="00730D49" w:rsidRPr="00730D49" w14:paraId="725B206D"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371ED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202</w:t>
            </w:r>
          </w:p>
        </w:tc>
        <w:tc>
          <w:tcPr>
            <w:tcW w:w="5160" w:type="dxa"/>
            <w:tcBorders>
              <w:top w:val="nil"/>
              <w:left w:val="nil"/>
              <w:bottom w:val="single" w:sz="4" w:space="0" w:color="auto"/>
              <w:right w:val="single" w:sz="4" w:space="0" w:color="auto"/>
            </w:tcBorders>
            <w:vAlign w:val="bottom"/>
            <w:hideMark/>
          </w:tcPr>
          <w:p w14:paraId="64A8CD8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εκτυπωτή CANON PIXMA IP4300, χρώμα ματζέντα, 280 σελίδων</w:t>
            </w:r>
          </w:p>
        </w:tc>
        <w:tc>
          <w:tcPr>
            <w:tcW w:w="1140" w:type="dxa"/>
            <w:tcBorders>
              <w:top w:val="nil"/>
              <w:left w:val="nil"/>
              <w:bottom w:val="single" w:sz="4" w:space="0" w:color="auto"/>
              <w:right w:val="single" w:sz="4" w:space="0" w:color="auto"/>
            </w:tcBorders>
            <w:noWrap/>
            <w:vAlign w:val="center"/>
            <w:hideMark/>
          </w:tcPr>
          <w:p w14:paraId="3AE297B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1E39DE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14,00</w:t>
            </w:r>
          </w:p>
        </w:tc>
        <w:tc>
          <w:tcPr>
            <w:tcW w:w="1040" w:type="dxa"/>
            <w:tcBorders>
              <w:top w:val="nil"/>
              <w:left w:val="nil"/>
              <w:bottom w:val="single" w:sz="4" w:space="0" w:color="auto"/>
              <w:right w:val="single" w:sz="8" w:space="0" w:color="auto"/>
            </w:tcBorders>
            <w:noWrap/>
            <w:vAlign w:val="center"/>
            <w:hideMark/>
          </w:tcPr>
          <w:p w14:paraId="342E61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28,00</w:t>
            </w:r>
          </w:p>
        </w:tc>
      </w:tr>
      <w:tr w:rsidR="00730D49" w:rsidRPr="00730D49" w14:paraId="2F9B8A27"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CF7F3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203</w:t>
            </w:r>
          </w:p>
        </w:tc>
        <w:tc>
          <w:tcPr>
            <w:tcW w:w="5160" w:type="dxa"/>
            <w:tcBorders>
              <w:top w:val="nil"/>
              <w:left w:val="nil"/>
              <w:bottom w:val="single" w:sz="8" w:space="0" w:color="auto"/>
              <w:right w:val="single" w:sz="4" w:space="0" w:color="auto"/>
            </w:tcBorders>
            <w:vAlign w:val="bottom"/>
            <w:hideMark/>
          </w:tcPr>
          <w:p w14:paraId="3F418F5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εκτυπωτή CANON PIXMA IP4300, χρώμα κίτρινο, 280 σελίδων</w:t>
            </w:r>
          </w:p>
        </w:tc>
        <w:tc>
          <w:tcPr>
            <w:tcW w:w="1140" w:type="dxa"/>
            <w:tcBorders>
              <w:top w:val="nil"/>
              <w:left w:val="nil"/>
              <w:bottom w:val="single" w:sz="4" w:space="0" w:color="auto"/>
              <w:right w:val="single" w:sz="4" w:space="0" w:color="auto"/>
            </w:tcBorders>
            <w:noWrap/>
            <w:vAlign w:val="center"/>
            <w:hideMark/>
          </w:tcPr>
          <w:p w14:paraId="512587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7C094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14,00</w:t>
            </w:r>
          </w:p>
        </w:tc>
        <w:tc>
          <w:tcPr>
            <w:tcW w:w="1040" w:type="dxa"/>
            <w:tcBorders>
              <w:top w:val="nil"/>
              <w:left w:val="nil"/>
              <w:bottom w:val="single" w:sz="4" w:space="0" w:color="auto"/>
              <w:right w:val="single" w:sz="8" w:space="0" w:color="auto"/>
            </w:tcBorders>
            <w:noWrap/>
            <w:vAlign w:val="center"/>
            <w:hideMark/>
          </w:tcPr>
          <w:p w14:paraId="21FADA7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28,00</w:t>
            </w:r>
          </w:p>
        </w:tc>
      </w:tr>
      <w:tr w:rsidR="00730D49" w:rsidRPr="00730D49" w14:paraId="0C8A400A"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D0FD7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204</w:t>
            </w:r>
          </w:p>
        </w:tc>
        <w:tc>
          <w:tcPr>
            <w:tcW w:w="5160" w:type="dxa"/>
            <w:tcBorders>
              <w:top w:val="single" w:sz="4" w:space="0" w:color="auto"/>
              <w:left w:val="nil"/>
              <w:bottom w:val="single" w:sz="4" w:space="0" w:color="auto"/>
              <w:right w:val="single" w:sz="4" w:space="0" w:color="auto"/>
            </w:tcBorders>
            <w:vAlign w:val="center"/>
            <w:hideMark/>
          </w:tcPr>
          <w:p w14:paraId="63C0BCD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M200, χρώμα μαύρο, 6.000 σελίδων</w:t>
            </w:r>
          </w:p>
        </w:tc>
        <w:tc>
          <w:tcPr>
            <w:tcW w:w="1140" w:type="dxa"/>
            <w:tcBorders>
              <w:top w:val="nil"/>
              <w:left w:val="nil"/>
              <w:bottom w:val="single" w:sz="4" w:space="0" w:color="auto"/>
              <w:right w:val="single" w:sz="4" w:space="0" w:color="auto"/>
            </w:tcBorders>
            <w:noWrap/>
            <w:vAlign w:val="center"/>
            <w:hideMark/>
          </w:tcPr>
          <w:p w14:paraId="741945D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89848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13,00</w:t>
            </w:r>
          </w:p>
        </w:tc>
        <w:tc>
          <w:tcPr>
            <w:tcW w:w="1040" w:type="dxa"/>
            <w:tcBorders>
              <w:top w:val="nil"/>
              <w:left w:val="nil"/>
              <w:bottom w:val="single" w:sz="4" w:space="0" w:color="auto"/>
              <w:right w:val="single" w:sz="8" w:space="0" w:color="auto"/>
            </w:tcBorders>
            <w:noWrap/>
            <w:vAlign w:val="center"/>
            <w:hideMark/>
          </w:tcPr>
          <w:p w14:paraId="5517C91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26,00</w:t>
            </w:r>
          </w:p>
        </w:tc>
      </w:tr>
      <w:tr w:rsidR="00730D49" w:rsidRPr="00730D49" w14:paraId="34BD7280"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EC77A7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205</w:t>
            </w:r>
          </w:p>
        </w:tc>
        <w:tc>
          <w:tcPr>
            <w:tcW w:w="5160" w:type="dxa"/>
            <w:tcBorders>
              <w:top w:val="nil"/>
              <w:left w:val="nil"/>
              <w:bottom w:val="single" w:sz="4" w:space="0" w:color="auto"/>
              <w:right w:val="single" w:sz="4" w:space="0" w:color="auto"/>
            </w:tcBorders>
            <w:vAlign w:val="center"/>
            <w:hideMark/>
          </w:tcPr>
          <w:p w14:paraId="35B17E2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WF-C5710DWF, χρώμα μαύρο, 5.000 σελίδων</w:t>
            </w:r>
          </w:p>
        </w:tc>
        <w:tc>
          <w:tcPr>
            <w:tcW w:w="1140" w:type="dxa"/>
            <w:tcBorders>
              <w:top w:val="nil"/>
              <w:left w:val="nil"/>
              <w:bottom w:val="single" w:sz="8" w:space="0" w:color="auto"/>
              <w:right w:val="single" w:sz="4" w:space="0" w:color="auto"/>
            </w:tcBorders>
            <w:noWrap/>
            <w:vAlign w:val="center"/>
            <w:hideMark/>
          </w:tcPr>
          <w:p w14:paraId="7542232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054B0F0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79,00</w:t>
            </w:r>
          </w:p>
        </w:tc>
        <w:tc>
          <w:tcPr>
            <w:tcW w:w="1040" w:type="dxa"/>
            <w:tcBorders>
              <w:top w:val="nil"/>
              <w:left w:val="nil"/>
              <w:bottom w:val="single" w:sz="8" w:space="0" w:color="auto"/>
              <w:right w:val="single" w:sz="8" w:space="0" w:color="auto"/>
            </w:tcBorders>
            <w:noWrap/>
            <w:vAlign w:val="center"/>
            <w:hideMark/>
          </w:tcPr>
          <w:p w14:paraId="2B8BFE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158,00</w:t>
            </w:r>
          </w:p>
        </w:tc>
      </w:tr>
      <w:tr w:rsidR="00730D49" w:rsidRPr="00730D49" w14:paraId="6D168513"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2DE68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206</w:t>
            </w:r>
          </w:p>
        </w:tc>
        <w:tc>
          <w:tcPr>
            <w:tcW w:w="5160" w:type="dxa"/>
            <w:tcBorders>
              <w:top w:val="nil"/>
              <w:left w:val="nil"/>
              <w:bottom w:val="single" w:sz="4" w:space="0" w:color="auto"/>
              <w:right w:val="single" w:sz="4" w:space="0" w:color="auto"/>
            </w:tcBorders>
            <w:vAlign w:val="center"/>
            <w:hideMark/>
          </w:tcPr>
          <w:p w14:paraId="096B1593"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WF-C5710DWF, χρώμα κυανό, 5.000 σελίδων</w:t>
            </w:r>
          </w:p>
        </w:tc>
        <w:tc>
          <w:tcPr>
            <w:tcW w:w="1140" w:type="dxa"/>
            <w:tcBorders>
              <w:top w:val="single" w:sz="4" w:space="0" w:color="auto"/>
              <w:left w:val="nil"/>
              <w:bottom w:val="single" w:sz="4" w:space="0" w:color="auto"/>
              <w:right w:val="single" w:sz="4" w:space="0" w:color="auto"/>
            </w:tcBorders>
            <w:noWrap/>
            <w:vAlign w:val="center"/>
            <w:hideMark/>
          </w:tcPr>
          <w:p w14:paraId="6C276F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FFEF5C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single" w:sz="4" w:space="0" w:color="auto"/>
              <w:left w:val="nil"/>
              <w:bottom w:val="single" w:sz="4" w:space="0" w:color="auto"/>
              <w:right w:val="single" w:sz="8" w:space="0" w:color="auto"/>
            </w:tcBorders>
            <w:noWrap/>
            <w:vAlign w:val="center"/>
            <w:hideMark/>
          </w:tcPr>
          <w:p w14:paraId="3326A8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77290A50"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3FC231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207</w:t>
            </w:r>
          </w:p>
        </w:tc>
        <w:tc>
          <w:tcPr>
            <w:tcW w:w="5160" w:type="dxa"/>
            <w:tcBorders>
              <w:top w:val="nil"/>
              <w:left w:val="nil"/>
              <w:bottom w:val="single" w:sz="4" w:space="0" w:color="auto"/>
              <w:right w:val="single" w:sz="4" w:space="0" w:color="auto"/>
            </w:tcBorders>
            <w:vAlign w:val="bottom"/>
            <w:hideMark/>
          </w:tcPr>
          <w:p w14:paraId="4AD9EBB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WF-C5710DWF, χρώμα ματζέντα, 5.000 σελίδων</w:t>
            </w:r>
          </w:p>
        </w:tc>
        <w:tc>
          <w:tcPr>
            <w:tcW w:w="1140" w:type="dxa"/>
            <w:tcBorders>
              <w:top w:val="nil"/>
              <w:left w:val="nil"/>
              <w:bottom w:val="single" w:sz="4" w:space="0" w:color="auto"/>
              <w:right w:val="single" w:sz="4" w:space="0" w:color="auto"/>
            </w:tcBorders>
            <w:noWrap/>
            <w:vAlign w:val="center"/>
            <w:hideMark/>
          </w:tcPr>
          <w:p w14:paraId="2534893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B811C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nil"/>
              <w:left w:val="nil"/>
              <w:bottom w:val="single" w:sz="4" w:space="0" w:color="auto"/>
              <w:right w:val="single" w:sz="8" w:space="0" w:color="auto"/>
            </w:tcBorders>
            <w:noWrap/>
            <w:vAlign w:val="center"/>
            <w:hideMark/>
          </w:tcPr>
          <w:p w14:paraId="5340C74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63072093"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C7D89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208</w:t>
            </w:r>
          </w:p>
        </w:tc>
        <w:tc>
          <w:tcPr>
            <w:tcW w:w="5160" w:type="dxa"/>
            <w:tcBorders>
              <w:top w:val="nil"/>
              <w:left w:val="nil"/>
              <w:bottom w:val="single" w:sz="4" w:space="0" w:color="auto"/>
              <w:right w:val="single" w:sz="4" w:space="0" w:color="auto"/>
            </w:tcBorders>
            <w:vAlign w:val="bottom"/>
            <w:hideMark/>
          </w:tcPr>
          <w:p w14:paraId="76FE0BE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WorkForce Pro WF-C5710DWF, χρώμα κίτρινο, 5.000 σελίδων</w:t>
            </w:r>
          </w:p>
        </w:tc>
        <w:tc>
          <w:tcPr>
            <w:tcW w:w="1140" w:type="dxa"/>
            <w:tcBorders>
              <w:top w:val="nil"/>
              <w:left w:val="nil"/>
              <w:bottom w:val="single" w:sz="4" w:space="0" w:color="auto"/>
              <w:right w:val="single" w:sz="4" w:space="0" w:color="auto"/>
            </w:tcBorders>
            <w:noWrap/>
            <w:vAlign w:val="center"/>
            <w:hideMark/>
          </w:tcPr>
          <w:p w14:paraId="0B1CB38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7211F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98,00</w:t>
            </w:r>
          </w:p>
        </w:tc>
        <w:tc>
          <w:tcPr>
            <w:tcW w:w="1040" w:type="dxa"/>
            <w:tcBorders>
              <w:top w:val="nil"/>
              <w:left w:val="nil"/>
              <w:bottom w:val="single" w:sz="4" w:space="0" w:color="auto"/>
              <w:right w:val="single" w:sz="8" w:space="0" w:color="auto"/>
            </w:tcBorders>
            <w:noWrap/>
            <w:vAlign w:val="center"/>
            <w:hideMark/>
          </w:tcPr>
          <w:p w14:paraId="7CBFBEC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196,00</w:t>
            </w:r>
          </w:p>
        </w:tc>
      </w:tr>
      <w:tr w:rsidR="00730D49" w:rsidRPr="00730D49" w14:paraId="61C0B424"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37995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209</w:t>
            </w:r>
          </w:p>
        </w:tc>
        <w:tc>
          <w:tcPr>
            <w:tcW w:w="5160" w:type="dxa"/>
            <w:tcBorders>
              <w:top w:val="nil"/>
              <w:left w:val="nil"/>
              <w:bottom w:val="single" w:sz="4" w:space="0" w:color="auto"/>
              <w:right w:val="single" w:sz="4" w:space="0" w:color="auto"/>
            </w:tcBorders>
            <w:vAlign w:val="bottom"/>
            <w:hideMark/>
          </w:tcPr>
          <w:p w14:paraId="0A68164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M4132IDN, χρώμα μαύρο, 15.000 σελίδων </w:t>
            </w:r>
          </w:p>
        </w:tc>
        <w:tc>
          <w:tcPr>
            <w:tcW w:w="1140" w:type="dxa"/>
            <w:tcBorders>
              <w:top w:val="nil"/>
              <w:left w:val="nil"/>
              <w:bottom w:val="single" w:sz="4" w:space="0" w:color="auto"/>
              <w:right w:val="single" w:sz="4" w:space="0" w:color="auto"/>
            </w:tcBorders>
            <w:noWrap/>
            <w:vAlign w:val="center"/>
            <w:hideMark/>
          </w:tcPr>
          <w:p w14:paraId="562B7B0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D1BC88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100,50</w:t>
            </w:r>
          </w:p>
        </w:tc>
        <w:tc>
          <w:tcPr>
            <w:tcW w:w="1040" w:type="dxa"/>
            <w:tcBorders>
              <w:top w:val="nil"/>
              <w:left w:val="nil"/>
              <w:bottom w:val="single" w:sz="4" w:space="0" w:color="auto"/>
              <w:right w:val="single" w:sz="8" w:space="0" w:color="auto"/>
            </w:tcBorders>
            <w:noWrap/>
            <w:vAlign w:val="center"/>
            <w:hideMark/>
          </w:tcPr>
          <w:p w14:paraId="0DE9E9F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201,00</w:t>
            </w:r>
          </w:p>
        </w:tc>
      </w:tr>
      <w:tr w:rsidR="00730D49" w:rsidRPr="00730D49" w14:paraId="7D9FE8DC"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8CBB1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210</w:t>
            </w:r>
          </w:p>
        </w:tc>
        <w:tc>
          <w:tcPr>
            <w:tcW w:w="5160" w:type="dxa"/>
            <w:tcBorders>
              <w:top w:val="nil"/>
              <w:left w:val="nil"/>
              <w:bottom w:val="single" w:sz="8" w:space="0" w:color="auto"/>
              <w:right w:val="single" w:sz="4" w:space="0" w:color="auto"/>
            </w:tcBorders>
            <w:vAlign w:val="bottom"/>
            <w:hideMark/>
          </w:tcPr>
          <w:p w14:paraId="79524ABA"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FS-6525MFP, χρώμα μαύρο, 15.000 σελίδων </w:t>
            </w:r>
          </w:p>
        </w:tc>
        <w:tc>
          <w:tcPr>
            <w:tcW w:w="1140" w:type="dxa"/>
            <w:tcBorders>
              <w:top w:val="nil"/>
              <w:left w:val="nil"/>
              <w:bottom w:val="single" w:sz="8" w:space="0" w:color="auto"/>
              <w:right w:val="single" w:sz="4" w:space="0" w:color="auto"/>
            </w:tcBorders>
            <w:noWrap/>
            <w:vAlign w:val="center"/>
            <w:hideMark/>
          </w:tcPr>
          <w:p w14:paraId="6509B9D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12AE86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108,00</w:t>
            </w:r>
          </w:p>
        </w:tc>
        <w:tc>
          <w:tcPr>
            <w:tcW w:w="1040" w:type="dxa"/>
            <w:tcBorders>
              <w:top w:val="nil"/>
              <w:left w:val="nil"/>
              <w:bottom w:val="single" w:sz="8" w:space="0" w:color="auto"/>
              <w:right w:val="single" w:sz="8" w:space="0" w:color="auto"/>
            </w:tcBorders>
            <w:noWrap/>
            <w:vAlign w:val="center"/>
            <w:hideMark/>
          </w:tcPr>
          <w:p w14:paraId="2621E6C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216,00</w:t>
            </w:r>
          </w:p>
        </w:tc>
      </w:tr>
      <w:tr w:rsidR="00730D49" w:rsidRPr="00730D49" w14:paraId="5CD9BCB4"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AB54E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211</w:t>
            </w:r>
          </w:p>
        </w:tc>
        <w:tc>
          <w:tcPr>
            <w:tcW w:w="5160" w:type="dxa"/>
            <w:tcBorders>
              <w:top w:val="single" w:sz="4" w:space="0" w:color="auto"/>
              <w:left w:val="nil"/>
              <w:bottom w:val="single" w:sz="4" w:space="0" w:color="auto"/>
              <w:right w:val="single" w:sz="4" w:space="0" w:color="auto"/>
            </w:tcBorders>
            <w:vAlign w:val="center"/>
            <w:hideMark/>
          </w:tcPr>
          <w:p w14:paraId="188EE4C0"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284, χρώμα μαύρο, 24.000 σελίδων </w:t>
            </w:r>
          </w:p>
        </w:tc>
        <w:tc>
          <w:tcPr>
            <w:tcW w:w="1140" w:type="dxa"/>
            <w:tcBorders>
              <w:top w:val="single" w:sz="4" w:space="0" w:color="auto"/>
              <w:left w:val="nil"/>
              <w:bottom w:val="single" w:sz="4" w:space="0" w:color="auto"/>
              <w:right w:val="single" w:sz="4" w:space="0" w:color="auto"/>
            </w:tcBorders>
            <w:noWrap/>
            <w:vAlign w:val="center"/>
            <w:hideMark/>
          </w:tcPr>
          <w:p w14:paraId="3CEA46E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2B0069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62,00</w:t>
            </w:r>
          </w:p>
        </w:tc>
        <w:tc>
          <w:tcPr>
            <w:tcW w:w="1040" w:type="dxa"/>
            <w:tcBorders>
              <w:top w:val="single" w:sz="4" w:space="0" w:color="auto"/>
              <w:left w:val="nil"/>
              <w:bottom w:val="single" w:sz="4" w:space="0" w:color="auto"/>
              <w:right w:val="single" w:sz="8" w:space="0" w:color="auto"/>
            </w:tcBorders>
            <w:noWrap/>
            <w:vAlign w:val="center"/>
            <w:hideMark/>
          </w:tcPr>
          <w:p w14:paraId="35FA429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124,00</w:t>
            </w:r>
          </w:p>
        </w:tc>
      </w:tr>
      <w:tr w:rsidR="00730D49" w:rsidRPr="00730D49" w14:paraId="3FE19E57"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8291D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212</w:t>
            </w:r>
          </w:p>
        </w:tc>
        <w:tc>
          <w:tcPr>
            <w:tcW w:w="5160" w:type="dxa"/>
            <w:tcBorders>
              <w:top w:val="nil"/>
              <w:left w:val="nil"/>
              <w:bottom w:val="single" w:sz="4" w:space="0" w:color="auto"/>
              <w:right w:val="single" w:sz="4" w:space="0" w:color="auto"/>
            </w:tcBorders>
            <w:vAlign w:val="center"/>
            <w:hideMark/>
          </w:tcPr>
          <w:p w14:paraId="4C4C8FD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πολυμηχανήματος KYOCERA P2235DN, χρώμα μαύρο, 3.000 σελίδων </w:t>
            </w:r>
          </w:p>
        </w:tc>
        <w:tc>
          <w:tcPr>
            <w:tcW w:w="1140" w:type="dxa"/>
            <w:tcBorders>
              <w:top w:val="nil"/>
              <w:left w:val="nil"/>
              <w:bottom w:val="single" w:sz="4" w:space="0" w:color="auto"/>
              <w:right w:val="single" w:sz="4" w:space="0" w:color="auto"/>
            </w:tcBorders>
            <w:noWrap/>
            <w:vAlign w:val="center"/>
            <w:hideMark/>
          </w:tcPr>
          <w:p w14:paraId="3037A2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15CD9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74,00</w:t>
            </w:r>
          </w:p>
        </w:tc>
        <w:tc>
          <w:tcPr>
            <w:tcW w:w="1040" w:type="dxa"/>
            <w:tcBorders>
              <w:top w:val="nil"/>
              <w:left w:val="nil"/>
              <w:bottom w:val="single" w:sz="4" w:space="0" w:color="auto"/>
              <w:right w:val="single" w:sz="8" w:space="0" w:color="auto"/>
            </w:tcBorders>
            <w:noWrap/>
            <w:vAlign w:val="center"/>
            <w:hideMark/>
          </w:tcPr>
          <w:p w14:paraId="421F25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148,00</w:t>
            </w:r>
          </w:p>
        </w:tc>
      </w:tr>
      <w:tr w:rsidR="00730D49" w:rsidRPr="00730D49" w14:paraId="7CB691AD"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D84408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213</w:t>
            </w:r>
          </w:p>
        </w:tc>
        <w:tc>
          <w:tcPr>
            <w:tcW w:w="5160" w:type="dxa"/>
            <w:tcBorders>
              <w:top w:val="nil"/>
              <w:left w:val="nil"/>
              <w:bottom w:val="single" w:sz="4" w:space="0" w:color="auto"/>
              <w:right w:val="single" w:sz="4" w:space="0" w:color="auto"/>
            </w:tcBorders>
            <w:vAlign w:val="center"/>
            <w:hideMark/>
          </w:tcPr>
          <w:p w14:paraId="65AC5B7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203E28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BA072B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255D05D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5E6DE53E"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2FF820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214</w:t>
            </w:r>
          </w:p>
        </w:tc>
        <w:tc>
          <w:tcPr>
            <w:tcW w:w="5160" w:type="dxa"/>
            <w:tcBorders>
              <w:top w:val="nil"/>
              <w:left w:val="nil"/>
              <w:bottom w:val="single" w:sz="4" w:space="0" w:color="auto"/>
              <w:right w:val="single" w:sz="4" w:space="0" w:color="auto"/>
            </w:tcBorders>
            <w:vAlign w:val="bottom"/>
            <w:hideMark/>
          </w:tcPr>
          <w:p w14:paraId="1F2B000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κυανό, 6.000 σελίδων</w:t>
            </w:r>
          </w:p>
        </w:tc>
        <w:tc>
          <w:tcPr>
            <w:tcW w:w="1140" w:type="dxa"/>
            <w:tcBorders>
              <w:top w:val="nil"/>
              <w:left w:val="nil"/>
              <w:bottom w:val="single" w:sz="4" w:space="0" w:color="auto"/>
              <w:right w:val="single" w:sz="4" w:space="0" w:color="auto"/>
            </w:tcBorders>
            <w:noWrap/>
            <w:vAlign w:val="center"/>
            <w:hideMark/>
          </w:tcPr>
          <w:p w14:paraId="4FAE12E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418BF8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2479599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4C450D13"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90065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215</w:t>
            </w:r>
          </w:p>
        </w:tc>
        <w:tc>
          <w:tcPr>
            <w:tcW w:w="5160" w:type="dxa"/>
            <w:tcBorders>
              <w:top w:val="nil"/>
              <w:left w:val="nil"/>
              <w:bottom w:val="single" w:sz="4" w:space="0" w:color="auto"/>
              <w:right w:val="single" w:sz="4" w:space="0" w:color="auto"/>
            </w:tcBorders>
            <w:vAlign w:val="bottom"/>
            <w:hideMark/>
          </w:tcPr>
          <w:p w14:paraId="5F55C5B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78900F9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9B41B6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1D8D2EB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44749F12"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01364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216</w:t>
            </w:r>
          </w:p>
        </w:tc>
        <w:tc>
          <w:tcPr>
            <w:tcW w:w="5160" w:type="dxa"/>
            <w:tcBorders>
              <w:top w:val="nil"/>
              <w:left w:val="nil"/>
              <w:bottom w:val="single" w:sz="4" w:space="0" w:color="auto"/>
              <w:right w:val="single" w:sz="4" w:space="0" w:color="auto"/>
            </w:tcBorders>
            <w:vAlign w:val="bottom"/>
            <w:hideMark/>
          </w:tcPr>
          <w:p w14:paraId="52FF765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2D6CE1C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51E1271"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2DB644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DD6FEB9"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9075E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217</w:t>
            </w:r>
          </w:p>
        </w:tc>
        <w:tc>
          <w:tcPr>
            <w:tcW w:w="5160" w:type="dxa"/>
            <w:tcBorders>
              <w:top w:val="nil"/>
              <w:left w:val="nil"/>
              <w:bottom w:val="single" w:sz="8" w:space="0" w:color="auto"/>
              <w:right w:val="single" w:sz="4" w:space="0" w:color="auto"/>
            </w:tcBorders>
            <w:vAlign w:val="bottom"/>
            <w:hideMark/>
          </w:tcPr>
          <w:p w14:paraId="3AC7738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μαύρο, 7.500 σελίδων</w:t>
            </w:r>
          </w:p>
        </w:tc>
        <w:tc>
          <w:tcPr>
            <w:tcW w:w="1140" w:type="dxa"/>
            <w:tcBorders>
              <w:top w:val="nil"/>
              <w:left w:val="nil"/>
              <w:bottom w:val="single" w:sz="4" w:space="0" w:color="auto"/>
              <w:right w:val="single" w:sz="4" w:space="0" w:color="auto"/>
            </w:tcBorders>
            <w:noWrap/>
            <w:vAlign w:val="center"/>
            <w:hideMark/>
          </w:tcPr>
          <w:p w14:paraId="10A7DE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31879D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13,50</w:t>
            </w:r>
          </w:p>
        </w:tc>
        <w:tc>
          <w:tcPr>
            <w:tcW w:w="1040" w:type="dxa"/>
            <w:tcBorders>
              <w:top w:val="nil"/>
              <w:left w:val="nil"/>
              <w:bottom w:val="single" w:sz="4" w:space="0" w:color="auto"/>
              <w:right w:val="single" w:sz="8" w:space="0" w:color="auto"/>
            </w:tcBorders>
            <w:noWrap/>
            <w:vAlign w:val="center"/>
            <w:hideMark/>
          </w:tcPr>
          <w:p w14:paraId="2D07C3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27,00</w:t>
            </w:r>
          </w:p>
        </w:tc>
      </w:tr>
      <w:tr w:rsidR="00730D49" w:rsidRPr="00730D49" w14:paraId="7B793C17"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BF6B8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218</w:t>
            </w:r>
          </w:p>
        </w:tc>
        <w:tc>
          <w:tcPr>
            <w:tcW w:w="5160" w:type="dxa"/>
            <w:tcBorders>
              <w:top w:val="single" w:sz="4" w:space="0" w:color="auto"/>
              <w:left w:val="nil"/>
              <w:bottom w:val="single" w:sz="4" w:space="0" w:color="auto"/>
              <w:right w:val="single" w:sz="4" w:space="0" w:color="auto"/>
            </w:tcBorders>
            <w:vAlign w:val="center"/>
            <w:hideMark/>
          </w:tcPr>
          <w:p w14:paraId="23066BA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κυανό, 6.000 σελίδων</w:t>
            </w:r>
          </w:p>
        </w:tc>
        <w:tc>
          <w:tcPr>
            <w:tcW w:w="1140" w:type="dxa"/>
            <w:tcBorders>
              <w:top w:val="nil"/>
              <w:left w:val="nil"/>
              <w:bottom w:val="single" w:sz="4" w:space="0" w:color="auto"/>
              <w:right w:val="single" w:sz="4" w:space="0" w:color="auto"/>
            </w:tcBorders>
            <w:noWrap/>
            <w:vAlign w:val="center"/>
            <w:hideMark/>
          </w:tcPr>
          <w:p w14:paraId="485DA72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BE3A00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767ED9D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07E1DCB3"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50336C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219</w:t>
            </w:r>
          </w:p>
        </w:tc>
        <w:tc>
          <w:tcPr>
            <w:tcW w:w="5160" w:type="dxa"/>
            <w:tcBorders>
              <w:top w:val="nil"/>
              <w:left w:val="nil"/>
              <w:bottom w:val="single" w:sz="4" w:space="0" w:color="auto"/>
              <w:right w:val="single" w:sz="4" w:space="0" w:color="auto"/>
            </w:tcBorders>
            <w:vAlign w:val="center"/>
            <w:hideMark/>
          </w:tcPr>
          <w:p w14:paraId="1758D32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ματζέντα, 6.000 σελίδων</w:t>
            </w:r>
          </w:p>
        </w:tc>
        <w:tc>
          <w:tcPr>
            <w:tcW w:w="1140" w:type="dxa"/>
            <w:tcBorders>
              <w:top w:val="nil"/>
              <w:left w:val="nil"/>
              <w:bottom w:val="single" w:sz="4" w:space="0" w:color="auto"/>
              <w:right w:val="single" w:sz="4" w:space="0" w:color="auto"/>
            </w:tcBorders>
            <w:noWrap/>
            <w:vAlign w:val="center"/>
            <w:hideMark/>
          </w:tcPr>
          <w:p w14:paraId="45A9197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342E11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37C1262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5317340F"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EDC756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220</w:t>
            </w:r>
          </w:p>
        </w:tc>
        <w:tc>
          <w:tcPr>
            <w:tcW w:w="5160" w:type="dxa"/>
            <w:tcBorders>
              <w:top w:val="nil"/>
              <w:left w:val="nil"/>
              <w:bottom w:val="single" w:sz="4" w:space="0" w:color="auto"/>
              <w:right w:val="single" w:sz="4" w:space="0" w:color="auto"/>
            </w:tcBorders>
            <w:vAlign w:val="center"/>
            <w:hideMark/>
          </w:tcPr>
          <w:p w14:paraId="6A91AB7D"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L6160 , χρώμα κίτρινο, 6.000 σελίδων</w:t>
            </w:r>
          </w:p>
        </w:tc>
        <w:tc>
          <w:tcPr>
            <w:tcW w:w="1140" w:type="dxa"/>
            <w:tcBorders>
              <w:top w:val="nil"/>
              <w:left w:val="nil"/>
              <w:bottom w:val="single" w:sz="8" w:space="0" w:color="auto"/>
              <w:right w:val="single" w:sz="4" w:space="0" w:color="auto"/>
            </w:tcBorders>
            <w:noWrap/>
            <w:vAlign w:val="center"/>
            <w:hideMark/>
          </w:tcPr>
          <w:p w14:paraId="716CD2F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76E657E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7DC6EA4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B78D5E7"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C35042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lastRenderedPageBreak/>
              <w:t>221</w:t>
            </w:r>
          </w:p>
        </w:tc>
        <w:tc>
          <w:tcPr>
            <w:tcW w:w="5160" w:type="dxa"/>
            <w:tcBorders>
              <w:top w:val="nil"/>
              <w:left w:val="nil"/>
              <w:bottom w:val="single" w:sz="4" w:space="0" w:color="auto"/>
              <w:right w:val="single" w:sz="4" w:space="0" w:color="auto"/>
            </w:tcBorders>
            <w:vAlign w:val="bottom"/>
            <w:hideMark/>
          </w:tcPr>
          <w:p w14:paraId="58EE45A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L3150, χρώμα μαύρο, 4.500 σελίδων</w:t>
            </w:r>
          </w:p>
        </w:tc>
        <w:tc>
          <w:tcPr>
            <w:tcW w:w="1140" w:type="dxa"/>
            <w:tcBorders>
              <w:top w:val="single" w:sz="4" w:space="0" w:color="auto"/>
              <w:left w:val="nil"/>
              <w:bottom w:val="single" w:sz="4" w:space="0" w:color="auto"/>
              <w:right w:val="single" w:sz="4" w:space="0" w:color="auto"/>
            </w:tcBorders>
            <w:noWrap/>
            <w:vAlign w:val="center"/>
            <w:hideMark/>
          </w:tcPr>
          <w:p w14:paraId="47F31BE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5482D0B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398D44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51D05D9A"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5B2F2A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222</w:t>
            </w:r>
          </w:p>
        </w:tc>
        <w:tc>
          <w:tcPr>
            <w:tcW w:w="5160" w:type="dxa"/>
            <w:tcBorders>
              <w:top w:val="nil"/>
              <w:left w:val="nil"/>
              <w:bottom w:val="single" w:sz="4" w:space="0" w:color="auto"/>
              <w:right w:val="single" w:sz="4" w:space="0" w:color="auto"/>
            </w:tcBorders>
            <w:vAlign w:val="bottom"/>
            <w:hideMark/>
          </w:tcPr>
          <w:p w14:paraId="1D14EF7B"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L3150, χρώμα κυανό, 7.500 σελίδων</w:t>
            </w:r>
          </w:p>
        </w:tc>
        <w:tc>
          <w:tcPr>
            <w:tcW w:w="1140" w:type="dxa"/>
            <w:tcBorders>
              <w:top w:val="nil"/>
              <w:left w:val="nil"/>
              <w:bottom w:val="single" w:sz="4" w:space="0" w:color="auto"/>
              <w:right w:val="single" w:sz="4" w:space="0" w:color="auto"/>
            </w:tcBorders>
            <w:noWrap/>
            <w:vAlign w:val="center"/>
            <w:hideMark/>
          </w:tcPr>
          <w:p w14:paraId="4733F53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F53D77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3E7CB8F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786C2E2B"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1A3CB8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223</w:t>
            </w:r>
          </w:p>
        </w:tc>
        <w:tc>
          <w:tcPr>
            <w:tcW w:w="5160" w:type="dxa"/>
            <w:tcBorders>
              <w:top w:val="nil"/>
              <w:left w:val="nil"/>
              <w:bottom w:val="single" w:sz="4" w:space="0" w:color="auto"/>
              <w:right w:val="single" w:sz="4" w:space="0" w:color="auto"/>
            </w:tcBorders>
            <w:vAlign w:val="bottom"/>
            <w:hideMark/>
          </w:tcPr>
          <w:p w14:paraId="43C44AD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L3150, χρώμα ματζέντα, 7.500 σελίδων</w:t>
            </w:r>
          </w:p>
        </w:tc>
        <w:tc>
          <w:tcPr>
            <w:tcW w:w="1140" w:type="dxa"/>
            <w:tcBorders>
              <w:top w:val="nil"/>
              <w:left w:val="nil"/>
              <w:bottom w:val="single" w:sz="4" w:space="0" w:color="auto"/>
              <w:right w:val="single" w:sz="4" w:space="0" w:color="auto"/>
            </w:tcBorders>
            <w:noWrap/>
            <w:vAlign w:val="center"/>
            <w:hideMark/>
          </w:tcPr>
          <w:p w14:paraId="5C79096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A6A9DB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730710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E0A8506"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9341CA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224</w:t>
            </w:r>
          </w:p>
        </w:tc>
        <w:tc>
          <w:tcPr>
            <w:tcW w:w="5160" w:type="dxa"/>
            <w:tcBorders>
              <w:top w:val="nil"/>
              <w:left w:val="nil"/>
              <w:bottom w:val="single" w:sz="8" w:space="0" w:color="auto"/>
              <w:right w:val="single" w:sz="4" w:space="0" w:color="auto"/>
            </w:tcBorders>
            <w:vAlign w:val="bottom"/>
            <w:hideMark/>
          </w:tcPr>
          <w:p w14:paraId="0F3C4EBF"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L3150, χρώμα κίτρινο, 7.500 σελίδων</w:t>
            </w:r>
          </w:p>
        </w:tc>
        <w:tc>
          <w:tcPr>
            <w:tcW w:w="1140" w:type="dxa"/>
            <w:tcBorders>
              <w:top w:val="nil"/>
              <w:left w:val="nil"/>
              <w:bottom w:val="single" w:sz="4" w:space="0" w:color="auto"/>
              <w:right w:val="single" w:sz="4" w:space="0" w:color="auto"/>
            </w:tcBorders>
            <w:noWrap/>
            <w:vAlign w:val="center"/>
            <w:hideMark/>
          </w:tcPr>
          <w:p w14:paraId="17A5B694"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B5A004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56C9FD62"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54A32B96" w14:textId="77777777" w:rsidTr="00730D49">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49E0AA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225</w:t>
            </w:r>
          </w:p>
        </w:tc>
        <w:tc>
          <w:tcPr>
            <w:tcW w:w="5160" w:type="dxa"/>
            <w:tcBorders>
              <w:top w:val="single" w:sz="4" w:space="0" w:color="auto"/>
              <w:left w:val="nil"/>
              <w:bottom w:val="single" w:sz="4" w:space="0" w:color="auto"/>
              <w:right w:val="single" w:sz="4" w:space="0" w:color="auto"/>
            </w:tcBorders>
            <w:vAlign w:val="center"/>
            <w:hideMark/>
          </w:tcPr>
          <w:p w14:paraId="0E0B697C"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L5290, χρώμα μαύρο, 4.500 σελίδων</w:t>
            </w:r>
          </w:p>
        </w:tc>
        <w:tc>
          <w:tcPr>
            <w:tcW w:w="1140" w:type="dxa"/>
            <w:tcBorders>
              <w:top w:val="nil"/>
              <w:left w:val="nil"/>
              <w:bottom w:val="single" w:sz="8" w:space="0" w:color="auto"/>
              <w:right w:val="single" w:sz="4" w:space="0" w:color="auto"/>
            </w:tcBorders>
            <w:noWrap/>
            <w:vAlign w:val="center"/>
            <w:hideMark/>
          </w:tcPr>
          <w:p w14:paraId="66DA721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557D77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8" w:space="0" w:color="auto"/>
              <w:right w:val="single" w:sz="8" w:space="0" w:color="auto"/>
            </w:tcBorders>
            <w:noWrap/>
            <w:vAlign w:val="center"/>
            <w:hideMark/>
          </w:tcPr>
          <w:p w14:paraId="75F1B46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1AD55B04"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2CBF4A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226</w:t>
            </w:r>
          </w:p>
        </w:tc>
        <w:tc>
          <w:tcPr>
            <w:tcW w:w="5160" w:type="dxa"/>
            <w:tcBorders>
              <w:top w:val="nil"/>
              <w:left w:val="nil"/>
              <w:bottom w:val="single" w:sz="4" w:space="0" w:color="auto"/>
              <w:right w:val="single" w:sz="4" w:space="0" w:color="auto"/>
            </w:tcBorders>
            <w:vAlign w:val="center"/>
            <w:hideMark/>
          </w:tcPr>
          <w:p w14:paraId="35769339"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L5290 χρώμα κυανό, 7.500 σελίδων</w:t>
            </w:r>
          </w:p>
        </w:tc>
        <w:tc>
          <w:tcPr>
            <w:tcW w:w="1140" w:type="dxa"/>
            <w:tcBorders>
              <w:top w:val="single" w:sz="4" w:space="0" w:color="auto"/>
              <w:left w:val="nil"/>
              <w:bottom w:val="single" w:sz="4" w:space="0" w:color="auto"/>
              <w:right w:val="single" w:sz="4" w:space="0" w:color="auto"/>
            </w:tcBorders>
            <w:noWrap/>
            <w:vAlign w:val="center"/>
            <w:hideMark/>
          </w:tcPr>
          <w:p w14:paraId="20FACDA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50B007E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single" w:sz="4" w:space="0" w:color="auto"/>
              <w:left w:val="nil"/>
              <w:bottom w:val="single" w:sz="4" w:space="0" w:color="auto"/>
              <w:right w:val="single" w:sz="8" w:space="0" w:color="auto"/>
            </w:tcBorders>
            <w:noWrap/>
            <w:vAlign w:val="center"/>
            <w:hideMark/>
          </w:tcPr>
          <w:p w14:paraId="0C2C4E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317D3559"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6115E5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227</w:t>
            </w:r>
          </w:p>
        </w:tc>
        <w:tc>
          <w:tcPr>
            <w:tcW w:w="5160" w:type="dxa"/>
            <w:tcBorders>
              <w:top w:val="nil"/>
              <w:left w:val="nil"/>
              <w:bottom w:val="single" w:sz="4" w:space="0" w:color="auto"/>
              <w:right w:val="single" w:sz="4" w:space="0" w:color="auto"/>
            </w:tcBorders>
            <w:vAlign w:val="center"/>
            <w:hideMark/>
          </w:tcPr>
          <w:p w14:paraId="635C86F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L5290, χρώμα ματζέντα, 7.500 σελίδων</w:t>
            </w:r>
          </w:p>
        </w:tc>
        <w:tc>
          <w:tcPr>
            <w:tcW w:w="1140" w:type="dxa"/>
            <w:tcBorders>
              <w:top w:val="nil"/>
              <w:left w:val="nil"/>
              <w:bottom w:val="single" w:sz="4" w:space="0" w:color="auto"/>
              <w:right w:val="single" w:sz="4" w:space="0" w:color="auto"/>
            </w:tcBorders>
            <w:noWrap/>
            <w:vAlign w:val="center"/>
            <w:hideMark/>
          </w:tcPr>
          <w:p w14:paraId="6FB3AD3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B09FDB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295809D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6F3F10E6"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B74676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228</w:t>
            </w:r>
          </w:p>
        </w:tc>
        <w:tc>
          <w:tcPr>
            <w:tcW w:w="5160" w:type="dxa"/>
            <w:tcBorders>
              <w:top w:val="nil"/>
              <w:left w:val="nil"/>
              <w:bottom w:val="single" w:sz="4" w:space="0" w:color="auto"/>
              <w:right w:val="single" w:sz="4" w:space="0" w:color="auto"/>
            </w:tcBorders>
            <w:vAlign w:val="bottom"/>
            <w:hideMark/>
          </w:tcPr>
          <w:p w14:paraId="2BB0C778"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Μελάνι πολυμηχανήματος EPSON L5290, χρώμα κίτρινο, 7.500 σελίδων</w:t>
            </w:r>
          </w:p>
        </w:tc>
        <w:tc>
          <w:tcPr>
            <w:tcW w:w="1140" w:type="dxa"/>
            <w:tcBorders>
              <w:top w:val="nil"/>
              <w:left w:val="nil"/>
              <w:bottom w:val="single" w:sz="4" w:space="0" w:color="auto"/>
              <w:right w:val="single" w:sz="4" w:space="0" w:color="auto"/>
            </w:tcBorders>
            <w:noWrap/>
            <w:vAlign w:val="center"/>
            <w:hideMark/>
          </w:tcPr>
          <w:p w14:paraId="37E11EA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261171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8,00</w:t>
            </w:r>
          </w:p>
        </w:tc>
        <w:tc>
          <w:tcPr>
            <w:tcW w:w="1040" w:type="dxa"/>
            <w:tcBorders>
              <w:top w:val="nil"/>
              <w:left w:val="nil"/>
              <w:bottom w:val="single" w:sz="4" w:space="0" w:color="auto"/>
              <w:right w:val="single" w:sz="8" w:space="0" w:color="auto"/>
            </w:tcBorders>
            <w:noWrap/>
            <w:vAlign w:val="center"/>
            <w:hideMark/>
          </w:tcPr>
          <w:p w14:paraId="71C009A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16,00</w:t>
            </w:r>
          </w:p>
        </w:tc>
      </w:tr>
      <w:tr w:rsidR="00730D49" w:rsidRPr="00730D49" w14:paraId="3B57BED6"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178417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229</w:t>
            </w:r>
          </w:p>
        </w:tc>
        <w:tc>
          <w:tcPr>
            <w:tcW w:w="5160" w:type="dxa"/>
            <w:tcBorders>
              <w:top w:val="nil"/>
              <w:left w:val="nil"/>
              <w:bottom w:val="single" w:sz="4" w:space="0" w:color="auto"/>
              <w:right w:val="single" w:sz="4" w:space="0" w:color="auto"/>
            </w:tcBorders>
            <w:vAlign w:val="bottom"/>
            <w:hideMark/>
          </w:tcPr>
          <w:p w14:paraId="5D743A1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Γραφίτης φωτοαντιγραφικού Konica Bizhub 283, χρώμα μαύρο, 25.000 σελίδων </w:t>
            </w:r>
          </w:p>
        </w:tc>
        <w:tc>
          <w:tcPr>
            <w:tcW w:w="1140" w:type="dxa"/>
            <w:tcBorders>
              <w:top w:val="nil"/>
              <w:left w:val="nil"/>
              <w:bottom w:val="single" w:sz="4" w:space="0" w:color="auto"/>
              <w:right w:val="single" w:sz="4" w:space="0" w:color="auto"/>
            </w:tcBorders>
            <w:noWrap/>
            <w:vAlign w:val="center"/>
            <w:hideMark/>
          </w:tcPr>
          <w:p w14:paraId="4EE53F4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BB84B3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48,00</w:t>
            </w:r>
          </w:p>
        </w:tc>
        <w:tc>
          <w:tcPr>
            <w:tcW w:w="1040" w:type="dxa"/>
            <w:tcBorders>
              <w:top w:val="nil"/>
              <w:left w:val="nil"/>
              <w:bottom w:val="single" w:sz="4" w:space="0" w:color="auto"/>
              <w:right w:val="single" w:sz="8" w:space="0" w:color="auto"/>
            </w:tcBorders>
            <w:noWrap/>
            <w:vAlign w:val="center"/>
            <w:hideMark/>
          </w:tcPr>
          <w:p w14:paraId="782B974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96,00</w:t>
            </w:r>
          </w:p>
        </w:tc>
      </w:tr>
      <w:tr w:rsidR="00730D49" w:rsidRPr="00730D49" w14:paraId="267E65A7"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040E0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230</w:t>
            </w:r>
          </w:p>
        </w:tc>
        <w:tc>
          <w:tcPr>
            <w:tcW w:w="5160" w:type="dxa"/>
            <w:tcBorders>
              <w:top w:val="nil"/>
              <w:left w:val="nil"/>
              <w:bottom w:val="single" w:sz="4" w:space="0" w:color="auto"/>
              <w:right w:val="single" w:sz="4" w:space="0" w:color="auto"/>
            </w:tcBorders>
            <w:vAlign w:val="bottom"/>
            <w:hideMark/>
          </w:tcPr>
          <w:p w14:paraId="43E5D0CE"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Γραφίτης για φωτοτυπικό PANASONIC DP-8016P, χρώμα μαύρο, 10.000 σελίδων</w:t>
            </w:r>
          </w:p>
        </w:tc>
        <w:tc>
          <w:tcPr>
            <w:tcW w:w="1140" w:type="dxa"/>
            <w:tcBorders>
              <w:top w:val="nil"/>
              <w:left w:val="nil"/>
              <w:bottom w:val="single" w:sz="8" w:space="0" w:color="auto"/>
              <w:right w:val="single" w:sz="4" w:space="0" w:color="auto"/>
            </w:tcBorders>
            <w:noWrap/>
            <w:vAlign w:val="center"/>
            <w:hideMark/>
          </w:tcPr>
          <w:p w14:paraId="6288453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0D4AC7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32,50</w:t>
            </w:r>
          </w:p>
        </w:tc>
        <w:tc>
          <w:tcPr>
            <w:tcW w:w="1040" w:type="dxa"/>
            <w:tcBorders>
              <w:top w:val="nil"/>
              <w:left w:val="nil"/>
              <w:bottom w:val="single" w:sz="8" w:space="0" w:color="auto"/>
              <w:right w:val="single" w:sz="8" w:space="0" w:color="auto"/>
            </w:tcBorders>
            <w:noWrap/>
            <w:vAlign w:val="center"/>
            <w:hideMark/>
          </w:tcPr>
          <w:p w14:paraId="19E94EBD"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65,00</w:t>
            </w:r>
          </w:p>
        </w:tc>
      </w:tr>
      <w:tr w:rsidR="00730D49" w:rsidRPr="00730D49" w14:paraId="58C7352B" w14:textId="77777777" w:rsidTr="00730D49">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5A0E8BF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n-US" w:eastAsia="el-GR"/>
              </w:rPr>
              <w:t>231</w:t>
            </w:r>
          </w:p>
        </w:tc>
        <w:tc>
          <w:tcPr>
            <w:tcW w:w="5160" w:type="dxa"/>
            <w:tcBorders>
              <w:top w:val="nil"/>
              <w:left w:val="nil"/>
              <w:bottom w:val="single" w:sz="8" w:space="0" w:color="auto"/>
              <w:right w:val="single" w:sz="4" w:space="0" w:color="auto"/>
            </w:tcBorders>
            <w:vAlign w:val="bottom"/>
            <w:hideMark/>
          </w:tcPr>
          <w:p w14:paraId="7B1C4377"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 xml:space="preserve">Χαρτί ξηρογραφικό Α4 διαστ. 210Χ297 &amp; βάρους 80γρ.δεσμίδα 500 φύλλων, Ά ποιότητας </w:t>
            </w:r>
          </w:p>
        </w:tc>
        <w:tc>
          <w:tcPr>
            <w:tcW w:w="1140" w:type="dxa"/>
            <w:tcBorders>
              <w:top w:val="single" w:sz="4" w:space="0" w:color="auto"/>
              <w:left w:val="nil"/>
              <w:bottom w:val="single" w:sz="4" w:space="0" w:color="auto"/>
              <w:right w:val="single" w:sz="4" w:space="0" w:color="auto"/>
            </w:tcBorders>
            <w:noWrap/>
            <w:vAlign w:val="center"/>
            <w:hideMark/>
          </w:tcPr>
          <w:p w14:paraId="06552A0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3645</w:t>
            </w:r>
          </w:p>
        </w:tc>
        <w:tc>
          <w:tcPr>
            <w:tcW w:w="1140" w:type="dxa"/>
            <w:tcBorders>
              <w:top w:val="single" w:sz="4" w:space="0" w:color="auto"/>
              <w:left w:val="nil"/>
              <w:bottom w:val="single" w:sz="4" w:space="0" w:color="auto"/>
              <w:right w:val="single" w:sz="4" w:space="0" w:color="auto"/>
            </w:tcBorders>
            <w:noWrap/>
            <w:vAlign w:val="center"/>
            <w:hideMark/>
          </w:tcPr>
          <w:p w14:paraId="0C3A7437"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4,70</w:t>
            </w:r>
          </w:p>
        </w:tc>
        <w:tc>
          <w:tcPr>
            <w:tcW w:w="1040" w:type="dxa"/>
            <w:tcBorders>
              <w:top w:val="single" w:sz="4" w:space="0" w:color="auto"/>
              <w:left w:val="nil"/>
              <w:bottom w:val="single" w:sz="4" w:space="0" w:color="auto"/>
              <w:right w:val="single" w:sz="8" w:space="0" w:color="auto"/>
            </w:tcBorders>
            <w:noWrap/>
            <w:vAlign w:val="center"/>
            <w:hideMark/>
          </w:tcPr>
          <w:p w14:paraId="39890665"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17131,50</w:t>
            </w:r>
          </w:p>
        </w:tc>
      </w:tr>
      <w:tr w:rsidR="00730D49" w:rsidRPr="00730D49" w14:paraId="6B515567" w14:textId="77777777" w:rsidTr="00730D49">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D4FA2B6"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n-US" w:eastAsia="el-GR"/>
              </w:rPr>
              <w:t>232</w:t>
            </w:r>
          </w:p>
        </w:tc>
        <w:tc>
          <w:tcPr>
            <w:tcW w:w="5160" w:type="dxa"/>
            <w:tcBorders>
              <w:top w:val="single" w:sz="4" w:space="0" w:color="auto"/>
              <w:left w:val="nil"/>
              <w:bottom w:val="single" w:sz="4" w:space="0" w:color="auto"/>
              <w:right w:val="single" w:sz="4" w:space="0" w:color="auto"/>
            </w:tcBorders>
            <w:vAlign w:val="center"/>
            <w:hideMark/>
          </w:tcPr>
          <w:p w14:paraId="2322162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Χαρτί ξηρογραφικό Α3 διαστ. 297Χ420, βάρους 80γρ., δεσμ. 500 φύλ., χρώμ. ροζ</w:t>
            </w:r>
          </w:p>
        </w:tc>
        <w:tc>
          <w:tcPr>
            <w:tcW w:w="1140" w:type="dxa"/>
            <w:tcBorders>
              <w:top w:val="nil"/>
              <w:left w:val="nil"/>
              <w:bottom w:val="single" w:sz="4" w:space="0" w:color="auto"/>
              <w:right w:val="single" w:sz="4" w:space="0" w:color="auto"/>
            </w:tcBorders>
            <w:noWrap/>
            <w:vAlign w:val="center"/>
            <w:hideMark/>
          </w:tcPr>
          <w:p w14:paraId="6DB7CD1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F4515F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33,00</w:t>
            </w:r>
          </w:p>
        </w:tc>
        <w:tc>
          <w:tcPr>
            <w:tcW w:w="1040" w:type="dxa"/>
            <w:tcBorders>
              <w:top w:val="nil"/>
              <w:left w:val="nil"/>
              <w:bottom w:val="single" w:sz="4" w:space="0" w:color="auto"/>
              <w:right w:val="single" w:sz="8" w:space="0" w:color="auto"/>
            </w:tcBorders>
            <w:noWrap/>
            <w:vAlign w:val="center"/>
            <w:hideMark/>
          </w:tcPr>
          <w:p w14:paraId="5869BBAA"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66,00</w:t>
            </w:r>
          </w:p>
        </w:tc>
      </w:tr>
      <w:tr w:rsidR="00730D49" w:rsidRPr="00730D49" w14:paraId="66551753" w14:textId="77777777" w:rsidTr="00730D49">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A4638C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n-US" w:eastAsia="el-GR"/>
              </w:rPr>
              <w:t>233</w:t>
            </w:r>
          </w:p>
        </w:tc>
        <w:tc>
          <w:tcPr>
            <w:tcW w:w="5160" w:type="dxa"/>
            <w:tcBorders>
              <w:top w:val="nil"/>
              <w:left w:val="nil"/>
              <w:bottom w:val="single" w:sz="4" w:space="0" w:color="auto"/>
              <w:right w:val="single" w:sz="4" w:space="0" w:color="auto"/>
            </w:tcBorders>
            <w:vAlign w:val="center"/>
            <w:hideMark/>
          </w:tcPr>
          <w:p w14:paraId="62FD9EA2"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Χαρτί ξηρογραφικό Α3 διαστ. 297Χ420, βάρους 80γρ., δεσμ. 500 φύλ., χρώμ. γαλάζιου</w:t>
            </w:r>
          </w:p>
        </w:tc>
        <w:tc>
          <w:tcPr>
            <w:tcW w:w="1140" w:type="dxa"/>
            <w:tcBorders>
              <w:top w:val="nil"/>
              <w:left w:val="nil"/>
              <w:bottom w:val="single" w:sz="4" w:space="0" w:color="auto"/>
              <w:right w:val="single" w:sz="4" w:space="0" w:color="auto"/>
            </w:tcBorders>
            <w:noWrap/>
            <w:vAlign w:val="center"/>
            <w:hideMark/>
          </w:tcPr>
          <w:p w14:paraId="36BB935B"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510D01E"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33,00</w:t>
            </w:r>
          </w:p>
        </w:tc>
        <w:tc>
          <w:tcPr>
            <w:tcW w:w="1040" w:type="dxa"/>
            <w:tcBorders>
              <w:top w:val="nil"/>
              <w:left w:val="nil"/>
              <w:bottom w:val="single" w:sz="4" w:space="0" w:color="auto"/>
              <w:right w:val="single" w:sz="8" w:space="0" w:color="auto"/>
            </w:tcBorders>
            <w:noWrap/>
            <w:vAlign w:val="center"/>
            <w:hideMark/>
          </w:tcPr>
          <w:p w14:paraId="010CE25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66,00</w:t>
            </w:r>
          </w:p>
        </w:tc>
      </w:tr>
      <w:tr w:rsidR="00730D49" w:rsidRPr="00730D49" w14:paraId="193DE4E8" w14:textId="77777777" w:rsidTr="00730D49">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96CA990"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n-US" w:eastAsia="el-GR"/>
              </w:rPr>
              <w:t>234</w:t>
            </w:r>
          </w:p>
        </w:tc>
        <w:tc>
          <w:tcPr>
            <w:tcW w:w="5160" w:type="dxa"/>
            <w:tcBorders>
              <w:top w:val="nil"/>
              <w:left w:val="nil"/>
              <w:bottom w:val="single" w:sz="4" w:space="0" w:color="auto"/>
              <w:right w:val="single" w:sz="4" w:space="0" w:color="auto"/>
            </w:tcBorders>
            <w:vAlign w:val="center"/>
            <w:hideMark/>
          </w:tcPr>
          <w:p w14:paraId="08B1D986" w14:textId="77777777" w:rsidR="00730D49" w:rsidRPr="00730D49" w:rsidRDefault="00730D49" w:rsidP="00730D49">
            <w:pPr>
              <w:suppressAutoHyphens w:val="0"/>
              <w:spacing w:after="0"/>
              <w:jc w:val="left"/>
              <w:rPr>
                <w:szCs w:val="22"/>
                <w:lang w:val="el-GR" w:eastAsia="el-GR"/>
              </w:rPr>
            </w:pPr>
            <w:r w:rsidRPr="00730D49">
              <w:rPr>
                <w:szCs w:val="22"/>
                <w:lang w:val="el-GR" w:eastAsia="el-GR"/>
              </w:rPr>
              <w:t>Χαρτί ξηρογραφικό Α3 διαστ. 297Χ420, βάρους 80γρ., δεσμ. 500 φύλ., χρώμ. Κρεμ</w:t>
            </w:r>
          </w:p>
        </w:tc>
        <w:tc>
          <w:tcPr>
            <w:tcW w:w="1140" w:type="dxa"/>
            <w:tcBorders>
              <w:top w:val="nil"/>
              <w:left w:val="nil"/>
              <w:bottom w:val="single" w:sz="4" w:space="0" w:color="auto"/>
              <w:right w:val="single" w:sz="4" w:space="0" w:color="auto"/>
            </w:tcBorders>
            <w:noWrap/>
            <w:vAlign w:val="center"/>
            <w:hideMark/>
          </w:tcPr>
          <w:p w14:paraId="29F2A5D9"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CD14A3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33,00</w:t>
            </w:r>
          </w:p>
        </w:tc>
        <w:tc>
          <w:tcPr>
            <w:tcW w:w="1040" w:type="dxa"/>
            <w:tcBorders>
              <w:top w:val="nil"/>
              <w:left w:val="nil"/>
              <w:bottom w:val="single" w:sz="4" w:space="0" w:color="auto"/>
              <w:right w:val="single" w:sz="8" w:space="0" w:color="auto"/>
            </w:tcBorders>
            <w:noWrap/>
            <w:vAlign w:val="center"/>
            <w:hideMark/>
          </w:tcPr>
          <w:p w14:paraId="64187498"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l-GR" w:eastAsia="el-GR"/>
              </w:rPr>
              <w:t>66,00</w:t>
            </w:r>
          </w:p>
        </w:tc>
      </w:tr>
      <w:tr w:rsidR="00730D49" w:rsidRPr="00730D49" w14:paraId="65C64EE8" w14:textId="77777777" w:rsidTr="00730D49">
        <w:trPr>
          <w:trHeight w:val="315"/>
          <w:jc w:val="center"/>
        </w:trPr>
        <w:tc>
          <w:tcPr>
            <w:tcW w:w="740" w:type="dxa"/>
            <w:tcBorders>
              <w:top w:val="nil"/>
              <w:left w:val="nil"/>
              <w:bottom w:val="nil"/>
              <w:right w:val="nil"/>
            </w:tcBorders>
            <w:noWrap/>
            <w:vAlign w:val="center"/>
            <w:hideMark/>
          </w:tcPr>
          <w:p w14:paraId="76834B28" w14:textId="77777777" w:rsidR="00730D49" w:rsidRPr="00730D49" w:rsidRDefault="00730D49" w:rsidP="00730D49">
            <w:pPr>
              <w:suppressAutoHyphens w:val="0"/>
              <w:spacing w:after="0"/>
              <w:jc w:val="right"/>
              <w:rPr>
                <w:color w:val="000000"/>
                <w:szCs w:val="22"/>
                <w:lang w:val="el-GR" w:eastAsia="el-GR"/>
              </w:rPr>
            </w:pPr>
          </w:p>
        </w:tc>
        <w:tc>
          <w:tcPr>
            <w:tcW w:w="5160" w:type="dxa"/>
            <w:tcBorders>
              <w:top w:val="nil"/>
              <w:left w:val="nil"/>
              <w:bottom w:val="nil"/>
              <w:right w:val="nil"/>
            </w:tcBorders>
            <w:vAlign w:val="bottom"/>
            <w:hideMark/>
          </w:tcPr>
          <w:p w14:paraId="25E7242F" w14:textId="77777777" w:rsidR="00730D49" w:rsidRPr="00730D49" w:rsidRDefault="00730D49" w:rsidP="00730D49">
            <w:pPr>
              <w:suppressAutoHyphens w:val="0"/>
              <w:spacing w:after="0"/>
              <w:jc w:val="left"/>
              <w:rPr>
                <w:rFonts w:ascii="Times New Roman" w:hAnsi="Times New Roman" w:cs="Times New Roman"/>
                <w:sz w:val="20"/>
                <w:szCs w:val="20"/>
                <w:lang w:val="el-GR" w:eastAsia="el-GR"/>
              </w:rPr>
            </w:pPr>
          </w:p>
        </w:tc>
        <w:tc>
          <w:tcPr>
            <w:tcW w:w="2280" w:type="dxa"/>
            <w:gridSpan w:val="2"/>
            <w:tcBorders>
              <w:top w:val="nil"/>
              <w:left w:val="single" w:sz="8" w:space="0" w:color="auto"/>
              <w:bottom w:val="nil"/>
              <w:right w:val="single" w:sz="4" w:space="0" w:color="auto"/>
            </w:tcBorders>
            <w:noWrap/>
            <w:vAlign w:val="bottom"/>
            <w:hideMark/>
          </w:tcPr>
          <w:p w14:paraId="2F63F338" w14:textId="77777777" w:rsidR="00730D49" w:rsidRPr="00730D49" w:rsidRDefault="00730D49" w:rsidP="00730D49">
            <w:pPr>
              <w:suppressAutoHyphens w:val="0"/>
              <w:spacing w:after="0"/>
              <w:jc w:val="right"/>
              <w:rPr>
                <w:b/>
                <w:bCs/>
                <w:color w:val="000000"/>
                <w:szCs w:val="22"/>
                <w:lang w:val="el-GR" w:eastAsia="el-GR"/>
              </w:rPr>
            </w:pPr>
            <w:r w:rsidRPr="00730D49">
              <w:rPr>
                <w:b/>
                <w:bCs/>
                <w:color w:val="000000"/>
                <w:szCs w:val="22"/>
                <w:lang w:val="el-GR" w:eastAsia="el-GR"/>
              </w:rPr>
              <w:t>ΣΥΝΟΛΟ ΔΑΠΑΝΗΣ</w:t>
            </w:r>
          </w:p>
        </w:tc>
        <w:tc>
          <w:tcPr>
            <w:tcW w:w="1040" w:type="dxa"/>
            <w:tcBorders>
              <w:top w:val="nil"/>
              <w:left w:val="nil"/>
              <w:bottom w:val="nil"/>
              <w:right w:val="single" w:sz="8" w:space="0" w:color="auto"/>
            </w:tcBorders>
            <w:noWrap/>
            <w:vAlign w:val="bottom"/>
            <w:hideMark/>
          </w:tcPr>
          <w:p w14:paraId="28768483"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n-US" w:eastAsia="el-GR"/>
              </w:rPr>
              <w:t>47329,50</w:t>
            </w:r>
          </w:p>
        </w:tc>
      </w:tr>
      <w:tr w:rsidR="00730D49" w:rsidRPr="00730D49" w14:paraId="3D4C7872" w14:textId="77777777" w:rsidTr="00730D49">
        <w:trPr>
          <w:trHeight w:val="315"/>
          <w:jc w:val="center"/>
        </w:trPr>
        <w:tc>
          <w:tcPr>
            <w:tcW w:w="740" w:type="dxa"/>
            <w:tcBorders>
              <w:top w:val="nil"/>
              <w:left w:val="nil"/>
              <w:bottom w:val="nil"/>
              <w:right w:val="nil"/>
            </w:tcBorders>
            <w:noWrap/>
            <w:vAlign w:val="center"/>
            <w:hideMark/>
          </w:tcPr>
          <w:p w14:paraId="03CE18C4" w14:textId="77777777" w:rsidR="00730D49" w:rsidRPr="00730D49" w:rsidRDefault="00730D49" w:rsidP="00730D49">
            <w:pPr>
              <w:suppressAutoHyphens w:val="0"/>
              <w:spacing w:after="0"/>
              <w:jc w:val="right"/>
              <w:rPr>
                <w:color w:val="000000"/>
                <w:szCs w:val="22"/>
                <w:lang w:val="el-GR" w:eastAsia="el-GR"/>
              </w:rPr>
            </w:pPr>
          </w:p>
        </w:tc>
        <w:tc>
          <w:tcPr>
            <w:tcW w:w="5160" w:type="dxa"/>
            <w:tcBorders>
              <w:top w:val="nil"/>
              <w:left w:val="nil"/>
              <w:bottom w:val="nil"/>
              <w:right w:val="nil"/>
            </w:tcBorders>
            <w:vAlign w:val="bottom"/>
            <w:hideMark/>
          </w:tcPr>
          <w:p w14:paraId="1498BBB2" w14:textId="77777777" w:rsidR="00730D49" w:rsidRPr="00730D49" w:rsidRDefault="00730D49" w:rsidP="00730D49">
            <w:pPr>
              <w:suppressAutoHyphens w:val="0"/>
              <w:spacing w:after="0"/>
              <w:jc w:val="left"/>
              <w:rPr>
                <w:rFonts w:ascii="Times New Roman" w:hAnsi="Times New Roman" w:cs="Times New Roman"/>
                <w:sz w:val="20"/>
                <w:szCs w:val="20"/>
                <w:lang w:val="el-GR" w:eastAsia="el-GR"/>
              </w:rPr>
            </w:pPr>
          </w:p>
        </w:tc>
        <w:tc>
          <w:tcPr>
            <w:tcW w:w="2280" w:type="dxa"/>
            <w:gridSpan w:val="2"/>
            <w:tcBorders>
              <w:top w:val="single" w:sz="8" w:space="0" w:color="auto"/>
              <w:left w:val="single" w:sz="8" w:space="0" w:color="auto"/>
              <w:bottom w:val="single" w:sz="8" w:space="0" w:color="auto"/>
              <w:right w:val="single" w:sz="4" w:space="0" w:color="auto"/>
            </w:tcBorders>
            <w:noWrap/>
            <w:vAlign w:val="bottom"/>
            <w:hideMark/>
          </w:tcPr>
          <w:p w14:paraId="426560C0" w14:textId="77777777" w:rsidR="00730D49" w:rsidRPr="00730D49" w:rsidRDefault="00730D49" w:rsidP="00730D49">
            <w:pPr>
              <w:suppressAutoHyphens w:val="0"/>
              <w:spacing w:after="0"/>
              <w:jc w:val="right"/>
              <w:rPr>
                <w:b/>
                <w:bCs/>
                <w:color w:val="000000"/>
                <w:szCs w:val="22"/>
                <w:lang w:val="el-GR" w:eastAsia="el-GR"/>
              </w:rPr>
            </w:pPr>
            <w:r w:rsidRPr="00730D49">
              <w:rPr>
                <w:b/>
                <w:bCs/>
                <w:color w:val="000000"/>
                <w:szCs w:val="22"/>
                <w:lang w:val="el-GR" w:eastAsia="el-GR"/>
              </w:rPr>
              <w:t>Φ.Π.Α.</w:t>
            </w:r>
          </w:p>
        </w:tc>
        <w:tc>
          <w:tcPr>
            <w:tcW w:w="1040" w:type="dxa"/>
            <w:tcBorders>
              <w:top w:val="single" w:sz="8" w:space="0" w:color="auto"/>
              <w:left w:val="nil"/>
              <w:bottom w:val="single" w:sz="8" w:space="0" w:color="auto"/>
              <w:right w:val="single" w:sz="8" w:space="0" w:color="auto"/>
            </w:tcBorders>
            <w:noWrap/>
            <w:vAlign w:val="bottom"/>
            <w:hideMark/>
          </w:tcPr>
          <w:p w14:paraId="463D6B5C"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n-US" w:eastAsia="el-GR"/>
              </w:rPr>
              <w:t>11359,08</w:t>
            </w:r>
          </w:p>
        </w:tc>
      </w:tr>
      <w:tr w:rsidR="00730D49" w:rsidRPr="00730D49" w14:paraId="4D0F844A" w14:textId="77777777" w:rsidTr="00730D49">
        <w:trPr>
          <w:trHeight w:val="315"/>
          <w:jc w:val="center"/>
        </w:trPr>
        <w:tc>
          <w:tcPr>
            <w:tcW w:w="740" w:type="dxa"/>
            <w:tcBorders>
              <w:top w:val="nil"/>
              <w:left w:val="nil"/>
              <w:bottom w:val="nil"/>
              <w:right w:val="nil"/>
            </w:tcBorders>
            <w:noWrap/>
            <w:vAlign w:val="center"/>
            <w:hideMark/>
          </w:tcPr>
          <w:p w14:paraId="39B586F4" w14:textId="77777777" w:rsidR="00730D49" w:rsidRPr="00730D49" w:rsidRDefault="00730D49" w:rsidP="00730D49">
            <w:pPr>
              <w:suppressAutoHyphens w:val="0"/>
              <w:spacing w:after="0"/>
              <w:jc w:val="right"/>
              <w:rPr>
                <w:color w:val="000000"/>
                <w:szCs w:val="22"/>
                <w:lang w:val="el-GR" w:eastAsia="el-GR"/>
              </w:rPr>
            </w:pPr>
          </w:p>
        </w:tc>
        <w:tc>
          <w:tcPr>
            <w:tcW w:w="5160" w:type="dxa"/>
            <w:tcBorders>
              <w:top w:val="nil"/>
              <w:left w:val="nil"/>
              <w:bottom w:val="nil"/>
              <w:right w:val="nil"/>
            </w:tcBorders>
            <w:vAlign w:val="bottom"/>
            <w:hideMark/>
          </w:tcPr>
          <w:p w14:paraId="04071ACE" w14:textId="77777777" w:rsidR="00730D49" w:rsidRPr="00730D49" w:rsidRDefault="00730D49" w:rsidP="00730D49">
            <w:pPr>
              <w:suppressAutoHyphens w:val="0"/>
              <w:spacing w:after="0"/>
              <w:jc w:val="left"/>
              <w:rPr>
                <w:rFonts w:ascii="Times New Roman" w:hAnsi="Times New Roman" w:cs="Times New Roman"/>
                <w:sz w:val="20"/>
                <w:szCs w:val="20"/>
                <w:lang w:val="el-GR" w:eastAsia="el-GR"/>
              </w:rPr>
            </w:pPr>
          </w:p>
        </w:tc>
        <w:tc>
          <w:tcPr>
            <w:tcW w:w="2280" w:type="dxa"/>
            <w:gridSpan w:val="2"/>
            <w:tcBorders>
              <w:top w:val="single" w:sz="8" w:space="0" w:color="auto"/>
              <w:left w:val="single" w:sz="8" w:space="0" w:color="auto"/>
              <w:bottom w:val="single" w:sz="8" w:space="0" w:color="auto"/>
              <w:right w:val="single" w:sz="4" w:space="0" w:color="auto"/>
            </w:tcBorders>
            <w:noWrap/>
            <w:vAlign w:val="bottom"/>
            <w:hideMark/>
          </w:tcPr>
          <w:p w14:paraId="1F9C1459" w14:textId="77777777" w:rsidR="00730D49" w:rsidRPr="00730D49" w:rsidRDefault="00730D49" w:rsidP="00730D49">
            <w:pPr>
              <w:suppressAutoHyphens w:val="0"/>
              <w:spacing w:after="0"/>
              <w:jc w:val="right"/>
              <w:rPr>
                <w:b/>
                <w:bCs/>
                <w:color w:val="000000"/>
                <w:szCs w:val="22"/>
                <w:lang w:val="el-GR" w:eastAsia="el-GR"/>
              </w:rPr>
            </w:pPr>
            <w:r w:rsidRPr="00730D49">
              <w:rPr>
                <w:b/>
                <w:bCs/>
                <w:color w:val="000000"/>
                <w:szCs w:val="22"/>
                <w:lang w:val="el-GR" w:eastAsia="el-GR"/>
              </w:rPr>
              <w:t>ΣΥΝΟΛΟ</w:t>
            </w:r>
          </w:p>
        </w:tc>
        <w:tc>
          <w:tcPr>
            <w:tcW w:w="1040" w:type="dxa"/>
            <w:tcBorders>
              <w:top w:val="nil"/>
              <w:left w:val="nil"/>
              <w:bottom w:val="single" w:sz="8" w:space="0" w:color="auto"/>
              <w:right w:val="single" w:sz="8" w:space="0" w:color="auto"/>
            </w:tcBorders>
            <w:noWrap/>
            <w:vAlign w:val="bottom"/>
            <w:hideMark/>
          </w:tcPr>
          <w:p w14:paraId="41C5670F" w14:textId="77777777" w:rsidR="00730D49" w:rsidRPr="00730D49" w:rsidRDefault="00730D49" w:rsidP="00730D49">
            <w:pPr>
              <w:suppressAutoHyphens w:val="0"/>
              <w:spacing w:after="0"/>
              <w:jc w:val="right"/>
              <w:rPr>
                <w:color w:val="000000"/>
                <w:szCs w:val="22"/>
                <w:lang w:val="el-GR" w:eastAsia="el-GR"/>
              </w:rPr>
            </w:pPr>
            <w:r w:rsidRPr="00730D49">
              <w:rPr>
                <w:color w:val="000000"/>
                <w:szCs w:val="22"/>
                <w:lang w:val="en-US" w:eastAsia="el-GR"/>
              </w:rPr>
              <w:t>58688,58</w:t>
            </w:r>
          </w:p>
        </w:tc>
      </w:tr>
    </w:tbl>
    <w:p w14:paraId="13B911FA" w14:textId="77777777" w:rsidR="00730D49" w:rsidRDefault="00730D49">
      <w:pPr>
        <w:suppressAutoHyphens w:val="0"/>
        <w:autoSpaceDE w:val="0"/>
        <w:spacing w:before="57" w:after="57"/>
        <w:rPr>
          <w:rFonts w:eastAsia="SimSun"/>
          <w:szCs w:val="22"/>
          <w:lang w:val="el-GR"/>
        </w:rPr>
      </w:pPr>
    </w:p>
    <w:p w14:paraId="314F4237" w14:textId="0A2021C1" w:rsidR="00E85D0E" w:rsidRDefault="006741B2">
      <w:pPr>
        <w:suppressAutoHyphens w:val="0"/>
        <w:autoSpaceDE w:val="0"/>
        <w:spacing w:before="57" w:after="57"/>
        <w:rPr>
          <w:rFonts w:eastAsia="SimSun"/>
          <w:szCs w:val="22"/>
          <w:lang w:val="el-GR"/>
        </w:rPr>
      </w:pPr>
      <w:r w:rsidRPr="006741B2">
        <w:rPr>
          <w:rFonts w:eastAsia="SimSun"/>
          <w:szCs w:val="22"/>
          <w:lang w:val="el-GR"/>
        </w:rPr>
        <w:t>Η παρούσα µελέτη συντάχτηκε σύµφωνα µε τις διατάξεις του Ν. 4412/2016 περί δηµοσίων συµβάσεων όπως τροποποιήθηκε και ισχύει και βάσει</w:t>
      </w:r>
      <w:r w:rsidR="00623025">
        <w:rPr>
          <w:rFonts w:eastAsia="SimSun"/>
          <w:szCs w:val="22"/>
          <w:lang w:val="el-GR"/>
        </w:rPr>
        <w:t>, α) προυγούμενων συμβάσεων του Δήμου</w:t>
      </w:r>
      <w:r w:rsidR="00AE3F42">
        <w:rPr>
          <w:rFonts w:eastAsia="SimSun"/>
          <w:szCs w:val="22"/>
          <w:lang w:val="el-GR"/>
        </w:rPr>
        <w:t xml:space="preserve"> και των νομικών του προσώπων β) </w:t>
      </w:r>
      <w:r w:rsidR="00054782">
        <w:rPr>
          <w:rFonts w:eastAsia="SimSun"/>
          <w:szCs w:val="22"/>
          <w:lang w:val="el-GR"/>
        </w:rPr>
        <w:t xml:space="preserve">συγκέντρωση όλων των </w:t>
      </w:r>
      <w:r w:rsidR="002B77C6">
        <w:rPr>
          <w:rFonts w:eastAsia="SimSun"/>
          <w:szCs w:val="22"/>
          <w:lang w:val="el-GR"/>
        </w:rPr>
        <w:t>αιτημάτων των σχολικών μονάδων</w:t>
      </w:r>
      <w:r w:rsidR="00054782">
        <w:rPr>
          <w:rFonts w:eastAsia="SimSun"/>
          <w:szCs w:val="22"/>
          <w:lang w:val="el-GR"/>
        </w:rPr>
        <w:t xml:space="preserve"> </w:t>
      </w:r>
      <w:r w:rsidR="002B77C6">
        <w:rPr>
          <w:rFonts w:eastAsia="SimSun"/>
          <w:szCs w:val="22"/>
          <w:lang w:val="el-GR"/>
        </w:rPr>
        <w:t xml:space="preserve">μέσω </w:t>
      </w:r>
      <w:r w:rsidR="002B77C6">
        <w:rPr>
          <w:rFonts w:eastAsia="SimSun"/>
          <w:szCs w:val="22"/>
          <w:lang w:val="en-US"/>
        </w:rPr>
        <w:t>e</w:t>
      </w:r>
      <w:r w:rsidR="002B77C6" w:rsidRPr="002B77C6">
        <w:rPr>
          <w:rFonts w:eastAsia="SimSun"/>
          <w:szCs w:val="22"/>
          <w:lang w:val="el-GR"/>
        </w:rPr>
        <w:t xml:space="preserve"> - </w:t>
      </w:r>
      <w:r w:rsidR="002B77C6">
        <w:rPr>
          <w:rFonts w:eastAsia="SimSun"/>
          <w:szCs w:val="22"/>
          <w:lang w:val="en-US"/>
        </w:rPr>
        <w:t>mail</w:t>
      </w:r>
      <w:r w:rsidR="002B77C6" w:rsidRPr="002B77C6">
        <w:rPr>
          <w:rFonts w:eastAsia="SimSun"/>
          <w:szCs w:val="22"/>
          <w:lang w:val="el-GR"/>
        </w:rPr>
        <w:t xml:space="preserve">, </w:t>
      </w:r>
      <w:r w:rsidR="006B5E5A">
        <w:rPr>
          <w:rFonts w:eastAsia="SimSun"/>
          <w:szCs w:val="22"/>
          <w:lang w:val="el-GR"/>
        </w:rPr>
        <w:t>γ)</w:t>
      </w:r>
      <w:r w:rsidR="002B77C6">
        <w:rPr>
          <w:rFonts w:eastAsia="SimSun"/>
          <w:szCs w:val="22"/>
          <w:lang w:val="el-GR"/>
        </w:rPr>
        <w:t>για την</w:t>
      </w:r>
      <w:r w:rsidR="006B5E5A">
        <w:rPr>
          <w:rFonts w:eastAsia="SimSun"/>
          <w:szCs w:val="22"/>
          <w:lang w:val="el-GR"/>
        </w:rPr>
        <w:t xml:space="preserve"> κάλυψη </w:t>
      </w:r>
      <w:r w:rsidR="002B77C6">
        <w:rPr>
          <w:rFonts w:eastAsia="SimSun"/>
          <w:szCs w:val="22"/>
          <w:lang w:val="el-GR"/>
        </w:rPr>
        <w:t xml:space="preserve">των </w:t>
      </w:r>
      <w:r w:rsidR="006B5E5A">
        <w:rPr>
          <w:rFonts w:eastAsia="SimSun"/>
          <w:szCs w:val="22"/>
          <w:lang w:val="el-GR"/>
        </w:rPr>
        <w:t>αναγκών όλων των υπηρεσιών του Δήμου</w:t>
      </w:r>
      <w:r w:rsidR="00054782">
        <w:rPr>
          <w:rFonts w:eastAsia="SimSun"/>
          <w:szCs w:val="22"/>
          <w:lang w:val="el-GR"/>
        </w:rPr>
        <w:t>.</w:t>
      </w:r>
    </w:p>
    <w:p w14:paraId="0CE8FF24" w14:textId="77777777" w:rsidR="006741B2" w:rsidRDefault="006741B2">
      <w:pPr>
        <w:suppressAutoHyphens w:val="0"/>
        <w:autoSpaceDE w:val="0"/>
        <w:spacing w:before="57" w:after="57"/>
        <w:rPr>
          <w:rFonts w:eastAsia="SimSun"/>
          <w:szCs w:val="22"/>
          <w:lang w:val="el-GR"/>
        </w:rPr>
      </w:pPr>
    </w:p>
    <w:p w14:paraId="28B04B8A" w14:textId="77777777" w:rsidR="00397658" w:rsidRPr="00397658" w:rsidRDefault="003929DA">
      <w:pPr>
        <w:suppressAutoHyphens w:val="0"/>
        <w:autoSpaceDE w:val="0"/>
        <w:spacing w:before="57" w:after="57"/>
        <w:rPr>
          <w:rFonts w:eastAsia="SimSun"/>
          <w:b/>
          <w:bCs/>
          <w:szCs w:val="22"/>
          <w:lang w:val="el-GR"/>
        </w:rPr>
      </w:pPr>
      <w:r w:rsidRPr="00397658">
        <w:rPr>
          <w:rFonts w:eastAsia="SimSun"/>
          <w:b/>
          <w:bCs/>
          <w:szCs w:val="22"/>
          <w:lang w:val="el-GR"/>
        </w:rPr>
        <w:t xml:space="preserve">Τιμές αναφοράς </w:t>
      </w:r>
    </w:p>
    <w:p w14:paraId="2CC179DB" w14:textId="0555BBF2" w:rsidR="003929DA" w:rsidRPr="004A66F0" w:rsidRDefault="00397658" w:rsidP="003E4D0B">
      <w:pPr>
        <w:suppressAutoHyphens w:val="0"/>
        <w:autoSpaceDE w:val="0"/>
        <w:spacing w:before="57" w:after="57"/>
        <w:rPr>
          <w:rFonts w:eastAsia="SimSun"/>
          <w:szCs w:val="22"/>
          <w:lang w:val="el-GR"/>
        </w:rPr>
      </w:pPr>
      <w:r w:rsidRPr="004A66F0">
        <w:rPr>
          <w:rFonts w:eastAsia="SimSun"/>
          <w:szCs w:val="22"/>
          <w:lang w:val="el-GR"/>
        </w:rPr>
        <w:t>Για την σύνταξη του ενδεικτικού προϋπολογισμού</w:t>
      </w:r>
      <w:r w:rsidR="00A0470D" w:rsidRPr="004A66F0">
        <w:rPr>
          <w:rFonts w:eastAsia="SimSun"/>
          <w:szCs w:val="22"/>
          <w:lang w:val="el-GR"/>
        </w:rPr>
        <w:t xml:space="preserve"> για το τμήμα 1</w:t>
      </w:r>
      <w:r w:rsidRPr="004A66F0">
        <w:rPr>
          <w:rFonts w:eastAsia="SimSun"/>
          <w:szCs w:val="22"/>
          <w:lang w:val="el-GR"/>
        </w:rPr>
        <w:t xml:space="preserve">, έγινε χρήση </w:t>
      </w:r>
      <w:r w:rsidR="003E4D0B" w:rsidRPr="004A66F0">
        <w:rPr>
          <w:rFonts w:eastAsia="SimSun"/>
          <w:szCs w:val="22"/>
          <w:lang w:val="el-GR"/>
        </w:rPr>
        <w:t>μελετών και διακυρύξεων των ΔΗΜΟΣ ΑΜΠΕΛΟΚΗΠΩΝ-ΜΕΝΕΜΕΝΗΣ ΑΡ ΜΕΛΕΤΗΣ 13-09-24, ΔΗΜΟΣ ΒΥΡΩΝΑ  Αρ. Πρωτ.: 9217, ΔΗΜΟΣ ΓΑΛΑΤΣΙΟΥ Αριθµός Μελέτης:  1/2025, ΔΗΜΟΣ ΖΩΓΡΑΦΟΥ  37745/11-12-2024, ΔΗΜΟΣ ΘΕΣΣΑΛΟΝΙΚΗΣ ΔΙΑΚΗΡΥΞΗ 13/2025, ΔΗΜΟΣ ΙΣΤΙΑΙΑΣ -ΑΙΔΗΨΟΥ ΑΡ.4611/2025, ΔΗΜΟΣ ΙΩΑΝΝΙΤΩΝ 19-12-2024, ΔΗΜΟΣ ΚΕΡΑΤΣΙΝΙΟΥ-ΔΡΑΠΕΤΣΩΝΑΣ  Αριθμός  Διακήρυξης: 15877/19-5-2025, ΔΗΜΟΣ ΝΕΑΣ ΠΡΟΠΟΝΤΙΔΑΣ ΑΡ. ΜΕΛΕΤΗΣ 1/2025, ΔΗΜΟΣ ΠΕΤΡΟΥΠΟΛΗΣ  ΑΡΙΘ.ΜΕΛΕΤΗΣ : 3/2025, ΔΗΜΟΣ ΦΙΛΟΘΕΗΣ-ΨΥΧΙΚΟΥ  ΑΡ. ΜΕΛΕΤΗΣ: 03/2025, ΔΗΜΟΣ ΧΑΪΔΑΡΙΟΥ  ΜΕΛΕΤΗ 7/2024, ΔΗΜΟΣ ΚΡΩΠΙΑΣ 12/ 2024 και τιμές από το διαδύκτιο από τους τιμοκαταλόγους των skroutz.gr, bestprice.gr, public.gr, e-kybos.gr, www.e-</w:t>
      </w:r>
      <w:r w:rsidR="003E4D0B" w:rsidRPr="004A66F0">
        <w:rPr>
          <w:rFonts w:eastAsia="SimSun"/>
          <w:szCs w:val="22"/>
          <w:lang w:val="el-GR"/>
        </w:rPr>
        <w:lastRenderedPageBreak/>
        <w:t>jumbo.gr  ηλεκτρονικών καταστημάτων</w:t>
      </w:r>
      <w:r w:rsidR="00A0470D" w:rsidRPr="004A66F0">
        <w:rPr>
          <w:rFonts w:eastAsia="SimSun"/>
          <w:szCs w:val="22"/>
          <w:lang w:val="el-GR"/>
        </w:rPr>
        <w:t xml:space="preserve">. Για το τμήμα 2 </w:t>
      </w:r>
      <w:r w:rsidR="004A66F0">
        <w:rPr>
          <w:rFonts w:eastAsia="SimSun"/>
          <w:szCs w:val="22"/>
          <w:lang w:val="el-GR"/>
        </w:rPr>
        <w:t xml:space="preserve">έγινε </w:t>
      </w:r>
      <w:r w:rsidR="00A0470D" w:rsidRPr="004A66F0">
        <w:rPr>
          <w:rFonts w:eastAsia="SimSun"/>
          <w:szCs w:val="22"/>
          <w:lang w:val="el-GR"/>
        </w:rPr>
        <w:t>αναζ</w:t>
      </w:r>
      <w:r w:rsidR="004A66F0">
        <w:rPr>
          <w:rFonts w:eastAsia="SimSun"/>
          <w:szCs w:val="22"/>
          <w:lang w:val="el-GR"/>
        </w:rPr>
        <w:t>ήτηση τιμών</w:t>
      </w:r>
      <w:r w:rsidR="00A0470D" w:rsidRPr="004A66F0">
        <w:rPr>
          <w:rFonts w:eastAsia="SimSun"/>
          <w:szCs w:val="22"/>
          <w:lang w:val="el-GR"/>
        </w:rPr>
        <w:t xml:space="preserve"> από δύο οικονομικούς φορείς.</w:t>
      </w:r>
    </w:p>
    <w:p w14:paraId="308E44D6" w14:textId="5CF38C66" w:rsidR="00804CF8" w:rsidRPr="004A66F0" w:rsidRDefault="00804CF8">
      <w:pPr>
        <w:suppressAutoHyphens w:val="0"/>
        <w:spacing w:after="0"/>
        <w:jc w:val="left"/>
        <w:rPr>
          <w:rFonts w:eastAsia="SimSun"/>
          <w:szCs w:val="22"/>
          <w:lang w:val="el-GR"/>
        </w:rPr>
      </w:pPr>
      <w:r w:rsidRPr="004A66F0">
        <w:rPr>
          <w:rFonts w:eastAsia="SimSun"/>
          <w:szCs w:val="22"/>
          <w:lang w:val="el-GR"/>
        </w:rPr>
        <w:br w:type="page"/>
      </w:r>
    </w:p>
    <w:p w14:paraId="71D9DB58" w14:textId="08624913" w:rsidR="003929DA" w:rsidRDefault="003929DA">
      <w:pPr>
        <w:pStyle w:val="2"/>
        <w:tabs>
          <w:tab w:val="clear" w:pos="567"/>
          <w:tab w:val="left" w:pos="0"/>
        </w:tabs>
        <w:spacing w:before="57" w:after="57"/>
        <w:ind w:left="0" w:firstLine="0"/>
        <w:rPr>
          <w:rFonts w:eastAsia="SimSun"/>
          <w:i/>
          <w:iCs/>
          <w:color w:val="5B9BD5"/>
          <w:lang w:val="el-GR"/>
        </w:rPr>
      </w:pPr>
      <w:bookmarkStart w:id="78" w:name="_Toc176438514"/>
      <w:r>
        <w:rPr>
          <w:lang w:val="el-GR"/>
        </w:rPr>
        <w:lastRenderedPageBreak/>
        <w:t>ΠΑΡΑΡΤΗΜΑ ΙΙ –  Ειδική Συγγραφή Υποχρεώσεων</w:t>
      </w:r>
      <w:bookmarkEnd w:id="78"/>
      <w:r>
        <w:rPr>
          <w:lang w:val="el-GR"/>
        </w:rPr>
        <w:t xml:space="preserve"> </w:t>
      </w:r>
    </w:p>
    <w:p w14:paraId="0D3C59D6" w14:textId="402ABC7A" w:rsidR="0011344B" w:rsidRPr="003F4577" w:rsidRDefault="0011344B" w:rsidP="003F4577">
      <w:pPr>
        <w:shd w:val="clear" w:color="auto" w:fill="FFFFFF"/>
        <w:suppressAutoHyphens w:val="0"/>
        <w:spacing w:after="0"/>
        <w:rPr>
          <w:rFonts w:ascii="Arial" w:hAnsi="Arial" w:cs="Arial"/>
          <w:sz w:val="24"/>
          <w:lang w:val="el-GR" w:eastAsia="el-GR"/>
        </w:rPr>
      </w:pPr>
      <w:r w:rsidRPr="003F4577">
        <w:rPr>
          <w:szCs w:val="22"/>
          <w:lang w:val="el-GR"/>
        </w:rPr>
        <w:t>Η παρούσα μελέτη αφορά την</w:t>
      </w:r>
      <w:r w:rsidRPr="003F4577">
        <w:rPr>
          <w:lang w:val="el-GR"/>
        </w:rPr>
        <w:t xml:space="preserve"> προμήθεια </w:t>
      </w:r>
      <w:r w:rsidR="003F4577" w:rsidRPr="003F4577">
        <w:rPr>
          <w:rFonts w:asciiTheme="minorHAnsi" w:hAnsiTheme="minorHAnsi" w:cstheme="minorHAnsi"/>
          <w:szCs w:val="22"/>
          <w:lang w:val="el-GR" w:eastAsia="el-GR"/>
        </w:rPr>
        <w:t xml:space="preserve">γραφικής ύλης </w:t>
      </w:r>
      <w:r w:rsidR="003F4577" w:rsidRPr="003F4577">
        <w:rPr>
          <w:lang w:val="el-GR"/>
        </w:rPr>
        <w:t>και λοιπών ειδών γραφείου</w:t>
      </w:r>
      <w:r w:rsidR="003F4577" w:rsidRPr="003F4577">
        <w:rPr>
          <w:rFonts w:asciiTheme="minorHAnsi" w:hAnsiTheme="minorHAnsi" w:cstheme="minorHAnsi"/>
          <w:szCs w:val="22"/>
          <w:lang w:val="el-GR" w:eastAsia="el-GR"/>
        </w:rPr>
        <w:t>, υλικών χειροτεχνίας, ξυρογραφικού χαρτιού,  αναλώσιμων Η/Υ για την εύρυθμη λειτουργία όλων των υπηρεσιών του Δήμου Κρωπίας καθώς και των Σχολικών Μονάδων Πρωτοβάθμιας και Δευτεροβάθμιας Εκπαίδευσης</w:t>
      </w:r>
      <w:r w:rsidR="003F4577">
        <w:rPr>
          <w:rFonts w:ascii="Arial" w:hAnsi="Arial" w:cs="Arial"/>
          <w:sz w:val="24"/>
          <w:lang w:val="el-GR" w:eastAsia="el-GR"/>
        </w:rPr>
        <w:t xml:space="preserve"> </w:t>
      </w:r>
      <w:r w:rsidR="003F4577" w:rsidRPr="003F4577">
        <w:rPr>
          <w:lang w:val="el-GR"/>
        </w:rPr>
        <w:t xml:space="preserve">για </w:t>
      </w:r>
      <w:r w:rsidR="003F4577">
        <w:rPr>
          <w:lang w:val="el-GR"/>
        </w:rPr>
        <w:t xml:space="preserve">το </w:t>
      </w:r>
      <w:r w:rsidR="003F4577" w:rsidRPr="003F4577">
        <w:rPr>
          <w:lang w:val="el-GR"/>
        </w:rPr>
        <w:t>έτος 2025-2026 και</w:t>
      </w:r>
      <w:r w:rsidR="003F4577" w:rsidRPr="003F4577">
        <w:rPr>
          <w:rFonts w:ascii="Arial" w:hAnsi="Arial" w:cs="Arial"/>
          <w:sz w:val="24"/>
          <w:lang w:val="el-GR" w:eastAsia="el-GR"/>
        </w:rPr>
        <w:t xml:space="preserve"> </w:t>
      </w:r>
      <w:r w:rsidR="009415F8" w:rsidRPr="003F4577">
        <w:rPr>
          <w:szCs w:val="22"/>
          <w:lang w:val="el-GR"/>
        </w:rPr>
        <w:t>θα πρέπει να ανταποκρίνονται κατ’ ελάχιστο στις Τεχνικές Προδιαγραφές του Παρόντος Παραρτήματος.</w:t>
      </w:r>
      <w:r w:rsidR="009415F8" w:rsidRPr="003F4577">
        <w:rPr>
          <w:lang w:val="el-GR"/>
        </w:rPr>
        <w:t xml:space="preserve"> </w:t>
      </w:r>
    </w:p>
    <w:p w14:paraId="73525DF5" w14:textId="77777777" w:rsidR="0033058B" w:rsidRPr="00993AB0" w:rsidRDefault="0033058B" w:rsidP="0033058B">
      <w:pPr>
        <w:pStyle w:val="3"/>
        <w:spacing w:before="60"/>
        <w:rPr>
          <w:rFonts w:ascii="Calibri" w:hAnsi="Calibri"/>
          <w:bCs w:val="0"/>
          <w:color w:val="000000"/>
          <w:u w:val="single"/>
          <w:lang w:val="el-GR"/>
        </w:rPr>
      </w:pPr>
      <w:bookmarkStart w:id="79" w:name="_Toc490654880"/>
      <w:bookmarkStart w:id="80" w:name="_Toc497112717"/>
      <w:bookmarkStart w:id="81" w:name="_Toc497292747"/>
      <w:bookmarkStart w:id="82" w:name="_Toc140061951"/>
      <w:bookmarkStart w:id="83" w:name="_Toc140823327"/>
      <w:bookmarkStart w:id="84" w:name="_Toc140827586"/>
      <w:bookmarkStart w:id="85" w:name="_Toc140839484"/>
      <w:bookmarkStart w:id="86" w:name="_Toc164839737"/>
      <w:bookmarkStart w:id="87" w:name="_Toc176438515"/>
      <w:r w:rsidRPr="00993AB0">
        <w:rPr>
          <w:rFonts w:ascii="Calibri" w:hAnsi="Calibri"/>
          <w:bCs w:val="0"/>
          <w:color w:val="000000"/>
          <w:u w:val="single"/>
          <w:lang w:val="el-GR"/>
        </w:rPr>
        <w:t>Ισχύουσες διατάξεις</w:t>
      </w:r>
      <w:bookmarkEnd w:id="79"/>
      <w:bookmarkEnd w:id="80"/>
      <w:bookmarkEnd w:id="81"/>
      <w:bookmarkEnd w:id="82"/>
      <w:bookmarkEnd w:id="83"/>
      <w:bookmarkEnd w:id="84"/>
      <w:bookmarkEnd w:id="85"/>
      <w:bookmarkEnd w:id="86"/>
      <w:bookmarkEnd w:id="87"/>
    </w:p>
    <w:p w14:paraId="39EB721F" w14:textId="77777777" w:rsidR="0033058B" w:rsidRPr="00CF03F7" w:rsidRDefault="0033058B" w:rsidP="0033058B">
      <w:pPr>
        <w:spacing w:before="40" w:after="60"/>
        <w:rPr>
          <w:rFonts w:cs="Arial"/>
          <w:color w:val="000000"/>
          <w:szCs w:val="22"/>
          <w:lang w:val="el-GR"/>
        </w:rPr>
      </w:pPr>
      <w:r w:rsidRPr="00CF03F7">
        <w:rPr>
          <w:rFonts w:cs="Arial"/>
          <w:color w:val="000000"/>
          <w:szCs w:val="22"/>
          <w:lang w:val="el-GR"/>
        </w:rPr>
        <w:t>Για την σύνταξη του παρόντος τεύχους Δημοπράτησης λήφθηκε υπόψη η κείμενη νομοθεσία και ιδιαίτερα οι διατάξεις:</w:t>
      </w:r>
    </w:p>
    <w:p w14:paraId="1885DB51"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4412/2016 </w:t>
      </w:r>
      <w:r w:rsidRPr="00CF03F7">
        <w:rPr>
          <w:rFonts w:cs="Arial"/>
          <w:i/>
          <w:color w:val="000000"/>
          <w:sz w:val="16"/>
          <w:szCs w:val="16"/>
          <w:lang w:val="el-GR"/>
        </w:rPr>
        <w:t>(ΦΕΚ Α΄ 147/2016),</w:t>
      </w:r>
      <w:r w:rsidRPr="00CF03F7">
        <w:rPr>
          <w:rFonts w:cs="Arial"/>
          <w:color w:val="000000"/>
          <w:lang w:val="el-GR"/>
        </w:rPr>
        <w:t xml:space="preserve"> </w:t>
      </w:r>
      <w:r w:rsidRPr="00CF03F7">
        <w:rPr>
          <w:rFonts w:cs="Arial"/>
          <w:b/>
          <w:color w:val="000000"/>
          <w:sz w:val="20"/>
          <w:szCs w:val="20"/>
          <w:lang w:val="el-GR"/>
        </w:rPr>
        <w:t>«Δημόσιες Συμβάσεις Έργων, Προμηθειών και Υπηρεσιών (προσαρμογή στις Οδηγίες 2014/24/ΕΕ και 2014/25/ΕΕ).»</w:t>
      </w:r>
      <w:r w:rsidRPr="00CF03F7">
        <w:rPr>
          <w:rFonts w:cs="Arial"/>
          <w:color w:val="000000"/>
          <w:szCs w:val="22"/>
          <w:lang w:val="el-GR"/>
        </w:rPr>
        <w:t>, όπως τροποποιήθηκε και ισχύει</w:t>
      </w:r>
    </w:p>
    <w:p w14:paraId="623B73E9"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4270/2014 </w:t>
      </w:r>
      <w:r w:rsidRPr="00CF03F7">
        <w:rPr>
          <w:rFonts w:cs="Arial"/>
          <w:i/>
          <w:color w:val="000000"/>
          <w:sz w:val="16"/>
          <w:szCs w:val="16"/>
          <w:lang w:val="el-GR"/>
        </w:rPr>
        <w:t xml:space="preserve">(ΦΕΚ </w:t>
      </w:r>
      <w:r w:rsidRPr="00C8560D">
        <w:rPr>
          <w:rFonts w:cs="Arial"/>
          <w:i/>
          <w:color w:val="000000"/>
          <w:sz w:val="16"/>
          <w:szCs w:val="16"/>
        </w:rPr>
        <w:t>A</w:t>
      </w:r>
      <w:r w:rsidRPr="00CF03F7">
        <w:rPr>
          <w:rFonts w:cs="Arial"/>
          <w:i/>
          <w:color w:val="000000"/>
          <w:sz w:val="16"/>
          <w:szCs w:val="16"/>
          <w:lang w:val="el-GR"/>
        </w:rPr>
        <w:t>΄ 143/2014),</w:t>
      </w:r>
      <w:r w:rsidRPr="00CF03F7">
        <w:rPr>
          <w:rFonts w:cs="Arial"/>
          <w:color w:val="000000"/>
          <w:szCs w:val="22"/>
          <w:lang w:val="el-GR"/>
        </w:rPr>
        <w:t xml:space="preserve"> «</w:t>
      </w:r>
      <w:r w:rsidRPr="00CF03F7">
        <w:rPr>
          <w:rFonts w:cs="Arial"/>
          <w:b/>
          <w:color w:val="000000"/>
          <w:sz w:val="20"/>
          <w:szCs w:val="20"/>
          <w:lang w:val="el-GR"/>
        </w:rPr>
        <w:t>Αρχές δημοσιονομικής διαχείρισης και εποπτεία (ενσωμάτωση της Οδηγίας 2011/85/ΕΕ) - δημόσιο λογιστικό και άλλες διατάξεις»</w:t>
      </w:r>
      <w:r w:rsidRPr="00CF03F7">
        <w:rPr>
          <w:rFonts w:cs="Arial"/>
          <w:b/>
          <w:i/>
          <w:color w:val="000000"/>
          <w:sz w:val="16"/>
          <w:szCs w:val="16"/>
          <w:lang w:val="el-GR"/>
        </w:rPr>
        <w:t>,</w:t>
      </w:r>
    </w:p>
    <w:p w14:paraId="1DDAA869"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4155/2013 </w:t>
      </w:r>
      <w:r w:rsidRPr="00CF03F7">
        <w:rPr>
          <w:rFonts w:cs="Arial"/>
          <w:i/>
          <w:color w:val="000000"/>
          <w:sz w:val="16"/>
          <w:szCs w:val="16"/>
          <w:lang w:val="el-GR"/>
        </w:rPr>
        <w:t>(ΦΕΚ Α΄ 120/2013)</w:t>
      </w:r>
      <w:r w:rsidRPr="00CF03F7">
        <w:rPr>
          <w:rFonts w:cs="Arial"/>
          <w:i/>
          <w:color w:val="000000"/>
          <w:szCs w:val="22"/>
          <w:lang w:val="el-GR"/>
        </w:rPr>
        <w:t>,</w:t>
      </w:r>
      <w:r w:rsidRPr="00CF03F7">
        <w:rPr>
          <w:rFonts w:cs="Arial"/>
          <w:color w:val="000000"/>
          <w:szCs w:val="22"/>
          <w:lang w:val="el-GR"/>
        </w:rPr>
        <w:t xml:space="preserve"> </w:t>
      </w:r>
      <w:r w:rsidRPr="00CF03F7">
        <w:rPr>
          <w:rFonts w:cs="Arial"/>
          <w:b/>
          <w:color w:val="000000"/>
          <w:sz w:val="20"/>
          <w:szCs w:val="20"/>
          <w:lang w:val="el-GR"/>
        </w:rPr>
        <w:t>«Εθνικό Σύστημα Ηλεκτρονικών Δημοσίων Συμβάσεων και άλλες Διατάξεις»</w:t>
      </w:r>
      <w:r w:rsidRPr="00CF03F7">
        <w:rPr>
          <w:rFonts w:cs="Arial"/>
          <w:color w:val="000000"/>
          <w:szCs w:val="22"/>
          <w:lang w:val="el-GR"/>
        </w:rPr>
        <w:t xml:space="preserve">, όπως έχει τροποποιηθεί με το Άρθρο 9, §4β του Ν.4205/2013 </w:t>
      </w:r>
      <w:r w:rsidRPr="00CF03F7">
        <w:rPr>
          <w:rFonts w:cs="Arial"/>
          <w:i/>
          <w:color w:val="000000"/>
          <w:sz w:val="16"/>
          <w:szCs w:val="16"/>
          <w:lang w:val="el-GR"/>
        </w:rPr>
        <w:t>(ΦΕΚ Α΄ 242/2013)</w:t>
      </w:r>
      <w:r w:rsidRPr="00CF03F7">
        <w:rPr>
          <w:rFonts w:cs="Arial"/>
          <w:color w:val="000000"/>
          <w:szCs w:val="22"/>
          <w:lang w:val="el-GR"/>
        </w:rPr>
        <w:t xml:space="preserve"> και ισχύει σήμερα, όσον αφορά το Γ.Ε.ΜΗ., ενώ ΔΕΝ ισχύουν οι διατάξεις των άρθρων 1 έως 4 και 6 έως 9</w:t>
      </w:r>
    </w:p>
    <w:p w14:paraId="687B73CC"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hd w:val="clear" w:color="auto" w:fill="FF00FF"/>
          <w:lang w:val="el-GR"/>
        </w:rPr>
      </w:pPr>
      <w:r w:rsidRPr="00CF03F7">
        <w:rPr>
          <w:rFonts w:cs="Arial"/>
          <w:color w:val="000000"/>
          <w:szCs w:val="22"/>
          <w:lang w:val="el-GR"/>
        </w:rPr>
        <w:t>Του</w:t>
      </w:r>
      <w:r w:rsidRPr="00CF03F7">
        <w:rPr>
          <w:rFonts w:cs="Arial"/>
          <w:b/>
          <w:color w:val="000000"/>
          <w:sz w:val="20"/>
          <w:szCs w:val="20"/>
          <w:lang w:val="el-GR"/>
        </w:rPr>
        <w:t xml:space="preserve"> </w:t>
      </w:r>
      <w:r w:rsidRPr="00CF03F7">
        <w:rPr>
          <w:rFonts w:cs="Arial"/>
          <w:color w:val="000000"/>
          <w:szCs w:val="22"/>
          <w:lang w:val="el-GR"/>
        </w:rPr>
        <w:t>Ν. 4111/2013</w:t>
      </w:r>
      <w:r w:rsidRPr="00CF03F7">
        <w:rPr>
          <w:rFonts w:cs="Arial"/>
          <w:b/>
          <w:color w:val="000000"/>
          <w:sz w:val="20"/>
          <w:szCs w:val="20"/>
          <w:lang w:val="el-GR"/>
        </w:rPr>
        <w:t xml:space="preserve"> </w:t>
      </w:r>
      <w:r w:rsidRPr="00CF03F7">
        <w:rPr>
          <w:rFonts w:cs="Arial"/>
          <w:i/>
          <w:color w:val="000000"/>
          <w:sz w:val="16"/>
          <w:szCs w:val="16"/>
          <w:lang w:val="el-GR"/>
        </w:rPr>
        <w:t>(ΦΕΚ Α΄ 18/2013),</w:t>
      </w:r>
      <w:r w:rsidRPr="00CF03F7">
        <w:rPr>
          <w:rFonts w:cs="Arial"/>
          <w:b/>
          <w:color w:val="000000"/>
          <w:sz w:val="20"/>
          <w:szCs w:val="20"/>
          <w:lang w:val="el-GR"/>
        </w:rPr>
        <w:t xml:space="preserve"> «Συνταξιοδοτικές ρυθμίσεις, τροποποιήσεις του ν. 4093/2012, κύρωση της Πράξης Νομοθετικού Περιεχομένου «Έγκριση των Σχεδίων των Συμβάσεων ...»</w:t>
      </w:r>
      <w:r w:rsidRPr="00CF03F7">
        <w:rPr>
          <w:rFonts w:cs="Arial"/>
          <w:b/>
          <w:i/>
          <w:iCs/>
          <w:color w:val="000000"/>
          <w:sz w:val="16"/>
          <w:szCs w:val="16"/>
          <w:lang w:val="el-GR"/>
        </w:rPr>
        <w:t xml:space="preserve"> </w:t>
      </w:r>
      <w:r w:rsidRPr="00CF03F7">
        <w:rPr>
          <w:rFonts w:cs="Arial"/>
          <w:color w:val="000000"/>
          <w:szCs w:val="22"/>
          <w:lang w:val="el-GR"/>
        </w:rPr>
        <w:t xml:space="preserve">και ειδικότερα των Άρθρων 19 και 48 </w:t>
      </w:r>
      <w:r w:rsidRPr="00CF03F7">
        <w:rPr>
          <w:rFonts w:cs="Arial"/>
          <w:b/>
          <w:i/>
          <w:iCs/>
          <w:color w:val="000000"/>
          <w:sz w:val="20"/>
          <w:szCs w:val="20"/>
          <w:lang w:val="el-GR"/>
        </w:rPr>
        <w:t>(Άρθρο 4 της Πράξης Νομοθετικού Περιεχομένου)</w:t>
      </w:r>
      <w:r w:rsidRPr="00CF03F7">
        <w:rPr>
          <w:rFonts w:cs="Arial"/>
          <w:color w:val="000000"/>
          <w:szCs w:val="22"/>
          <w:lang w:val="el-GR"/>
        </w:rPr>
        <w:t xml:space="preserve"> αυτού,</w:t>
      </w:r>
    </w:p>
    <w:p w14:paraId="63164707"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w:t>
      </w:r>
      <w:r w:rsidRPr="00C8560D">
        <w:rPr>
          <w:rFonts w:cs="Arial"/>
          <w:color w:val="000000"/>
          <w:szCs w:val="22"/>
        </w:rPr>
        <w:t>N</w:t>
      </w:r>
      <w:r w:rsidRPr="00CF03F7">
        <w:rPr>
          <w:rFonts w:cs="Arial"/>
          <w:color w:val="000000"/>
          <w:szCs w:val="22"/>
          <w:lang w:val="el-GR"/>
        </w:rPr>
        <w:t xml:space="preserve">. 3861/2010 </w:t>
      </w:r>
      <w:r w:rsidRPr="00CF03F7">
        <w:rPr>
          <w:rFonts w:cs="Arial"/>
          <w:i/>
          <w:color w:val="000000"/>
          <w:sz w:val="16"/>
          <w:szCs w:val="16"/>
          <w:lang w:val="el-GR"/>
        </w:rPr>
        <w:t>(ΦΕΚ Α΄ 112/2010),</w:t>
      </w:r>
      <w:r w:rsidRPr="00CF03F7">
        <w:rPr>
          <w:rFonts w:cs="Arial"/>
          <w:b/>
          <w:color w:val="000000"/>
          <w:sz w:val="20"/>
          <w:szCs w:val="20"/>
          <w:lang w:val="el-GR"/>
        </w:rPr>
        <w:t xml:space="preserve"> «Ενίσχυση της διαφάνειας με την υποχρεωτική ανάρτηση νόμων και πράξεων των κυβερνητικών, διοικητικών και αυτοδιοικητικών οργάνων στο διαδίκτυο «Πρό</w:t>
      </w:r>
      <w:r w:rsidRPr="00CF03F7">
        <w:rPr>
          <w:rFonts w:cs="Arial"/>
          <w:b/>
          <w:color w:val="000000"/>
          <w:sz w:val="20"/>
          <w:szCs w:val="20"/>
          <w:lang w:val="el-GR"/>
        </w:rPr>
        <w:softHyphen/>
        <w:t>γραμμα Διαύγεια» και άλλες διατάξεις»</w:t>
      </w:r>
      <w:r w:rsidRPr="00CF03F7">
        <w:rPr>
          <w:rFonts w:cs="Arial"/>
          <w:color w:val="000000"/>
          <w:szCs w:val="22"/>
          <w:lang w:val="el-GR"/>
        </w:rPr>
        <w:t>, όπως τροποποιήθηκε με τον Ν. 4412/2016 και ισχύει,</w:t>
      </w:r>
    </w:p>
    <w:p w14:paraId="68AFC34A"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Ν.3852/2010 </w:t>
      </w:r>
      <w:r w:rsidRPr="00CF03F7">
        <w:rPr>
          <w:rFonts w:cs="Arial"/>
          <w:i/>
          <w:color w:val="000000"/>
          <w:sz w:val="16"/>
          <w:szCs w:val="16"/>
          <w:lang w:val="el-GR"/>
        </w:rPr>
        <w:t xml:space="preserve">(ΦΕΚ </w:t>
      </w:r>
      <w:r w:rsidRPr="00C8560D">
        <w:rPr>
          <w:rFonts w:cs="Arial"/>
          <w:i/>
          <w:color w:val="000000"/>
          <w:sz w:val="16"/>
          <w:szCs w:val="16"/>
        </w:rPr>
        <w:t>A</w:t>
      </w:r>
      <w:r w:rsidRPr="00CF03F7">
        <w:rPr>
          <w:rFonts w:cs="Arial"/>
          <w:i/>
          <w:color w:val="000000"/>
          <w:sz w:val="16"/>
          <w:szCs w:val="16"/>
          <w:lang w:val="el-GR"/>
        </w:rPr>
        <w:t>΄ 87/2010)</w:t>
      </w:r>
      <w:r w:rsidRPr="00CF03F7">
        <w:rPr>
          <w:rFonts w:cs="Arial"/>
          <w:b/>
          <w:i/>
          <w:color w:val="000000"/>
          <w:sz w:val="16"/>
          <w:szCs w:val="16"/>
          <w:lang w:val="el-GR"/>
        </w:rPr>
        <w:t>,</w:t>
      </w:r>
      <w:r w:rsidRPr="00CF03F7">
        <w:rPr>
          <w:rFonts w:cs="Arial"/>
          <w:color w:val="000000"/>
          <w:szCs w:val="22"/>
          <w:lang w:val="el-GR"/>
        </w:rPr>
        <w:t xml:space="preserve"> </w:t>
      </w:r>
      <w:r w:rsidRPr="00CF03F7">
        <w:rPr>
          <w:rFonts w:cs="Arial"/>
          <w:b/>
          <w:color w:val="000000"/>
          <w:sz w:val="20"/>
          <w:szCs w:val="20"/>
          <w:lang w:val="el-GR"/>
        </w:rPr>
        <w:t>«Νέα Αρχιτεκτονική της Αυτοδιοίκησης και της Αποκεντρωμένης Διοίκησης - Πρόγραμμα Καλλικράτης»</w:t>
      </w:r>
      <w:r w:rsidRPr="00CF03F7">
        <w:rPr>
          <w:rFonts w:cs="Arial"/>
          <w:b/>
          <w:i/>
          <w:color w:val="000000"/>
          <w:sz w:val="16"/>
          <w:szCs w:val="16"/>
          <w:lang w:val="el-GR"/>
        </w:rPr>
        <w:t>,</w:t>
      </w:r>
    </w:p>
    <w:p w14:paraId="39E3CF5D"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3463/2006 </w:t>
      </w:r>
      <w:r w:rsidRPr="00CF03F7">
        <w:rPr>
          <w:rFonts w:cs="Arial"/>
          <w:i/>
          <w:color w:val="000000"/>
          <w:sz w:val="16"/>
          <w:szCs w:val="16"/>
          <w:lang w:val="el-GR"/>
        </w:rPr>
        <w:t>(ΦΕΚ Α΄ 114/2006),</w:t>
      </w:r>
      <w:r w:rsidRPr="00CF03F7">
        <w:rPr>
          <w:rFonts w:cs="Arial"/>
          <w:color w:val="000000"/>
          <w:szCs w:val="22"/>
          <w:lang w:val="el-GR"/>
        </w:rPr>
        <w:t xml:space="preserve"> </w:t>
      </w:r>
      <w:r w:rsidRPr="00CF03F7">
        <w:rPr>
          <w:rFonts w:cs="Arial"/>
          <w:b/>
          <w:color w:val="000000"/>
          <w:sz w:val="20"/>
          <w:szCs w:val="20"/>
          <w:lang w:val="el-GR"/>
        </w:rPr>
        <w:t>«Κύρωση του Κώδικα Δήμων και Κοινοτήτων</w:t>
      </w:r>
      <w:r w:rsidRPr="00CF03F7">
        <w:rPr>
          <w:rFonts w:cs="Arial"/>
          <w:b/>
          <w:color w:val="000000"/>
          <w:szCs w:val="22"/>
          <w:lang w:val="el-GR"/>
        </w:rPr>
        <w:t>»</w:t>
      </w:r>
      <w:r w:rsidRPr="00CF03F7">
        <w:rPr>
          <w:rFonts w:cs="Arial"/>
          <w:color w:val="000000"/>
          <w:szCs w:val="22"/>
          <w:lang w:val="el-GR"/>
        </w:rPr>
        <w:t>, όπως ισχύει μετά την εφαρμογή του Ν.3852/2010 -</w:t>
      </w:r>
      <w:r w:rsidRPr="00CF03F7">
        <w:rPr>
          <w:rFonts w:cs="Arial"/>
          <w:b/>
          <w:color w:val="000000"/>
          <w:sz w:val="20"/>
          <w:szCs w:val="20"/>
          <w:lang w:val="el-GR"/>
        </w:rPr>
        <w:t xml:space="preserve"> </w:t>
      </w:r>
      <w:r w:rsidRPr="00CF03F7">
        <w:rPr>
          <w:rFonts w:cs="Arial"/>
          <w:color w:val="000000"/>
          <w:szCs w:val="22"/>
          <w:lang w:val="el-GR"/>
        </w:rPr>
        <w:t>Πρόγραμμα Καλλικράτης,</w:t>
      </w:r>
    </w:p>
    <w:p w14:paraId="739708AF"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Ν.3731/2008 </w:t>
      </w:r>
      <w:r w:rsidRPr="00CF03F7">
        <w:rPr>
          <w:rFonts w:cs="Arial"/>
          <w:i/>
          <w:color w:val="000000"/>
          <w:sz w:val="16"/>
          <w:szCs w:val="16"/>
          <w:lang w:val="el-GR"/>
        </w:rPr>
        <w:t>(ΦΕΚ Α΄ 263/2008)</w:t>
      </w:r>
      <w:r w:rsidRPr="00CF03F7">
        <w:rPr>
          <w:rFonts w:cs="Arial"/>
          <w:b/>
          <w:i/>
          <w:color w:val="000000"/>
          <w:sz w:val="16"/>
          <w:szCs w:val="16"/>
          <w:lang w:val="el-GR"/>
        </w:rPr>
        <w:t>,</w:t>
      </w:r>
      <w:r w:rsidRPr="00CF03F7">
        <w:rPr>
          <w:rFonts w:cs="Arial"/>
          <w:color w:val="000000"/>
          <w:szCs w:val="22"/>
          <w:lang w:val="el-GR"/>
        </w:rPr>
        <w:t xml:space="preserve"> </w:t>
      </w:r>
      <w:r w:rsidRPr="00CF03F7">
        <w:rPr>
          <w:rFonts w:cs="Arial"/>
          <w:b/>
          <w:color w:val="000000"/>
          <w:sz w:val="20"/>
          <w:szCs w:val="20"/>
          <w:lang w:val="el-GR"/>
        </w:rPr>
        <w:t>«</w:t>
      </w:r>
      <w:r w:rsidRPr="00CF03F7">
        <w:rPr>
          <w:rFonts w:cs="Arial"/>
          <w:b/>
          <w:iCs/>
          <w:color w:val="000000"/>
          <w:sz w:val="20"/>
          <w:szCs w:val="20"/>
          <w:lang w:val="el-GR"/>
        </w:rPr>
        <w:t>Αναδιοργάνωση της δημοτικής αστυνομίας και ρυθμίσεις λοιπών θεμάτων αρμοδιότητας Υπουργείου Εσωτερικών,</w:t>
      </w:r>
    </w:p>
    <w:p w14:paraId="043522FB"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2918/2001 </w:t>
      </w:r>
      <w:r w:rsidRPr="00CF03F7">
        <w:rPr>
          <w:rFonts w:cs="Arial"/>
          <w:i/>
          <w:color w:val="000000"/>
          <w:sz w:val="16"/>
          <w:szCs w:val="16"/>
          <w:lang w:val="el-GR"/>
        </w:rPr>
        <w:t>(ΦΕΚ Α΄ 119/2001)</w:t>
      </w:r>
      <w:r w:rsidRPr="00CF03F7">
        <w:rPr>
          <w:rFonts w:cs="Arial"/>
          <w:color w:val="000000"/>
          <w:szCs w:val="22"/>
          <w:lang w:val="el-GR"/>
        </w:rPr>
        <w:t xml:space="preserve">, </w:t>
      </w:r>
      <w:r w:rsidRPr="00CF03F7">
        <w:rPr>
          <w:rFonts w:cs="Arial"/>
          <w:b/>
          <w:color w:val="000000"/>
          <w:sz w:val="20"/>
          <w:szCs w:val="20"/>
          <w:lang w:val="el-GR"/>
        </w:rPr>
        <w:t>«Κύρωση της Διεθνούς Σύμβασης εργασίας 182 για την απαγόρευση των χειρότερων μορφών εργασίας των παιδιών και την άμεση δράση με σκοπό την εξάλειψή τους.»,</w:t>
      </w:r>
    </w:p>
    <w:p w14:paraId="058B9EF9"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 xml:space="preserve">Του Ν. 1767/1988 </w:t>
      </w:r>
      <w:r w:rsidRPr="00CF03F7">
        <w:rPr>
          <w:rFonts w:cs="Arial"/>
          <w:i/>
          <w:color w:val="000000"/>
          <w:sz w:val="16"/>
          <w:szCs w:val="16"/>
          <w:lang w:val="el-GR"/>
        </w:rPr>
        <w:t>(ΦΕΚ Α΄ 63/1988)</w:t>
      </w:r>
      <w:r w:rsidRPr="00CF03F7">
        <w:rPr>
          <w:rFonts w:cs="Arial"/>
          <w:color w:val="000000"/>
          <w:szCs w:val="22"/>
          <w:lang w:val="el-GR"/>
        </w:rPr>
        <w:t xml:space="preserve">, </w:t>
      </w:r>
      <w:r w:rsidRPr="00CF03F7">
        <w:rPr>
          <w:rFonts w:cs="Arial"/>
          <w:b/>
          <w:color w:val="000000"/>
          <w:sz w:val="20"/>
          <w:szCs w:val="20"/>
          <w:lang w:val="el-GR"/>
        </w:rPr>
        <w:t>«Συμβούλια εργαζομένων και άλλες εργατικές διατάξεις-Κύρωση της 135 διεθνούς σύμβασης εργασίας.»</w:t>
      </w:r>
    </w:p>
    <w:p w14:paraId="7B3109BC" w14:textId="77777777" w:rsidR="00D57D58" w:rsidRDefault="0033058B" w:rsidP="00D57D58">
      <w:pPr>
        <w:numPr>
          <w:ilvl w:val="1"/>
          <w:numId w:val="29"/>
        </w:numPr>
        <w:tabs>
          <w:tab w:val="clear" w:pos="360"/>
        </w:tabs>
        <w:suppressAutoHyphens w:val="0"/>
        <w:spacing w:after="100" w:line="260" w:lineRule="exact"/>
        <w:ind w:left="227" w:hanging="227"/>
        <w:rPr>
          <w:rFonts w:cs="Arial"/>
          <w:b/>
          <w:color w:val="000000"/>
          <w:szCs w:val="22"/>
          <w:lang w:val="el-GR"/>
        </w:rPr>
      </w:pPr>
      <w:r w:rsidRPr="00CF03F7">
        <w:rPr>
          <w:rFonts w:cs="Arial"/>
          <w:color w:val="000000"/>
          <w:szCs w:val="22"/>
          <w:lang w:val="el-GR"/>
        </w:rPr>
        <w:t xml:space="preserve">Του ΠΔ 28/2015 </w:t>
      </w:r>
      <w:r w:rsidRPr="00CF03F7">
        <w:rPr>
          <w:rFonts w:cs="Arial"/>
          <w:i/>
          <w:color w:val="000000"/>
          <w:sz w:val="16"/>
          <w:szCs w:val="16"/>
          <w:lang w:val="el-GR"/>
        </w:rPr>
        <w:t xml:space="preserve">(ΦΕΚ </w:t>
      </w:r>
      <w:r w:rsidRPr="00C8560D">
        <w:rPr>
          <w:rFonts w:cs="Arial"/>
          <w:i/>
          <w:color w:val="000000"/>
          <w:sz w:val="16"/>
          <w:szCs w:val="16"/>
        </w:rPr>
        <w:t>A</w:t>
      </w:r>
      <w:r w:rsidRPr="00CF03F7">
        <w:rPr>
          <w:rFonts w:cs="Arial"/>
          <w:i/>
          <w:color w:val="000000"/>
          <w:sz w:val="16"/>
          <w:szCs w:val="16"/>
          <w:lang w:val="el-GR"/>
        </w:rPr>
        <w:t>΄ 34/2015),</w:t>
      </w:r>
      <w:r w:rsidRPr="00CF03F7">
        <w:rPr>
          <w:rFonts w:cs="Arial"/>
          <w:color w:val="000000"/>
          <w:szCs w:val="22"/>
          <w:lang w:val="el-GR"/>
        </w:rPr>
        <w:t xml:space="preserve"> «</w:t>
      </w:r>
      <w:r w:rsidRPr="00CF03F7">
        <w:rPr>
          <w:rFonts w:cs="Arial"/>
          <w:b/>
          <w:color w:val="000000"/>
          <w:sz w:val="20"/>
          <w:szCs w:val="20"/>
          <w:lang w:val="el-GR"/>
        </w:rPr>
        <w:t>Κωδικοποίηση διατάξεων για την πρόσβαση σε δημόσια έγγραφα και στοιχεία</w:t>
      </w:r>
      <w:r w:rsidRPr="00CF03F7">
        <w:rPr>
          <w:rFonts w:cs="Arial"/>
          <w:color w:val="000000"/>
          <w:szCs w:val="22"/>
          <w:lang w:val="el-GR"/>
        </w:rPr>
        <w:t>»</w:t>
      </w:r>
      <w:r w:rsidRPr="00CF03F7">
        <w:rPr>
          <w:rFonts w:cs="Arial"/>
          <w:b/>
          <w:i/>
          <w:color w:val="000000"/>
          <w:sz w:val="16"/>
          <w:szCs w:val="16"/>
          <w:lang w:val="el-GR"/>
        </w:rPr>
        <w:t>,</w:t>
      </w:r>
    </w:p>
    <w:p w14:paraId="5A8A4A0E" w14:textId="77777777" w:rsidR="0033058B" w:rsidRPr="00CF03F7" w:rsidRDefault="0033058B" w:rsidP="0033058B">
      <w:pPr>
        <w:numPr>
          <w:ilvl w:val="1"/>
          <w:numId w:val="29"/>
        </w:numPr>
        <w:tabs>
          <w:tab w:val="clear" w:pos="360"/>
        </w:tabs>
        <w:suppressAutoHyphens w:val="0"/>
        <w:spacing w:after="100" w:line="260" w:lineRule="exact"/>
        <w:ind w:left="227" w:hanging="227"/>
        <w:rPr>
          <w:rFonts w:cs="Arial"/>
          <w:color w:val="000000"/>
          <w:szCs w:val="22"/>
          <w:lang w:val="el-GR"/>
        </w:rPr>
      </w:pPr>
      <w:r w:rsidRPr="00CF03F7">
        <w:rPr>
          <w:rFonts w:cs="Arial"/>
          <w:color w:val="000000"/>
          <w:szCs w:val="22"/>
          <w:lang w:val="el-GR"/>
        </w:rPr>
        <w:t>Κάθε γενικής και ειδικής διάταξης που αφορά τις τεχνικές προδιαγραφές του αντικειμένου της προμήθειας του τίτλου</w:t>
      </w:r>
    </w:p>
    <w:p w14:paraId="0647EAA8" w14:textId="77777777" w:rsidR="0033058B" w:rsidRPr="00993AB0" w:rsidRDefault="0033058B" w:rsidP="0033058B">
      <w:pPr>
        <w:pStyle w:val="3"/>
        <w:spacing w:before="60"/>
        <w:rPr>
          <w:rFonts w:ascii="Calibri" w:hAnsi="Calibri"/>
          <w:bCs w:val="0"/>
          <w:color w:val="000000"/>
          <w:u w:val="single"/>
          <w:lang w:val="el-GR"/>
        </w:rPr>
      </w:pPr>
      <w:bookmarkStart w:id="88" w:name="_Toc490654881"/>
      <w:bookmarkStart w:id="89" w:name="_Toc497112718"/>
      <w:bookmarkStart w:id="90" w:name="_Toc497292748"/>
      <w:bookmarkStart w:id="91" w:name="_Toc140061952"/>
      <w:bookmarkStart w:id="92" w:name="_Toc140823328"/>
      <w:bookmarkStart w:id="93" w:name="_Toc140827587"/>
      <w:bookmarkStart w:id="94" w:name="_Toc140839485"/>
      <w:bookmarkStart w:id="95" w:name="_Toc164839738"/>
      <w:bookmarkStart w:id="96" w:name="_Toc176438516"/>
      <w:r w:rsidRPr="00993AB0">
        <w:rPr>
          <w:rFonts w:ascii="Calibri" w:hAnsi="Calibri"/>
          <w:bCs w:val="0"/>
          <w:color w:val="000000"/>
          <w:u w:val="single"/>
          <w:lang w:val="el-GR"/>
        </w:rPr>
        <w:t>Συμβατικά στοιχεία</w:t>
      </w:r>
      <w:bookmarkEnd w:id="88"/>
      <w:bookmarkEnd w:id="89"/>
      <w:bookmarkEnd w:id="90"/>
      <w:bookmarkEnd w:id="91"/>
      <w:bookmarkEnd w:id="92"/>
      <w:bookmarkEnd w:id="93"/>
      <w:bookmarkEnd w:id="94"/>
      <w:bookmarkEnd w:id="95"/>
      <w:bookmarkEnd w:id="96"/>
      <w:r w:rsidRPr="00993AB0">
        <w:rPr>
          <w:rFonts w:ascii="Calibri" w:hAnsi="Calibri"/>
          <w:bCs w:val="0"/>
          <w:color w:val="000000"/>
          <w:u w:val="single"/>
          <w:lang w:val="el-GR"/>
        </w:rPr>
        <w:t xml:space="preserve"> </w:t>
      </w:r>
    </w:p>
    <w:p w14:paraId="1001F445" w14:textId="77777777" w:rsidR="0033058B" w:rsidRPr="00CF03F7" w:rsidRDefault="0033058B" w:rsidP="0033058B">
      <w:pPr>
        <w:spacing w:line="260" w:lineRule="exact"/>
        <w:ind w:left="57" w:right="6"/>
        <w:rPr>
          <w:rFonts w:cs="Arial"/>
          <w:color w:val="000000"/>
          <w:szCs w:val="22"/>
          <w:lang w:val="el-GR"/>
        </w:rPr>
      </w:pPr>
      <w:r w:rsidRPr="00CF03F7">
        <w:rPr>
          <w:rFonts w:cs="Arial"/>
          <w:color w:val="000000"/>
          <w:szCs w:val="22"/>
          <w:lang w:val="el-GR"/>
        </w:rPr>
        <w:t xml:space="preserve">Τα συμβατικά στοιχεία της συσταθησομένης συμβάσεως που θα προσαρτηθούν σ’ αυτή κατά σειρά ισχύος είναι </w:t>
      </w:r>
    </w:p>
    <w:p w14:paraId="3604A840" w14:textId="77777777" w:rsidR="0033058B" w:rsidRPr="00CF03F7" w:rsidRDefault="0033058B" w:rsidP="0033058B">
      <w:pPr>
        <w:numPr>
          <w:ilvl w:val="0"/>
          <w:numId w:val="30"/>
        </w:numPr>
        <w:tabs>
          <w:tab w:val="clear" w:pos="405"/>
        </w:tabs>
        <w:suppressAutoHyphens w:val="0"/>
        <w:spacing w:after="60" w:line="260" w:lineRule="exact"/>
        <w:ind w:left="454" w:hanging="284"/>
        <w:rPr>
          <w:color w:val="000000"/>
          <w:lang w:val="el-GR"/>
        </w:rPr>
      </w:pPr>
      <w:r w:rsidRPr="007D044C">
        <w:rPr>
          <w:color w:val="000000"/>
        </w:rPr>
        <w:t>H</w:t>
      </w:r>
      <w:r w:rsidRPr="00CF03F7">
        <w:rPr>
          <w:color w:val="000000"/>
          <w:lang w:val="el-GR"/>
        </w:rPr>
        <w:t xml:space="preserve"> Διακήρυξη (ΑΔΑΜ ....), με τα Παραρτήματα που αποτελούν αναπόσπαστο μέρος αυτής, ήτοι:</w:t>
      </w:r>
    </w:p>
    <w:p w14:paraId="6BB76707" w14:textId="77777777" w:rsidR="0033058B" w:rsidRPr="00CF03F7" w:rsidRDefault="0033058B" w:rsidP="0033058B">
      <w:pPr>
        <w:numPr>
          <w:ilvl w:val="1"/>
          <w:numId w:val="30"/>
        </w:numPr>
        <w:tabs>
          <w:tab w:val="clear" w:pos="488"/>
        </w:tabs>
        <w:suppressAutoHyphens w:val="0"/>
        <w:spacing w:after="60" w:line="260" w:lineRule="exact"/>
        <w:ind w:left="851"/>
        <w:rPr>
          <w:i/>
          <w:color w:val="000000"/>
          <w:sz w:val="20"/>
          <w:szCs w:val="20"/>
          <w:lang w:val="el-GR"/>
        </w:rPr>
      </w:pPr>
      <w:r w:rsidRPr="00CF03F7">
        <w:rPr>
          <w:i/>
          <w:color w:val="000000"/>
          <w:sz w:val="20"/>
          <w:szCs w:val="20"/>
          <w:lang w:val="el-GR"/>
        </w:rPr>
        <w:t>Αναλυτική Περιγραφή Φυσικού και Οικονομικού Αντικειμένου της Σύμβασης</w:t>
      </w:r>
    </w:p>
    <w:p w14:paraId="75F87831" w14:textId="77777777" w:rsidR="0033058B" w:rsidRPr="007D044C" w:rsidRDefault="0033058B" w:rsidP="0033058B">
      <w:pPr>
        <w:numPr>
          <w:ilvl w:val="1"/>
          <w:numId w:val="30"/>
        </w:numPr>
        <w:tabs>
          <w:tab w:val="clear" w:pos="488"/>
        </w:tabs>
        <w:suppressAutoHyphens w:val="0"/>
        <w:spacing w:after="60" w:line="260" w:lineRule="exact"/>
        <w:ind w:left="851"/>
        <w:rPr>
          <w:i/>
          <w:color w:val="000000"/>
          <w:sz w:val="20"/>
          <w:szCs w:val="20"/>
        </w:rPr>
      </w:pPr>
      <w:r w:rsidRPr="007D044C">
        <w:rPr>
          <w:i/>
          <w:color w:val="000000"/>
          <w:sz w:val="20"/>
          <w:szCs w:val="20"/>
        </w:rPr>
        <w:t>Ειδική Συγγραφή Υποχρεώσεων</w:t>
      </w:r>
    </w:p>
    <w:p w14:paraId="5827EB5B" w14:textId="77777777" w:rsidR="0033058B" w:rsidRPr="007D044C" w:rsidRDefault="0033058B" w:rsidP="0033058B">
      <w:pPr>
        <w:numPr>
          <w:ilvl w:val="1"/>
          <w:numId w:val="30"/>
        </w:numPr>
        <w:tabs>
          <w:tab w:val="clear" w:pos="488"/>
        </w:tabs>
        <w:suppressAutoHyphens w:val="0"/>
        <w:spacing w:after="60" w:line="260" w:lineRule="exact"/>
        <w:ind w:left="851"/>
        <w:rPr>
          <w:i/>
          <w:color w:val="000000"/>
          <w:sz w:val="20"/>
          <w:szCs w:val="20"/>
        </w:rPr>
      </w:pPr>
      <w:r w:rsidRPr="007D044C">
        <w:rPr>
          <w:i/>
          <w:color w:val="000000"/>
          <w:sz w:val="20"/>
          <w:szCs w:val="20"/>
        </w:rPr>
        <w:t>Προϋπολογισμός Προσφοράς</w:t>
      </w:r>
    </w:p>
    <w:p w14:paraId="0E7CF022" w14:textId="77777777" w:rsidR="0033058B" w:rsidRPr="00CF03F7" w:rsidRDefault="0033058B" w:rsidP="0033058B">
      <w:pPr>
        <w:numPr>
          <w:ilvl w:val="1"/>
          <w:numId w:val="30"/>
        </w:numPr>
        <w:tabs>
          <w:tab w:val="clear" w:pos="488"/>
        </w:tabs>
        <w:suppressAutoHyphens w:val="0"/>
        <w:spacing w:after="60" w:line="260" w:lineRule="exact"/>
        <w:ind w:left="851"/>
        <w:rPr>
          <w:i/>
          <w:color w:val="000000"/>
          <w:sz w:val="20"/>
          <w:szCs w:val="20"/>
          <w:lang w:val="el-GR"/>
        </w:rPr>
      </w:pPr>
      <w:r w:rsidRPr="007D044C">
        <w:rPr>
          <w:i/>
          <w:color w:val="000000"/>
          <w:sz w:val="20"/>
          <w:szCs w:val="20"/>
          <w:lang w:val="en-US"/>
        </w:rPr>
        <w:t>T</w:t>
      </w:r>
      <w:r w:rsidRPr="00CF03F7">
        <w:rPr>
          <w:i/>
          <w:color w:val="000000"/>
          <w:sz w:val="20"/>
          <w:szCs w:val="20"/>
          <w:lang w:val="el-GR"/>
        </w:rPr>
        <w:t>ο Τυποποιημένο Έγγραφο Υπεύθυνης Δήλωσης του Παραρτήματος</w:t>
      </w:r>
    </w:p>
    <w:p w14:paraId="6A14F54E" w14:textId="77777777" w:rsidR="0033058B" w:rsidRPr="00CF03F7" w:rsidRDefault="0033058B" w:rsidP="0033058B">
      <w:pPr>
        <w:numPr>
          <w:ilvl w:val="1"/>
          <w:numId w:val="30"/>
        </w:numPr>
        <w:tabs>
          <w:tab w:val="clear" w:pos="488"/>
        </w:tabs>
        <w:suppressAutoHyphens w:val="0"/>
        <w:spacing w:after="60" w:line="260" w:lineRule="exact"/>
        <w:ind w:left="851"/>
        <w:rPr>
          <w:i/>
          <w:color w:val="000000"/>
          <w:sz w:val="20"/>
          <w:szCs w:val="20"/>
          <w:lang w:val="el-GR"/>
        </w:rPr>
      </w:pPr>
      <w:r w:rsidRPr="00CF03F7">
        <w:rPr>
          <w:i/>
          <w:color w:val="000000"/>
          <w:sz w:val="20"/>
          <w:szCs w:val="20"/>
          <w:lang w:val="el-GR"/>
        </w:rPr>
        <w:t>Τις συμπληρωματικές πληροφορίες που τυχόν παρέχονται στο πλαίσιο της διαδικασίας, είτε μέσω ηλεκτρονικού ταχυδρομείου, είτε με άλλο τρόπο, ιδίως σχετικά με τις προδιαγραφές και τα σχετικά δικαιολογητικά.</w:t>
      </w:r>
      <w:bookmarkStart w:id="97" w:name="_Toc490654882"/>
      <w:bookmarkStart w:id="98" w:name="_Toc497112719"/>
    </w:p>
    <w:p w14:paraId="4113B0F0" w14:textId="77777777" w:rsidR="0033058B" w:rsidRPr="00993AB0" w:rsidRDefault="0033058B" w:rsidP="0033058B">
      <w:pPr>
        <w:pStyle w:val="3"/>
        <w:spacing w:before="60"/>
        <w:rPr>
          <w:rFonts w:ascii="Calibri" w:hAnsi="Calibri"/>
          <w:bCs w:val="0"/>
          <w:color w:val="000000"/>
          <w:u w:val="single"/>
          <w:lang w:val="el-GR"/>
        </w:rPr>
      </w:pPr>
      <w:bookmarkStart w:id="99" w:name="_Toc497292749"/>
      <w:bookmarkStart w:id="100" w:name="_Toc140061953"/>
      <w:bookmarkStart w:id="101" w:name="_Toc140823329"/>
      <w:bookmarkStart w:id="102" w:name="_Toc140827588"/>
      <w:bookmarkStart w:id="103" w:name="_Toc140839486"/>
      <w:bookmarkStart w:id="104" w:name="_Toc164839739"/>
      <w:bookmarkStart w:id="105" w:name="_Toc176438517"/>
      <w:r w:rsidRPr="00993AB0">
        <w:rPr>
          <w:rFonts w:ascii="Calibri" w:hAnsi="Calibri"/>
          <w:bCs w:val="0"/>
          <w:color w:val="000000"/>
          <w:u w:val="single"/>
          <w:lang w:val="el-GR"/>
        </w:rPr>
        <w:lastRenderedPageBreak/>
        <w:t>Σύναψη σύμβασης</w:t>
      </w:r>
      <w:bookmarkEnd w:id="97"/>
      <w:bookmarkEnd w:id="98"/>
      <w:bookmarkEnd w:id="99"/>
      <w:bookmarkEnd w:id="100"/>
      <w:bookmarkEnd w:id="101"/>
      <w:bookmarkEnd w:id="102"/>
      <w:bookmarkEnd w:id="103"/>
      <w:bookmarkEnd w:id="104"/>
      <w:bookmarkEnd w:id="105"/>
    </w:p>
    <w:p w14:paraId="2B77CDD7" w14:textId="1300C0D5" w:rsidR="0033058B" w:rsidRPr="00CF03F7" w:rsidRDefault="0033058B" w:rsidP="0033058B">
      <w:pPr>
        <w:pStyle w:val="af0"/>
        <w:tabs>
          <w:tab w:val="left" w:pos="228"/>
        </w:tabs>
        <w:rPr>
          <w:rFonts w:cs="Arial"/>
          <w:color w:val="000000"/>
          <w:lang w:val="el-GR"/>
        </w:rPr>
      </w:pPr>
      <w:r w:rsidRPr="00CF03F7">
        <w:rPr>
          <w:rFonts w:cs="Arial"/>
          <w:color w:val="000000"/>
          <w:lang w:val="el-GR"/>
        </w:rPr>
        <w:tab/>
        <w:t xml:space="preserve">Η </w:t>
      </w:r>
      <w:r w:rsidR="00831044">
        <w:rPr>
          <w:rFonts w:cs="Arial"/>
          <w:color w:val="000000"/>
          <w:lang w:val="el-GR"/>
        </w:rPr>
        <w:t xml:space="preserve">Δημοτική </w:t>
      </w:r>
      <w:r w:rsidRPr="00CF03F7">
        <w:rPr>
          <w:rFonts w:cs="Arial"/>
          <w:color w:val="000000"/>
          <w:lang w:val="el-GR"/>
        </w:rPr>
        <w:t xml:space="preserve">Επιτροπή του Δήμου εκδίδει την απόφαση κατακύρωσης, που συντάσσεται, κοινοποιείται και εκτελείται σύμφωνα με τα οριζόμενα στον Ν. 4412/2016 και στους Αναλυτικούς Όρους της Διακήρυξης, και στον καθοριζόμενο σε αυτή χρόνο ο Ανάδοχος θα πρέπει να προσέλθει για την υπογραφή της σύμβασης. Με την </w:t>
      </w:r>
      <w:r w:rsidRPr="00CF03F7">
        <w:rPr>
          <w:rFonts w:cs="Arial"/>
          <w:b/>
          <w:color w:val="000000"/>
          <w:lang w:val="el-GR"/>
        </w:rPr>
        <w:t>κοινοποίηση</w:t>
      </w:r>
      <w:r w:rsidRPr="00CF03F7">
        <w:rPr>
          <w:rFonts w:cs="Arial"/>
          <w:color w:val="000000"/>
          <w:lang w:val="el-GR"/>
        </w:rPr>
        <w:t xml:space="preserve"> της ειδικής πρόσκλησης η σύμβαση θεωρείται ως συναφθείσα, το δε έγγραφο της σύμβασης που ακολουθεί έχει αποδεικτικό μόνο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t>
      </w:r>
    </w:p>
    <w:p w14:paraId="2E20851A" w14:textId="77777777" w:rsidR="0033058B" w:rsidRPr="00803BBA" w:rsidRDefault="0033058B" w:rsidP="0033058B">
      <w:pPr>
        <w:pStyle w:val="3"/>
        <w:spacing w:before="60"/>
        <w:rPr>
          <w:rFonts w:ascii="Calibri" w:hAnsi="Calibri"/>
          <w:bCs w:val="0"/>
          <w:color w:val="000000"/>
          <w:u w:val="single"/>
          <w:lang w:val="el-GR"/>
        </w:rPr>
      </w:pPr>
      <w:bookmarkStart w:id="106" w:name="_Toc497112720"/>
      <w:bookmarkStart w:id="107" w:name="_Toc497292750"/>
      <w:bookmarkStart w:id="108" w:name="_Toc140061954"/>
      <w:bookmarkStart w:id="109" w:name="_Toc140823330"/>
      <w:bookmarkStart w:id="110" w:name="_Toc140827589"/>
      <w:bookmarkStart w:id="111" w:name="_Toc140839487"/>
      <w:bookmarkStart w:id="112" w:name="_Toc164839740"/>
      <w:bookmarkStart w:id="113" w:name="_Toc176438518"/>
      <w:r w:rsidRPr="00803BBA">
        <w:rPr>
          <w:rFonts w:ascii="Calibri" w:hAnsi="Calibri"/>
          <w:bCs w:val="0"/>
          <w:color w:val="000000"/>
          <w:u w:val="single"/>
          <w:lang w:val="el-GR"/>
        </w:rPr>
        <w:t>Παράδοση/Παραλαβή υλικού - Παρακολούθηση Σύμβασης</w:t>
      </w:r>
      <w:bookmarkEnd w:id="106"/>
      <w:bookmarkEnd w:id="107"/>
      <w:bookmarkEnd w:id="108"/>
      <w:bookmarkEnd w:id="109"/>
      <w:bookmarkEnd w:id="110"/>
      <w:bookmarkEnd w:id="111"/>
      <w:bookmarkEnd w:id="112"/>
      <w:bookmarkEnd w:id="113"/>
    </w:p>
    <w:p w14:paraId="309F01AD" w14:textId="77777777" w:rsidR="0033058B" w:rsidRPr="00CF03F7" w:rsidRDefault="0033058B" w:rsidP="0033058B">
      <w:pPr>
        <w:tabs>
          <w:tab w:val="left" w:pos="285"/>
        </w:tabs>
        <w:rPr>
          <w:rFonts w:cs="Arial"/>
          <w:color w:val="000000"/>
          <w:szCs w:val="22"/>
          <w:lang w:val="el-GR"/>
        </w:rPr>
      </w:pPr>
      <w:r w:rsidRPr="00CF03F7">
        <w:rPr>
          <w:rFonts w:cs="Arial"/>
          <w:color w:val="000000"/>
          <w:szCs w:val="22"/>
          <w:lang w:val="el-GR"/>
        </w:rPr>
        <w:t xml:space="preserve">Για την παρακολούθηση της σύμβασης </w:t>
      </w:r>
      <w:r w:rsidRPr="004A4D1E">
        <w:rPr>
          <w:rFonts w:cs="Arial"/>
          <w:color w:val="000000"/>
          <w:szCs w:val="22"/>
          <w:lang w:val="el-GR"/>
        </w:rPr>
        <w:t xml:space="preserve">συγκροτείται </w:t>
      </w:r>
      <w:r w:rsidRPr="004A4D1E">
        <w:rPr>
          <w:rFonts w:cs="Arial"/>
          <w:b/>
          <w:color w:val="000000"/>
          <w:szCs w:val="22"/>
          <w:shd w:val="clear" w:color="auto" w:fill="CCCCCC"/>
          <w:lang w:val="el-GR"/>
        </w:rPr>
        <w:t>τριμελής Επιτροπή Παραλαβής και Παρακολούθησης (εφεξής Ε.Π.Π.)</w:t>
      </w:r>
      <w:r w:rsidRPr="004A4D1E">
        <w:rPr>
          <w:rFonts w:cs="Arial"/>
          <w:color w:val="000000"/>
          <w:szCs w:val="22"/>
          <w:lang w:val="el-GR"/>
        </w:rPr>
        <w:t xml:space="preserve"> με απόφαση του αρμόδιου αποφαινομένου οργάνου, σύμφωνα με τις διατάξεις του Άρθρου 221 του Ν. 4412/2016 και τα οριζόμενα στη ΓΕΣΥ.</w:t>
      </w:r>
    </w:p>
    <w:p w14:paraId="5F100B69" w14:textId="77777777" w:rsidR="0033058B" w:rsidRDefault="0033058B" w:rsidP="0033058B">
      <w:pPr>
        <w:tabs>
          <w:tab w:val="left" w:pos="285"/>
        </w:tabs>
        <w:rPr>
          <w:rFonts w:cs="Arial"/>
          <w:color w:val="000000"/>
          <w:szCs w:val="22"/>
          <w:lang w:val="el-GR"/>
        </w:rPr>
      </w:pPr>
      <w:r w:rsidRPr="00CF03F7">
        <w:rPr>
          <w:rFonts w:cs="Arial"/>
          <w:color w:val="000000"/>
          <w:szCs w:val="22"/>
          <w:lang w:val="el-GR"/>
        </w:rPr>
        <w:t xml:space="preserve">Η προμήθεια θα παραδοθεί και θα εγκατασταθεί </w:t>
      </w:r>
      <w:r w:rsidRPr="00CF03F7">
        <w:rPr>
          <w:rFonts w:cs="Arial"/>
          <w:b/>
          <w:color w:val="000000"/>
          <w:szCs w:val="22"/>
          <w:lang w:val="el-GR"/>
        </w:rPr>
        <w:t xml:space="preserve">σύμφωνα με τις οδηγίες της Ε.Π.Π. </w:t>
      </w:r>
      <w:r w:rsidRPr="00CF03F7">
        <w:rPr>
          <w:rFonts w:cs="Arial"/>
          <w:color w:val="000000"/>
          <w:szCs w:val="22"/>
          <w:lang w:val="el-GR"/>
        </w:rPr>
        <w:t>καθώς και με τις τεχνικές προδιαγραφές του παρόντος.</w:t>
      </w:r>
    </w:p>
    <w:p w14:paraId="05929284" w14:textId="3A3317B9" w:rsidR="0033058B" w:rsidRDefault="0033058B" w:rsidP="0033058B">
      <w:pPr>
        <w:tabs>
          <w:tab w:val="left" w:pos="285"/>
        </w:tabs>
        <w:rPr>
          <w:rFonts w:cs="Arial"/>
          <w:color w:val="000000"/>
          <w:szCs w:val="22"/>
          <w:lang w:val="el-GR"/>
        </w:rPr>
      </w:pPr>
      <w:r>
        <w:rPr>
          <w:rFonts w:cs="Arial"/>
          <w:b/>
          <w:szCs w:val="22"/>
          <w:lang w:val="el-GR"/>
        </w:rPr>
        <w:t xml:space="preserve">Η </w:t>
      </w:r>
      <w:r w:rsidRPr="00C114F0">
        <w:rPr>
          <w:rFonts w:cs="Arial"/>
          <w:b/>
          <w:szCs w:val="22"/>
          <w:lang w:val="el-GR"/>
        </w:rPr>
        <w:t xml:space="preserve">προμήθεια θα ολοκληρωθεί εντός </w:t>
      </w:r>
      <w:r w:rsidR="001E2E9D">
        <w:rPr>
          <w:rFonts w:cs="Arial"/>
          <w:b/>
          <w:szCs w:val="22"/>
          <w:lang w:val="el-GR"/>
        </w:rPr>
        <w:t>δώδεκα</w:t>
      </w:r>
      <w:r w:rsidRPr="00C114F0">
        <w:rPr>
          <w:rFonts w:cs="Arial"/>
          <w:b/>
          <w:szCs w:val="22"/>
          <w:lang w:val="el-GR"/>
        </w:rPr>
        <w:t xml:space="preserve"> (</w:t>
      </w:r>
      <w:r w:rsidR="001E2E9D">
        <w:rPr>
          <w:rFonts w:cs="Arial"/>
          <w:b/>
          <w:szCs w:val="22"/>
          <w:lang w:val="el-GR"/>
        </w:rPr>
        <w:t>12</w:t>
      </w:r>
      <w:r w:rsidRPr="00C114F0">
        <w:rPr>
          <w:rFonts w:cs="Arial"/>
          <w:b/>
          <w:szCs w:val="22"/>
          <w:lang w:val="el-GR"/>
        </w:rPr>
        <w:t>) μηνών</w:t>
      </w:r>
      <w:r w:rsidR="00CF3FE9">
        <w:rPr>
          <w:rFonts w:cs="Arial"/>
          <w:b/>
          <w:szCs w:val="22"/>
          <w:lang w:val="el-GR"/>
        </w:rPr>
        <w:t xml:space="preserve"> για υο τμήμα 1 και έξι μηνών (6) για το τμήμα 2</w:t>
      </w:r>
      <w:r w:rsidRPr="00C114F0">
        <w:rPr>
          <w:rFonts w:cs="Arial"/>
          <w:b/>
          <w:szCs w:val="22"/>
          <w:lang w:val="el-GR"/>
        </w:rPr>
        <w:t xml:space="preserve"> από την υπογραφή της σύμβασης</w:t>
      </w:r>
    </w:p>
    <w:p w14:paraId="630B7D7C" w14:textId="77777777" w:rsidR="0033058B" w:rsidRPr="00803BBA" w:rsidRDefault="0033058B" w:rsidP="0033058B">
      <w:pPr>
        <w:tabs>
          <w:tab w:val="left" w:pos="285"/>
        </w:tabs>
        <w:rPr>
          <w:rFonts w:cs="Arial"/>
          <w:color w:val="000000"/>
          <w:szCs w:val="22"/>
          <w:lang w:val="el-GR"/>
        </w:rPr>
      </w:pPr>
      <w:r w:rsidRPr="00803BBA">
        <w:rPr>
          <w:rFonts w:cs="Arial"/>
          <w:color w:val="000000"/>
          <w:szCs w:val="22"/>
          <w:lang w:val="el-GR"/>
        </w:rPr>
        <w:t>Αν το υλικό παραδοθεί ή αντικατασταθεί μετά τη λήξη του συμβατικού χρόνου</w:t>
      </w:r>
      <w:r w:rsidRPr="00803BBA">
        <w:rPr>
          <w:rFonts w:cs="Arial"/>
          <w:color w:val="000000"/>
          <w:lang w:val="el-GR"/>
        </w:rPr>
        <w:t xml:space="preserve"> </w:t>
      </w:r>
      <w:r w:rsidRPr="00803BBA">
        <w:rPr>
          <w:rFonts w:cs="Arial"/>
          <w:b/>
          <w:i/>
          <w:color w:val="000000"/>
          <w:sz w:val="18"/>
          <w:szCs w:val="18"/>
          <w:lang w:val="el-GR"/>
        </w:rPr>
        <w:t>(όπως διαμορφώθηκε με τυχόν μετάθεση και μέχρι λήξης του χρόνου της παράτασης που χορηγήθηκε)</w:t>
      </w:r>
      <w:r w:rsidRPr="00803BBA">
        <w:rPr>
          <w:rFonts w:cs="Arial"/>
          <w:color w:val="000000"/>
          <w:lang w:val="el-GR"/>
        </w:rPr>
        <w:t xml:space="preserve">, </w:t>
      </w:r>
      <w:r w:rsidRPr="00803BBA">
        <w:rPr>
          <w:rFonts w:cs="Arial"/>
          <w:color w:val="000000"/>
          <w:szCs w:val="22"/>
          <w:lang w:val="el-GR"/>
        </w:rPr>
        <w:t>σύμφωνα με το άρθρο 209 του Ν. 4412/2016, επιβάλλεται πρόστιμο 5% επί της συμβατικής αξίας της ποσότητας που παραδόθηκε εκπρόθεσμα.</w:t>
      </w:r>
    </w:p>
    <w:p w14:paraId="4AD9EC57" w14:textId="77777777" w:rsidR="0033058B" w:rsidRPr="00803BBA" w:rsidRDefault="0033058B" w:rsidP="0033058B">
      <w:pPr>
        <w:tabs>
          <w:tab w:val="left" w:pos="285"/>
        </w:tabs>
        <w:spacing w:after="60"/>
        <w:rPr>
          <w:color w:val="000000"/>
          <w:lang w:val="el-GR"/>
        </w:rPr>
      </w:pPr>
      <w:r w:rsidRPr="00803BBA">
        <w:rPr>
          <w:rFonts w:cs="Arial"/>
          <w:b/>
          <w:color w:val="000000"/>
          <w:szCs w:val="22"/>
          <w:lang w:val="el-GR"/>
        </w:rPr>
        <w:t xml:space="preserve">Ο προμηθευτής υποχρεούται να παραδίδει το υλικό μέσα στα χρονικά όρια και με τον τρόπο που ορίζει  η σύμβαση, </w:t>
      </w:r>
      <w:r w:rsidRPr="00803BBA">
        <w:rPr>
          <w:rFonts w:cs="Arial"/>
          <w:color w:val="000000"/>
          <w:szCs w:val="22"/>
          <w:lang w:val="el-GR"/>
        </w:rPr>
        <w:t>και  εάν λήξει ο συμβατικός χρόνος παράδοσης, χωρίς να υποβληθεί εγκαίρως αίτημα παράτασης ή εάν λήξει ο παραταθείς χρόνος χωρίς να παραδοθεί το υλικό</w:t>
      </w:r>
      <w:r w:rsidRPr="00803BBA">
        <w:rPr>
          <w:rFonts w:cs="Arial"/>
          <w:b/>
          <w:color w:val="000000"/>
          <w:szCs w:val="22"/>
          <w:lang w:val="el-GR"/>
        </w:rPr>
        <w:t xml:space="preserve"> </w:t>
      </w:r>
      <w:r w:rsidRPr="00803BBA">
        <w:rPr>
          <w:rFonts w:cs="Arial"/>
          <w:color w:val="000000"/>
          <w:szCs w:val="22"/>
          <w:lang w:val="el-GR"/>
        </w:rPr>
        <w:t xml:space="preserve">ο προμηθευτής </w:t>
      </w:r>
      <w:r w:rsidRPr="00803BBA">
        <w:rPr>
          <w:rFonts w:cs="Arial"/>
          <w:b/>
          <w:color w:val="000000"/>
          <w:szCs w:val="22"/>
          <w:lang w:val="el-GR"/>
        </w:rPr>
        <w:t>κηρύσσεται έκπτωτος</w:t>
      </w:r>
      <w:r w:rsidRPr="00803BBA">
        <w:rPr>
          <w:rFonts w:cs="Arial"/>
          <w:color w:val="000000"/>
          <w:szCs w:val="22"/>
          <w:lang w:val="el-GR"/>
        </w:rPr>
        <w:t>.</w:t>
      </w:r>
    </w:p>
    <w:p w14:paraId="254CADD5" w14:textId="77777777" w:rsidR="0033058B" w:rsidRPr="00803BBA" w:rsidRDefault="0033058B" w:rsidP="0033058B">
      <w:pPr>
        <w:tabs>
          <w:tab w:val="left" w:pos="284"/>
        </w:tabs>
        <w:spacing w:after="80"/>
        <w:rPr>
          <w:rFonts w:cs="Arial"/>
          <w:color w:val="000000"/>
          <w:szCs w:val="22"/>
          <w:lang w:val="el-GR"/>
        </w:rPr>
      </w:pPr>
      <w:r w:rsidRPr="00803BBA">
        <w:rPr>
          <w:rFonts w:cs="Arial"/>
          <w:color w:val="000000"/>
          <w:szCs w:val="22"/>
          <w:lang w:val="el-GR"/>
        </w:rPr>
        <w:t xml:space="preserve">Η παραλαβή των υλικών γίνεται από την </w:t>
      </w:r>
      <w:r w:rsidRPr="00803BBA">
        <w:rPr>
          <w:rFonts w:cs="Arial"/>
          <w:b/>
          <w:color w:val="000000"/>
          <w:szCs w:val="22"/>
          <w:lang w:val="el-GR"/>
        </w:rPr>
        <w:t xml:space="preserve">Ε.Π., </w:t>
      </w:r>
      <w:r w:rsidRPr="00803BBA">
        <w:rPr>
          <w:rFonts w:cs="Arial"/>
          <w:color w:val="000000"/>
          <w:szCs w:val="22"/>
          <w:lang w:val="el-GR"/>
        </w:rPr>
        <w:t>σύμφωνα με τις διατάξεις των Άρθρων 208 και 209 του Ν. 4412/2016</w:t>
      </w:r>
      <w:r w:rsidRPr="00803BBA">
        <w:rPr>
          <w:rFonts w:cs="Arial"/>
          <w:b/>
          <w:color w:val="000000"/>
          <w:szCs w:val="22"/>
          <w:lang w:val="el-GR"/>
        </w:rPr>
        <w:t xml:space="preserve"> και όπως προβλέπεται</w:t>
      </w:r>
      <w:r w:rsidRPr="00803BBA">
        <w:rPr>
          <w:rFonts w:cs="Arial"/>
          <w:color w:val="000000"/>
          <w:szCs w:val="22"/>
          <w:lang w:val="el-GR"/>
        </w:rPr>
        <w:t xml:space="preserve"> στα λοιπά έγγραφα της σύμβασης (ΕΣΥ, συμφωνητικό, κλπ). Για την παραλαβή ή την απόρριψη του υλικού συντάσσεται πρωτόκολλο από την </w:t>
      </w:r>
      <w:r w:rsidRPr="00803BBA">
        <w:rPr>
          <w:rFonts w:cs="Arial"/>
          <w:b/>
          <w:color w:val="000000"/>
          <w:szCs w:val="22"/>
          <w:lang w:val="el-GR"/>
        </w:rPr>
        <w:t>Ε.Π.</w:t>
      </w:r>
      <w:r w:rsidRPr="00803BBA">
        <w:rPr>
          <w:rFonts w:cs="Arial"/>
          <w:color w:val="000000"/>
          <w:szCs w:val="22"/>
          <w:lang w:val="el-GR"/>
        </w:rPr>
        <w:t xml:space="preserve"> το οποίο κοινοποιείται υποχρεωτικά και στον Ανάδοχο.</w:t>
      </w:r>
    </w:p>
    <w:p w14:paraId="09B59142" w14:textId="77777777" w:rsidR="0033058B" w:rsidRPr="00803BBA" w:rsidRDefault="0033058B" w:rsidP="0033058B">
      <w:pPr>
        <w:tabs>
          <w:tab w:val="left" w:pos="284"/>
        </w:tabs>
        <w:spacing w:after="100"/>
        <w:rPr>
          <w:rFonts w:cs="Arial"/>
          <w:color w:val="000000"/>
          <w:szCs w:val="22"/>
          <w:lang w:val="el-GR"/>
        </w:rPr>
      </w:pPr>
      <w:r w:rsidRPr="00803BBA">
        <w:rPr>
          <w:rFonts w:cs="Arial"/>
          <w:b/>
          <w:color w:val="000000"/>
          <w:szCs w:val="22"/>
          <w:lang w:val="el-GR"/>
        </w:rPr>
        <w:t xml:space="preserve">Ο προμηθευτής υποχρεούται </w:t>
      </w:r>
      <w:r w:rsidRPr="00803BBA">
        <w:rPr>
          <w:rFonts w:cs="Arial"/>
          <w:color w:val="000000"/>
          <w:szCs w:val="22"/>
          <w:lang w:val="el-GR"/>
        </w:rPr>
        <w:t>να ειδοποιεί την υπηρεσία που εκτελεί την προμήθεια</w:t>
      </w:r>
      <w:r>
        <w:rPr>
          <w:rFonts w:cs="Arial"/>
          <w:color w:val="000000"/>
          <w:szCs w:val="22"/>
          <w:lang w:val="el-GR"/>
        </w:rPr>
        <w:t xml:space="preserve"> </w:t>
      </w:r>
      <w:r w:rsidRPr="00803BBA">
        <w:rPr>
          <w:rFonts w:cs="Arial"/>
          <w:color w:val="000000"/>
          <w:szCs w:val="22"/>
          <w:lang w:val="el-GR"/>
        </w:rPr>
        <w:t>και την Ε.Π.Π., για την ημερομηνία που προτίθεται να παραδώσει το υλικό, τουλάχιστον πέντε (5) εργάσιμες ημέρες νωρίτερα.</w:t>
      </w:r>
    </w:p>
    <w:p w14:paraId="15925264" w14:textId="77777777" w:rsidR="0033058B" w:rsidRPr="00803BBA" w:rsidRDefault="0033058B" w:rsidP="0033058B">
      <w:pPr>
        <w:tabs>
          <w:tab w:val="left" w:pos="284"/>
        </w:tabs>
        <w:spacing w:after="100"/>
        <w:rPr>
          <w:rFonts w:cs="Arial"/>
          <w:color w:val="000000"/>
          <w:szCs w:val="22"/>
          <w:lang w:val="el-GR"/>
        </w:rPr>
      </w:pPr>
      <w:r w:rsidRPr="00803BBA">
        <w:rPr>
          <w:rFonts w:cs="Arial"/>
          <w:color w:val="000000"/>
          <w:szCs w:val="22"/>
          <w:lang w:val="el-GR"/>
        </w:rPr>
        <w:t xml:space="preserve">Η παραλαβή των υλικών γίνεται από την </w:t>
      </w:r>
      <w:r w:rsidRPr="00803BBA">
        <w:rPr>
          <w:rFonts w:cs="Arial"/>
          <w:b/>
          <w:color w:val="000000"/>
          <w:szCs w:val="22"/>
          <w:lang w:val="el-GR"/>
        </w:rPr>
        <w:t xml:space="preserve">Ε.Π.Π, </w:t>
      </w:r>
      <w:r w:rsidRPr="00803BBA">
        <w:rPr>
          <w:rFonts w:cs="Arial"/>
          <w:color w:val="000000"/>
          <w:szCs w:val="22"/>
          <w:lang w:val="el-GR"/>
        </w:rPr>
        <w:t xml:space="preserve">σύμφωνα με τις διατάξεις των Άρθρων 208 και 209 </w:t>
      </w:r>
      <w:r w:rsidRPr="00803BBA">
        <w:rPr>
          <w:rFonts w:cs="Arial"/>
          <w:color w:val="000000"/>
          <w:spacing w:val="-1"/>
          <w:szCs w:val="22"/>
          <w:lang w:val="el-GR"/>
        </w:rPr>
        <w:t>του Ν. 4412/2016</w:t>
      </w:r>
      <w:r w:rsidRPr="00803BBA">
        <w:rPr>
          <w:rFonts w:cs="Arial"/>
          <w:b/>
          <w:color w:val="000000"/>
          <w:spacing w:val="-1"/>
          <w:szCs w:val="22"/>
          <w:lang w:val="el-GR"/>
        </w:rPr>
        <w:t xml:space="preserve"> το αργότερο τριάντα (30) ημέρες από την παράδοση του υλικού </w:t>
      </w:r>
      <w:r w:rsidRPr="00803BBA">
        <w:rPr>
          <w:rFonts w:cs="Arial"/>
          <w:color w:val="000000"/>
          <w:spacing w:val="-1"/>
          <w:szCs w:val="22"/>
          <w:lang w:val="el-GR"/>
        </w:rPr>
        <w:t>ενώ κατά τη  δια</w:t>
      </w:r>
      <w:r w:rsidRPr="00803BBA">
        <w:rPr>
          <w:rFonts w:cs="Arial"/>
          <w:color w:val="000000"/>
          <w:szCs w:val="22"/>
          <w:lang w:val="el-GR"/>
        </w:rPr>
        <w:t xml:space="preserve">δικασία παραλαβής των υλικών διενεργείται ποιοτικός και ποσοτικός έλεγχος, και καλείται να παραστεί, εφόσον το επιθυμεί, ο </w:t>
      </w:r>
      <w:r w:rsidRPr="00803BBA">
        <w:rPr>
          <w:rFonts w:cs="Arial"/>
          <w:color w:val="000000"/>
          <w:spacing w:val="-3"/>
          <w:szCs w:val="22"/>
          <w:lang w:val="el-GR"/>
        </w:rPr>
        <w:t xml:space="preserve">προμηθευτής. Τα </w:t>
      </w:r>
      <w:r w:rsidRPr="00803BBA">
        <w:rPr>
          <w:rFonts w:cs="Arial"/>
          <w:color w:val="000000"/>
          <w:szCs w:val="22"/>
          <w:lang w:val="el-GR"/>
        </w:rPr>
        <w:t xml:space="preserve">μέλη της </w:t>
      </w:r>
      <w:r w:rsidRPr="00803BBA">
        <w:rPr>
          <w:rFonts w:cs="Arial"/>
          <w:b/>
          <w:color w:val="000000"/>
          <w:szCs w:val="22"/>
          <w:lang w:val="el-GR"/>
        </w:rPr>
        <w:t>Ε.Π.Π.</w:t>
      </w:r>
      <w:r w:rsidRPr="00803BBA">
        <w:rPr>
          <w:rFonts w:cs="Arial"/>
          <w:color w:val="000000"/>
          <w:spacing w:val="-3"/>
          <w:szCs w:val="22"/>
          <w:lang w:val="el-GR"/>
        </w:rPr>
        <w:t xml:space="preserve"> υποχρεούνται να λάβουν μέρος</w:t>
      </w:r>
      <w:r w:rsidRPr="00803BBA">
        <w:rPr>
          <w:rFonts w:cs="Arial"/>
          <w:color w:val="000000"/>
          <w:szCs w:val="22"/>
          <w:lang w:val="el-GR"/>
        </w:rPr>
        <w:t xml:space="preserve"> σ' αυτήν, σε περίπτωση δε διαφωνίας διατυπώνουν αυτήν επί του πρωτοκόλλου παραλαβής και δεν δικαιούνται να αρνηθούν την υπογραφή του πρωτοκόλλου ή να διατυπώσουν ιδιαιτέρως τη διαφωνία τους. </w:t>
      </w:r>
    </w:p>
    <w:p w14:paraId="296F8FC2" w14:textId="77777777" w:rsidR="0033058B" w:rsidRPr="00803BBA" w:rsidRDefault="0033058B" w:rsidP="0033058B">
      <w:pPr>
        <w:tabs>
          <w:tab w:val="left" w:pos="284"/>
        </w:tabs>
        <w:spacing w:after="100"/>
        <w:rPr>
          <w:rFonts w:cs="Arial"/>
          <w:color w:val="000000"/>
          <w:szCs w:val="22"/>
          <w:lang w:val="el-GR"/>
        </w:rPr>
      </w:pPr>
      <w:r w:rsidRPr="00803BBA">
        <w:rPr>
          <w:rFonts w:cs="Arial"/>
          <w:color w:val="000000"/>
          <w:szCs w:val="22"/>
          <w:lang w:val="el-GR"/>
        </w:rPr>
        <w:t xml:space="preserve">Αν η παραλαβή των υλικών και η σύνταξη του σχετικού πρωτοκόλλου δεν πραγματοποιηθεί από την Ε.Π.Π.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 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στην Ειδική Συγγραφή Υποχρεώσεων και το άρθρο 208 του ν. 4412/2016 και συντάσσει τα σχετικά </w:t>
      </w:r>
      <w:r w:rsidRPr="00803BBA">
        <w:rPr>
          <w:rFonts w:cs="Arial"/>
          <w:color w:val="000000"/>
          <w:szCs w:val="22"/>
          <w:lang w:val="el-GR"/>
        </w:rPr>
        <w:lastRenderedPageBreak/>
        <w:t>πρωτόκολλα. Η εγγυητική επιστολή καλής εκτέλεσης δεν επιστρέφεται πριν από την ολοκλήρωση όλων των προβλεπομένων από τη σύμβαση ελέγχων και τη σύνταξη των σχετικών πρωτοκόλλων. Η υπέρβαση του χρόνου παράδοσης αποτελεί ουσιώδη απόκλιση και ο Ανάδοχος μπορεί να κυρηχθεί έκπτωτος, με εφαρμογή των κυρώσεων που προβλέπει ο νόμος και τα έγγραφα της σύμβασης.</w:t>
      </w:r>
    </w:p>
    <w:p w14:paraId="37EADF9E" w14:textId="77777777" w:rsidR="0033058B" w:rsidRDefault="0033058B" w:rsidP="0033058B">
      <w:pPr>
        <w:tabs>
          <w:tab w:val="left" w:pos="284"/>
        </w:tabs>
        <w:rPr>
          <w:rFonts w:cs="Arial"/>
          <w:color w:val="000000"/>
          <w:szCs w:val="22"/>
          <w:lang w:val="el-GR"/>
        </w:rPr>
      </w:pPr>
      <w:r w:rsidRPr="00803BBA">
        <w:rPr>
          <w:rFonts w:cs="Arial"/>
          <w:color w:val="000000"/>
          <w:szCs w:val="22"/>
          <w:lang w:val="el-GR"/>
        </w:rPr>
        <w:t>Αν το υλικό παραδοθεί ή αντικατασταθεί μετά τη λήξη του συμβατικού χρόνου όπως διαμορφώθηκε με τυχόν μετάθεση και μέχρι λήξης του χρόνου της παράτασης που χορηγήθηκε, σύμφωνα με το άρθρο 209 του Ν. 4412/2016, επιβάλλεται πρόστιμο 5% επί της συμβατικής αξίας της ποσότητας που παραδόθηκε εκπρόθεσμα.</w:t>
      </w:r>
    </w:p>
    <w:p w14:paraId="48917795" w14:textId="77777777" w:rsidR="0033058B" w:rsidRPr="00803BBA" w:rsidRDefault="0033058B" w:rsidP="0033058B">
      <w:pPr>
        <w:tabs>
          <w:tab w:val="left" w:pos="284"/>
        </w:tabs>
        <w:rPr>
          <w:rFonts w:cs="Arial"/>
          <w:color w:val="000000"/>
          <w:sz w:val="16"/>
          <w:szCs w:val="16"/>
          <w:lang w:val="el-GR"/>
        </w:rPr>
      </w:pPr>
      <w:r w:rsidRPr="00803BBA">
        <w:rPr>
          <w:rFonts w:cs="Arial"/>
          <w:color w:val="000000"/>
          <w:szCs w:val="22"/>
          <w:lang w:val="el-GR"/>
        </w:rPr>
        <w:t>Η Ε.Π.Π. εισηγείται για όλα τα θέματα παραλαβής του φυσικού αντικειμένου της σύμβασης, προβαίνοντας, σε μακροσκοπικούς ελέγχους του προς παραλαβή αντικειμένου της σύμβασης,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w:t>
      </w:r>
      <w:r w:rsidRPr="00803BBA">
        <w:rPr>
          <w:rFonts w:cs="Arial"/>
          <w:color w:val="000000"/>
          <w:lang w:val="el-GR"/>
        </w:rPr>
        <w:t xml:space="preserve"> </w:t>
      </w:r>
      <w:r w:rsidRPr="00803BBA">
        <w:rPr>
          <w:rFonts w:cs="Arial"/>
          <w:i/>
          <w:color w:val="000000"/>
          <w:sz w:val="16"/>
          <w:szCs w:val="16"/>
          <w:lang w:val="el-GR"/>
        </w:rPr>
        <w:t>(Ν. 4412/2016 Άρθρο 221 §1- §6, §11)</w:t>
      </w:r>
      <w:r w:rsidRPr="00803BBA">
        <w:rPr>
          <w:rFonts w:cs="Arial"/>
          <w:color w:val="000000"/>
          <w:sz w:val="16"/>
          <w:szCs w:val="16"/>
          <w:lang w:val="el-GR"/>
        </w:rPr>
        <w:t>.</w:t>
      </w:r>
    </w:p>
    <w:p w14:paraId="0FA5580A" w14:textId="77777777" w:rsidR="0033058B" w:rsidRPr="00803BBA" w:rsidRDefault="0033058B" w:rsidP="0033058B">
      <w:pPr>
        <w:tabs>
          <w:tab w:val="left" w:pos="284"/>
        </w:tabs>
        <w:rPr>
          <w:rFonts w:cs="Arial"/>
          <w:color w:val="000000"/>
          <w:sz w:val="16"/>
          <w:szCs w:val="16"/>
          <w:lang w:val="el-GR"/>
        </w:rPr>
      </w:pPr>
      <w:r w:rsidRPr="00803BBA">
        <w:rPr>
          <w:rFonts w:cs="Arial"/>
          <w:color w:val="000000"/>
          <w:szCs w:val="22"/>
          <w:lang w:val="el-GR"/>
        </w:rPr>
        <w:t xml:space="preserve">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 Κατά τα λοιπά ισχύουν οι διατάξεις του Άρθρου 207 του Ν. 4412/2016. </w:t>
      </w:r>
    </w:p>
    <w:p w14:paraId="552F20FE" w14:textId="77777777" w:rsidR="0033058B" w:rsidRPr="00803BBA" w:rsidRDefault="0033058B" w:rsidP="0033058B">
      <w:pPr>
        <w:tabs>
          <w:tab w:val="left" w:pos="284"/>
        </w:tabs>
        <w:spacing w:after="20"/>
        <w:rPr>
          <w:rFonts w:cs="Arial"/>
          <w:color w:val="000000"/>
          <w:szCs w:val="22"/>
          <w:lang w:val="el-GR"/>
        </w:rPr>
      </w:pPr>
      <w:r w:rsidRPr="00803BBA">
        <w:rPr>
          <w:rFonts w:cs="Arial"/>
          <w:color w:val="000000"/>
          <w:szCs w:val="22"/>
          <w:lang w:val="el-GR"/>
        </w:rPr>
        <w:t>Το έργο της Ε.Π.Π. τελειώνει με την ολοκλήρωση εκτέλεσης σύμβασης, η οποία θεωρείται ότι εκτελέστηκε όταν :</w:t>
      </w:r>
    </w:p>
    <w:p w14:paraId="0C11944E" w14:textId="77777777" w:rsidR="0033058B" w:rsidRPr="00803BBA" w:rsidRDefault="0033058B" w:rsidP="0033058B">
      <w:pPr>
        <w:pStyle w:val="af0"/>
        <w:tabs>
          <w:tab w:val="left" w:pos="624"/>
        </w:tabs>
        <w:spacing w:after="100" w:line="220" w:lineRule="exact"/>
        <w:ind w:left="284"/>
        <w:rPr>
          <w:b/>
          <w:i/>
          <w:color w:val="000000"/>
          <w:sz w:val="20"/>
          <w:szCs w:val="20"/>
          <w:lang w:val="el-GR"/>
        </w:rPr>
      </w:pPr>
      <w:r w:rsidRPr="00803BBA">
        <w:rPr>
          <w:b/>
          <w:i/>
          <w:color w:val="000000"/>
          <w:sz w:val="20"/>
          <w:szCs w:val="20"/>
          <w:lang w:val="el-GR"/>
        </w:rPr>
        <w:t>(α)</w:t>
      </w:r>
      <w:r w:rsidRPr="00803BBA">
        <w:rPr>
          <w:b/>
          <w:i/>
          <w:color w:val="000000"/>
          <w:sz w:val="20"/>
          <w:szCs w:val="20"/>
          <w:lang w:val="el-GR"/>
        </w:rPr>
        <w:tab/>
        <w:t xml:space="preserve">Παραδόθηκε ολόκληρη η ποσότητα ή, σε περίπτωση διαιρετού υλικού, η ποσότητα που παραδόθηκε υπολείπεται </w:t>
      </w:r>
      <w:r w:rsidRPr="00803BBA">
        <w:rPr>
          <w:b/>
          <w:i/>
          <w:color w:val="000000"/>
          <w:sz w:val="20"/>
          <w:szCs w:val="20"/>
          <w:lang w:val="el-GR"/>
        </w:rPr>
        <w:tab/>
        <w:t>της συμβατικής, κατά μέρος που κρίνεται ως ασήμαντο.</w:t>
      </w:r>
    </w:p>
    <w:p w14:paraId="19733A9F" w14:textId="77777777" w:rsidR="0033058B" w:rsidRPr="00803BBA" w:rsidRDefault="0033058B" w:rsidP="0033058B">
      <w:pPr>
        <w:pStyle w:val="af0"/>
        <w:tabs>
          <w:tab w:val="left" w:pos="624"/>
        </w:tabs>
        <w:spacing w:after="100" w:line="220" w:lineRule="exact"/>
        <w:ind w:left="284"/>
        <w:rPr>
          <w:b/>
          <w:i/>
          <w:color w:val="000000"/>
          <w:sz w:val="20"/>
          <w:szCs w:val="20"/>
          <w:lang w:val="el-GR"/>
        </w:rPr>
      </w:pPr>
      <w:r w:rsidRPr="00803BBA">
        <w:rPr>
          <w:b/>
          <w:i/>
          <w:color w:val="000000"/>
          <w:sz w:val="20"/>
          <w:szCs w:val="20"/>
          <w:lang w:val="el-GR"/>
        </w:rPr>
        <w:t>(β)</w:t>
      </w:r>
      <w:r w:rsidRPr="00803BBA">
        <w:rPr>
          <w:b/>
          <w:i/>
          <w:color w:val="000000"/>
          <w:sz w:val="20"/>
          <w:szCs w:val="20"/>
          <w:lang w:val="el-GR"/>
        </w:rPr>
        <w:tab/>
        <w:t>Παραλήφθηκε οριστικά (ποσοτικά και ποιοτικά) η ποσότητα που παραδόθηκε.</w:t>
      </w:r>
    </w:p>
    <w:p w14:paraId="749CA7C5" w14:textId="77777777" w:rsidR="0033058B" w:rsidRPr="00803BBA" w:rsidRDefault="0033058B" w:rsidP="0033058B">
      <w:pPr>
        <w:pStyle w:val="af0"/>
        <w:tabs>
          <w:tab w:val="left" w:pos="624"/>
        </w:tabs>
        <w:spacing w:after="100" w:line="220" w:lineRule="exact"/>
        <w:ind w:left="284"/>
        <w:rPr>
          <w:b/>
          <w:i/>
          <w:color w:val="000000"/>
          <w:sz w:val="20"/>
          <w:szCs w:val="20"/>
          <w:lang w:val="el-GR"/>
        </w:rPr>
      </w:pPr>
      <w:r w:rsidRPr="00803BBA">
        <w:rPr>
          <w:b/>
          <w:i/>
          <w:color w:val="000000"/>
          <w:sz w:val="20"/>
          <w:szCs w:val="20"/>
          <w:lang w:val="el-GR"/>
        </w:rPr>
        <w:t>(γ)</w:t>
      </w:r>
      <w:r w:rsidRPr="00803BBA">
        <w:rPr>
          <w:b/>
          <w:i/>
          <w:color w:val="000000"/>
          <w:sz w:val="20"/>
          <w:szCs w:val="20"/>
          <w:lang w:val="el-GR"/>
        </w:rPr>
        <w:tab/>
        <w:t xml:space="preserve">Έγινε η αποπληρωμή του συμβατικού τιμήματος ΟΠΩΣ αυτό διαμορφώθηκε μετά από πιθανές τροποποιήσεις, </w:t>
      </w:r>
      <w:r w:rsidRPr="00803BBA">
        <w:rPr>
          <w:b/>
          <w:i/>
          <w:color w:val="000000"/>
          <w:sz w:val="20"/>
          <w:szCs w:val="20"/>
          <w:lang w:val="el-GR"/>
        </w:rPr>
        <w:tab/>
        <w:t>αφού προηγουμένως επιβλήθηκαν τυχόν κυρώσεις ή εκπτώσεις.</w:t>
      </w:r>
    </w:p>
    <w:p w14:paraId="38DD31BE" w14:textId="77777777" w:rsidR="0033058B" w:rsidRPr="00803BBA" w:rsidRDefault="0033058B" w:rsidP="0033058B">
      <w:pPr>
        <w:pStyle w:val="af0"/>
        <w:tabs>
          <w:tab w:val="left" w:pos="624"/>
        </w:tabs>
        <w:spacing w:after="100" w:line="220" w:lineRule="exact"/>
        <w:ind w:left="284"/>
        <w:rPr>
          <w:b/>
          <w:i/>
          <w:color w:val="000000"/>
          <w:sz w:val="20"/>
          <w:szCs w:val="20"/>
          <w:lang w:val="el-GR"/>
        </w:rPr>
      </w:pPr>
      <w:r w:rsidRPr="00803BBA">
        <w:rPr>
          <w:b/>
          <w:i/>
          <w:color w:val="000000"/>
          <w:sz w:val="20"/>
          <w:szCs w:val="20"/>
          <w:lang w:val="el-GR"/>
        </w:rPr>
        <w:t>(δ)</w:t>
      </w:r>
      <w:r w:rsidRPr="00803BBA">
        <w:rPr>
          <w:b/>
          <w:i/>
          <w:color w:val="000000"/>
          <w:sz w:val="20"/>
          <w:szCs w:val="20"/>
          <w:lang w:val="el-GR"/>
        </w:rPr>
        <w:tab/>
        <w:t>Εκπληρώθηκαν και οι τυχόν συμβατικές υποχρεώσεις και από τα δυο συμβαλλόμενα μέρη και αποδεσμεύτηκαν οι σχετικές εγγυήσεις καλής εκτέλεσης και καλής λειτουργίας κατά τα προβλεπόμενα από την σύμβαση.</w:t>
      </w:r>
    </w:p>
    <w:p w14:paraId="18CA258F" w14:textId="77777777" w:rsidR="0033058B" w:rsidRDefault="0033058B" w:rsidP="0033058B">
      <w:pPr>
        <w:tabs>
          <w:tab w:val="left" w:pos="285"/>
        </w:tabs>
        <w:rPr>
          <w:rFonts w:cs="Arial"/>
          <w:color w:val="000000"/>
          <w:szCs w:val="22"/>
          <w:lang w:val="el-GR"/>
        </w:rPr>
      </w:pPr>
    </w:p>
    <w:p w14:paraId="1E0FA921" w14:textId="77777777" w:rsidR="0033058B" w:rsidRPr="00993AB0" w:rsidRDefault="0033058B" w:rsidP="0033058B">
      <w:pPr>
        <w:pStyle w:val="3"/>
        <w:spacing w:before="60"/>
        <w:rPr>
          <w:rFonts w:ascii="Calibri" w:hAnsi="Calibri"/>
          <w:bCs w:val="0"/>
          <w:color w:val="000000"/>
          <w:u w:val="single"/>
          <w:lang w:val="el-GR"/>
        </w:rPr>
      </w:pPr>
      <w:bookmarkStart w:id="114" w:name="_Toc140061955"/>
      <w:bookmarkStart w:id="115" w:name="_Toc140823331"/>
      <w:bookmarkStart w:id="116" w:name="_Toc140827590"/>
      <w:bookmarkStart w:id="117" w:name="_Toc140839488"/>
      <w:bookmarkStart w:id="118" w:name="_Toc164839741"/>
      <w:bookmarkStart w:id="119" w:name="_Toc176438519"/>
      <w:r w:rsidRPr="00993AB0">
        <w:rPr>
          <w:rFonts w:ascii="Calibri" w:hAnsi="Calibri"/>
          <w:bCs w:val="0"/>
          <w:color w:val="000000"/>
          <w:u w:val="single"/>
          <w:lang w:val="el-GR"/>
        </w:rPr>
        <w:t>Τροποποίηση σύμβασης</w:t>
      </w:r>
      <w:bookmarkEnd w:id="114"/>
      <w:bookmarkEnd w:id="115"/>
      <w:bookmarkEnd w:id="116"/>
      <w:bookmarkEnd w:id="117"/>
      <w:bookmarkEnd w:id="118"/>
      <w:bookmarkEnd w:id="119"/>
    </w:p>
    <w:p w14:paraId="59D82A15" w14:textId="77777777" w:rsidR="0033058B" w:rsidRPr="0060387E" w:rsidRDefault="0033058B" w:rsidP="0033058B">
      <w:pPr>
        <w:tabs>
          <w:tab w:val="left" w:pos="284"/>
        </w:tabs>
        <w:rPr>
          <w:rFonts w:cs="Arial"/>
          <w:color w:val="000000"/>
          <w:szCs w:val="22"/>
          <w:lang w:val="el-GR"/>
        </w:rPr>
      </w:pPr>
      <w:r w:rsidRPr="0060387E">
        <w:rPr>
          <w:rFonts w:cs="Arial"/>
          <w:color w:val="000000"/>
          <w:szCs w:val="22"/>
          <w:lang w:val="el-GR"/>
        </w:rPr>
        <w:t>Ο συμβατικός χρόνος παράδοσης των υλικών μπορεί να παρατείνεται σύμφωνα με τις διατάξεις του Ν. 4412/2016, με αιτιολογημένη απόφαση του αρμόδιου αποφαινόμενου οργάνου της αναθέτουσας αρχής μετά από γνωμοδότηση της Ε.Π.Π. είτε με πρωτοβουλία της αναθέτουσας αρχής και σύμφωνη γνώμη του Αναδόχου είτε ύστερα από σχετικό αίτημα του προμηθευτή το οποίο υποβάλλεται υποχρεωτικά πριν από τη λήξη του συμβατικού χρόνου, για χρονικό διάστημα ίσο ή μικρότερο από τον αρχικό συμβατικό χρόνο παράδοσης.</w:t>
      </w:r>
    </w:p>
    <w:p w14:paraId="3FCEDCF3" w14:textId="4F8AEDE9" w:rsidR="004E1E1E" w:rsidRDefault="0033058B" w:rsidP="00C85EB9">
      <w:pPr>
        <w:tabs>
          <w:tab w:val="left" w:pos="426"/>
          <w:tab w:val="left" w:pos="851"/>
        </w:tabs>
        <w:rPr>
          <w:rFonts w:cs="Arial"/>
          <w:color w:val="000000"/>
          <w:lang w:val="el-GR"/>
        </w:rPr>
      </w:pPr>
      <w:r w:rsidRPr="0060387E">
        <w:rPr>
          <w:rFonts w:cs="Arial"/>
          <w:color w:val="000000"/>
          <w:szCs w:val="22"/>
          <w:lang w:val="el-GR"/>
        </w:rPr>
        <w:t xml:space="preserve">Τροποποιήσεις ως προς τις ποσότητες όλων των άρθρων, θα γίνονται με σύνταξη κατάλληλου ανακεφαλαι-ωτικού πίνακα-γνωμοδότηση </w:t>
      </w:r>
      <w:r w:rsidRPr="0060387E">
        <w:rPr>
          <w:rFonts w:cs="Arial"/>
          <w:b/>
          <w:i/>
          <w:color w:val="000000"/>
          <w:sz w:val="18"/>
          <w:szCs w:val="18"/>
          <w:lang w:val="el-GR"/>
        </w:rPr>
        <w:t>(Ν. 4412/2016 Άρθρο 201)</w:t>
      </w:r>
      <w:r w:rsidRPr="0060387E">
        <w:rPr>
          <w:rFonts w:cs="Arial"/>
          <w:color w:val="000000"/>
          <w:szCs w:val="22"/>
          <w:lang w:val="el-GR"/>
        </w:rPr>
        <w:t xml:space="preserve"> της Επιτροπής Παραλαβής και Παρακολούθησης, που θα εγκριθεί από τ</w:t>
      </w:r>
      <w:r w:rsidR="00883E94">
        <w:rPr>
          <w:rFonts w:cs="Arial"/>
          <w:color w:val="000000"/>
          <w:szCs w:val="22"/>
          <w:lang w:val="el-GR"/>
        </w:rPr>
        <w:t>η</w:t>
      </w:r>
      <w:r w:rsidRPr="0060387E">
        <w:rPr>
          <w:rFonts w:cs="Arial"/>
          <w:color w:val="000000"/>
          <w:szCs w:val="22"/>
          <w:lang w:val="el-GR"/>
        </w:rPr>
        <w:t xml:space="preserve"> Δ</w:t>
      </w:r>
      <w:r w:rsidR="00883E94">
        <w:rPr>
          <w:rFonts w:cs="Arial"/>
          <w:color w:val="000000"/>
          <w:szCs w:val="22"/>
          <w:lang w:val="el-GR"/>
        </w:rPr>
        <w:t>ημοτική</w:t>
      </w:r>
      <w:r w:rsidRPr="0060387E">
        <w:rPr>
          <w:rFonts w:cs="Arial"/>
          <w:color w:val="000000"/>
          <w:szCs w:val="22"/>
          <w:lang w:val="el-GR"/>
        </w:rPr>
        <w:t xml:space="preserve"> </w:t>
      </w:r>
      <w:r w:rsidR="00883E94">
        <w:rPr>
          <w:rFonts w:cs="Arial"/>
          <w:color w:val="000000"/>
          <w:szCs w:val="22"/>
          <w:lang w:val="el-GR"/>
        </w:rPr>
        <w:t>Επιτροπή</w:t>
      </w:r>
      <w:r w:rsidRPr="0060387E">
        <w:rPr>
          <w:rFonts w:cs="Arial"/>
          <w:color w:val="000000"/>
          <w:szCs w:val="22"/>
          <w:lang w:val="el-GR"/>
        </w:rPr>
        <w:t xml:space="preserve">, σύμφωνα με τα </w:t>
      </w:r>
      <w:r w:rsidRPr="0060387E">
        <w:rPr>
          <w:rFonts w:cs="Arial"/>
          <w:b/>
          <w:color w:val="000000"/>
          <w:lang w:val="el-GR"/>
        </w:rPr>
        <w:t xml:space="preserve">αναφερόμενα στο Παράρτημα Ι-ΜΕΡΟΣ </w:t>
      </w:r>
      <w:r>
        <w:rPr>
          <w:rFonts w:cs="Arial"/>
          <w:b/>
          <w:color w:val="000000"/>
          <w:lang w:val="en-US"/>
        </w:rPr>
        <w:t>B</w:t>
      </w:r>
      <w:r w:rsidRPr="0060387E">
        <w:rPr>
          <w:rFonts w:cs="Arial"/>
          <w:color w:val="000000"/>
          <w:lang w:val="el-GR"/>
        </w:rPr>
        <w:t xml:space="preserve">  της παρούσης.</w:t>
      </w:r>
    </w:p>
    <w:tbl>
      <w:tblPr>
        <w:tblpPr w:leftFromText="180" w:rightFromText="180" w:vertAnchor="text" w:horzAnchor="margin" w:tblpY="73"/>
        <w:tblW w:w="9781" w:type="dxa"/>
        <w:tblLayout w:type="fixed"/>
        <w:tblLook w:val="0000" w:firstRow="0" w:lastRow="0" w:firstColumn="0" w:lastColumn="0" w:noHBand="0" w:noVBand="0"/>
      </w:tblPr>
      <w:tblGrid>
        <w:gridCol w:w="1526"/>
        <w:gridCol w:w="1843"/>
        <w:gridCol w:w="3010"/>
        <w:gridCol w:w="1700"/>
        <w:gridCol w:w="1702"/>
      </w:tblGrid>
      <w:tr w:rsidR="00520B23" w:rsidRPr="00B90BA7" w14:paraId="79991A6E" w14:textId="77777777" w:rsidTr="006B5E5A">
        <w:trPr>
          <w:trHeight w:val="231"/>
        </w:trPr>
        <w:tc>
          <w:tcPr>
            <w:tcW w:w="3369" w:type="dxa"/>
            <w:gridSpan w:val="2"/>
          </w:tcPr>
          <w:p w14:paraId="5CF0B6E2" w14:textId="77777777" w:rsidR="00520B23" w:rsidRPr="00B90BA7" w:rsidRDefault="00520B23" w:rsidP="006B5E5A">
            <w:pPr>
              <w:spacing w:after="0" w:line="240" w:lineRule="exact"/>
              <w:ind w:right="-108"/>
              <w:jc w:val="center"/>
              <w:rPr>
                <w:rFonts w:cs="Arial"/>
                <w:i/>
                <w:color w:val="000000"/>
                <w:sz w:val="20"/>
                <w:szCs w:val="20"/>
              </w:rPr>
            </w:pPr>
            <w:r w:rsidRPr="00B90BA7">
              <w:rPr>
                <w:rFonts w:cs="Arial"/>
                <w:i/>
                <w:color w:val="000000"/>
                <w:sz w:val="20"/>
                <w:szCs w:val="20"/>
              </w:rPr>
              <w:t>Συντάχθηκε</w:t>
            </w:r>
          </w:p>
        </w:tc>
        <w:tc>
          <w:tcPr>
            <w:tcW w:w="3010" w:type="dxa"/>
            <w:vMerge w:val="restart"/>
          </w:tcPr>
          <w:p w14:paraId="19A4E8E6" w14:textId="77777777" w:rsidR="00520B23" w:rsidRPr="00B90BA7" w:rsidRDefault="00520B23" w:rsidP="006B5E5A">
            <w:pPr>
              <w:snapToGrid w:val="0"/>
              <w:spacing w:after="0" w:line="240" w:lineRule="exact"/>
              <w:ind w:right="-108"/>
              <w:jc w:val="center"/>
              <w:rPr>
                <w:rFonts w:cs="Arial"/>
                <w:i/>
                <w:color w:val="000000"/>
                <w:sz w:val="20"/>
                <w:szCs w:val="20"/>
              </w:rPr>
            </w:pPr>
          </w:p>
        </w:tc>
        <w:tc>
          <w:tcPr>
            <w:tcW w:w="3402" w:type="dxa"/>
            <w:gridSpan w:val="2"/>
          </w:tcPr>
          <w:p w14:paraId="66878F80" w14:textId="77777777" w:rsidR="00520B23" w:rsidRPr="00B90BA7" w:rsidRDefault="00520B23" w:rsidP="006B5E5A">
            <w:pPr>
              <w:spacing w:after="0" w:line="240" w:lineRule="exact"/>
              <w:jc w:val="center"/>
              <w:rPr>
                <w:i/>
                <w:color w:val="000000"/>
                <w:sz w:val="20"/>
                <w:szCs w:val="20"/>
              </w:rPr>
            </w:pPr>
            <w:r w:rsidRPr="00B90BA7">
              <w:rPr>
                <w:i/>
                <w:color w:val="000000"/>
                <w:sz w:val="20"/>
                <w:szCs w:val="20"/>
              </w:rPr>
              <w:t>Θεωρήθηκε</w:t>
            </w:r>
          </w:p>
        </w:tc>
      </w:tr>
      <w:tr w:rsidR="00520B23" w:rsidRPr="00B90BA7" w14:paraId="3586E47C" w14:textId="77777777" w:rsidTr="006B5E5A">
        <w:trPr>
          <w:trHeight w:val="258"/>
        </w:trPr>
        <w:tc>
          <w:tcPr>
            <w:tcW w:w="1526" w:type="dxa"/>
          </w:tcPr>
          <w:p w14:paraId="0197F49C" w14:textId="77777777" w:rsidR="00520B23" w:rsidRPr="00B90BA7" w:rsidRDefault="00520B23" w:rsidP="006B5E5A">
            <w:pPr>
              <w:spacing w:after="0" w:line="240" w:lineRule="exact"/>
              <w:jc w:val="right"/>
              <w:rPr>
                <w:rFonts w:cs="Arial"/>
                <w:i/>
                <w:color w:val="000000"/>
                <w:sz w:val="20"/>
                <w:szCs w:val="20"/>
              </w:rPr>
            </w:pPr>
            <w:r w:rsidRPr="00B90BA7">
              <w:rPr>
                <w:rFonts w:cs="Arial"/>
                <w:i/>
                <w:color w:val="000000"/>
                <w:sz w:val="20"/>
                <w:szCs w:val="20"/>
              </w:rPr>
              <w:t>Κορωπί</w:t>
            </w:r>
          </w:p>
        </w:tc>
        <w:tc>
          <w:tcPr>
            <w:tcW w:w="1843" w:type="dxa"/>
          </w:tcPr>
          <w:p w14:paraId="3D8FC7E2" w14:textId="61CE2920" w:rsidR="00520B23" w:rsidRPr="00B90BA7" w:rsidRDefault="00964822" w:rsidP="006B5E5A">
            <w:pPr>
              <w:spacing w:after="0" w:line="240" w:lineRule="exact"/>
              <w:ind w:right="-108"/>
              <w:rPr>
                <w:rFonts w:cs="Arial"/>
                <w:i/>
                <w:color w:val="000000"/>
                <w:sz w:val="20"/>
                <w:szCs w:val="20"/>
                <w:lang w:val="el-GR"/>
              </w:rPr>
            </w:pPr>
            <w:r w:rsidRPr="00B90BA7">
              <w:rPr>
                <w:rFonts w:cs="Arial"/>
                <w:i/>
                <w:color w:val="000000"/>
                <w:sz w:val="20"/>
                <w:szCs w:val="20"/>
                <w:lang w:val="el-GR"/>
              </w:rPr>
              <w:t>08-09-2025</w:t>
            </w:r>
          </w:p>
        </w:tc>
        <w:tc>
          <w:tcPr>
            <w:tcW w:w="3010" w:type="dxa"/>
            <w:vMerge/>
          </w:tcPr>
          <w:p w14:paraId="4FF40052" w14:textId="77777777" w:rsidR="00520B23" w:rsidRPr="00B90BA7" w:rsidRDefault="00520B23" w:rsidP="006B5E5A">
            <w:pPr>
              <w:snapToGrid w:val="0"/>
              <w:spacing w:after="0" w:line="240" w:lineRule="exact"/>
              <w:ind w:right="-108"/>
              <w:jc w:val="center"/>
              <w:rPr>
                <w:rFonts w:cs="Arial"/>
                <w:i/>
                <w:color w:val="000000"/>
                <w:sz w:val="20"/>
                <w:szCs w:val="20"/>
              </w:rPr>
            </w:pPr>
          </w:p>
        </w:tc>
        <w:tc>
          <w:tcPr>
            <w:tcW w:w="1700" w:type="dxa"/>
          </w:tcPr>
          <w:p w14:paraId="5EBD1936" w14:textId="77777777" w:rsidR="00520B23" w:rsidRPr="00B90BA7" w:rsidRDefault="00520B23" w:rsidP="006B5E5A">
            <w:pPr>
              <w:spacing w:after="0" w:line="240" w:lineRule="exact"/>
              <w:jc w:val="right"/>
              <w:rPr>
                <w:rFonts w:cs="Arial"/>
                <w:i/>
                <w:color w:val="000000"/>
                <w:sz w:val="20"/>
                <w:szCs w:val="20"/>
              </w:rPr>
            </w:pPr>
            <w:r w:rsidRPr="00B90BA7">
              <w:rPr>
                <w:rFonts w:cs="Arial"/>
                <w:i/>
                <w:color w:val="000000"/>
                <w:sz w:val="20"/>
                <w:szCs w:val="20"/>
              </w:rPr>
              <w:t>Κορωπί</w:t>
            </w:r>
          </w:p>
        </w:tc>
        <w:tc>
          <w:tcPr>
            <w:tcW w:w="1702" w:type="dxa"/>
          </w:tcPr>
          <w:p w14:paraId="177D1B24" w14:textId="35391CAE" w:rsidR="00520B23" w:rsidRPr="00B90BA7" w:rsidRDefault="00964822" w:rsidP="006B5E5A">
            <w:pPr>
              <w:spacing w:after="0" w:line="240" w:lineRule="exact"/>
              <w:rPr>
                <w:i/>
                <w:color w:val="000000"/>
                <w:sz w:val="20"/>
                <w:szCs w:val="20"/>
                <w:lang w:val="el-GR"/>
              </w:rPr>
            </w:pPr>
            <w:r w:rsidRPr="00B90BA7">
              <w:rPr>
                <w:rFonts w:cs="Arial"/>
                <w:i/>
                <w:color w:val="000000"/>
                <w:sz w:val="20"/>
                <w:szCs w:val="20"/>
                <w:lang w:val="el-GR"/>
              </w:rPr>
              <w:t>08-09-2025</w:t>
            </w:r>
          </w:p>
        </w:tc>
      </w:tr>
      <w:tr w:rsidR="00520B23" w:rsidRPr="00474E81" w14:paraId="40963EC8" w14:textId="77777777" w:rsidTr="006B5E5A">
        <w:trPr>
          <w:trHeight w:val="1486"/>
        </w:trPr>
        <w:tc>
          <w:tcPr>
            <w:tcW w:w="3369" w:type="dxa"/>
            <w:gridSpan w:val="2"/>
          </w:tcPr>
          <w:p w14:paraId="12F82990" w14:textId="77777777" w:rsidR="00520B23" w:rsidRPr="00B90BA7" w:rsidRDefault="00520B23" w:rsidP="006B5E5A">
            <w:pPr>
              <w:spacing w:after="0" w:line="240" w:lineRule="exact"/>
              <w:ind w:right="-108"/>
              <w:jc w:val="center"/>
              <w:rPr>
                <w:rFonts w:cs="Arial"/>
                <w:i/>
                <w:color w:val="000000"/>
                <w:sz w:val="20"/>
                <w:szCs w:val="20"/>
                <w:lang w:val="el-GR"/>
              </w:rPr>
            </w:pPr>
            <w:r w:rsidRPr="00B90BA7">
              <w:rPr>
                <w:rFonts w:cs="Arial"/>
                <w:i/>
                <w:color w:val="000000"/>
                <w:sz w:val="20"/>
                <w:szCs w:val="20"/>
                <w:lang w:val="el-GR"/>
              </w:rPr>
              <w:t xml:space="preserve">Η </w:t>
            </w:r>
            <w:r w:rsidRPr="00B90BA7">
              <w:rPr>
                <w:rFonts w:cs="Arial"/>
                <w:i/>
                <w:color w:val="000000"/>
                <w:sz w:val="20"/>
                <w:szCs w:val="20"/>
              </w:rPr>
              <w:t>συντάξα</w:t>
            </w:r>
            <w:r w:rsidRPr="00B90BA7">
              <w:rPr>
                <w:rFonts w:cs="Arial"/>
                <w:i/>
                <w:color w:val="000000"/>
                <w:sz w:val="20"/>
                <w:szCs w:val="20"/>
                <w:lang w:val="el-GR"/>
              </w:rPr>
              <w:t>σα</w:t>
            </w:r>
          </w:p>
        </w:tc>
        <w:tc>
          <w:tcPr>
            <w:tcW w:w="3010" w:type="dxa"/>
            <w:vMerge/>
          </w:tcPr>
          <w:p w14:paraId="555F3BD9" w14:textId="77777777" w:rsidR="00520B23" w:rsidRPr="00B90BA7" w:rsidRDefault="00520B23" w:rsidP="006B5E5A">
            <w:pPr>
              <w:snapToGrid w:val="0"/>
              <w:spacing w:after="0" w:line="240" w:lineRule="exact"/>
              <w:ind w:right="-108"/>
              <w:jc w:val="center"/>
              <w:rPr>
                <w:rFonts w:cs="Arial"/>
                <w:i/>
                <w:color w:val="000000"/>
                <w:sz w:val="20"/>
                <w:szCs w:val="20"/>
              </w:rPr>
            </w:pPr>
          </w:p>
        </w:tc>
        <w:tc>
          <w:tcPr>
            <w:tcW w:w="3402" w:type="dxa"/>
            <w:gridSpan w:val="2"/>
          </w:tcPr>
          <w:p w14:paraId="4187D90F" w14:textId="77777777" w:rsidR="00520B23" w:rsidRPr="00B90BA7" w:rsidRDefault="00520B23" w:rsidP="006B5E5A">
            <w:pPr>
              <w:spacing w:after="0"/>
              <w:jc w:val="center"/>
              <w:rPr>
                <w:rFonts w:cs="Arial"/>
                <w:i/>
                <w:color w:val="000000"/>
                <w:sz w:val="18"/>
                <w:szCs w:val="18"/>
                <w:lang w:val="el-GR"/>
              </w:rPr>
            </w:pPr>
            <w:r w:rsidRPr="00B90BA7">
              <w:rPr>
                <w:rFonts w:cs="Arial"/>
                <w:i/>
                <w:color w:val="000000"/>
                <w:sz w:val="18"/>
                <w:szCs w:val="18"/>
                <w:lang w:val="el-GR"/>
              </w:rPr>
              <w:t>Ο Αναπληρωτής Προϊστάμενος</w:t>
            </w:r>
          </w:p>
          <w:p w14:paraId="139EFD80" w14:textId="77777777" w:rsidR="00520B23" w:rsidRPr="00B90BA7" w:rsidRDefault="00520B23" w:rsidP="006B5E5A">
            <w:pPr>
              <w:spacing w:after="0"/>
              <w:jc w:val="center"/>
              <w:rPr>
                <w:i/>
                <w:color w:val="000000"/>
                <w:sz w:val="20"/>
                <w:szCs w:val="20"/>
                <w:lang w:val="el-GR"/>
              </w:rPr>
            </w:pPr>
            <w:r w:rsidRPr="00B90BA7">
              <w:rPr>
                <w:rFonts w:cs="Arial"/>
                <w:i/>
                <w:color w:val="000000"/>
                <w:sz w:val="18"/>
                <w:szCs w:val="18"/>
                <w:lang w:val="el-GR"/>
              </w:rPr>
              <w:t>Διεύθυνσης Τεχνικών Υπηρεσιών</w:t>
            </w:r>
          </w:p>
          <w:p w14:paraId="556FE44D" w14:textId="77777777" w:rsidR="00520B23" w:rsidRPr="00B90BA7" w:rsidRDefault="00520B23" w:rsidP="006B5E5A">
            <w:pPr>
              <w:spacing w:after="0"/>
              <w:jc w:val="center"/>
              <w:rPr>
                <w:i/>
                <w:color w:val="000000"/>
                <w:sz w:val="20"/>
                <w:szCs w:val="20"/>
                <w:lang w:val="el-GR"/>
              </w:rPr>
            </w:pPr>
          </w:p>
        </w:tc>
      </w:tr>
      <w:tr w:rsidR="00520B23" w:rsidRPr="00474E81" w14:paraId="7D7149EB" w14:textId="77777777" w:rsidTr="006B5E5A">
        <w:trPr>
          <w:trHeight w:val="381"/>
        </w:trPr>
        <w:tc>
          <w:tcPr>
            <w:tcW w:w="3369" w:type="dxa"/>
            <w:gridSpan w:val="2"/>
            <w:vAlign w:val="bottom"/>
          </w:tcPr>
          <w:p w14:paraId="321DE9D1" w14:textId="77777777" w:rsidR="008245D4" w:rsidRPr="00B90BA7" w:rsidRDefault="008245D4" w:rsidP="008245D4">
            <w:pPr>
              <w:spacing w:after="0" w:line="240" w:lineRule="exact"/>
              <w:ind w:right="-108"/>
              <w:jc w:val="center"/>
              <w:rPr>
                <w:rFonts w:cs="Arial"/>
                <w:i/>
                <w:color w:val="000000"/>
                <w:sz w:val="20"/>
                <w:szCs w:val="20"/>
                <w:lang w:val="el-GR"/>
              </w:rPr>
            </w:pPr>
            <w:r w:rsidRPr="00B90BA7">
              <w:rPr>
                <w:rFonts w:cs="Arial"/>
                <w:i/>
                <w:color w:val="000000"/>
                <w:sz w:val="20"/>
                <w:szCs w:val="20"/>
                <w:lang w:val="el-GR"/>
              </w:rPr>
              <w:t xml:space="preserve">Οικονόμου Σταυρούλα </w:t>
            </w:r>
          </w:p>
          <w:p w14:paraId="409FBD5C" w14:textId="77777777" w:rsidR="008245D4" w:rsidRPr="00B90BA7" w:rsidRDefault="008245D4" w:rsidP="008245D4">
            <w:pPr>
              <w:spacing w:after="0" w:line="240" w:lineRule="exact"/>
              <w:ind w:right="-108"/>
              <w:jc w:val="center"/>
              <w:rPr>
                <w:rFonts w:cs="Arial"/>
                <w:i/>
                <w:color w:val="000000"/>
                <w:sz w:val="20"/>
                <w:szCs w:val="20"/>
                <w:lang w:val="el-GR"/>
              </w:rPr>
            </w:pPr>
            <w:r w:rsidRPr="00B90BA7">
              <w:rPr>
                <w:rFonts w:cs="Arial"/>
                <w:i/>
                <w:color w:val="000000"/>
                <w:sz w:val="20"/>
                <w:szCs w:val="20"/>
                <w:lang w:val="el-GR"/>
              </w:rPr>
              <w:t>ΔΕ/Α</w:t>
            </w:r>
          </w:p>
          <w:p w14:paraId="36BF6705" w14:textId="4C45F03B" w:rsidR="00520B23" w:rsidRPr="00B90BA7" w:rsidRDefault="00520B23" w:rsidP="006B5E5A">
            <w:pPr>
              <w:spacing w:after="0"/>
              <w:jc w:val="center"/>
              <w:rPr>
                <w:rFonts w:cs="Arial"/>
                <w:i/>
                <w:color w:val="000000"/>
                <w:sz w:val="20"/>
                <w:szCs w:val="20"/>
                <w:lang w:val="el-GR"/>
              </w:rPr>
            </w:pPr>
          </w:p>
        </w:tc>
        <w:tc>
          <w:tcPr>
            <w:tcW w:w="3010" w:type="dxa"/>
            <w:vAlign w:val="bottom"/>
          </w:tcPr>
          <w:p w14:paraId="67DFF585" w14:textId="77777777" w:rsidR="00520B23" w:rsidRPr="00B90BA7" w:rsidRDefault="00520B23" w:rsidP="006B5E5A">
            <w:pPr>
              <w:snapToGrid w:val="0"/>
              <w:spacing w:after="0"/>
              <w:jc w:val="center"/>
              <w:rPr>
                <w:rFonts w:cs="Arial"/>
                <w:i/>
                <w:color w:val="000000"/>
                <w:sz w:val="20"/>
                <w:szCs w:val="20"/>
                <w:lang w:val="el-GR"/>
              </w:rPr>
            </w:pPr>
          </w:p>
        </w:tc>
        <w:tc>
          <w:tcPr>
            <w:tcW w:w="3402" w:type="dxa"/>
            <w:gridSpan w:val="2"/>
            <w:vAlign w:val="bottom"/>
          </w:tcPr>
          <w:p w14:paraId="286CC3A9" w14:textId="77777777" w:rsidR="008245D4" w:rsidRPr="00B90BA7" w:rsidRDefault="008245D4" w:rsidP="008245D4">
            <w:pPr>
              <w:spacing w:after="0"/>
              <w:jc w:val="center"/>
              <w:rPr>
                <w:rFonts w:cs="Arial"/>
                <w:i/>
                <w:color w:val="000000"/>
                <w:sz w:val="20"/>
                <w:szCs w:val="20"/>
                <w:lang w:val="el-GR"/>
              </w:rPr>
            </w:pPr>
            <w:r w:rsidRPr="00B90BA7">
              <w:rPr>
                <w:rFonts w:cs="Arial"/>
                <w:i/>
                <w:color w:val="000000"/>
                <w:sz w:val="20"/>
                <w:szCs w:val="20"/>
                <w:lang w:val="el-GR"/>
              </w:rPr>
              <w:t>Σπύρος Σιούντρης</w:t>
            </w:r>
          </w:p>
          <w:p w14:paraId="05F0AEDF" w14:textId="6F9AE6DC" w:rsidR="00520B23" w:rsidRPr="00B90BA7" w:rsidRDefault="008245D4" w:rsidP="008245D4">
            <w:pPr>
              <w:spacing w:after="0"/>
              <w:jc w:val="center"/>
              <w:rPr>
                <w:i/>
                <w:color w:val="000000"/>
                <w:sz w:val="20"/>
                <w:szCs w:val="20"/>
                <w:lang w:val="el-GR"/>
              </w:rPr>
            </w:pPr>
            <w:r w:rsidRPr="00B90BA7">
              <w:rPr>
                <w:rFonts w:cs="Arial"/>
                <w:i/>
                <w:color w:val="000000"/>
                <w:sz w:val="20"/>
                <w:szCs w:val="20"/>
                <w:lang w:val="el-GR"/>
              </w:rPr>
              <w:t>Τοπογραφος  Μηχανικός ΠΕ6/Α</w:t>
            </w:r>
          </w:p>
        </w:tc>
      </w:tr>
    </w:tbl>
    <w:p w14:paraId="3B5A3318" w14:textId="2C70B652" w:rsidR="003929DA" w:rsidRPr="00BD65F6" w:rsidRDefault="003929DA">
      <w:pPr>
        <w:pStyle w:val="2"/>
        <w:tabs>
          <w:tab w:val="clear" w:pos="567"/>
          <w:tab w:val="left" w:pos="0"/>
        </w:tabs>
        <w:spacing w:before="57" w:after="57"/>
        <w:ind w:left="0" w:firstLine="0"/>
        <w:rPr>
          <w:i/>
          <w:color w:val="5B9BD5"/>
          <w:lang w:val="el-GR"/>
        </w:rPr>
      </w:pPr>
      <w:bookmarkStart w:id="120" w:name="_Toc176438520"/>
      <w:r>
        <w:rPr>
          <w:lang w:val="el-GR"/>
        </w:rPr>
        <w:lastRenderedPageBreak/>
        <w:t>ΠΑΡΑΡΤΗΜΑ ΙΙI – ΕΕΕΣ (Προσαρμοσμένο από την Αναθέτουσα Αρχή)-</w:t>
      </w:r>
      <w:bookmarkEnd w:id="120"/>
      <w:r>
        <w:rPr>
          <w:lang w:val="el-GR"/>
        </w:rPr>
        <w:t xml:space="preserve"> </w:t>
      </w:r>
    </w:p>
    <w:p w14:paraId="0E66F0CB" w14:textId="5E1D3A28" w:rsidR="003929DA" w:rsidRDefault="003929DA">
      <w:pPr>
        <w:pStyle w:val="normalwithoutspacing"/>
        <w:rPr>
          <w:i/>
          <w:color w:val="5B9BD5"/>
          <w:szCs w:val="22"/>
        </w:rPr>
      </w:pPr>
      <w:r>
        <w:rPr>
          <w:i/>
          <w:color w:val="5B9BD5"/>
          <w:szCs w:val="22"/>
        </w:rPr>
        <w:t>Από τις 2-5-2019, οι αναθέτουσες αρχές συντάσσουν το ΕΕΕΣ με τη χρήση  της νέας ηλεκτρονικής υπηρεσίας </w:t>
      </w:r>
      <w:hyperlink w:history="1">
        <w:r>
          <w:rPr>
            <w:rStyle w:val="-"/>
            <w:rFonts w:eastAsia="MS Mincho"/>
            <w:i/>
            <w:color w:val="5B9BD5"/>
            <w:szCs w:val="22"/>
          </w:rPr>
          <w:t>Promitheus ESPDint </w:t>
        </w:r>
      </w:hyperlink>
      <w:r>
        <w:rPr>
          <w:i/>
          <w:color w:val="5B9BD5"/>
          <w:szCs w:val="22"/>
        </w:rPr>
        <w:t>(</w:t>
      </w:r>
      <w:hyperlink r:id="rId32" w:anchor="_blank" w:history="1">
        <w:r>
          <w:rPr>
            <w:rStyle w:val="-"/>
            <w:rFonts w:eastAsia="MS Mincho"/>
            <w:i/>
            <w:color w:val="5B9BD5"/>
            <w:szCs w:val="22"/>
          </w:rPr>
          <w:t>https://espdint.eprocurement.gov.gr/</w:t>
        </w:r>
      </w:hyperlink>
      <w:r>
        <w:rPr>
          <w:i/>
          <w:color w:val="5B9BD5"/>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C62B91">
        <w:rPr>
          <w:i/>
          <w:color w:val="5B9BD5"/>
          <w:szCs w:val="22"/>
        </w:rPr>
        <w:t xml:space="preserve"> </w:t>
      </w:r>
      <w:r>
        <w:rPr>
          <w:i/>
          <w:color w:val="5B9BD5"/>
          <w:szCs w:val="22"/>
        </w:rPr>
        <w:t>του ΕΣΗΔΗΣ «</w:t>
      </w:r>
      <w:hyperlink r:id="rId33" w:history="1">
        <w:r>
          <w:rPr>
            <w:rStyle w:val="-"/>
            <w:rFonts w:eastAsia="MS Mincho"/>
            <w:i/>
            <w:color w:val="5B9BD5"/>
            <w:szCs w:val="22"/>
          </w:rPr>
          <w:t>www.promitheus.gov.gr</w:t>
        </w:r>
      </w:hyperlink>
      <w:r>
        <w:rPr>
          <w:i/>
          <w:color w:val="5B9BD5"/>
          <w:szCs w:val="22"/>
        </w:rPr>
        <w:t>». Το περιεχόμενο του αρχείου, είτε ενσωματώνεται στο κείμενο της διακήρυξης, είτε, ως αρχείο PDF, ηλεκτρονικά</w:t>
      </w:r>
      <w:r>
        <w:t xml:space="preserve"> </w:t>
      </w:r>
      <w:r>
        <w:rPr>
          <w:i/>
          <w:color w:val="5B9BD5"/>
          <w:szCs w:val="22"/>
        </w:rPr>
        <w:t xml:space="preserve">υπογεγραμμένο, αναρτάται ξεχωριστά ως αναπόσπαστο μέρος αυτής. </w:t>
      </w:r>
      <w:r>
        <w:rPr>
          <w:i/>
          <w:color w:val="5B9BD5"/>
          <w:szCs w:val="22"/>
          <w:lang w:val="en-US"/>
        </w:rPr>
        <w:t>T</w:t>
      </w:r>
      <w:r>
        <w:rPr>
          <w:i/>
          <w:color w:val="5B9BD5"/>
          <w:szCs w:val="22"/>
        </w:rPr>
        <w:t>ο αρχείο XML αναρτάται για τη διευκόλυνση των οικονομικών φορέων προκειμένου να συντάξουν μέσω της υπηρεσίας eΕΕΕΣ τη σχετική απάντηση τους].</w:t>
      </w:r>
    </w:p>
    <w:p w14:paraId="1E3063C1" w14:textId="77777777" w:rsidR="00E20E70" w:rsidRDefault="00E20E70">
      <w:pPr>
        <w:pStyle w:val="normalwithoutspacing"/>
        <w:rPr>
          <w:i/>
          <w:color w:val="5B9BD5"/>
          <w:szCs w:val="22"/>
        </w:rPr>
      </w:pPr>
    </w:p>
    <w:p w14:paraId="416FABF2" w14:textId="7A6FBAC9" w:rsidR="00BF37D4" w:rsidRDefault="00BF37D4">
      <w:pPr>
        <w:suppressAutoHyphens w:val="0"/>
        <w:spacing w:after="0"/>
        <w:jc w:val="left"/>
        <w:rPr>
          <w:i/>
          <w:color w:val="5B9BD5"/>
          <w:szCs w:val="22"/>
          <w:lang w:val="el-GR"/>
        </w:rPr>
      </w:pPr>
      <w:r w:rsidRPr="00CB7B81">
        <w:rPr>
          <w:i/>
          <w:color w:val="5B9BD5"/>
          <w:szCs w:val="22"/>
          <w:lang w:val="el-GR"/>
        </w:rPr>
        <w:br w:type="page"/>
      </w:r>
    </w:p>
    <w:p w14:paraId="2B5DBC76" w14:textId="77777777" w:rsidR="003929DA" w:rsidRDefault="003929DA">
      <w:pPr>
        <w:pStyle w:val="normalwithoutspacing"/>
        <w:spacing w:before="57" w:after="57"/>
        <w:rPr>
          <w:i/>
          <w:color w:val="5B9BD5"/>
          <w:szCs w:val="22"/>
        </w:rPr>
      </w:pPr>
    </w:p>
    <w:p w14:paraId="344AD45E" w14:textId="071B0315" w:rsidR="003929DA" w:rsidRDefault="003929DA">
      <w:pPr>
        <w:pStyle w:val="2"/>
        <w:tabs>
          <w:tab w:val="clear" w:pos="567"/>
          <w:tab w:val="left" w:pos="0"/>
        </w:tabs>
        <w:spacing w:before="57" w:after="57"/>
        <w:ind w:left="0" w:firstLine="0"/>
        <w:rPr>
          <w:lang w:val="el-GR"/>
        </w:rPr>
      </w:pPr>
      <w:bookmarkStart w:id="121" w:name="_Toc176438521"/>
      <w:r>
        <w:rPr>
          <w:lang w:val="el-GR"/>
        </w:rPr>
        <w:t xml:space="preserve">ΠΑΡΑΡΤΗΜΑ </w:t>
      </w:r>
      <w:r w:rsidR="00F03509">
        <w:rPr>
          <w:lang w:val="en-US"/>
        </w:rPr>
        <w:t>IV</w:t>
      </w:r>
      <w:r>
        <w:rPr>
          <w:lang w:val="el-GR"/>
        </w:rPr>
        <w:t xml:space="preserve"> – Υπόδειγμα Οικονομικής Προσφοράς</w:t>
      </w:r>
      <w:bookmarkEnd w:id="121"/>
      <w:r>
        <w:rPr>
          <w:lang w:val="el-GR"/>
        </w:rPr>
        <w:t xml:space="preserve">  </w:t>
      </w:r>
    </w:p>
    <w:tbl>
      <w:tblPr>
        <w:tblpPr w:leftFromText="180" w:rightFromText="180" w:vertAnchor="text" w:horzAnchor="margin" w:tblpY="21"/>
        <w:tblW w:w="99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997"/>
        <w:gridCol w:w="2360"/>
        <w:gridCol w:w="760"/>
        <w:gridCol w:w="3787"/>
      </w:tblGrid>
      <w:tr w:rsidR="00021C2B" w:rsidRPr="00474E81" w14:paraId="73E7FDF5" w14:textId="77777777" w:rsidTr="00B06727">
        <w:trPr>
          <w:trHeight w:val="333"/>
        </w:trPr>
        <w:tc>
          <w:tcPr>
            <w:tcW w:w="9904" w:type="dxa"/>
            <w:gridSpan w:val="4"/>
            <w:tcBorders>
              <w:bottom w:val="single" w:sz="6" w:space="0" w:color="auto"/>
            </w:tcBorders>
            <w:shd w:val="clear" w:color="auto" w:fill="C0C0C0"/>
            <w:vAlign w:val="bottom"/>
          </w:tcPr>
          <w:p w14:paraId="41FBCCAE" w14:textId="77777777" w:rsidR="00021C2B" w:rsidRPr="00961C16" w:rsidRDefault="00021C2B" w:rsidP="00B06727">
            <w:pPr>
              <w:spacing w:line="400" w:lineRule="exact"/>
              <w:rPr>
                <w:color w:val="000000"/>
                <w:szCs w:val="22"/>
                <w:lang w:val="el-GR"/>
              </w:rPr>
            </w:pPr>
            <w:r w:rsidRPr="00961C16">
              <w:rPr>
                <w:b/>
                <w:bCs/>
                <w:color w:val="000000"/>
                <w:szCs w:val="22"/>
                <w:lang w:val="el-GR"/>
              </w:rPr>
              <w:t>Α: Ονομασία, διεύθυνση και στοιχεία επικοινωνίας της αναθέτουσας αρχής</w:t>
            </w:r>
          </w:p>
        </w:tc>
      </w:tr>
      <w:tr w:rsidR="00021C2B" w:rsidRPr="000311EF" w14:paraId="0A65F297" w14:textId="77777777" w:rsidTr="00B06727">
        <w:trPr>
          <w:trHeight w:val="447"/>
        </w:trPr>
        <w:tc>
          <w:tcPr>
            <w:tcW w:w="2997" w:type="dxa"/>
            <w:tcBorders>
              <w:top w:val="single" w:sz="6" w:space="0" w:color="auto"/>
              <w:bottom w:val="single" w:sz="6" w:space="0" w:color="auto"/>
              <w:right w:val="single" w:sz="6" w:space="0" w:color="auto"/>
            </w:tcBorders>
            <w:shd w:val="clear" w:color="auto" w:fill="CCCCCC"/>
            <w:vAlign w:val="center"/>
          </w:tcPr>
          <w:p w14:paraId="26069C89" w14:textId="77777777" w:rsidR="00021C2B" w:rsidRPr="00D869C7" w:rsidRDefault="00021C2B" w:rsidP="00B06727">
            <w:pPr>
              <w:spacing w:before="120"/>
              <w:ind w:left="-57"/>
              <w:rPr>
                <w:rFonts w:cs="Verdana"/>
                <w:b/>
                <w:color w:val="000000"/>
                <w:szCs w:val="22"/>
              </w:rPr>
            </w:pPr>
            <w:r w:rsidRPr="00D869C7">
              <w:rPr>
                <w:rFonts w:cs="Verdana"/>
                <w:b/>
                <w:color w:val="000000"/>
                <w:szCs w:val="22"/>
              </w:rPr>
              <w:t xml:space="preserve">Ονομασία: </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66B00969" w14:textId="77777777" w:rsidR="00021C2B" w:rsidRPr="00D869C7" w:rsidRDefault="00021C2B" w:rsidP="00B06727">
            <w:pPr>
              <w:ind w:left="-57"/>
              <w:rPr>
                <w:color w:val="000000"/>
                <w:sz w:val="28"/>
                <w:szCs w:val="28"/>
              </w:rPr>
            </w:pPr>
            <w:r w:rsidRPr="00D869C7">
              <w:rPr>
                <w:rFonts w:cs="Tahoma"/>
                <w:b/>
                <w:color w:val="000000"/>
                <w:sz w:val="28"/>
                <w:szCs w:val="28"/>
              </w:rPr>
              <w:t>ΔΗΜΟΣ  ΚΡΩΠΙΑΣ</w:t>
            </w:r>
          </w:p>
        </w:tc>
      </w:tr>
      <w:tr w:rsidR="00021C2B" w:rsidRPr="000311EF" w14:paraId="79DA1264" w14:textId="77777777" w:rsidTr="00B06727">
        <w:trPr>
          <w:trHeight w:val="342"/>
        </w:trPr>
        <w:tc>
          <w:tcPr>
            <w:tcW w:w="2997" w:type="dxa"/>
            <w:tcBorders>
              <w:top w:val="single" w:sz="6" w:space="0" w:color="auto"/>
              <w:bottom w:val="single" w:sz="6" w:space="0" w:color="auto"/>
              <w:right w:val="single" w:sz="6" w:space="0" w:color="auto"/>
            </w:tcBorders>
            <w:shd w:val="clear" w:color="auto" w:fill="CCCCCC"/>
            <w:vAlign w:val="center"/>
          </w:tcPr>
          <w:p w14:paraId="04183E7C" w14:textId="77777777" w:rsidR="00021C2B" w:rsidRPr="00D869C7" w:rsidRDefault="00021C2B" w:rsidP="00B06727">
            <w:pPr>
              <w:spacing w:before="20" w:after="20"/>
              <w:ind w:left="-57"/>
              <w:rPr>
                <w:rFonts w:cs="Verdana"/>
                <w:b/>
                <w:color w:val="000000"/>
                <w:szCs w:val="22"/>
              </w:rPr>
            </w:pPr>
            <w:r w:rsidRPr="00D869C7">
              <w:rPr>
                <w:rFonts w:cs="Verdana"/>
                <w:b/>
                <w:color w:val="000000"/>
                <w:szCs w:val="22"/>
              </w:rPr>
              <w:t>Κωδικός Αναθέτουσας Αρχής ΚΗΜΔΗΣ :</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3121D44B" w14:textId="77777777" w:rsidR="00021C2B" w:rsidRPr="00D869C7" w:rsidRDefault="00021C2B" w:rsidP="00B06727">
            <w:pPr>
              <w:ind w:left="-57"/>
              <w:rPr>
                <w:rFonts w:cs="Tahoma"/>
                <w:b/>
                <w:color w:val="000000"/>
                <w:sz w:val="28"/>
                <w:szCs w:val="28"/>
              </w:rPr>
            </w:pPr>
            <w:r w:rsidRPr="00D869C7">
              <w:rPr>
                <w:rFonts w:cs="Tahoma"/>
                <w:b/>
                <w:color w:val="000000"/>
                <w:sz w:val="28"/>
                <w:szCs w:val="28"/>
              </w:rPr>
              <w:t>6160</w:t>
            </w:r>
          </w:p>
        </w:tc>
      </w:tr>
      <w:tr w:rsidR="00021C2B" w:rsidRPr="000311EF" w14:paraId="35B582A3" w14:textId="77777777" w:rsidTr="00B06727">
        <w:trPr>
          <w:trHeight w:val="185"/>
        </w:trPr>
        <w:tc>
          <w:tcPr>
            <w:tcW w:w="2997" w:type="dxa"/>
            <w:tcBorders>
              <w:top w:val="single" w:sz="6" w:space="0" w:color="auto"/>
              <w:bottom w:val="single" w:sz="6" w:space="0" w:color="auto"/>
              <w:right w:val="single" w:sz="6" w:space="0" w:color="auto"/>
            </w:tcBorders>
            <w:shd w:val="clear" w:color="auto" w:fill="CCCCCC"/>
            <w:vAlign w:val="center"/>
          </w:tcPr>
          <w:p w14:paraId="3E007BAB" w14:textId="77777777" w:rsidR="00021C2B" w:rsidRPr="00961C16" w:rsidRDefault="00021C2B" w:rsidP="00B06727">
            <w:pPr>
              <w:spacing w:before="20" w:after="20"/>
              <w:ind w:left="-57"/>
              <w:rPr>
                <w:rFonts w:cs="Verdana"/>
                <w:b/>
                <w:color w:val="000000"/>
                <w:szCs w:val="22"/>
                <w:lang w:val="el-GR"/>
              </w:rPr>
            </w:pPr>
            <w:r w:rsidRPr="00961C16">
              <w:rPr>
                <w:rFonts w:cs="Verdana"/>
                <w:b/>
                <w:color w:val="000000"/>
                <w:szCs w:val="22"/>
                <w:lang w:val="el-GR"/>
              </w:rPr>
              <w:t xml:space="preserve">Ταχυδρομική διεύθυνση / Πόλη / Ταχ. Κωδικός: </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339513FB" w14:textId="77777777" w:rsidR="00021C2B" w:rsidRPr="00D869C7" w:rsidRDefault="00021C2B" w:rsidP="00B06727">
            <w:pPr>
              <w:ind w:left="-57"/>
              <w:rPr>
                <w:rFonts w:cs="Tahoma"/>
                <w:b/>
                <w:color w:val="000000"/>
                <w:sz w:val="28"/>
                <w:szCs w:val="28"/>
              </w:rPr>
            </w:pPr>
            <w:r w:rsidRPr="00D869C7">
              <w:rPr>
                <w:rFonts w:cs="Tahoma"/>
                <w:b/>
                <w:color w:val="000000"/>
                <w:sz w:val="28"/>
                <w:szCs w:val="28"/>
              </w:rPr>
              <w:t>Βασ. Κωνσταντίνου 47</w:t>
            </w:r>
          </w:p>
          <w:p w14:paraId="792C5B3F" w14:textId="18F56EA7" w:rsidR="00021C2B" w:rsidRPr="00021C2B" w:rsidRDefault="00021C2B" w:rsidP="00B06727">
            <w:pPr>
              <w:ind w:left="-57"/>
              <w:rPr>
                <w:rFonts w:cs="Tahoma"/>
                <w:b/>
                <w:color w:val="000000"/>
                <w:sz w:val="28"/>
                <w:szCs w:val="28"/>
                <w:lang w:val="el-GR"/>
              </w:rPr>
            </w:pPr>
            <w:r w:rsidRPr="00D869C7">
              <w:rPr>
                <w:rFonts w:cs="Tahoma"/>
                <w:b/>
                <w:color w:val="000000"/>
                <w:sz w:val="28"/>
                <w:szCs w:val="28"/>
              </w:rPr>
              <w:t>Κορωπί, 194</w:t>
            </w:r>
            <w:r>
              <w:rPr>
                <w:rFonts w:cs="Tahoma"/>
                <w:b/>
                <w:color w:val="000000"/>
                <w:sz w:val="28"/>
                <w:szCs w:val="28"/>
                <w:lang w:val="el-GR"/>
              </w:rPr>
              <w:t>41</w:t>
            </w:r>
          </w:p>
        </w:tc>
      </w:tr>
      <w:tr w:rsidR="00021C2B" w:rsidRPr="000311EF" w14:paraId="3428C4D6" w14:textId="77777777" w:rsidTr="00B06727">
        <w:trPr>
          <w:trHeight w:val="291"/>
        </w:trPr>
        <w:tc>
          <w:tcPr>
            <w:tcW w:w="2997" w:type="dxa"/>
            <w:tcBorders>
              <w:top w:val="single" w:sz="6" w:space="0" w:color="auto"/>
              <w:bottom w:val="single" w:sz="6" w:space="0" w:color="auto"/>
              <w:right w:val="single" w:sz="6" w:space="0" w:color="auto"/>
            </w:tcBorders>
            <w:shd w:val="clear" w:color="auto" w:fill="CCCCCC"/>
            <w:vAlign w:val="center"/>
          </w:tcPr>
          <w:p w14:paraId="0F617FB5" w14:textId="77777777" w:rsidR="00021C2B" w:rsidRPr="00D869C7" w:rsidRDefault="00021C2B" w:rsidP="00B06727">
            <w:pPr>
              <w:spacing w:before="120"/>
              <w:ind w:left="-57"/>
              <w:rPr>
                <w:rFonts w:cs="Verdana"/>
                <w:b/>
                <w:color w:val="000000"/>
                <w:szCs w:val="22"/>
              </w:rPr>
            </w:pPr>
            <w:r w:rsidRPr="00D869C7">
              <w:rPr>
                <w:rFonts w:cs="Verdana"/>
                <w:b/>
                <w:color w:val="000000"/>
                <w:szCs w:val="22"/>
              </w:rPr>
              <w:t xml:space="preserve">Αρμόδιος για πληροφορίες: </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2A6D0A16" w14:textId="16554820" w:rsidR="00021C2B" w:rsidRPr="00013B53" w:rsidRDefault="00021C2B" w:rsidP="00B06727">
            <w:pPr>
              <w:ind w:right="-57"/>
              <w:rPr>
                <w:rFonts w:cs="Tahoma"/>
                <w:b/>
                <w:color w:val="000000"/>
                <w:sz w:val="28"/>
                <w:szCs w:val="28"/>
                <w:lang w:val="el-GR"/>
              </w:rPr>
            </w:pPr>
            <w:r>
              <w:rPr>
                <w:rFonts w:cs="Tahoma"/>
                <w:b/>
                <w:color w:val="000000"/>
                <w:sz w:val="28"/>
                <w:szCs w:val="28"/>
                <w:lang w:val="el-GR"/>
              </w:rPr>
              <w:t>Αικατερίνη Μωραίτη</w:t>
            </w:r>
          </w:p>
        </w:tc>
      </w:tr>
      <w:tr w:rsidR="00021C2B" w:rsidRPr="000311EF" w14:paraId="63BA02A6" w14:textId="77777777" w:rsidTr="00B06727">
        <w:trPr>
          <w:trHeight w:val="41"/>
        </w:trPr>
        <w:tc>
          <w:tcPr>
            <w:tcW w:w="2997" w:type="dxa"/>
            <w:tcBorders>
              <w:top w:val="single" w:sz="6" w:space="0" w:color="auto"/>
              <w:bottom w:val="single" w:sz="6" w:space="0" w:color="auto"/>
              <w:right w:val="single" w:sz="6" w:space="0" w:color="auto"/>
            </w:tcBorders>
            <w:shd w:val="clear" w:color="auto" w:fill="CCCCCC"/>
            <w:vAlign w:val="center"/>
          </w:tcPr>
          <w:p w14:paraId="1B140D3A" w14:textId="77777777" w:rsidR="00021C2B" w:rsidRPr="00D869C7" w:rsidRDefault="00021C2B" w:rsidP="00B06727">
            <w:pPr>
              <w:spacing w:before="120"/>
              <w:ind w:left="-57"/>
              <w:rPr>
                <w:rFonts w:cs="Verdana"/>
                <w:b/>
                <w:color w:val="000000"/>
                <w:szCs w:val="22"/>
              </w:rPr>
            </w:pPr>
            <w:r w:rsidRPr="00D869C7">
              <w:rPr>
                <w:rFonts w:cs="Verdana"/>
                <w:b/>
                <w:color w:val="000000"/>
                <w:szCs w:val="22"/>
              </w:rPr>
              <w:t xml:space="preserve">Τηλέφωνο: </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6B4C287C" w14:textId="7AF6B820" w:rsidR="00021C2B" w:rsidRPr="00013B53" w:rsidRDefault="00021C2B" w:rsidP="00B06727">
            <w:pPr>
              <w:ind w:left="-57" w:right="-57"/>
              <w:rPr>
                <w:rFonts w:cs="Tahoma"/>
                <w:b/>
                <w:color w:val="000000"/>
                <w:sz w:val="28"/>
                <w:szCs w:val="28"/>
                <w:lang w:val="el-GR"/>
              </w:rPr>
            </w:pPr>
            <w:r w:rsidRPr="00D869C7">
              <w:rPr>
                <w:rFonts w:cs="Tahoma"/>
                <w:b/>
                <w:color w:val="000000"/>
                <w:sz w:val="28"/>
                <w:szCs w:val="28"/>
              </w:rPr>
              <w:t>21</w:t>
            </w:r>
            <w:r>
              <w:rPr>
                <w:rFonts w:cs="Tahoma"/>
                <w:b/>
                <w:color w:val="000000"/>
                <w:sz w:val="28"/>
                <w:szCs w:val="28"/>
                <w:lang w:val="el-GR"/>
              </w:rPr>
              <w:t>3-200056</w:t>
            </w:r>
          </w:p>
        </w:tc>
      </w:tr>
      <w:tr w:rsidR="00021C2B" w:rsidRPr="000311EF" w14:paraId="38969605" w14:textId="77777777" w:rsidTr="00B06727">
        <w:trPr>
          <w:trHeight w:val="513"/>
        </w:trPr>
        <w:tc>
          <w:tcPr>
            <w:tcW w:w="2997" w:type="dxa"/>
            <w:tcBorders>
              <w:top w:val="single" w:sz="6" w:space="0" w:color="auto"/>
              <w:right w:val="single" w:sz="6" w:space="0" w:color="auto"/>
            </w:tcBorders>
            <w:shd w:val="clear" w:color="auto" w:fill="CCCCCC"/>
            <w:vAlign w:val="center"/>
          </w:tcPr>
          <w:p w14:paraId="72047FD4" w14:textId="77777777" w:rsidR="00021C2B" w:rsidRPr="00D869C7" w:rsidRDefault="00021C2B" w:rsidP="00B06727">
            <w:pPr>
              <w:spacing w:before="120"/>
              <w:ind w:left="-57"/>
              <w:rPr>
                <w:rFonts w:cs="Verdana"/>
                <w:b/>
                <w:color w:val="000000"/>
                <w:szCs w:val="22"/>
              </w:rPr>
            </w:pPr>
            <w:r w:rsidRPr="00D869C7">
              <w:rPr>
                <w:rFonts w:cs="Verdana"/>
                <w:b/>
                <w:color w:val="000000"/>
                <w:szCs w:val="22"/>
              </w:rPr>
              <w:t xml:space="preserve">Ηλεκτρονικό ταχυδρομείο: </w:t>
            </w:r>
          </w:p>
        </w:tc>
        <w:tc>
          <w:tcPr>
            <w:tcW w:w="6907" w:type="dxa"/>
            <w:gridSpan w:val="3"/>
            <w:tcBorders>
              <w:top w:val="single" w:sz="6" w:space="0" w:color="auto"/>
              <w:left w:val="single" w:sz="6" w:space="0" w:color="auto"/>
            </w:tcBorders>
            <w:shd w:val="clear" w:color="auto" w:fill="CCCCCC"/>
            <w:vAlign w:val="center"/>
          </w:tcPr>
          <w:p w14:paraId="31A8ECF1" w14:textId="46278DBB" w:rsidR="00021C2B" w:rsidRPr="00D869C7" w:rsidRDefault="008E640D" w:rsidP="00B06727">
            <w:pPr>
              <w:ind w:right="-57"/>
              <w:rPr>
                <w:rFonts w:cs="Tahoma"/>
                <w:b/>
                <w:color w:val="000000"/>
                <w:sz w:val="28"/>
                <w:szCs w:val="28"/>
                <w:lang w:val="en-US"/>
              </w:rPr>
            </w:pPr>
            <w:r>
              <w:rPr>
                <w:rFonts w:cs="Tahoma"/>
                <w:b/>
                <w:color w:val="000000"/>
                <w:sz w:val="28"/>
                <w:szCs w:val="28"/>
                <w:lang w:val="en-US"/>
              </w:rPr>
              <w:t>tpkoropi</w:t>
            </w:r>
            <w:r w:rsidR="004E626F" w:rsidRPr="004E626F">
              <w:rPr>
                <w:rFonts w:cs="Tahoma"/>
                <w:b/>
                <w:color w:val="000000"/>
                <w:sz w:val="28"/>
                <w:szCs w:val="28"/>
                <w:lang w:val="en-US"/>
              </w:rPr>
              <w:t>@</w:t>
            </w:r>
            <w:r>
              <w:rPr>
                <w:rFonts w:cs="Tahoma"/>
                <w:b/>
                <w:color w:val="000000"/>
                <w:sz w:val="28"/>
                <w:szCs w:val="28"/>
                <w:lang w:val="en-US"/>
              </w:rPr>
              <w:t>gmail.com</w:t>
            </w:r>
          </w:p>
        </w:tc>
      </w:tr>
      <w:tr w:rsidR="00021C2B" w:rsidRPr="00474E81" w14:paraId="7662153F" w14:textId="77777777" w:rsidTr="00B06727">
        <w:trPr>
          <w:trHeight w:val="45"/>
        </w:trPr>
        <w:tc>
          <w:tcPr>
            <w:tcW w:w="9904" w:type="dxa"/>
            <w:gridSpan w:val="4"/>
            <w:tcBorders>
              <w:bottom w:val="single" w:sz="6" w:space="0" w:color="auto"/>
            </w:tcBorders>
            <w:shd w:val="clear" w:color="auto" w:fill="C0C0C0"/>
            <w:vAlign w:val="bottom"/>
          </w:tcPr>
          <w:p w14:paraId="040607B3" w14:textId="77777777" w:rsidR="00021C2B" w:rsidRPr="00961C16" w:rsidRDefault="00021C2B" w:rsidP="00B06727">
            <w:pPr>
              <w:spacing w:line="400" w:lineRule="exact"/>
              <w:rPr>
                <w:b/>
                <w:bCs/>
                <w:color w:val="000000"/>
                <w:szCs w:val="22"/>
                <w:lang w:val="el-GR"/>
              </w:rPr>
            </w:pPr>
            <w:r w:rsidRPr="00961C16">
              <w:rPr>
                <w:b/>
                <w:bCs/>
                <w:color w:val="000000"/>
                <w:szCs w:val="22"/>
                <w:lang w:val="el-GR"/>
              </w:rPr>
              <w:t>Β: Πληροφορίες σχετικά με τη διαδικασία σύναψης σύμβασης</w:t>
            </w:r>
          </w:p>
        </w:tc>
      </w:tr>
      <w:tr w:rsidR="00021C2B" w:rsidRPr="00474E81" w14:paraId="61FF0542" w14:textId="77777777" w:rsidTr="00B06727">
        <w:trPr>
          <w:trHeight w:val="764"/>
        </w:trPr>
        <w:tc>
          <w:tcPr>
            <w:tcW w:w="2997" w:type="dxa"/>
            <w:tcBorders>
              <w:top w:val="single" w:sz="6" w:space="0" w:color="auto"/>
              <w:bottom w:val="single" w:sz="6" w:space="0" w:color="auto"/>
              <w:right w:val="single" w:sz="6" w:space="0" w:color="auto"/>
            </w:tcBorders>
            <w:shd w:val="clear" w:color="auto" w:fill="CCCCCC"/>
            <w:vAlign w:val="center"/>
          </w:tcPr>
          <w:p w14:paraId="2BD60D12" w14:textId="77777777" w:rsidR="00021C2B" w:rsidRPr="00961C16" w:rsidRDefault="00021C2B" w:rsidP="00B06727">
            <w:pPr>
              <w:ind w:left="-57"/>
              <w:rPr>
                <w:rFonts w:cs="Verdana"/>
                <w:b/>
                <w:color w:val="000000"/>
                <w:szCs w:val="22"/>
                <w:lang w:val="el-GR"/>
              </w:rPr>
            </w:pPr>
            <w:r w:rsidRPr="00961C16">
              <w:rPr>
                <w:rFonts w:cs="Verdana"/>
                <w:b/>
                <w:color w:val="000000"/>
                <w:szCs w:val="22"/>
                <w:lang w:val="el-GR"/>
              </w:rPr>
              <w:t>Τίτλος ή σύντομη περιγραφή της δημόσιας σύμβασης</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4DC036B1" w14:textId="5130B2BE" w:rsidR="00021C2B" w:rsidRPr="00961C16" w:rsidRDefault="000E5101" w:rsidP="00B06727">
            <w:pPr>
              <w:ind w:left="-57" w:right="-57"/>
              <w:rPr>
                <w:color w:val="FF0000"/>
                <w:lang w:val="el-GR"/>
              </w:rPr>
            </w:pPr>
            <w:r>
              <w:rPr>
                <w:rFonts w:cs="Segoe UI"/>
                <w:b/>
                <w:color w:val="000000"/>
                <w:sz w:val="24"/>
                <w:lang w:val="el-GR"/>
              </w:rPr>
              <w:t xml:space="preserve">Προμήθεια γραφικής ύλης, ειδών γραφείου, φωτοτυπικού χαρτιού </w:t>
            </w:r>
            <w:r w:rsidRPr="00EF377A">
              <w:rPr>
                <w:rFonts w:cs="Segoe UI"/>
                <w:b/>
                <w:color w:val="000000"/>
                <w:sz w:val="24"/>
                <w:lang w:val="el-GR"/>
              </w:rPr>
              <w:t>κ.λ.π., αναλωσίμων μηχονογράφησης 2025</w:t>
            </w:r>
          </w:p>
        </w:tc>
      </w:tr>
      <w:tr w:rsidR="00021C2B" w:rsidRPr="000311EF" w14:paraId="57B21591" w14:textId="77777777" w:rsidTr="00B06727">
        <w:trPr>
          <w:trHeight w:val="444"/>
        </w:trPr>
        <w:tc>
          <w:tcPr>
            <w:tcW w:w="2997" w:type="dxa"/>
            <w:tcBorders>
              <w:top w:val="single" w:sz="6" w:space="0" w:color="auto"/>
              <w:bottom w:val="single" w:sz="6" w:space="0" w:color="auto"/>
              <w:right w:val="single" w:sz="6" w:space="0" w:color="auto"/>
            </w:tcBorders>
            <w:shd w:val="clear" w:color="auto" w:fill="CCCCCC"/>
            <w:vAlign w:val="center"/>
          </w:tcPr>
          <w:p w14:paraId="0F799078" w14:textId="77777777" w:rsidR="00021C2B" w:rsidRPr="00815C8D" w:rsidRDefault="00021C2B" w:rsidP="00B06727">
            <w:pPr>
              <w:ind w:left="-57"/>
              <w:rPr>
                <w:rFonts w:cs="Verdana"/>
                <w:b/>
                <w:color w:val="000000"/>
                <w:szCs w:val="22"/>
              </w:rPr>
            </w:pPr>
            <w:r w:rsidRPr="00815C8D">
              <w:rPr>
                <w:rFonts w:cs="Verdana"/>
                <w:b/>
                <w:color w:val="000000"/>
                <w:szCs w:val="22"/>
              </w:rPr>
              <w:t>Κωδικός CPV:</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45A7F6C1" w14:textId="77777777" w:rsidR="00021C2B" w:rsidRPr="00815C8D" w:rsidRDefault="00021C2B" w:rsidP="00B06727">
            <w:pPr>
              <w:ind w:left="-57" w:right="-57"/>
              <w:rPr>
                <w:rFonts w:cs="Arial"/>
                <w:b/>
                <w:color w:val="000000"/>
              </w:rPr>
            </w:pPr>
          </w:p>
        </w:tc>
      </w:tr>
      <w:tr w:rsidR="00021C2B" w:rsidRPr="000311EF" w14:paraId="519E686F" w14:textId="77777777" w:rsidTr="00B06727">
        <w:trPr>
          <w:trHeight w:val="444"/>
        </w:trPr>
        <w:tc>
          <w:tcPr>
            <w:tcW w:w="2997" w:type="dxa"/>
            <w:tcBorders>
              <w:top w:val="single" w:sz="6" w:space="0" w:color="auto"/>
              <w:bottom w:val="single" w:sz="6" w:space="0" w:color="auto"/>
              <w:right w:val="single" w:sz="6" w:space="0" w:color="auto"/>
            </w:tcBorders>
            <w:shd w:val="clear" w:color="auto" w:fill="CCCCCC"/>
            <w:vAlign w:val="center"/>
          </w:tcPr>
          <w:p w14:paraId="65F23224" w14:textId="77777777" w:rsidR="00021C2B" w:rsidRPr="00815C8D" w:rsidRDefault="00021C2B" w:rsidP="00B06727">
            <w:pPr>
              <w:ind w:left="-57"/>
              <w:rPr>
                <w:rFonts w:cs="Verdana"/>
                <w:b/>
                <w:color w:val="000000"/>
                <w:szCs w:val="22"/>
              </w:rPr>
            </w:pPr>
            <w:r w:rsidRPr="00815C8D">
              <w:rPr>
                <w:rFonts w:cs="Verdana"/>
                <w:b/>
                <w:color w:val="000000"/>
                <w:szCs w:val="22"/>
              </w:rPr>
              <w:t xml:space="preserve">Κωδικός στο ΚΗΜΔΗΣ: </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177A8073" w14:textId="77777777" w:rsidR="00021C2B" w:rsidRPr="0084330D" w:rsidRDefault="00021C2B" w:rsidP="00B06727">
            <w:pPr>
              <w:tabs>
                <w:tab w:val="left" w:pos="1950"/>
                <w:tab w:val="left" w:pos="1985"/>
                <w:tab w:val="left" w:pos="4003"/>
              </w:tabs>
              <w:rPr>
                <w:rFonts w:cs="Arial"/>
                <w:b/>
                <w:color w:val="000000"/>
                <w:sz w:val="32"/>
                <w:szCs w:val="32"/>
              </w:rPr>
            </w:pPr>
          </w:p>
        </w:tc>
      </w:tr>
      <w:tr w:rsidR="00021C2B" w:rsidRPr="000311EF" w14:paraId="46E3BB43" w14:textId="77777777" w:rsidTr="000E5737">
        <w:trPr>
          <w:trHeight w:val="432"/>
        </w:trPr>
        <w:tc>
          <w:tcPr>
            <w:tcW w:w="2997" w:type="dxa"/>
            <w:tcBorders>
              <w:top w:val="single" w:sz="6" w:space="0" w:color="auto"/>
              <w:bottom w:val="single" w:sz="6" w:space="0" w:color="auto"/>
              <w:right w:val="single" w:sz="6" w:space="0" w:color="auto"/>
            </w:tcBorders>
            <w:shd w:val="clear" w:color="auto" w:fill="CCCCCC"/>
            <w:vAlign w:val="bottom"/>
          </w:tcPr>
          <w:p w14:paraId="45194E0E" w14:textId="77777777" w:rsidR="00021C2B" w:rsidRPr="00815C8D" w:rsidRDefault="00021C2B" w:rsidP="00B06727">
            <w:pPr>
              <w:ind w:left="-57"/>
              <w:rPr>
                <w:rFonts w:cs="Verdana"/>
                <w:b/>
                <w:color w:val="000000"/>
                <w:szCs w:val="22"/>
              </w:rPr>
            </w:pPr>
            <w:r w:rsidRPr="00815C8D">
              <w:rPr>
                <w:rFonts w:cs="Verdana"/>
                <w:b/>
                <w:color w:val="000000"/>
                <w:szCs w:val="22"/>
              </w:rPr>
              <w:t>Αριθμός τμημάτων</w:t>
            </w:r>
          </w:p>
          <w:p w14:paraId="76D43FDB" w14:textId="77777777" w:rsidR="00021C2B" w:rsidRPr="00815C8D" w:rsidRDefault="00021C2B" w:rsidP="00B06727">
            <w:pPr>
              <w:ind w:left="-57"/>
              <w:rPr>
                <w:rFonts w:cs="Verdana"/>
                <w:i/>
                <w:color w:val="000000"/>
                <w:sz w:val="16"/>
                <w:szCs w:val="16"/>
              </w:rPr>
            </w:pPr>
            <w:r w:rsidRPr="00815C8D">
              <w:rPr>
                <w:rFonts w:cs="Verdana"/>
                <w:i/>
                <w:color w:val="000000"/>
                <w:sz w:val="16"/>
                <w:szCs w:val="16"/>
              </w:rPr>
              <w:t>(εάν υπάρχουν)</w:t>
            </w:r>
          </w:p>
        </w:tc>
        <w:tc>
          <w:tcPr>
            <w:tcW w:w="6907" w:type="dxa"/>
            <w:gridSpan w:val="3"/>
            <w:tcBorders>
              <w:top w:val="single" w:sz="6" w:space="0" w:color="auto"/>
              <w:left w:val="single" w:sz="6" w:space="0" w:color="auto"/>
              <w:bottom w:val="single" w:sz="6" w:space="0" w:color="auto"/>
            </w:tcBorders>
            <w:shd w:val="clear" w:color="auto" w:fill="CCCCCC"/>
            <w:vAlign w:val="center"/>
          </w:tcPr>
          <w:p w14:paraId="47A2AD6B" w14:textId="22070098" w:rsidR="00021C2B" w:rsidRPr="00F7700D" w:rsidRDefault="00E85D0E" w:rsidP="00B06727">
            <w:pPr>
              <w:ind w:left="-57" w:right="-57"/>
              <w:rPr>
                <w:rFonts w:cs="Arial"/>
                <w:b/>
                <w:color w:val="000000"/>
                <w:lang w:val="el-GR"/>
              </w:rPr>
            </w:pPr>
            <w:r>
              <w:rPr>
                <w:rFonts w:cs="Arial"/>
                <w:b/>
                <w:color w:val="000000"/>
                <w:lang w:val="el-GR"/>
              </w:rPr>
              <w:t>Δύο (2)</w:t>
            </w:r>
          </w:p>
        </w:tc>
      </w:tr>
      <w:tr w:rsidR="00021C2B" w:rsidRPr="00474E81" w14:paraId="4E7E34F0" w14:textId="77777777" w:rsidTr="00B06727">
        <w:trPr>
          <w:trHeight w:val="500"/>
        </w:trPr>
        <w:tc>
          <w:tcPr>
            <w:tcW w:w="2997" w:type="dxa"/>
            <w:tcBorders>
              <w:top w:val="single" w:sz="6" w:space="0" w:color="auto"/>
              <w:right w:val="single" w:sz="6" w:space="0" w:color="auto"/>
            </w:tcBorders>
            <w:shd w:val="clear" w:color="auto" w:fill="CCCCCC"/>
            <w:vAlign w:val="center"/>
          </w:tcPr>
          <w:p w14:paraId="2993C791" w14:textId="77777777" w:rsidR="00021C2B" w:rsidRPr="000311EF" w:rsidRDefault="00021C2B" w:rsidP="00B06727">
            <w:pPr>
              <w:ind w:left="-57" w:right="-57"/>
              <w:rPr>
                <w:rFonts w:cs="Verdana"/>
                <w:b/>
                <w:color w:val="000000"/>
                <w:szCs w:val="22"/>
              </w:rPr>
            </w:pPr>
            <w:r w:rsidRPr="000311EF">
              <w:rPr>
                <w:b/>
                <w:color w:val="000000"/>
                <w:szCs w:val="22"/>
              </w:rPr>
              <w:t>Αριθμός αναφοράς</w:t>
            </w:r>
          </w:p>
        </w:tc>
        <w:tc>
          <w:tcPr>
            <w:tcW w:w="6907" w:type="dxa"/>
            <w:gridSpan w:val="3"/>
            <w:tcBorders>
              <w:top w:val="single" w:sz="6" w:space="0" w:color="auto"/>
              <w:left w:val="single" w:sz="6" w:space="0" w:color="auto"/>
            </w:tcBorders>
            <w:shd w:val="clear" w:color="auto" w:fill="CCCCCC"/>
            <w:vAlign w:val="center"/>
          </w:tcPr>
          <w:p w14:paraId="255BD16E" w14:textId="77777777" w:rsidR="00021C2B" w:rsidRPr="00961C16" w:rsidRDefault="00021C2B" w:rsidP="00B06727">
            <w:pPr>
              <w:ind w:left="-57" w:right="-57"/>
              <w:rPr>
                <w:rFonts w:cs="Verdana"/>
                <w:i/>
                <w:color w:val="000000"/>
                <w:sz w:val="18"/>
                <w:szCs w:val="18"/>
                <w:lang w:val="el-GR"/>
              </w:rPr>
            </w:pPr>
            <w:r w:rsidRPr="00961C16">
              <w:rPr>
                <w:i/>
                <w:color w:val="000000"/>
                <w:sz w:val="18"/>
                <w:szCs w:val="18"/>
                <w:lang w:val="el-GR"/>
              </w:rPr>
              <w:t xml:space="preserve">Αποδίδεται στον φάκελο, ΜΕΤΑ την θεώρηση και τίθεται στο εξώφυλλο του τεύχους </w:t>
            </w:r>
          </w:p>
        </w:tc>
      </w:tr>
      <w:tr w:rsidR="00021C2B" w:rsidRPr="00474E81" w14:paraId="5558D30F"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
        </w:trPr>
        <w:tc>
          <w:tcPr>
            <w:tcW w:w="9904" w:type="dxa"/>
            <w:gridSpan w:val="4"/>
            <w:tcBorders>
              <w:top w:val="single" w:sz="12" w:space="0" w:color="auto"/>
              <w:left w:val="single" w:sz="12" w:space="0" w:color="auto"/>
              <w:bottom w:val="single" w:sz="6" w:space="0" w:color="auto"/>
              <w:right w:val="single" w:sz="12" w:space="0" w:color="auto"/>
            </w:tcBorders>
            <w:shd w:val="clear" w:color="auto" w:fill="C0C0C0"/>
            <w:vAlign w:val="bottom"/>
          </w:tcPr>
          <w:p w14:paraId="5AC1BC12" w14:textId="77777777" w:rsidR="00021C2B" w:rsidRPr="00961C16" w:rsidRDefault="00021C2B" w:rsidP="00B06727">
            <w:pPr>
              <w:spacing w:line="400" w:lineRule="exact"/>
              <w:rPr>
                <w:b/>
                <w:bCs/>
                <w:color w:val="000000"/>
                <w:szCs w:val="22"/>
                <w:lang w:val="el-GR"/>
              </w:rPr>
            </w:pPr>
            <w:r w:rsidRPr="00961C16">
              <w:rPr>
                <w:b/>
                <w:bCs/>
                <w:color w:val="000000"/>
                <w:szCs w:val="22"/>
                <w:lang w:val="el-GR"/>
              </w:rPr>
              <w:t>Γ: Πληροφορίες σχετικά με τον οικονομικό φορέα</w:t>
            </w:r>
          </w:p>
        </w:tc>
      </w:tr>
      <w:tr w:rsidR="00021C2B" w:rsidRPr="000311EF" w14:paraId="63BDFF19"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3"/>
        </w:trPr>
        <w:tc>
          <w:tcPr>
            <w:tcW w:w="2997" w:type="dxa"/>
            <w:tcBorders>
              <w:top w:val="single" w:sz="6" w:space="0" w:color="auto"/>
              <w:left w:val="single" w:sz="12" w:space="0" w:color="auto"/>
              <w:bottom w:val="single" w:sz="6" w:space="0" w:color="auto"/>
              <w:right w:val="single" w:sz="6" w:space="0" w:color="auto"/>
            </w:tcBorders>
            <w:shd w:val="clear" w:color="auto" w:fill="C0C0C0"/>
            <w:vAlign w:val="center"/>
          </w:tcPr>
          <w:p w14:paraId="4BA5BC18" w14:textId="77777777" w:rsidR="00021C2B" w:rsidRPr="000311EF" w:rsidRDefault="00021C2B" w:rsidP="00B06727">
            <w:pPr>
              <w:jc w:val="center"/>
              <w:rPr>
                <w:i/>
                <w:color w:val="000000"/>
              </w:rPr>
            </w:pPr>
            <w:r w:rsidRPr="000311EF">
              <w:rPr>
                <w:i/>
                <w:iCs/>
                <w:color w:val="000000"/>
              </w:rPr>
              <w:t>Στοιχεία αναγνώρισης</w:t>
            </w:r>
          </w:p>
        </w:tc>
        <w:tc>
          <w:tcPr>
            <w:tcW w:w="6907" w:type="dxa"/>
            <w:gridSpan w:val="3"/>
            <w:tcBorders>
              <w:top w:val="single" w:sz="6" w:space="0" w:color="auto"/>
              <w:left w:val="single" w:sz="6" w:space="0" w:color="auto"/>
              <w:bottom w:val="single" w:sz="6" w:space="0" w:color="auto"/>
              <w:right w:val="single" w:sz="12" w:space="0" w:color="auto"/>
            </w:tcBorders>
            <w:shd w:val="clear" w:color="auto" w:fill="C0C0C0"/>
            <w:vAlign w:val="center"/>
          </w:tcPr>
          <w:p w14:paraId="302DAFCC" w14:textId="77777777" w:rsidR="00021C2B" w:rsidRPr="000311EF" w:rsidRDefault="00021C2B" w:rsidP="00B06727">
            <w:pPr>
              <w:jc w:val="center"/>
              <w:rPr>
                <w:i/>
                <w:color w:val="000000"/>
              </w:rPr>
            </w:pPr>
            <w:r w:rsidRPr="000311EF">
              <w:rPr>
                <w:i/>
                <w:iCs/>
                <w:color w:val="000000"/>
              </w:rPr>
              <w:t>Απάντηση</w:t>
            </w:r>
          </w:p>
        </w:tc>
      </w:tr>
      <w:tr w:rsidR="00021C2B" w:rsidRPr="000311EF" w14:paraId="44F2AEC0"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8"/>
        </w:trPr>
        <w:tc>
          <w:tcPr>
            <w:tcW w:w="2997" w:type="dxa"/>
            <w:vMerge w:val="restart"/>
            <w:tcBorders>
              <w:top w:val="single" w:sz="6" w:space="0" w:color="auto"/>
              <w:left w:val="single" w:sz="12" w:space="0" w:color="auto"/>
            </w:tcBorders>
            <w:shd w:val="clear" w:color="auto" w:fill="CCCCCC"/>
            <w:vAlign w:val="center"/>
          </w:tcPr>
          <w:p w14:paraId="0AF041B2" w14:textId="77777777" w:rsidR="00021C2B" w:rsidRPr="000311EF" w:rsidRDefault="00021C2B" w:rsidP="00B06727">
            <w:pPr>
              <w:ind w:left="-57" w:right="-57"/>
              <w:rPr>
                <w:rFonts w:ascii="Trebuchet MS" w:hAnsi="Trebuchet MS"/>
                <w:b/>
                <w:i/>
                <w:color w:val="000000"/>
                <w:sz w:val="18"/>
                <w:szCs w:val="18"/>
              </w:rPr>
            </w:pPr>
            <w:r w:rsidRPr="000311EF">
              <w:rPr>
                <w:rFonts w:ascii="Trebuchet MS" w:hAnsi="Trebuchet MS"/>
                <w:b/>
                <w:i/>
                <w:color w:val="000000"/>
                <w:sz w:val="18"/>
                <w:szCs w:val="18"/>
              </w:rPr>
              <w:t>Πλήρης Επωνυμία</w:t>
            </w:r>
          </w:p>
        </w:tc>
        <w:tc>
          <w:tcPr>
            <w:tcW w:w="6907" w:type="dxa"/>
            <w:gridSpan w:val="3"/>
            <w:tcBorders>
              <w:top w:val="single" w:sz="6" w:space="0" w:color="auto"/>
              <w:bottom w:val="dotted" w:sz="4" w:space="0" w:color="auto"/>
              <w:right w:val="single" w:sz="12" w:space="0" w:color="auto"/>
            </w:tcBorders>
            <w:vAlign w:val="center"/>
          </w:tcPr>
          <w:p w14:paraId="3E14F473" w14:textId="77777777" w:rsidR="00021C2B" w:rsidRPr="000311EF" w:rsidRDefault="00021C2B" w:rsidP="00B06727">
            <w:pPr>
              <w:ind w:left="-57"/>
              <w:rPr>
                <w:rFonts w:ascii="Arial Narrow" w:hAnsi="Arial Narrow" w:cs="Arial"/>
                <w:b/>
                <w:bCs/>
                <w:color w:val="000000"/>
                <w:sz w:val="26"/>
                <w:szCs w:val="26"/>
              </w:rPr>
            </w:pPr>
          </w:p>
        </w:tc>
      </w:tr>
      <w:tr w:rsidR="00021C2B" w:rsidRPr="000311EF" w14:paraId="56EEDE49"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8"/>
        </w:trPr>
        <w:tc>
          <w:tcPr>
            <w:tcW w:w="2997" w:type="dxa"/>
            <w:vMerge/>
            <w:tcBorders>
              <w:left w:val="single" w:sz="12" w:space="0" w:color="auto"/>
            </w:tcBorders>
            <w:shd w:val="clear" w:color="auto" w:fill="CCCCCC"/>
            <w:vAlign w:val="center"/>
          </w:tcPr>
          <w:p w14:paraId="2D26E6D3" w14:textId="77777777" w:rsidR="00021C2B" w:rsidRPr="000311EF" w:rsidRDefault="00021C2B" w:rsidP="00B06727">
            <w:pPr>
              <w:ind w:left="-57" w:right="-57"/>
              <w:rPr>
                <w:rFonts w:ascii="Trebuchet MS" w:hAnsi="Trebuchet MS"/>
                <w:b/>
                <w:i/>
                <w:color w:val="000000"/>
                <w:sz w:val="18"/>
                <w:szCs w:val="18"/>
              </w:rPr>
            </w:pPr>
          </w:p>
        </w:tc>
        <w:tc>
          <w:tcPr>
            <w:tcW w:w="6907" w:type="dxa"/>
            <w:gridSpan w:val="3"/>
            <w:tcBorders>
              <w:top w:val="dotted" w:sz="4" w:space="0" w:color="auto"/>
              <w:bottom w:val="dotted" w:sz="4" w:space="0" w:color="auto"/>
              <w:right w:val="single" w:sz="12" w:space="0" w:color="auto"/>
            </w:tcBorders>
            <w:vAlign w:val="center"/>
          </w:tcPr>
          <w:p w14:paraId="4871F5C8" w14:textId="77777777" w:rsidR="00021C2B" w:rsidRPr="000311EF" w:rsidRDefault="00021C2B" w:rsidP="00B06727">
            <w:pPr>
              <w:ind w:left="-57"/>
              <w:rPr>
                <w:rFonts w:ascii="Arial Narrow" w:hAnsi="Arial Narrow" w:cs="Arial"/>
                <w:b/>
                <w:bCs/>
                <w:color w:val="000000"/>
                <w:sz w:val="26"/>
                <w:szCs w:val="26"/>
              </w:rPr>
            </w:pPr>
          </w:p>
        </w:tc>
      </w:tr>
      <w:tr w:rsidR="00021C2B" w:rsidRPr="000311EF" w14:paraId="3EACB248"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8"/>
        </w:trPr>
        <w:tc>
          <w:tcPr>
            <w:tcW w:w="2997" w:type="dxa"/>
            <w:vMerge/>
            <w:tcBorders>
              <w:left w:val="single" w:sz="12" w:space="0" w:color="auto"/>
              <w:bottom w:val="dotted" w:sz="4" w:space="0" w:color="auto"/>
            </w:tcBorders>
            <w:shd w:val="clear" w:color="auto" w:fill="CCCCCC"/>
            <w:vAlign w:val="center"/>
          </w:tcPr>
          <w:p w14:paraId="24D26E30" w14:textId="77777777" w:rsidR="00021C2B" w:rsidRPr="000311EF" w:rsidRDefault="00021C2B" w:rsidP="00B06727">
            <w:pPr>
              <w:ind w:left="-57" w:right="-57"/>
              <w:rPr>
                <w:rFonts w:ascii="Trebuchet MS" w:hAnsi="Trebuchet MS"/>
                <w:b/>
                <w:i/>
                <w:color w:val="000000"/>
                <w:sz w:val="18"/>
                <w:szCs w:val="18"/>
              </w:rPr>
            </w:pPr>
          </w:p>
        </w:tc>
        <w:tc>
          <w:tcPr>
            <w:tcW w:w="6907" w:type="dxa"/>
            <w:gridSpan w:val="3"/>
            <w:tcBorders>
              <w:top w:val="dotted" w:sz="4" w:space="0" w:color="auto"/>
              <w:bottom w:val="dotted" w:sz="4" w:space="0" w:color="auto"/>
              <w:right w:val="single" w:sz="12" w:space="0" w:color="auto"/>
            </w:tcBorders>
            <w:vAlign w:val="center"/>
          </w:tcPr>
          <w:p w14:paraId="37D9EED8" w14:textId="77777777" w:rsidR="00021C2B" w:rsidRPr="000311EF" w:rsidRDefault="00021C2B" w:rsidP="00B06727">
            <w:pPr>
              <w:ind w:left="-57"/>
              <w:rPr>
                <w:rFonts w:ascii="Trebuchet MS" w:hAnsi="Trebuchet MS"/>
                <w:b/>
                <w:color w:val="000000"/>
                <w:u w:val="single"/>
              </w:rPr>
            </w:pPr>
          </w:p>
        </w:tc>
      </w:tr>
      <w:tr w:rsidR="00021C2B" w:rsidRPr="000311EF" w14:paraId="3C8BAA7B"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4"/>
        </w:trPr>
        <w:tc>
          <w:tcPr>
            <w:tcW w:w="2997" w:type="dxa"/>
            <w:tcBorders>
              <w:top w:val="single" w:sz="6" w:space="0" w:color="auto"/>
              <w:left w:val="single" w:sz="12" w:space="0" w:color="auto"/>
              <w:bottom w:val="single" w:sz="6" w:space="0" w:color="auto"/>
            </w:tcBorders>
            <w:shd w:val="clear" w:color="auto" w:fill="CCCCCC"/>
            <w:vAlign w:val="center"/>
          </w:tcPr>
          <w:p w14:paraId="02403785" w14:textId="77777777" w:rsidR="00021C2B" w:rsidRPr="000311EF" w:rsidRDefault="00021C2B" w:rsidP="00B06727">
            <w:pPr>
              <w:ind w:left="-57" w:right="-57"/>
              <w:rPr>
                <w:rFonts w:ascii="Trebuchet MS" w:hAnsi="Trebuchet MS"/>
                <w:b/>
                <w:i/>
                <w:color w:val="000000"/>
                <w:sz w:val="18"/>
                <w:szCs w:val="18"/>
              </w:rPr>
            </w:pPr>
            <w:r w:rsidRPr="000311EF">
              <w:rPr>
                <w:rFonts w:ascii="Trebuchet MS" w:hAnsi="Trebuchet MS"/>
                <w:b/>
                <w:i/>
                <w:color w:val="000000"/>
                <w:sz w:val="18"/>
                <w:szCs w:val="18"/>
              </w:rPr>
              <w:t>Αριθμός Φορολογικού Μητρώου</w:t>
            </w:r>
          </w:p>
        </w:tc>
        <w:tc>
          <w:tcPr>
            <w:tcW w:w="2360" w:type="dxa"/>
            <w:tcBorders>
              <w:top w:val="single" w:sz="6" w:space="0" w:color="auto"/>
              <w:bottom w:val="single" w:sz="6" w:space="0" w:color="auto"/>
              <w:right w:val="single" w:sz="6" w:space="0" w:color="auto"/>
            </w:tcBorders>
            <w:vAlign w:val="center"/>
          </w:tcPr>
          <w:p w14:paraId="749EA81A" w14:textId="77777777" w:rsidR="00021C2B" w:rsidRPr="000311EF" w:rsidRDefault="00021C2B" w:rsidP="00B06727">
            <w:pPr>
              <w:ind w:left="-57"/>
              <w:rPr>
                <w:rFonts w:ascii="Trebuchet MS" w:hAnsi="Trebuchet MS"/>
                <w:b/>
                <w:color w:val="000000"/>
                <w:u w:val="single"/>
              </w:rPr>
            </w:pPr>
          </w:p>
        </w:tc>
        <w:tc>
          <w:tcPr>
            <w:tcW w:w="760" w:type="dxa"/>
            <w:tcBorders>
              <w:top w:val="single" w:sz="6" w:space="0" w:color="auto"/>
              <w:left w:val="single" w:sz="6" w:space="0" w:color="auto"/>
              <w:bottom w:val="single" w:sz="6" w:space="0" w:color="auto"/>
              <w:right w:val="single" w:sz="6" w:space="0" w:color="auto"/>
            </w:tcBorders>
            <w:shd w:val="clear" w:color="auto" w:fill="CCCCCC"/>
            <w:vAlign w:val="center"/>
          </w:tcPr>
          <w:p w14:paraId="05A3F5E5" w14:textId="77777777" w:rsidR="00021C2B" w:rsidRPr="000311EF" w:rsidRDefault="00021C2B" w:rsidP="00B06727">
            <w:pPr>
              <w:ind w:left="-57" w:right="-57"/>
              <w:rPr>
                <w:rFonts w:ascii="Trebuchet MS" w:hAnsi="Trebuchet MS"/>
                <w:b/>
                <w:color w:val="000000"/>
                <w:u w:val="single"/>
              </w:rPr>
            </w:pPr>
            <w:r w:rsidRPr="000311EF">
              <w:rPr>
                <w:rFonts w:ascii="Trebuchet MS" w:hAnsi="Trebuchet MS"/>
                <w:b/>
                <w:i/>
                <w:color w:val="000000"/>
                <w:sz w:val="18"/>
                <w:szCs w:val="18"/>
              </w:rPr>
              <w:t>ΔΟΥ</w:t>
            </w:r>
          </w:p>
        </w:tc>
        <w:tc>
          <w:tcPr>
            <w:tcW w:w="3787" w:type="dxa"/>
            <w:tcBorders>
              <w:top w:val="single" w:sz="6" w:space="0" w:color="auto"/>
              <w:left w:val="single" w:sz="6" w:space="0" w:color="auto"/>
              <w:bottom w:val="single" w:sz="6" w:space="0" w:color="auto"/>
              <w:right w:val="single" w:sz="12" w:space="0" w:color="auto"/>
            </w:tcBorders>
            <w:vAlign w:val="center"/>
          </w:tcPr>
          <w:p w14:paraId="7E1D13C0" w14:textId="77777777" w:rsidR="00021C2B" w:rsidRPr="000311EF" w:rsidRDefault="00021C2B" w:rsidP="00B06727">
            <w:pPr>
              <w:ind w:left="-57"/>
              <w:rPr>
                <w:rFonts w:ascii="Trebuchet MS" w:hAnsi="Trebuchet MS"/>
                <w:b/>
                <w:color w:val="000000"/>
                <w:u w:val="single"/>
              </w:rPr>
            </w:pPr>
          </w:p>
        </w:tc>
      </w:tr>
      <w:tr w:rsidR="00021C2B" w:rsidRPr="000311EF" w14:paraId="10D8B976"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8"/>
        </w:trPr>
        <w:tc>
          <w:tcPr>
            <w:tcW w:w="2997" w:type="dxa"/>
            <w:vMerge w:val="restart"/>
            <w:tcBorders>
              <w:top w:val="single" w:sz="6" w:space="0" w:color="auto"/>
              <w:left w:val="single" w:sz="12" w:space="0" w:color="auto"/>
            </w:tcBorders>
            <w:shd w:val="clear" w:color="auto" w:fill="CCCCCC"/>
            <w:vAlign w:val="center"/>
          </w:tcPr>
          <w:p w14:paraId="551802BB" w14:textId="77777777" w:rsidR="00021C2B" w:rsidRPr="000311EF" w:rsidRDefault="00021C2B" w:rsidP="00B06727">
            <w:pPr>
              <w:ind w:left="-57" w:right="-57"/>
              <w:rPr>
                <w:rFonts w:ascii="Trebuchet MS" w:hAnsi="Trebuchet MS"/>
                <w:b/>
                <w:i/>
                <w:color w:val="000000"/>
                <w:sz w:val="18"/>
                <w:szCs w:val="18"/>
              </w:rPr>
            </w:pPr>
            <w:r w:rsidRPr="000311EF">
              <w:rPr>
                <w:rFonts w:ascii="Trebuchet MS" w:hAnsi="Trebuchet MS"/>
                <w:b/>
                <w:i/>
                <w:color w:val="000000"/>
                <w:sz w:val="18"/>
                <w:szCs w:val="18"/>
              </w:rPr>
              <w:t>Ταχυδρομική Διεύθυνση Έδρας</w:t>
            </w:r>
          </w:p>
        </w:tc>
        <w:tc>
          <w:tcPr>
            <w:tcW w:w="6907" w:type="dxa"/>
            <w:gridSpan w:val="3"/>
            <w:tcBorders>
              <w:top w:val="single" w:sz="6" w:space="0" w:color="auto"/>
              <w:bottom w:val="dotted" w:sz="4" w:space="0" w:color="auto"/>
              <w:right w:val="single" w:sz="12" w:space="0" w:color="auto"/>
            </w:tcBorders>
            <w:vAlign w:val="center"/>
          </w:tcPr>
          <w:p w14:paraId="152D95CE" w14:textId="77777777" w:rsidR="00021C2B" w:rsidRPr="000311EF" w:rsidRDefault="00021C2B" w:rsidP="00B06727">
            <w:pPr>
              <w:ind w:left="-57"/>
              <w:rPr>
                <w:rFonts w:ascii="Arial Narrow" w:hAnsi="Arial Narrow" w:cs="Arial"/>
                <w:b/>
                <w:bCs/>
                <w:color w:val="000000"/>
                <w:sz w:val="26"/>
                <w:szCs w:val="26"/>
              </w:rPr>
            </w:pPr>
          </w:p>
        </w:tc>
      </w:tr>
      <w:tr w:rsidR="00021C2B" w:rsidRPr="000311EF" w14:paraId="0FE0ECCB"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8"/>
        </w:trPr>
        <w:tc>
          <w:tcPr>
            <w:tcW w:w="2997" w:type="dxa"/>
            <w:vMerge/>
            <w:tcBorders>
              <w:left w:val="single" w:sz="12" w:space="0" w:color="auto"/>
              <w:bottom w:val="dotted" w:sz="4" w:space="0" w:color="auto"/>
            </w:tcBorders>
            <w:shd w:val="clear" w:color="auto" w:fill="CCCCCC"/>
            <w:vAlign w:val="center"/>
          </w:tcPr>
          <w:p w14:paraId="654F8B21" w14:textId="77777777" w:rsidR="00021C2B" w:rsidRPr="000311EF" w:rsidRDefault="00021C2B" w:rsidP="00B06727">
            <w:pPr>
              <w:ind w:left="-57" w:right="-57"/>
              <w:rPr>
                <w:rFonts w:ascii="Trebuchet MS" w:hAnsi="Trebuchet MS"/>
                <w:b/>
                <w:i/>
                <w:color w:val="000000"/>
                <w:sz w:val="18"/>
                <w:szCs w:val="18"/>
              </w:rPr>
            </w:pPr>
          </w:p>
        </w:tc>
        <w:tc>
          <w:tcPr>
            <w:tcW w:w="6907" w:type="dxa"/>
            <w:gridSpan w:val="3"/>
            <w:tcBorders>
              <w:top w:val="dotted" w:sz="4" w:space="0" w:color="auto"/>
              <w:bottom w:val="dotted" w:sz="4" w:space="0" w:color="auto"/>
              <w:right w:val="single" w:sz="12" w:space="0" w:color="auto"/>
            </w:tcBorders>
            <w:vAlign w:val="center"/>
          </w:tcPr>
          <w:p w14:paraId="379951B9" w14:textId="77777777" w:rsidR="00021C2B" w:rsidRPr="000311EF" w:rsidRDefault="00021C2B" w:rsidP="00B06727">
            <w:pPr>
              <w:ind w:left="-57"/>
              <w:rPr>
                <w:rFonts w:ascii="Arial Narrow" w:hAnsi="Arial Narrow" w:cs="Arial"/>
                <w:b/>
                <w:bCs/>
                <w:color w:val="000000"/>
                <w:sz w:val="26"/>
                <w:szCs w:val="26"/>
              </w:rPr>
            </w:pPr>
          </w:p>
        </w:tc>
      </w:tr>
      <w:tr w:rsidR="00021C2B" w:rsidRPr="000311EF" w14:paraId="37E317B9"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4"/>
        </w:trPr>
        <w:tc>
          <w:tcPr>
            <w:tcW w:w="2997" w:type="dxa"/>
            <w:tcBorders>
              <w:top w:val="single" w:sz="6" w:space="0" w:color="auto"/>
              <w:left w:val="single" w:sz="12" w:space="0" w:color="auto"/>
              <w:bottom w:val="dotted" w:sz="4" w:space="0" w:color="auto"/>
            </w:tcBorders>
            <w:shd w:val="clear" w:color="auto" w:fill="CCCCCC"/>
            <w:vAlign w:val="center"/>
          </w:tcPr>
          <w:p w14:paraId="42E8DF45" w14:textId="77777777" w:rsidR="00021C2B" w:rsidRPr="000311EF" w:rsidRDefault="00021C2B" w:rsidP="00B06727">
            <w:pPr>
              <w:ind w:left="-57" w:right="-57"/>
              <w:rPr>
                <w:rFonts w:ascii="Trebuchet MS" w:hAnsi="Trebuchet MS"/>
                <w:b/>
                <w:i/>
                <w:color w:val="000000"/>
                <w:sz w:val="18"/>
                <w:szCs w:val="18"/>
              </w:rPr>
            </w:pPr>
            <w:r w:rsidRPr="000311EF">
              <w:rPr>
                <w:rFonts w:ascii="Trebuchet MS" w:hAnsi="Trebuchet MS"/>
                <w:b/>
                <w:i/>
                <w:color w:val="000000"/>
                <w:sz w:val="18"/>
                <w:szCs w:val="18"/>
              </w:rPr>
              <w:t>Αρμόδιος</w:t>
            </w:r>
          </w:p>
        </w:tc>
        <w:tc>
          <w:tcPr>
            <w:tcW w:w="6907" w:type="dxa"/>
            <w:gridSpan w:val="3"/>
            <w:tcBorders>
              <w:top w:val="single" w:sz="6" w:space="0" w:color="auto"/>
              <w:bottom w:val="dotted" w:sz="4" w:space="0" w:color="auto"/>
              <w:right w:val="single" w:sz="12" w:space="0" w:color="auto"/>
            </w:tcBorders>
            <w:vAlign w:val="center"/>
          </w:tcPr>
          <w:p w14:paraId="7ACA2464" w14:textId="77777777" w:rsidR="00021C2B" w:rsidRPr="000311EF" w:rsidRDefault="00021C2B" w:rsidP="00B06727">
            <w:pPr>
              <w:ind w:left="-57"/>
              <w:rPr>
                <w:rFonts w:ascii="Trebuchet MS" w:hAnsi="Trebuchet MS"/>
                <w:b/>
                <w:color w:val="000000"/>
                <w:u w:val="single"/>
              </w:rPr>
            </w:pPr>
          </w:p>
        </w:tc>
      </w:tr>
      <w:tr w:rsidR="00021C2B" w:rsidRPr="000311EF" w14:paraId="7D834B9C"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4"/>
        </w:trPr>
        <w:tc>
          <w:tcPr>
            <w:tcW w:w="2997" w:type="dxa"/>
            <w:tcBorders>
              <w:top w:val="single" w:sz="6" w:space="0" w:color="auto"/>
              <w:left w:val="single" w:sz="12" w:space="0" w:color="auto"/>
              <w:bottom w:val="dotted" w:sz="4" w:space="0" w:color="auto"/>
            </w:tcBorders>
            <w:shd w:val="clear" w:color="auto" w:fill="CCCCCC"/>
            <w:vAlign w:val="center"/>
          </w:tcPr>
          <w:p w14:paraId="1E11F6BD" w14:textId="77777777" w:rsidR="00021C2B" w:rsidRPr="000311EF" w:rsidRDefault="00021C2B" w:rsidP="00B06727">
            <w:pPr>
              <w:ind w:left="-57" w:right="-57"/>
              <w:rPr>
                <w:rFonts w:ascii="Trebuchet MS" w:hAnsi="Trebuchet MS"/>
                <w:b/>
                <w:i/>
                <w:color w:val="000000"/>
                <w:sz w:val="18"/>
                <w:szCs w:val="18"/>
              </w:rPr>
            </w:pPr>
            <w:r w:rsidRPr="000311EF">
              <w:rPr>
                <w:rFonts w:ascii="Trebuchet MS" w:hAnsi="Trebuchet MS"/>
                <w:b/>
                <w:i/>
                <w:color w:val="000000"/>
                <w:sz w:val="18"/>
                <w:szCs w:val="18"/>
              </w:rPr>
              <w:t>Τηλέφωνο Επικοινωνίας</w:t>
            </w:r>
          </w:p>
        </w:tc>
        <w:tc>
          <w:tcPr>
            <w:tcW w:w="6907" w:type="dxa"/>
            <w:gridSpan w:val="3"/>
            <w:tcBorders>
              <w:top w:val="single" w:sz="6" w:space="0" w:color="auto"/>
              <w:bottom w:val="dotted" w:sz="4" w:space="0" w:color="auto"/>
              <w:right w:val="single" w:sz="12" w:space="0" w:color="auto"/>
            </w:tcBorders>
            <w:vAlign w:val="center"/>
          </w:tcPr>
          <w:p w14:paraId="32338508" w14:textId="77777777" w:rsidR="00021C2B" w:rsidRPr="000311EF" w:rsidRDefault="00021C2B" w:rsidP="00B06727">
            <w:pPr>
              <w:ind w:left="-57"/>
              <w:rPr>
                <w:rFonts w:ascii="Trebuchet MS" w:hAnsi="Trebuchet MS"/>
                <w:b/>
                <w:color w:val="000000"/>
                <w:u w:val="single"/>
              </w:rPr>
            </w:pPr>
          </w:p>
        </w:tc>
      </w:tr>
      <w:tr w:rsidR="00021C2B" w:rsidRPr="000311EF" w14:paraId="05447744"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4"/>
        </w:trPr>
        <w:tc>
          <w:tcPr>
            <w:tcW w:w="2997" w:type="dxa"/>
            <w:tcBorders>
              <w:top w:val="single" w:sz="6" w:space="0" w:color="auto"/>
              <w:left w:val="single" w:sz="12" w:space="0" w:color="auto"/>
              <w:bottom w:val="single" w:sz="6" w:space="0" w:color="auto"/>
            </w:tcBorders>
            <w:shd w:val="clear" w:color="auto" w:fill="CCCCCC"/>
            <w:vAlign w:val="center"/>
          </w:tcPr>
          <w:p w14:paraId="30F8995B" w14:textId="77777777" w:rsidR="00021C2B" w:rsidRPr="000311EF" w:rsidRDefault="00021C2B" w:rsidP="00B06727">
            <w:pPr>
              <w:ind w:left="-57" w:right="-57"/>
              <w:rPr>
                <w:rFonts w:ascii="Trebuchet MS" w:hAnsi="Trebuchet MS"/>
                <w:b/>
                <w:i/>
                <w:color w:val="000000"/>
                <w:sz w:val="18"/>
                <w:szCs w:val="18"/>
              </w:rPr>
            </w:pPr>
            <w:r w:rsidRPr="000311EF">
              <w:rPr>
                <w:rFonts w:ascii="Trebuchet MS" w:hAnsi="Trebuchet MS"/>
                <w:b/>
                <w:i/>
                <w:color w:val="000000"/>
                <w:sz w:val="18"/>
                <w:szCs w:val="18"/>
              </w:rPr>
              <w:t>Ηλεκτρονικό Ταχυδρομείο</w:t>
            </w:r>
          </w:p>
        </w:tc>
        <w:tc>
          <w:tcPr>
            <w:tcW w:w="6907" w:type="dxa"/>
            <w:gridSpan w:val="3"/>
            <w:tcBorders>
              <w:top w:val="single" w:sz="6" w:space="0" w:color="auto"/>
              <w:bottom w:val="single" w:sz="6" w:space="0" w:color="auto"/>
              <w:right w:val="single" w:sz="12" w:space="0" w:color="auto"/>
            </w:tcBorders>
            <w:vAlign w:val="center"/>
          </w:tcPr>
          <w:p w14:paraId="4C20114C" w14:textId="77777777" w:rsidR="00021C2B" w:rsidRPr="000311EF" w:rsidRDefault="00021C2B" w:rsidP="00B06727">
            <w:pPr>
              <w:ind w:left="-57"/>
              <w:rPr>
                <w:rFonts w:ascii="Trebuchet MS" w:hAnsi="Trebuchet MS"/>
                <w:b/>
                <w:color w:val="000000"/>
                <w:u w:val="single"/>
              </w:rPr>
            </w:pPr>
          </w:p>
        </w:tc>
      </w:tr>
      <w:tr w:rsidR="00021C2B" w:rsidRPr="00474E81" w14:paraId="386FBA85" w14:textId="77777777" w:rsidTr="00B067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4"/>
        </w:trPr>
        <w:tc>
          <w:tcPr>
            <w:tcW w:w="2997" w:type="dxa"/>
            <w:tcBorders>
              <w:top w:val="single" w:sz="6" w:space="0" w:color="auto"/>
              <w:left w:val="single" w:sz="12" w:space="0" w:color="auto"/>
              <w:bottom w:val="single" w:sz="12" w:space="0" w:color="auto"/>
            </w:tcBorders>
            <w:shd w:val="clear" w:color="auto" w:fill="CCCCCC"/>
            <w:vAlign w:val="center"/>
          </w:tcPr>
          <w:p w14:paraId="2EA01956" w14:textId="77777777" w:rsidR="00021C2B" w:rsidRPr="00961C16" w:rsidRDefault="00021C2B" w:rsidP="00B06727">
            <w:pPr>
              <w:ind w:left="-57" w:right="-57"/>
              <w:rPr>
                <w:rFonts w:ascii="Trebuchet MS" w:hAnsi="Trebuchet MS"/>
                <w:b/>
                <w:i/>
                <w:color w:val="000000"/>
                <w:sz w:val="18"/>
                <w:szCs w:val="18"/>
                <w:lang w:val="el-GR"/>
              </w:rPr>
            </w:pPr>
            <w:r w:rsidRPr="00961C16">
              <w:rPr>
                <w:rFonts w:ascii="Trebuchet MS" w:hAnsi="Trebuchet MS"/>
                <w:b/>
                <w:i/>
                <w:color w:val="000000"/>
                <w:sz w:val="18"/>
                <w:szCs w:val="18"/>
                <w:lang w:val="el-GR"/>
              </w:rPr>
              <w:t xml:space="preserve">Διεύθυνση στο Διαδίκτυο (διεύθυνση δικτυακού τόπου) </w:t>
            </w:r>
            <w:r w:rsidRPr="00961C16">
              <w:rPr>
                <w:i/>
                <w:color w:val="000000"/>
                <w:sz w:val="16"/>
                <w:szCs w:val="16"/>
                <w:lang w:val="el-GR"/>
              </w:rPr>
              <w:t>(εάν υπάρχει)</w:t>
            </w:r>
          </w:p>
        </w:tc>
        <w:tc>
          <w:tcPr>
            <w:tcW w:w="6907" w:type="dxa"/>
            <w:gridSpan w:val="3"/>
            <w:tcBorders>
              <w:top w:val="single" w:sz="6" w:space="0" w:color="auto"/>
              <w:bottom w:val="single" w:sz="12" w:space="0" w:color="auto"/>
              <w:right w:val="single" w:sz="12" w:space="0" w:color="auto"/>
            </w:tcBorders>
            <w:vAlign w:val="center"/>
          </w:tcPr>
          <w:p w14:paraId="4EF8C378" w14:textId="77777777" w:rsidR="00021C2B" w:rsidRPr="00961C16" w:rsidRDefault="00021C2B" w:rsidP="00B06727">
            <w:pPr>
              <w:ind w:left="-57"/>
              <w:rPr>
                <w:rFonts w:ascii="Trebuchet MS" w:hAnsi="Trebuchet MS"/>
                <w:b/>
                <w:color w:val="000000"/>
                <w:u w:val="single"/>
                <w:lang w:val="el-GR"/>
              </w:rPr>
            </w:pPr>
          </w:p>
        </w:tc>
      </w:tr>
    </w:tbl>
    <w:p w14:paraId="35C1EF31" w14:textId="77777777" w:rsidR="003929DA" w:rsidRDefault="003929DA">
      <w:pPr>
        <w:spacing w:before="57" w:after="57"/>
        <w:rPr>
          <w:lang w:val="el-GR"/>
        </w:rPr>
      </w:pPr>
    </w:p>
    <w:p w14:paraId="6C020ADB" w14:textId="4E735CE1" w:rsidR="00BC0A0D" w:rsidRPr="00E85D0E" w:rsidRDefault="00E85D0E">
      <w:pPr>
        <w:spacing w:before="57" w:after="57"/>
        <w:rPr>
          <w:b/>
          <w:bCs/>
          <w:sz w:val="24"/>
          <w:u w:val="single"/>
          <w:lang w:val="el-GR"/>
        </w:rPr>
      </w:pPr>
      <w:r w:rsidRPr="00E85D0E">
        <w:rPr>
          <w:b/>
          <w:bCs/>
          <w:sz w:val="24"/>
          <w:u w:val="single"/>
          <w:lang w:val="el-GR"/>
        </w:rPr>
        <w:lastRenderedPageBreak/>
        <w:t>ΤΜΗΜΑ 1</w:t>
      </w:r>
      <w:r w:rsidR="003D7C4A">
        <w:rPr>
          <w:b/>
          <w:bCs/>
          <w:sz w:val="24"/>
          <w:u w:val="single"/>
          <w:lang w:val="el-GR"/>
        </w:rPr>
        <w:t xml:space="preserve"> </w:t>
      </w:r>
      <w:r w:rsidR="00CA3BAA">
        <w:rPr>
          <w:b/>
          <w:bCs/>
          <w:sz w:val="24"/>
          <w:u w:val="single"/>
          <w:lang w:val="el-GR"/>
        </w:rPr>
        <w:t>Γ</w:t>
      </w:r>
      <w:r w:rsidR="003D7C4A">
        <w:rPr>
          <w:b/>
          <w:bCs/>
          <w:sz w:val="24"/>
          <w:u w:val="single"/>
          <w:lang w:val="el-GR"/>
        </w:rPr>
        <w:t>ραφική ύλη, ε</w:t>
      </w:r>
      <w:r w:rsidR="00CA3BAA">
        <w:rPr>
          <w:b/>
          <w:bCs/>
          <w:sz w:val="24"/>
          <w:u w:val="single"/>
          <w:lang w:val="el-GR"/>
        </w:rPr>
        <w:t>ίδη</w:t>
      </w:r>
      <w:r w:rsidR="003D7C4A">
        <w:rPr>
          <w:b/>
          <w:bCs/>
          <w:sz w:val="24"/>
          <w:u w:val="single"/>
          <w:lang w:val="el-GR"/>
        </w:rPr>
        <w:t xml:space="preserve"> γραφείου κλπ.</w:t>
      </w:r>
    </w:p>
    <w:p w14:paraId="6440A8E2" w14:textId="77777777" w:rsidR="00021C2B" w:rsidRDefault="00021C2B">
      <w:pPr>
        <w:spacing w:before="57" w:after="57"/>
        <w:rPr>
          <w:lang w:val="el-GR"/>
        </w:rPr>
      </w:pPr>
    </w:p>
    <w:tbl>
      <w:tblPr>
        <w:tblW w:w="9220" w:type="dxa"/>
        <w:jc w:val="center"/>
        <w:tblLook w:val="04A0" w:firstRow="1" w:lastRow="0" w:firstColumn="1" w:lastColumn="0" w:noHBand="0" w:noVBand="1"/>
      </w:tblPr>
      <w:tblGrid>
        <w:gridCol w:w="740"/>
        <w:gridCol w:w="5085"/>
        <w:gridCol w:w="1140"/>
        <w:gridCol w:w="1215"/>
        <w:gridCol w:w="1040"/>
      </w:tblGrid>
      <w:tr w:rsidR="00E85D0E" w:rsidRPr="00E85D0E" w14:paraId="2C8CD072" w14:textId="77777777" w:rsidTr="00341FC7">
        <w:trPr>
          <w:trHeight w:val="615"/>
          <w:jc w:val="center"/>
        </w:trPr>
        <w:tc>
          <w:tcPr>
            <w:tcW w:w="74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850A29D"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Α/Α</w:t>
            </w:r>
          </w:p>
        </w:tc>
        <w:tc>
          <w:tcPr>
            <w:tcW w:w="5085" w:type="dxa"/>
            <w:tcBorders>
              <w:top w:val="single" w:sz="8" w:space="0" w:color="auto"/>
              <w:left w:val="nil"/>
              <w:bottom w:val="single" w:sz="8" w:space="0" w:color="auto"/>
              <w:right w:val="single" w:sz="8" w:space="0" w:color="auto"/>
            </w:tcBorders>
            <w:shd w:val="clear" w:color="000000" w:fill="BFBFBF"/>
            <w:vAlign w:val="center"/>
            <w:hideMark/>
          </w:tcPr>
          <w:p w14:paraId="487B5C11"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ΕΙΔΟΣ</w:t>
            </w:r>
          </w:p>
        </w:tc>
        <w:tc>
          <w:tcPr>
            <w:tcW w:w="1140" w:type="dxa"/>
            <w:tcBorders>
              <w:top w:val="single" w:sz="8" w:space="0" w:color="auto"/>
              <w:left w:val="nil"/>
              <w:bottom w:val="single" w:sz="8" w:space="0" w:color="auto"/>
              <w:right w:val="single" w:sz="8" w:space="0" w:color="auto"/>
            </w:tcBorders>
            <w:shd w:val="clear" w:color="000000" w:fill="BFBFBF"/>
            <w:vAlign w:val="center"/>
            <w:hideMark/>
          </w:tcPr>
          <w:p w14:paraId="3F87DBE8"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ΣΥΝΟΛΟ  ΤΜΧ</w:t>
            </w:r>
          </w:p>
        </w:tc>
        <w:tc>
          <w:tcPr>
            <w:tcW w:w="1215" w:type="dxa"/>
            <w:tcBorders>
              <w:top w:val="single" w:sz="8" w:space="0" w:color="auto"/>
              <w:left w:val="nil"/>
              <w:bottom w:val="single" w:sz="8" w:space="0" w:color="auto"/>
              <w:right w:val="single" w:sz="8" w:space="0" w:color="auto"/>
            </w:tcBorders>
            <w:shd w:val="clear" w:color="000000" w:fill="BFBFBF"/>
            <w:vAlign w:val="center"/>
            <w:hideMark/>
          </w:tcPr>
          <w:p w14:paraId="5A0C240D"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ΤΙΜΗ ΜΟΝΑΔΟΣ</w:t>
            </w:r>
          </w:p>
        </w:tc>
        <w:tc>
          <w:tcPr>
            <w:tcW w:w="1040" w:type="dxa"/>
            <w:tcBorders>
              <w:top w:val="single" w:sz="8" w:space="0" w:color="auto"/>
              <w:left w:val="nil"/>
              <w:bottom w:val="single" w:sz="8" w:space="0" w:color="auto"/>
              <w:right w:val="single" w:sz="8" w:space="0" w:color="auto"/>
            </w:tcBorders>
            <w:shd w:val="clear" w:color="000000" w:fill="BFBFBF"/>
            <w:vAlign w:val="center"/>
            <w:hideMark/>
          </w:tcPr>
          <w:p w14:paraId="1ECFFF96"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ΔΑΠΑΝΗ</w:t>
            </w:r>
          </w:p>
        </w:tc>
      </w:tr>
      <w:tr w:rsidR="00E85D0E" w:rsidRPr="00E85D0E" w14:paraId="42A3AF6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1256CA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5085" w:type="dxa"/>
            <w:tcBorders>
              <w:top w:val="nil"/>
              <w:left w:val="nil"/>
              <w:bottom w:val="single" w:sz="4" w:space="0" w:color="auto"/>
              <w:right w:val="single" w:sz="4" w:space="0" w:color="auto"/>
            </w:tcBorders>
            <w:vAlign w:val="bottom"/>
            <w:hideMark/>
          </w:tcPr>
          <w:p w14:paraId="03C6D25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Στυλό διαρκείας Bic ή ισοδύναμο χρώματος μπλε</w:t>
            </w:r>
          </w:p>
        </w:tc>
        <w:tc>
          <w:tcPr>
            <w:tcW w:w="1140" w:type="dxa"/>
            <w:tcBorders>
              <w:top w:val="nil"/>
              <w:left w:val="nil"/>
              <w:bottom w:val="single" w:sz="4" w:space="0" w:color="auto"/>
              <w:right w:val="single" w:sz="4" w:space="0" w:color="auto"/>
            </w:tcBorders>
            <w:noWrap/>
            <w:vAlign w:val="center"/>
            <w:hideMark/>
          </w:tcPr>
          <w:p w14:paraId="7D80DF0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2914</w:t>
            </w:r>
          </w:p>
        </w:tc>
        <w:tc>
          <w:tcPr>
            <w:tcW w:w="1215" w:type="dxa"/>
            <w:tcBorders>
              <w:top w:val="nil"/>
              <w:left w:val="nil"/>
              <w:bottom w:val="single" w:sz="4" w:space="0" w:color="auto"/>
              <w:right w:val="single" w:sz="4" w:space="0" w:color="auto"/>
            </w:tcBorders>
            <w:noWrap/>
            <w:vAlign w:val="center"/>
            <w:hideMark/>
          </w:tcPr>
          <w:p w14:paraId="53F8CD9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AF3B64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4F6F3C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C8C1F4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5085" w:type="dxa"/>
            <w:tcBorders>
              <w:top w:val="nil"/>
              <w:left w:val="nil"/>
              <w:bottom w:val="single" w:sz="4" w:space="0" w:color="auto"/>
              <w:right w:val="single" w:sz="4" w:space="0" w:color="auto"/>
            </w:tcBorders>
            <w:vAlign w:val="bottom"/>
            <w:hideMark/>
          </w:tcPr>
          <w:p w14:paraId="469927C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Στυλό διαρκείας Bic ή ισοδύναμο χρώματος μαύρο</w:t>
            </w:r>
          </w:p>
        </w:tc>
        <w:tc>
          <w:tcPr>
            <w:tcW w:w="1140" w:type="dxa"/>
            <w:tcBorders>
              <w:top w:val="nil"/>
              <w:left w:val="nil"/>
              <w:bottom w:val="single" w:sz="4" w:space="0" w:color="auto"/>
              <w:right w:val="single" w:sz="4" w:space="0" w:color="auto"/>
            </w:tcBorders>
            <w:noWrap/>
            <w:vAlign w:val="center"/>
            <w:hideMark/>
          </w:tcPr>
          <w:p w14:paraId="7C99067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1018</w:t>
            </w:r>
          </w:p>
        </w:tc>
        <w:tc>
          <w:tcPr>
            <w:tcW w:w="1215" w:type="dxa"/>
            <w:tcBorders>
              <w:top w:val="nil"/>
              <w:left w:val="nil"/>
              <w:bottom w:val="single" w:sz="4" w:space="0" w:color="auto"/>
              <w:right w:val="single" w:sz="4" w:space="0" w:color="auto"/>
            </w:tcBorders>
            <w:noWrap/>
            <w:vAlign w:val="center"/>
            <w:hideMark/>
          </w:tcPr>
          <w:p w14:paraId="1598F98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8A8F62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4605F3"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0F3F8E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5085" w:type="dxa"/>
            <w:tcBorders>
              <w:top w:val="nil"/>
              <w:left w:val="nil"/>
              <w:bottom w:val="single" w:sz="4" w:space="0" w:color="auto"/>
              <w:right w:val="single" w:sz="4" w:space="0" w:color="auto"/>
            </w:tcBorders>
            <w:vAlign w:val="bottom"/>
            <w:hideMark/>
          </w:tcPr>
          <w:p w14:paraId="6AA1AD3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Στυλό διαρκείας Bic ή ισοδύναμο χρώματος ΚΟΚΚΙΝΟ</w:t>
            </w:r>
          </w:p>
        </w:tc>
        <w:tc>
          <w:tcPr>
            <w:tcW w:w="1140" w:type="dxa"/>
            <w:tcBorders>
              <w:top w:val="nil"/>
              <w:left w:val="nil"/>
              <w:bottom w:val="single" w:sz="4" w:space="0" w:color="auto"/>
              <w:right w:val="single" w:sz="4" w:space="0" w:color="auto"/>
            </w:tcBorders>
            <w:noWrap/>
            <w:vAlign w:val="center"/>
            <w:hideMark/>
          </w:tcPr>
          <w:p w14:paraId="577FAA6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908</w:t>
            </w:r>
          </w:p>
        </w:tc>
        <w:tc>
          <w:tcPr>
            <w:tcW w:w="1215" w:type="dxa"/>
            <w:tcBorders>
              <w:top w:val="nil"/>
              <w:left w:val="nil"/>
              <w:bottom w:val="single" w:sz="4" w:space="0" w:color="auto"/>
              <w:right w:val="single" w:sz="4" w:space="0" w:color="auto"/>
            </w:tcBorders>
            <w:noWrap/>
            <w:vAlign w:val="center"/>
            <w:hideMark/>
          </w:tcPr>
          <w:p w14:paraId="57B9999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6473EE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7A2610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75F45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5085" w:type="dxa"/>
            <w:tcBorders>
              <w:top w:val="nil"/>
              <w:left w:val="nil"/>
              <w:bottom w:val="single" w:sz="4" w:space="0" w:color="auto"/>
              <w:right w:val="single" w:sz="4" w:space="0" w:color="auto"/>
            </w:tcBorders>
            <w:vAlign w:val="bottom"/>
            <w:hideMark/>
          </w:tcPr>
          <w:p w14:paraId="1CEC7EA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Στυλό διαρκείας Bic ή ισοδύναμο χρώματος ΠΡΑΣΙΝΟ</w:t>
            </w:r>
          </w:p>
        </w:tc>
        <w:tc>
          <w:tcPr>
            <w:tcW w:w="1140" w:type="dxa"/>
            <w:tcBorders>
              <w:top w:val="nil"/>
              <w:left w:val="nil"/>
              <w:bottom w:val="single" w:sz="4" w:space="0" w:color="auto"/>
              <w:right w:val="single" w:sz="4" w:space="0" w:color="auto"/>
            </w:tcBorders>
            <w:noWrap/>
            <w:vAlign w:val="center"/>
            <w:hideMark/>
          </w:tcPr>
          <w:p w14:paraId="37C46B6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586</w:t>
            </w:r>
          </w:p>
        </w:tc>
        <w:tc>
          <w:tcPr>
            <w:tcW w:w="1215" w:type="dxa"/>
            <w:tcBorders>
              <w:top w:val="nil"/>
              <w:left w:val="nil"/>
              <w:bottom w:val="single" w:sz="4" w:space="0" w:color="auto"/>
              <w:right w:val="single" w:sz="4" w:space="0" w:color="auto"/>
            </w:tcBorders>
            <w:noWrap/>
            <w:vAlign w:val="center"/>
            <w:hideMark/>
          </w:tcPr>
          <w:p w14:paraId="0559C70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0354B9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199BAE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B70728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5085" w:type="dxa"/>
            <w:tcBorders>
              <w:top w:val="nil"/>
              <w:left w:val="nil"/>
              <w:bottom w:val="single" w:sz="4" w:space="0" w:color="auto"/>
              <w:right w:val="single" w:sz="4" w:space="0" w:color="auto"/>
            </w:tcBorders>
            <w:vAlign w:val="bottom"/>
            <w:hideMark/>
          </w:tcPr>
          <w:p w14:paraId="13E7698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Διορθωτικά Roller 5mmΧ5m, Α' ποιότητας</w:t>
            </w:r>
          </w:p>
        </w:tc>
        <w:tc>
          <w:tcPr>
            <w:tcW w:w="1140" w:type="dxa"/>
            <w:tcBorders>
              <w:top w:val="nil"/>
              <w:left w:val="nil"/>
              <w:bottom w:val="single" w:sz="4" w:space="0" w:color="auto"/>
              <w:right w:val="single" w:sz="4" w:space="0" w:color="auto"/>
            </w:tcBorders>
            <w:noWrap/>
            <w:vAlign w:val="center"/>
            <w:hideMark/>
          </w:tcPr>
          <w:p w14:paraId="2FC960B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408</w:t>
            </w:r>
          </w:p>
        </w:tc>
        <w:tc>
          <w:tcPr>
            <w:tcW w:w="1215" w:type="dxa"/>
            <w:tcBorders>
              <w:top w:val="nil"/>
              <w:left w:val="nil"/>
              <w:bottom w:val="single" w:sz="4" w:space="0" w:color="auto"/>
              <w:right w:val="single" w:sz="4" w:space="0" w:color="auto"/>
            </w:tcBorders>
            <w:noWrap/>
            <w:vAlign w:val="center"/>
            <w:hideMark/>
          </w:tcPr>
          <w:p w14:paraId="5B9087E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2B9811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04F1B0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A3F33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w:t>
            </w:r>
          </w:p>
        </w:tc>
        <w:tc>
          <w:tcPr>
            <w:tcW w:w="5085" w:type="dxa"/>
            <w:tcBorders>
              <w:top w:val="nil"/>
              <w:left w:val="nil"/>
              <w:bottom w:val="single" w:sz="4" w:space="0" w:color="auto"/>
              <w:right w:val="single" w:sz="4" w:space="0" w:color="auto"/>
            </w:tcBorders>
            <w:vAlign w:val="bottom"/>
            <w:hideMark/>
          </w:tcPr>
          <w:p w14:paraId="39B5F01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Διορθωτικά υγρό με πινέλο και μπίλια, Α' ποιότητας </w:t>
            </w:r>
          </w:p>
        </w:tc>
        <w:tc>
          <w:tcPr>
            <w:tcW w:w="1140" w:type="dxa"/>
            <w:tcBorders>
              <w:top w:val="nil"/>
              <w:left w:val="nil"/>
              <w:bottom w:val="single" w:sz="4" w:space="0" w:color="auto"/>
              <w:right w:val="single" w:sz="4" w:space="0" w:color="auto"/>
            </w:tcBorders>
            <w:noWrap/>
            <w:vAlign w:val="center"/>
            <w:hideMark/>
          </w:tcPr>
          <w:p w14:paraId="13C7EF2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129</w:t>
            </w:r>
          </w:p>
        </w:tc>
        <w:tc>
          <w:tcPr>
            <w:tcW w:w="1215" w:type="dxa"/>
            <w:tcBorders>
              <w:top w:val="nil"/>
              <w:left w:val="nil"/>
              <w:bottom w:val="single" w:sz="4" w:space="0" w:color="auto"/>
              <w:right w:val="single" w:sz="4" w:space="0" w:color="auto"/>
            </w:tcBorders>
            <w:noWrap/>
            <w:vAlign w:val="center"/>
            <w:hideMark/>
          </w:tcPr>
          <w:p w14:paraId="782F8F3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39683E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B9E328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5CD64F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w:t>
            </w:r>
          </w:p>
        </w:tc>
        <w:tc>
          <w:tcPr>
            <w:tcW w:w="5085" w:type="dxa"/>
            <w:tcBorders>
              <w:top w:val="nil"/>
              <w:left w:val="nil"/>
              <w:bottom w:val="single" w:sz="4" w:space="0" w:color="auto"/>
              <w:right w:val="single" w:sz="4" w:space="0" w:color="auto"/>
            </w:tcBorders>
            <w:vAlign w:val="bottom"/>
            <w:hideMark/>
          </w:tcPr>
          <w:p w14:paraId="33A6334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ΔΙΑΛΥΤΙΚΟ</w:t>
            </w:r>
          </w:p>
        </w:tc>
        <w:tc>
          <w:tcPr>
            <w:tcW w:w="1140" w:type="dxa"/>
            <w:tcBorders>
              <w:top w:val="nil"/>
              <w:left w:val="nil"/>
              <w:bottom w:val="single" w:sz="4" w:space="0" w:color="auto"/>
              <w:right w:val="single" w:sz="4" w:space="0" w:color="auto"/>
            </w:tcBorders>
            <w:noWrap/>
            <w:vAlign w:val="center"/>
            <w:hideMark/>
          </w:tcPr>
          <w:p w14:paraId="0A0976A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99</w:t>
            </w:r>
          </w:p>
        </w:tc>
        <w:tc>
          <w:tcPr>
            <w:tcW w:w="1215" w:type="dxa"/>
            <w:tcBorders>
              <w:top w:val="nil"/>
              <w:left w:val="nil"/>
              <w:bottom w:val="single" w:sz="4" w:space="0" w:color="auto"/>
              <w:right w:val="single" w:sz="4" w:space="0" w:color="auto"/>
            </w:tcBorders>
            <w:noWrap/>
            <w:vAlign w:val="center"/>
            <w:hideMark/>
          </w:tcPr>
          <w:p w14:paraId="2819619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0C1F34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E9871C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F0508C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w:t>
            </w:r>
          </w:p>
        </w:tc>
        <w:tc>
          <w:tcPr>
            <w:tcW w:w="5085" w:type="dxa"/>
            <w:tcBorders>
              <w:top w:val="nil"/>
              <w:left w:val="nil"/>
              <w:bottom w:val="single" w:sz="4" w:space="0" w:color="auto"/>
              <w:right w:val="single" w:sz="4" w:space="0" w:color="auto"/>
            </w:tcBorders>
            <w:vAlign w:val="bottom"/>
            <w:hideMark/>
          </w:tcPr>
          <w:p w14:paraId="5F2ED32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Μολύβια FABER CASTEL ή ισοδύναμο (HB=2)</w:t>
            </w:r>
          </w:p>
        </w:tc>
        <w:tc>
          <w:tcPr>
            <w:tcW w:w="1140" w:type="dxa"/>
            <w:tcBorders>
              <w:top w:val="nil"/>
              <w:left w:val="nil"/>
              <w:bottom w:val="single" w:sz="4" w:space="0" w:color="auto"/>
              <w:right w:val="single" w:sz="4" w:space="0" w:color="auto"/>
            </w:tcBorders>
            <w:noWrap/>
            <w:vAlign w:val="center"/>
            <w:hideMark/>
          </w:tcPr>
          <w:p w14:paraId="2267214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2520</w:t>
            </w:r>
          </w:p>
        </w:tc>
        <w:tc>
          <w:tcPr>
            <w:tcW w:w="1215" w:type="dxa"/>
            <w:tcBorders>
              <w:top w:val="nil"/>
              <w:left w:val="nil"/>
              <w:bottom w:val="single" w:sz="4" w:space="0" w:color="auto"/>
              <w:right w:val="single" w:sz="4" w:space="0" w:color="auto"/>
            </w:tcBorders>
            <w:noWrap/>
            <w:vAlign w:val="center"/>
            <w:hideMark/>
          </w:tcPr>
          <w:p w14:paraId="6973D39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B8A2AC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739B8F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951DCC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w:t>
            </w:r>
          </w:p>
        </w:tc>
        <w:tc>
          <w:tcPr>
            <w:tcW w:w="5085" w:type="dxa"/>
            <w:tcBorders>
              <w:top w:val="nil"/>
              <w:left w:val="nil"/>
              <w:bottom w:val="single" w:sz="4" w:space="0" w:color="auto"/>
              <w:right w:val="single" w:sz="4" w:space="0" w:color="auto"/>
            </w:tcBorders>
            <w:hideMark/>
          </w:tcPr>
          <w:p w14:paraId="3490617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ΜΟΛΥΒΙΑ ΜΑΛΑΚΑ 2Β</w:t>
            </w:r>
          </w:p>
        </w:tc>
        <w:tc>
          <w:tcPr>
            <w:tcW w:w="1140" w:type="dxa"/>
            <w:tcBorders>
              <w:top w:val="nil"/>
              <w:left w:val="nil"/>
              <w:bottom w:val="single" w:sz="4" w:space="0" w:color="auto"/>
              <w:right w:val="single" w:sz="4" w:space="0" w:color="auto"/>
            </w:tcBorders>
            <w:noWrap/>
            <w:vAlign w:val="center"/>
            <w:hideMark/>
          </w:tcPr>
          <w:p w14:paraId="21F7E68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w:t>
            </w:r>
          </w:p>
        </w:tc>
        <w:tc>
          <w:tcPr>
            <w:tcW w:w="1215" w:type="dxa"/>
            <w:tcBorders>
              <w:top w:val="nil"/>
              <w:left w:val="nil"/>
              <w:bottom w:val="single" w:sz="4" w:space="0" w:color="auto"/>
              <w:right w:val="single" w:sz="4" w:space="0" w:color="auto"/>
            </w:tcBorders>
            <w:noWrap/>
            <w:vAlign w:val="center"/>
            <w:hideMark/>
          </w:tcPr>
          <w:p w14:paraId="3E5389C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5D9951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D5A982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C79061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5085" w:type="dxa"/>
            <w:tcBorders>
              <w:top w:val="nil"/>
              <w:left w:val="nil"/>
              <w:bottom w:val="single" w:sz="4" w:space="0" w:color="auto"/>
              <w:right w:val="single" w:sz="4" w:space="0" w:color="auto"/>
            </w:tcBorders>
            <w:vAlign w:val="bottom"/>
            <w:hideMark/>
          </w:tcPr>
          <w:p w14:paraId="79EB629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Ξύστρες</w:t>
            </w:r>
          </w:p>
        </w:tc>
        <w:tc>
          <w:tcPr>
            <w:tcW w:w="1140" w:type="dxa"/>
            <w:tcBorders>
              <w:top w:val="nil"/>
              <w:left w:val="nil"/>
              <w:bottom w:val="single" w:sz="4" w:space="0" w:color="auto"/>
              <w:right w:val="single" w:sz="4" w:space="0" w:color="auto"/>
            </w:tcBorders>
            <w:noWrap/>
            <w:vAlign w:val="center"/>
            <w:hideMark/>
          </w:tcPr>
          <w:p w14:paraId="56322A9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403</w:t>
            </w:r>
          </w:p>
        </w:tc>
        <w:tc>
          <w:tcPr>
            <w:tcW w:w="1215" w:type="dxa"/>
            <w:tcBorders>
              <w:top w:val="nil"/>
              <w:left w:val="nil"/>
              <w:bottom w:val="single" w:sz="4" w:space="0" w:color="auto"/>
              <w:right w:val="single" w:sz="4" w:space="0" w:color="auto"/>
            </w:tcBorders>
            <w:noWrap/>
            <w:vAlign w:val="center"/>
            <w:hideMark/>
          </w:tcPr>
          <w:p w14:paraId="5D981CA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F8FDE9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B14403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78CC9F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w:t>
            </w:r>
          </w:p>
        </w:tc>
        <w:tc>
          <w:tcPr>
            <w:tcW w:w="5085" w:type="dxa"/>
            <w:tcBorders>
              <w:top w:val="nil"/>
              <w:left w:val="nil"/>
              <w:bottom w:val="single" w:sz="4" w:space="0" w:color="auto"/>
              <w:right w:val="single" w:sz="4" w:space="0" w:color="auto"/>
            </w:tcBorders>
            <w:vAlign w:val="bottom"/>
            <w:hideMark/>
          </w:tcPr>
          <w:p w14:paraId="4F2CFDD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Γόμα λευκή</w:t>
            </w:r>
          </w:p>
        </w:tc>
        <w:tc>
          <w:tcPr>
            <w:tcW w:w="1140" w:type="dxa"/>
            <w:tcBorders>
              <w:top w:val="nil"/>
              <w:left w:val="nil"/>
              <w:bottom w:val="single" w:sz="4" w:space="0" w:color="auto"/>
              <w:right w:val="single" w:sz="4" w:space="0" w:color="auto"/>
            </w:tcBorders>
            <w:noWrap/>
            <w:vAlign w:val="center"/>
            <w:hideMark/>
          </w:tcPr>
          <w:p w14:paraId="0C131DA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510</w:t>
            </w:r>
          </w:p>
        </w:tc>
        <w:tc>
          <w:tcPr>
            <w:tcW w:w="1215" w:type="dxa"/>
            <w:tcBorders>
              <w:top w:val="nil"/>
              <w:left w:val="nil"/>
              <w:bottom w:val="single" w:sz="4" w:space="0" w:color="auto"/>
              <w:right w:val="single" w:sz="4" w:space="0" w:color="auto"/>
            </w:tcBorders>
            <w:noWrap/>
            <w:vAlign w:val="center"/>
            <w:hideMark/>
          </w:tcPr>
          <w:p w14:paraId="5464CBB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9E7C24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2CF5CF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2F0101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w:t>
            </w:r>
          </w:p>
        </w:tc>
        <w:tc>
          <w:tcPr>
            <w:tcW w:w="5085" w:type="dxa"/>
            <w:tcBorders>
              <w:top w:val="nil"/>
              <w:left w:val="nil"/>
              <w:bottom w:val="single" w:sz="4" w:space="0" w:color="auto"/>
              <w:right w:val="single" w:sz="4" w:space="0" w:color="auto"/>
            </w:tcBorders>
            <w:vAlign w:val="bottom"/>
            <w:hideMark/>
          </w:tcPr>
          <w:p w14:paraId="6EA700B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ΓΟΜΑ ΓΙΑ ΜΕΛΑΝΙ</w:t>
            </w:r>
          </w:p>
        </w:tc>
        <w:tc>
          <w:tcPr>
            <w:tcW w:w="1140" w:type="dxa"/>
            <w:tcBorders>
              <w:top w:val="nil"/>
              <w:left w:val="nil"/>
              <w:bottom w:val="single" w:sz="4" w:space="0" w:color="auto"/>
              <w:right w:val="single" w:sz="4" w:space="0" w:color="auto"/>
            </w:tcBorders>
            <w:noWrap/>
            <w:vAlign w:val="center"/>
            <w:hideMark/>
          </w:tcPr>
          <w:p w14:paraId="17D3B16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135</w:t>
            </w:r>
          </w:p>
        </w:tc>
        <w:tc>
          <w:tcPr>
            <w:tcW w:w="1215" w:type="dxa"/>
            <w:tcBorders>
              <w:top w:val="nil"/>
              <w:left w:val="nil"/>
              <w:bottom w:val="single" w:sz="4" w:space="0" w:color="auto"/>
              <w:right w:val="single" w:sz="4" w:space="0" w:color="auto"/>
            </w:tcBorders>
            <w:noWrap/>
            <w:vAlign w:val="center"/>
            <w:hideMark/>
          </w:tcPr>
          <w:p w14:paraId="2F4930A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5DC630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0FABE1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82DE7F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5085" w:type="dxa"/>
            <w:tcBorders>
              <w:top w:val="nil"/>
              <w:left w:val="nil"/>
              <w:bottom w:val="single" w:sz="4" w:space="0" w:color="auto"/>
              <w:right w:val="single" w:sz="4" w:space="0" w:color="auto"/>
            </w:tcBorders>
            <w:vAlign w:val="bottom"/>
            <w:hideMark/>
          </w:tcPr>
          <w:p w14:paraId="5427C03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ΠΙΝΑΚΑ ΜΠΛΕ ΜΕ ΑΜΠΟΥΛΑ</w:t>
            </w:r>
          </w:p>
        </w:tc>
        <w:tc>
          <w:tcPr>
            <w:tcW w:w="1140" w:type="dxa"/>
            <w:tcBorders>
              <w:top w:val="nil"/>
              <w:left w:val="nil"/>
              <w:bottom w:val="single" w:sz="4" w:space="0" w:color="auto"/>
              <w:right w:val="single" w:sz="4" w:space="0" w:color="auto"/>
            </w:tcBorders>
            <w:noWrap/>
            <w:vAlign w:val="center"/>
            <w:hideMark/>
          </w:tcPr>
          <w:p w14:paraId="140622F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4A78833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C4FEB1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E0F35C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E5ACE3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w:t>
            </w:r>
          </w:p>
        </w:tc>
        <w:tc>
          <w:tcPr>
            <w:tcW w:w="5085" w:type="dxa"/>
            <w:tcBorders>
              <w:top w:val="nil"/>
              <w:left w:val="nil"/>
              <w:bottom w:val="single" w:sz="4" w:space="0" w:color="auto"/>
              <w:right w:val="single" w:sz="4" w:space="0" w:color="auto"/>
            </w:tcBorders>
            <w:vAlign w:val="bottom"/>
            <w:hideMark/>
          </w:tcPr>
          <w:p w14:paraId="5CA71DB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ΠΙΝΑΚΑ ΜΑΥΡΟ ΜΕ ΑΜΠΟΥΛΑ</w:t>
            </w:r>
          </w:p>
        </w:tc>
        <w:tc>
          <w:tcPr>
            <w:tcW w:w="1140" w:type="dxa"/>
            <w:tcBorders>
              <w:top w:val="nil"/>
              <w:left w:val="nil"/>
              <w:bottom w:val="single" w:sz="4" w:space="0" w:color="auto"/>
              <w:right w:val="single" w:sz="4" w:space="0" w:color="auto"/>
            </w:tcBorders>
            <w:noWrap/>
            <w:vAlign w:val="center"/>
            <w:hideMark/>
          </w:tcPr>
          <w:p w14:paraId="122C566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49FC054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463A71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D523E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88F64F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5085" w:type="dxa"/>
            <w:tcBorders>
              <w:top w:val="nil"/>
              <w:left w:val="nil"/>
              <w:bottom w:val="single" w:sz="4" w:space="0" w:color="auto"/>
              <w:right w:val="single" w:sz="4" w:space="0" w:color="auto"/>
            </w:tcBorders>
            <w:vAlign w:val="bottom"/>
            <w:hideMark/>
          </w:tcPr>
          <w:p w14:paraId="0020543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ΠΙΝΑΚΑ ΚΟΚΚΙΝΟ ΜΕ ΑΜΠΟΥΛΑ</w:t>
            </w:r>
          </w:p>
        </w:tc>
        <w:tc>
          <w:tcPr>
            <w:tcW w:w="1140" w:type="dxa"/>
            <w:tcBorders>
              <w:top w:val="nil"/>
              <w:left w:val="nil"/>
              <w:bottom w:val="single" w:sz="4" w:space="0" w:color="auto"/>
              <w:right w:val="single" w:sz="4" w:space="0" w:color="auto"/>
            </w:tcBorders>
            <w:noWrap/>
            <w:vAlign w:val="center"/>
            <w:hideMark/>
          </w:tcPr>
          <w:p w14:paraId="734C3DB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42</w:t>
            </w:r>
          </w:p>
        </w:tc>
        <w:tc>
          <w:tcPr>
            <w:tcW w:w="1215" w:type="dxa"/>
            <w:tcBorders>
              <w:top w:val="nil"/>
              <w:left w:val="nil"/>
              <w:bottom w:val="single" w:sz="4" w:space="0" w:color="auto"/>
              <w:right w:val="single" w:sz="4" w:space="0" w:color="auto"/>
            </w:tcBorders>
            <w:noWrap/>
            <w:vAlign w:val="center"/>
            <w:hideMark/>
          </w:tcPr>
          <w:p w14:paraId="4EE9617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A4DDAF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794F1A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6CFDC7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w:t>
            </w:r>
          </w:p>
        </w:tc>
        <w:tc>
          <w:tcPr>
            <w:tcW w:w="5085" w:type="dxa"/>
            <w:tcBorders>
              <w:top w:val="nil"/>
              <w:left w:val="nil"/>
              <w:bottom w:val="single" w:sz="4" w:space="0" w:color="auto"/>
              <w:right w:val="single" w:sz="4" w:space="0" w:color="auto"/>
            </w:tcBorders>
            <w:vAlign w:val="bottom"/>
            <w:hideMark/>
          </w:tcPr>
          <w:p w14:paraId="7F48AE5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ΠΙΝΑΚΑ ΠΡΑΣΙΝΟ ΜΕ ΑΜΠΟΥΛΑ</w:t>
            </w:r>
          </w:p>
        </w:tc>
        <w:tc>
          <w:tcPr>
            <w:tcW w:w="1140" w:type="dxa"/>
            <w:tcBorders>
              <w:top w:val="nil"/>
              <w:left w:val="nil"/>
              <w:bottom w:val="single" w:sz="4" w:space="0" w:color="auto"/>
              <w:right w:val="single" w:sz="4" w:space="0" w:color="auto"/>
            </w:tcBorders>
            <w:noWrap/>
            <w:vAlign w:val="center"/>
            <w:hideMark/>
          </w:tcPr>
          <w:p w14:paraId="22564BC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36</w:t>
            </w:r>
          </w:p>
        </w:tc>
        <w:tc>
          <w:tcPr>
            <w:tcW w:w="1215" w:type="dxa"/>
            <w:tcBorders>
              <w:top w:val="nil"/>
              <w:left w:val="nil"/>
              <w:bottom w:val="single" w:sz="4" w:space="0" w:color="auto"/>
              <w:right w:val="single" w:sz="4" w:space="0" w:color="auto"/>
            </w:tcBorders>
            <w:noWrap/>
            <w:vAlign w:val="center"/>
            <w:hideMark/>
          </w:tcPr>
          <w:p w14:paraId="63A4EB7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8EA824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E766E7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066F6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w:t>
            </w:r>
          </w:p>
        </w:tc>
        <w:tc>
          <w:tcPr>
            <w:tcW w:w="5085" w:type="dxa"/>
            <w:tcBorders>
              <w:top w:val="nil"/>
              <w:left w:val="nil"/>
              <w:bottom w:val="single" w:sz="4" w:space="0" w:color="auto"/>
              <w:right w:val="single" w:sz="4" w:space="0" w:color="auto"/>
            </w:tcBorders>
            <w:vAlign w:val="bottom"/>
            <w:hideMark/>
          </w:tcPr>
          <w:p w14:paraId="09ED7C7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ΠΙΝΑΚΑ ΜΠΛΕ ΜΕ ΜΕΛΑΝΙ</w:t>
            </w:r>
          </w:p>
        </w:tc>
        <w:tc>
          <w:tcPr>
            <w:tcW w:w="1140" w:type="dxa"/>
            <w:tcBorders>
              <w:top w:val="nil"/>
              <w:left w:val="nil"/>
              <w:bottom w:val="single" w:sz="4" w:space="0" w:color="auto"/>
              <w:right w:val="single" w:sz="4" w:space="0" w:color="auto"/>
            </w:tcBorders>
            <w:noWrap/>
            <w:vAlign w:val="center"/>
            <w:hideMark/>
          </w:tcPr>
          <w:p w14:paraId="76CBDEB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919</w:t>
            </w:r>
          </w:p>
        </w:tc>
        <w:tc>
          <w:tcPr>
            <w:tcW w:w="1215" w:type="dxa"/>
            <w:tcBorders>
              <w:top w:val="nil"/>
              <w:left w:val="nil"/>
              <w:bottom w:val="single" w:sz="4" w:space="0" w:color="auto"/>
              <w:right w:val="single" w:sz="4" w:space="0" w:color="auto"/>
            </w:tcBorders>
            <w:noWrap/>
            <w:vAlign w:val="center"/>
            <w:hideMark/>
          </w:tcPr>
          <w:p w14:paraId="062B8F9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02F37A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F61F73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79781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w:t>
            </w:r>
          </w:p>
        </w:tc>
        <w:tc>
          <w:tcPr>
            <w:tcW w:w="5085" w:type="dxa"/>
            <w:tcBorders>
              <w:top w:val="nil"/>
              <w:left w:val="nil"/>
              <w:bottom w:val="single" w:sz="4" w:space="0" w:color="auto"/>
              <w:right w:val="single" w:sz="4" w:space="0" w:color="auto"/>
            </w:tcBorders>
            <w:vAlign w:val="bottom"/>
            <w:hideMark/>
          </w:tcPr>
          <w:p w14:paraId="2F00090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ΠΙΝΑΚΑ ΜΑΥΡΟ ΜΕ ΜΕΛΑΝΙ</w:t>
            </w:r>
          </w:p>
        </w:tc>
        <w:tc>
          <w:tcPr>
            <w:tcW w:w="1140" w:type="dxa"/>
            <w:tcBorders>
              <w:top w:val="nil"/>
              <w:left w:val="nil"/>
              <w:bottom w:val="single" w:sz="4" w:space="0" w:color="auto"/>
              <w:right w:val="single" w:sz="4" w:space="0" w:color="auto"/>
            </w:tcBorders>
            <w:noWrap/>
            <w:vAlign w:val="center"/>
            <w:hideMark/>
          </w:tcPr>
          <w:p w14:paraId="2F673E1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919</w:t>
            </w:r>
          </w:p>
        </w:tc>
        <w:tc>
          <w:tcPr>
            <w:tcW w:w="1215" w:type="dxa"/>
            <w:tcBorders>
              <w:top w:val="nil"/>
              <w:left w:val="nil"/>
              <w:bottom w:val="single" w:sz="4" w:space="0" w:color="auto"/>
              <w:right w:val="single" w:sz="4" w:space="0" w:color="auto"/>
            </w:tcBorders>
            <w:noWrap/>
            <w:vAlign w:val="center"/>
            <w:hideMark/>
          </w:tcPr>
          <w:p w14:paraId="26C6BFF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1BE5F7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940199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C5579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w:t>
            </w:r>
          </w:p>
        </w:tc>
        <w:tc>
          <w:tcPr>
            <w:tcW w:w="5085" w:type="dxa"/>
            <w:tcBorders>
              <w:top w:val="nil"/>
              <w:left w:val="nil"/>
              <w:bottom w:val="single" w:sz="4" w:space="0" w:color="auto"/>
              <w:right w:val="single" w:sz="4" w:space="0" w:color="auto"/>
            </w:tcBorders>
            <w:vAlign w:val="bottom"/>
            <w:hideMark/>
          </w:tcPr>
          <w:p w14:paraId="16346D6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ΠΙΝΑΚΑ ΚΟΚΚΙΝΟ ΜΕ ΜΕΛΑΝΙ</w:t>
            </w:r>
          </w:p>
        </w:tc>
        <w:tc>
          <w:tcPr>
            <w:tcW w:w="1140" w:type="dxa"/>
            <w:tcBorders>
              <w:top w:val="nil"/>
              <w:left w:val="nil"/>
              <w:bottom w:val="single" w:sz="4" w:space="0" w:color="auto"/>
              <w:right w:val="single" w:sz="4" w:space="0" w:color="auto"/>
            </w:tcBorders>
            <w:noWrap/>
            <w:vAlign w:val="center"/>
            <w:hideMark/>
          </w:tcPr>
          <w:p w14:paraId="74566B4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686</w:t>
            </w:r>
          </w:p>
        </w:tc>
        <w:tc>
          <w:tcPr>
            <w:tcW w:w="1215" w:type="dxa"/>
            <w:tcBorders>
              <w:top w:val="nil"/>
              <w:left w:val="nil"/>
              <w:bottom w:val="single" w:sz="4" w:space="0" w:color="auto"/>
              <w:right w:val="single" w:sz="4" w:space="0" w:color="auto"/>
            </w:tcBorders>
            <w:noWrap/>
            <w:vAlign w:val="center"/>
            <w:hideMark/>
          </w:tcPr>
          <w:p w14:paraId="325F431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9E76C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16CF73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B23B45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5085" w:type="dxa"/>
            <w:tcBorders>
              <w:top w:val="nil"/>
              <w:left w:val="nil"/>
              <w:bottom w:val="single" w:sz="4" w:space="0" w:color="auto"/>
              <w:right w:val="single" w:sz="4" w:space="0" w:color="auto"/>
            </w:tcBorders>
            <w:vAlign w:val="bottom"/>
            <w:hideMark/>
          </w:tcPr>
          <w:p w14:paraId="73CB383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ΠΙΝΑΚΑ ΠΡΑΣΙΝΟ ΜΕ ΜΕΛΑΝΙ</w:t>
            </w:r>
          </w:p>
        </w:tc>
        <w:tc>
          <w:tcPr>
            <w:tcW w:w="1140" w:type="dxa"/>
            <w:tcBorders>
              <w:top w:val="nil"/>
              <w:left w:val="nil"/>
              <w:bottom w:val="single" w:sz="4" w:space="0" w:color="auto"/>
              <w:right w:val="single" w:sz="4" w:space="0" w:color="auto"/>
            </w:tcBorders>
            <w:noWrap/>
            <w:vAlign w:val="center"/>
            <w:hideMark/>
          </w:tcPr>
          <w:p w14:paraId="5637729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631</w:t>
            </w:r>
          </w:p>
        </w:tc>
        <w:tc>
          <w:tcPr>
            <w:tcW w:w="1215" w:type="dxa"/>
            <w:tcBorders>
              <w:top w:val="nil"/>
              <w:left w:val="nil"/>
              <w:bottom w:val="single" w:sz="4" w:space="0" w:color="auto"/>
              <w:right w:val="single" w:sz="4" w:space="0" w:color="auto"/>
            </w:tcBorders>
            <w:noWrap/>
            <w:vAlign w:val="center"/>
            <w:hideMark/>
          </w:tcPr>
          <w:p w14:paraId="2832D22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0B52C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688BC2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C55DC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w:t>
            </w:r>
          </w:p>
        </w:tc>
        <w:tc>
          <w:tcPr>
            <w:tcW w:w="5085" w:type="dxa"/>
            <w:tcBorders>
              <w:top w:val="nil"/>
              <w:left w:val="nil"/>
              <w:bottom w:val="single" w:sz="4" w:space="0" w:color="auto"/>
              <w:right w:val="single" w:sz="4" w:space="0" w:color="auto"/>
            </w:tcBorders>
            <w:vAlign w:val="bottom"/>
            <w:hideMark/>
          </w:tcPr>
          <w:p w14:paraId="14EB2A0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ΑΜΠΟΥΛΑ ΜΠΛΕ</w:t>
            </w:r>
          </w:p>
        </w:tc>
        <w:tc>
          <w:tcPr>
            <w:tcW w:w="1140" w:type="dxa"/>
            <w:tcBorders>
              <w:top w:val="nil"/>
              <w:left w:val="nil"/>
              <w:bottom w:val="single" w:sz="4" w:space="0" w:color="auto"/>
              <w:right w:val="single" w:sz="4" w:space="0" w:color="auto"/>
            </w:tcBorders>
            <w:noWrap/>
            <w:vAlign w:val="center"/>
            <w:hideMark/>
          </w:tcPr>
          <w:p w14:paraId="1CB7D81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168</w:t>
            </w:r>
          </w:p>
        </w:tc>
        <w:tc>
          <w:tcPr>
            <w:tcW w:w="1215" w:type="dxa"/>
            <w:tcBorders>
              <w:top w:val="nil"/>
              <w:left w:val="nil"/>
              <w:bottom w:val="single" w:sz="4" w:space="0" w:color="auto"/>
              <w:right w:val="single" w:sz="4" w:space="0" w:color="auto"/>
            </w:tcBorders>
            <w:noWrap/>
            <w:vAlign w:val="center"/>
            <w:hideMark/>
          </w:tcPr>
          <w:p w14:paraId="53E893E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C7F310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B51FEE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6A6D9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w:t>
            </w:r>
          </w:p>
        </w:tc>
        <w:tc>
          <w:tcPr>
            <w:tcW w:w="5085" w:type="dxa"/>
            <w:tcBorders>
              <w:top w:val="nil"/>
              <w:left w:val="nil"/>
              <w:bottom w:val="single" w:sz="4" w:space="0" w:color="auto"/>
              <w:right w:val="single" w:sz="4" w:space="0" w:color="auto"/>
            </w:tcBorders>
            <w:vAlign w:val="bottom"/>
            <w:hideMark/>
          </w:tcPr>
          <w:p w14:paraId="59E5240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ΑΜΠΟΥΛΑ ΜΑΥΡΗ</w:t>
            </w:r>
          </w:p>
        </w:tc>
        <w:tc>
          <w:tcPr>
            <w:tcW w:w="1140" w:type="dxa"/>
            <w:tcBorders>
              <w:top w:val="nil"/>
              <w:left w:val="nil"/>
              <w:bottom w:val="single" w:sz="4" w:space="0" w:color="auto"/>
              <w:right w:val="single" w:sz="4" w:space="0" w:color="auto"/>
            </w:tcBorders>
            <w:noWrap/>
            <w:vAlign w:val="center"/>
            <w:hideMark/>
          </w:tcPr>
          <w:p w14:paraId="46A3F43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188</w:t>
            </w:r>
          </w:p>
        </w:tc>
        <w:tc>
          <w:tcPr>
            <w:tcW w:w="1215" w:type="dxa"/>
            <w:tcBorders>
              <w:top w:val="nil"/>
              <w:left w:val="nil"/>
              <w:bottom w:val="single" w:sz="4" w:space="0" w:color="auto"/>
              <w:right w:val="single" w:sz="4" w:space="0" w:color="auto"/>
            </w:tcBorders>
            <w:noWrap/>
            <w:vAlign w:val="center"/>
            <w:hideMark/>
          </w:tcPr>
          <w:p w14:paraId="1ADD9DE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2FE92C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A28478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3AC2A7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5085" w:type="dxa"/>
            <w:tcBorders>
              <w:top w:val="nil"/>
              <w:left w:val="nil"/>
              <w:bottom w:val="single" w:sz="4" w:space="0" w:color="auto"/>
              <w:right w:val="single" w:sz="4" w:space="0" w:color="auto"/>
            </w:tcBorders>
            <w:vAlign w:val="bottom"/>
            <w:hideMark/>
          </w:tcPr>
          <w:p w14:paraId="0EE54B6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ΑΜΠΟΥΛΑ ΚΟΚΚΙΝΗ</w:t>
            </w:r>
          </w:p>
        </w:tc>
        <w:tc>
          <w:tcPr>
            <w:tcW w:w="1140" w:type="dxa"/>
            <w:tcBorders>
              <w:top w:val="nil"/>
              <w:left w:val="nil"/>
              <w:bottom w:val="single" w:sz="4" w:space="0" w:color="auto"/>
              <w:right w:val="single" w:sz="4" w:space="0" w:color="auto"/>
            </w:tcBorders>
            <w:noWrap/>
            <w:vAlign w:val="center"/>
            <w:hideMark/>
          </w:tcPr>
          <w:p w14:paraId="0D8A8F2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102</w:t>
            </w:r>
          </w:p>
        </w:tc>
        <w:tc>
          <w:tcPr>
            <w:tcW w:w="1215" w:type="dxa"/>
            <w:tcBorders>
              <w:top w:val="nil"/>
              <w:left w:val="nil"/>
              <w:bottom w:val="single" w:sz="4" w:space="0" w:color="auto"/>
              <w:right w:val="single" w:sz="4" w:space="0" w:color="auto"/>
            </w:tcBorders>
            <w:noWrap/>
            <w:vAlign w:val="center"/>
            <w:hideMark/>
          </w:tcPr>
          <w:p w14:paraId="17A291C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2BE50A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FD88A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64D808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w:t>
            </w:r>
          </w:p>
        </w:tc>
        <w:tc>
          <w:tcPr>
            <w:tcW w:w="5085" w:type="dxa"/>
            <w:tcBorders>
              <w:top w:val="nil"/>
              <w:left w:val="nil"/>
              <w:bottom w:val="single" w:sz="4" w:space="0" w:color="auto"/>
              <w:right w:val="single" w:sz="4" w:space="0" w:color="auto"/>
            </w:tcBorders>
            <w:vAlign w:val="bottom"/>
            <w:hideMark/>
          </w:tcPr>
          <w:p w14:paraId="06489D8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ΑΜΠΟΥΛΑ ΠΡΑΣΙΝΗ</w:t>
            </w:r>
          </w:p>
        </w:tc>
        <w:tc>
          <w:tcPr>
            <w:tcW w:w="1140" w:type="dxa"/>
            <w:tcBorders>
              <w:top w:val="nil"/>
              <w:left w:val="nil"/>
              <w:bottom w:val="single" w:sz="4" w:space="0" w:color="auto"/>
              <w:right w:val="single" w:sz="4" w:space="0" w:color="auto"/>
            </w:tcBorders>
            <w:noWrap/>
            <w:vAlign w:val="center"/>
            <w:hideMark/>
          </w:tcPr>
          <w:p w14:paraId="2ACF04E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62FBDDB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76BB5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511ACC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56FD0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w:t>
            </w:r>
          </w:p>
        </w:tc>
        <w:tc>
          <w:tcPr>
            <w:tcW w:w="5085" w:type="dxa"/>
            <w:tcBorders>
              <w:top w:val="nil"/>
              <w:left w:val="nil"/>
              <w:bottom w:val="single" w:sz="4" w:space="0" w:color="auto"/>
              <w:right w:val="single" w:sz="4" w:space="0" w:color="auto"/>
            </w:tcBorders>
            <w:vAlign w:val="bottom"/>
            <w:hideMark/>
          </w:tcPr>
          <w:p w14:paraId="7DA343D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ΜΕΛΑΝΙ ΜΠΛΕ</w:t>
            </w:r>
          </w:p>
        </w:tc>
        <w:tc>
          <w:tcPr>
            <w:tcW w:w="1140" w:type="dxa"/>
            <w:tcBorders>
              <w:top w:val="nil"/>
              <w:left w:val="nil"/>
              <w:bottom w:val="single" w:sz="4" w:space="0" w:color="auto"/>
              <w:right w:val="single" w:sz="4" w:space="0" w:color="auto"/>
            </w:tcBorders>
            <w:noWrap/>
            <w:vAlign w:val="center"/>
            <w:hideMark/>
          </w:tcPr>
          <w:p w14:paraId="7B6DA3E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186</w:t>
            </w:r>
          </w:p>
        </w:tc>
        <w:tc>
          <w:tcPr>
            <w:tcW w:w="1215" w:type="dxa"/>
            <w:tcBorders>
              <w:top w:val="nil"/>
              <w:left w:val="nil"/>
              <w:bottom w:val="single" w:sz="4" w:space="0" w:color="auto"/>
              <w:right w:val="single" w:sz="4" w:space="0" w:color="auto"/>
            </w:tcBorders>
            <w:noWrap/>
            <w:vAlign w:val="center"/>
            <w:hideMark/>
          </w:tcPr>
          <w:p w14:paraId="3834F1C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22CA06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12BCBA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1F7FE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w:t>
            </w:r>
          </w:p>
        </w:tc>
        <w:tc>
          <w:tcPr>
            <w:tcW w:w="5085" w:type="dxa"/>
            <w:tcBorders>
              <w:top w:val="nil"/>
              <w:left w:val="nil"/>
              <w:bottom w:val="single" w:sz="4" w:space="0" w:color="auto"/>
              <w:right w:val="single" w:sz="4" w:space="0" w:color="auto"/>
            </w:tcBorders>
            <w:vAlign w:val="bottom"/>
            <w:hideMark/>
          </w:tcPr>
          <w:p w14:paraId="3D7AA0A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ΜΕΛΑΝΙ ΜΑΥΡΟ</w:t>
            </w:r>
          </w:p>
        </w:tc>
        <w:tc>
          <w:tcPr>
            <w:tcW w:w="1140" w:type="dxa"/>
            <w:tcBorders>
              <w:top w:val="nil"/>
              <w:left w:val="nil"/>
              <w:bottom w:val="single" w:sz="4" w:space="0" w:color="auto"/>
              <w:right w:val="single" w:sz="4" w:space="0" w:color="auto"/>
            </w:tcBorders>
            <w:noWrap/>
            <w:vAlign w:val="center"/>
            <w:hideMark/>
          </w:tcPr>
          <w:p w14:paraId="2472EC1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178</w:t>
            </w:r>
          </w:p>
        </w:tc>
        <w:tc>
          <w:tcPr>
            <w:tcW w:w="1215" w:type="dxa"/>
            <w:tcBorders>
              <w:top w:val="nil"/>
              <w:left w:val="nil"/>
              <w:bottom w:val="single" w:sz="4" w:space="0" w:color="auto"/>
              <w:right w:val="single" w:sz="4" w:space="0" w:color="auto"/>
            </w:tcBorders>
            <w:noWrap/>
            <w:vAlign w:val="center"/>
            <w:hideMark/>
          </w:tcPr>
          <w:p w14:paraId="67D7B64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97965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692FAE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83006F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w:t>
            </w:r>
          </w:p>
        </w:tc>
        <w:tc>
          <w:tcPr>
            <w:tcW w:w="5085" w:type="dxa"/>
            <w:tcBorders>
              <w:top w:val="nil"/>
              <w:left w:val="nil"/>
              <w:bottom w:val="single" w:sz="4" w:space="0" w:color="auto"/>
              <w:right w:val="single" w:sz="4" w:space="0" w:color="auto"/>
            </w:tcBorders>
            <w:vAlign w:val="bottom"/>
            <w:hideMark/>
          </w:tcPr>
          <w:p w14:paraId="5587973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ΜΕΛΑΝΙ ΚΟΚΚΙΝΟ </w:t>
            </w:r>
          </w:p>
        </w:tc>
        <w:tc>
          <w:tcPr>
            <w:tcW w:w="1140" w:type="dxa"/>
            <w:tcBorders>
              <w:top w:val="nil"/>
              <w:left w:val="nil"/>
              <w:bottom w:val="single" w:sz="4" w:space="0" w:color="auto"/>
              <w:right w:val="single" w:sz="4" w:space="0" w:color="auto"/>
            </w:tcBorders>
            <w:noWrap/>
            <w:vAlign w:val="center"/>
            <w:hideMark/>
          </w:tcPr>
          <w:p w14:paraId="4DC09A8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61</w:t>
            </w:r>
          </w:p>
        </w:tc>
        <w:tc>
          <w:tcPr>
            <w:tcW w:w="1215" w:type="dxa"/>
            <w:tcBorders>
              <w:top w:val="nil"/>
              <w:left w:val="nil"/>
              <w:bottom w:val="single" w:sz="4" w:space="0" w:color="auto"/>
              <w:right w:val="single" w:sz="4" w:space="0" w:color="auto"/>
            </w:tcBorders>
            <w:noWrap/>
            <w:vAlign w:val="center"/>
            <w:hideMark/>
          </w:tcPr>
          <w:p w14:paraId="70F60C4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A42FA8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DB16D7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B0E15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w:t>
            </w:r>
          </w:p>
        </w:tc>
        <w:tc>
          <w:tcPr>
            <w:tcW w:w="5085" w:type="dxa"/>
            <w:tcBorders>
              <w:top w:val="nil"/>
              <w:left w:val="nil"/>
              <w:bottom w:val="single" w:sz="4" w:space="0" w:color="auto"/>
              <w:right w:val="single" w:sz="4" w:space="0" w:color="auto"/>
            </w:tcBorders>
            <w:vAlign w:val="bottom"/>
            <w:hideMark/>
          </w:tcPr>
          <w:p w14:paraId="2FC1838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ΜΕΛΑΝΙ ΠΡΑΣΙΝΟ</w:t>
            </w:r>
          </w:p>
        </w:tc>
        <w:tc>
          <w:tcPr>
            <w:tcW w:w="1140" w:type="dxa"/>
            <w:tcBorders>
              <w:top w:val="nil"/>
              <w:left w:val="nil"/>
              <w:bottom w:val="single" w:sz="4" w:space="0" w:color="auto"/>
              <w:right w:val="single" w:sz="4" w:space="0" w:color="auto"/>
            </w:tcBorders>
            <w:noWrap/>
            <w:vAlign w:val="center"/>
            <w:hideMark/>
          </w:tcPr>
          <w:p w14:paraId="2DDF790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7132069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7337F9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8094A4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AC2146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w:t>
            </w:r>
          </w:p>
        </w:tc>
        <w:tc>
          <w:tcPr>
            <w:tcW w:w="5085" w:type="dxa"/>
            <w:tcBorders>
              <w:top w:val="nil"/>
              <w:left w:val="nil"/>
              <w:bottom w:val="single" w:sz="4" w:space="0" w:color="auto"/>
              <w:right w:val="single" w:sz="4" w:space="0" w:color="auto"/>
            </w:tcBorders>
            <w:vAlign w:val="bottom"/>
            <w:hideMark/>
          </w:tcPr>
          <w:p w14:paraId="22956BB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ΜΑΡΚΑΔΟΡΟΙ ΟΙΝΟΠΝΕΥΜΑΤΟΣ ΜΠΛΕ </w:t>
            </w:r>
          </w:p>
        </w:tc>
        <w:tc>
          <w:tcPr>
            <w:tcW w:w="1140" w:type="dxa"/>
            <w:tcBorders>
              <w:top w:val="nil"/>
              <w:left w:val="nil"/>
              <w:bottom w:val="single" w:sz="4" w:space="0" w:color="auto"/>
              <w:right w:val="single" w:sz="4" w:space="0" w:color="auto"/>
            </w:tcBorders>
            <w:noWrap/>
            <w:vAlign w:val="center"/>
            <w:hideMark/>
          </w:tcPr>
          <w:p w14:paraId="5951289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143</w:t>
            </w:r>
          </w:p>
        </w:tc>
        <w:tc>
          <w:tcPr>
            <w:tcW w:w="1215" w:type="dxa"/>
            <w:tcBorders>
              <w:top w:val="nil"/>
              <w:left w:val="nil"/>
              <w:bottom w:val="single" w:sz="4" w:space="0" w:color="auto"/>
              <w:right w:val="single" w:sz="4" w:space="0" w:color="auto"/>
            </w:tcBorders>
            <w:noWrap/>
            <w:vAlign w:val="center"/>
            <w:hideMark/>
          </w:tcPr>
          <w:p w14:paraId="198EE0A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94E330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4641E2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7731D0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w:t>
            </w:r>
          </w:p>
        </w:tc>
        <w:tc>
          <w:tcPr>
            <w:tcW w:w="5085" w:type="dxa"/>
            <w:tcBorders>
              <w:top w:val="nil"/>
              <w:left w:val="nil"/>
              <w:bottom w:val="single" w:sz="4" w:space="0" w:color="auto"/>
              <w:right w:val="single" w:sz="4" w:space="0" w:color="auto"/>
            </w:tcBorders>
            <w:vAlign w:val="bottom"/>
            <w:hideMark/>
          </w:tcPr>
          <w:p w14:paraId="262D2E7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ΟΙΝΟΠΝΕΥΜΑΤΟΣ ΜΑΥΡΟΙ</w:t>
            </w:r>
          </w:p>
        </w:tc>
        <w:tc>
          <w:tcPr>
            <w:tcW w:w="1140" w:type="dxa"/>
            <w:tcBorders>
              <w:top w:val="nil"/>
              <w:left w:val="nil"/>
              <w:bottom w:val="single" w:sz="4" w:space="0" w:color="auto"/>
              <w:right w:val="single" w:sz="4" w:space="0" w:color="auto"/>
            </w:tcBorders>
            <w:noWrap/>
            <w:vAlign w:val="center"/>
            <w:hideMark/>
          </w:tcPr>
          <w:p w14:paraId="2E5D844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185</w:t>
            </w:r>
          </w:p>
        </w:tc>
        <w:tc>
          <w:tcPr>
            <w:tcW w:w="1215" w:type="dxa"/>
            <w:tcBorders>
              <w:top w:val="nil"/>
              <w:left w:val="nil"/>
              <w:bottom w:val="single" w:sz="4" w:space="0" w:color="auto"/>
              <w:right w:val="single" w:sz="4" w:space="0" w:color="auto"/>
            </w:tcBorders>
            <w:noWrap/>
            <w:vAlign w:val="center"/>
            <w:hideMark/>
          </w:tcPr>
          <w:p w14:paraId="54A8258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1B3A8E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A7FC8A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FE5B5C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w:t>
            </w:r>
          </w:p>
        </w:tc>
        <w:tc>
          <w:tcPr>
            <w:tcW w:w="5085" w:type="dxa"/>
            <w:tcBorders>
              <w:top w:val="nil"/>
              <w:left w:val="nil"/>
              <w:bottom w:val="single" w:sz="4" w:space="0" w:color="auto"/>
              <w:right w:val="single" w:sz="4" w:space="0" w:color="auto"/>
            </w:tcBorders>
            <w:vAlign w:val="bottom"/>
            <w:hideMark/>
          </w:tcPr>
          <w:p w14:paraId="6A7A830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ΟΙΝΟΠΝΕΥΜΑΤΟΣ ΚΟΚΚΙΝΟΙ</w:t>
            </w:r>
          </w:p>
        </w:tc>
        <w:tc>
          <w:tcPr>
            <w:tcW w:w="1140" w:type="dxa"/>
            <w:tcBorders>
              <w:top w:val="nil"/>
              <w:left w:val="nil"/>
              <w:bottom w:val="single" w:sz="4" w:space="0" w:color="auto"/>
              <w:right w:val="single" w:sz="4" w:space="0" w:color="auto"/>
            </w:tcBorders>
            <w:noWrap/>
            <w:vAlign w:val="center"/>
            <w:hideMark/>
          </w:tcPr>
          <w:p w14:paraId="7902970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145</w:t>
            </w:r>
          </w:p>
        </w:tc>
        <w:tc>
          <w:tcPr>
            <w:tcW w:w="1215" w:type="dxa"/>
            <w:tcBorders>
              <w:top w:val="nil"/>
              <w:left w:val="nil"/>
              <w:bottom w:val="single" w:sz="4" w:space="0" w:color="auto"/>
              <w:right w:val="single" w:sz="4" w:space="0" w:color="auto"/>
            </w:tcBorders>
            <w:noWrap/>
            <w:vAlign w:val="center"/>
            <w:hideMark/>
          </w:tcPr>
          <w:p w14:paraId="7369242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9C33E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39499A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341C78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w:t>
            </w:r>
          </w:p>
        </w:tc>
        <w:tc>
          <w:tcPr>
            <w:tcW w:w="5085" w:type="dxa"/>
            <w:tcBorders>
              <w:top w:val="nil"/>
              <w:left w:val="nil"/>
              <w:bottom w:val="single" w:sz="4" w:space="0" w:color="auto"/>
              <w:right w:val="single" w:sz="4" w:space="0" w:color="auto"/>
            </w:tcBorders>
            <w:vAlign w:val="bottom"/>
            <w:hideMark/>
          </w:tcPr>
          <w:p w14:paraId="1D90282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ΟΙΝΟΠΝΕΥΜΑΤΟΣ ΠΡΑΣΙΝΟΙ</w:t>
            </w:r>
          </w:p>
        </w:tc>
        <w:tc>
          <w:tcPr>
            <w:tcW w:w="1140" w:type="dxa"/>
            <w:tcBorders>
              <w:top w:val="nil"/>
              <w:left w:val="nil"/>
              <w:bottom w:val="single" w:sz="4" w:space="0" w:color="auto"/>
              <w:right w:val="single" w:sz="4" w:space="0" w:color="auto"/>
            </w:tcBorders>
            <w:noWrap/>
            <w:vAlign w:val="center"/>
            <w:hideMark/>
          </w:tcPr>
          <w:p w14:paraId="3E6092F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100</w:t>
            </w:r>
          </w:p>
        </w:tc>
        <w:tc>
          <w:tcPr>
            <w:tcW w:w="1215" w:type="dxa"/>
            <w:tcBorders>
              <w:top w:val="nil"/>
              <w:left w:val="nil"/>
              <w:bottom w:val="single" w:sz="4" w:space="0" w:color="auto"/>
              <w:right w:val="single" w:sz="4" w:space="0" w:color="auto"/>
            </w:tcBorders>
            <w:noWrap/>
            <w:vAlign w:val="center"/>
            <w:hideMark/>
          </w:tcPr>
          <w:p w14:paraId="19F3F0A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E64942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6D377F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6D83ED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w:t>
            </w:r>
          </w:p>
        </w:tc>
        <w:tc>
          <w:tcPr>
            <w:tcW w:w="5085" w:type="dxa"/>
            <w:tcBorders>
              <w:top w:val="nil"/>
              <w:left w:val="nil"/>
              <w:bottom w:val="single" w:sz="4" w:space="0" w:color="auto"/>
              <w:right w:val="single" w:sz="4" w:space="0" w:color="auto"/>
            </w:tcBorders>
            <w:vAlign w:val="bottom"/>
            <w:hideMark/>
          </w:tcPr>
          <w:p w14:paraId="10EF926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ΜΑΡΚΑΔΟΡΑΚΙΑ ΧΟΝΤΡΑ ΧΡΥΣΑ </w:t>
            </w:r>
          </w:p>
        </w:tc>
        <w:tc>
          <w:tcPr>
            <w:tcW w:w="1140" w:type="dxa"/>
            <w:tcBorders>
              <w:top w:val="nil"/>
              <w:left w:val="nil"/>
              <w:bottom w:val="single" w:sz="4" w:space="0" w:color="auto"/>
              <w:right w:val="single" w:sz="4" w:space="0" w:color="auto"/>
            </w:tcBorders>
            <w:noWrap/>
            <w:vAlign w:val="center"/>
            <w:hideMark/>
          </w:tcPr>
          <w:p w14:paraId="51D03A2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3C53E7F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9F7145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561DB8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9AE010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w:t>
            </w:r>
          </w:p>
        </w:tc>
        <w:tc>
          <w:tcPr>
            <w:tcW w:w="5085" w:type="dxa"/>
            <w:tcBorders>
              <w:top w:val="nil"/>
              <w:left w:val="nil"/>
              <w:bottom w:val="single" w:sz="4" w:space="0" w:color="auto"/>
              <w:right w:val="single" w:sz="4" w:space="0" w:color="auto"/>
            </w:tcBorders>
            <w:vAlign w:val="bottom"/>
            <w:hideMark/>
          </w:tcPr>
          <w:p w14:paraId="336AD35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ΜΑΡΚΑΔΟΡΑΚΙΑ ΧΟΝΤΡΑ ΑΣΗΜΕΝΙΑ </w:t>
            </w:r>
          </w:p>
        </w:tc>
        <w:tc>
          <w:tcPr>
            <w:tcW w:w="1140" w:type="dxa"/>
            <w:tcBorders>
              <w:top w:val="nil"/>
              <w:left w:val="nil"/>
              <w:bottom w:val="single" w:sz="4" w:space="0" w:color="auto"/>
              <w:right w:val="single" w:sz="4" w:space="0" w:color="auto"/>
            </w:tcBorders>
            <w:noWrap/>
            <w:vAlign w:val="center"/>
            <w:hideMark/>
          </w:tcPr>
          <w:p w14:paraId="2439BFD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568166C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D50F20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04686E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6305E0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35</w:t>
            </w:r>
          </w:p>
        </w:tc>
        <w:tc>
          <w:tcPr>
            <w:tcW w:w="5085" w:type="dxa"/>
            <w:tcBorders>
              <w:top w:val="nil"/>
              <w:left w:val="nil"/>
              <w:bottom w:val="single" w:sz="4" w:space="0" w:color="auto"/>
              <w:right w:val="single" w:sz="4" w:space="0" w:color="auto"/>
            </w:tcBorders>
            <w:vAlign w:val="bottom"/>
            <w:hideMark/>
          </w:tcPr>
          <w:p w14:paraId="3893258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ΜΑΡΚΑΔΟΡΑΚΙΑ ΛΕΠΤΑ ΧΡΥΣΑ </w:t>
            </w:r>
          </w:p>
        </w:tc>
        <w:tc>
          <w:tcPr>
            <w:tcW w:w="1140" w:type="dxa"/>
            <w:tcBorders>
              <w:top w:val="nil"/>
              <w:left w:val="nil"/>
              <w:bottom w:val="single" w:sz="4" w:space="0" w:color="auto"/>
              <w:right w:val="single" w:sz="4" w:space="0" w:color="auto"/>
            </w:tcBorders>
            <w:noWrap/>
            <w:vAlign w:val="center"/>
            <w:hideMark/>
          </w:tcPr>
          <w:p w14:paraId="00138BE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08E9F66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29F9C9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209D27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CB1B82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36</w:t>
            </w:r>
          </w:p>
        </w:tc>
        <w:tc>
          <w:tcPr>
            <w:tcW w:w="5085" w:type="dxa"/>
            <w:tcBorders>
              <w:top w:val="nil"/>
              <w:left w:val="nil"/>
              <w:bottom w:val="single" w:sz="4" w:space="0" w:color="auto"/>
              <w:right w:val="single" w:sz="4" w:space="0" w:color="auto"/>
            </w:tcBorders>
            <w:vAlign w:val="bottom"/>
            <w:hideMark/>
          </w:tcPr>
          <w:p w14:paraId="48F2AA5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ΜΑΡΚΑΔΟΡΑΚΙΑ ΛΕΠΤΑ ΑΣΗΜΕΝΙΑ</w:t>
            </w:r>
          </w:p>
        </w:tc>
        <w:tc>
          <w:tcPr>
            <w:tcW w:w="1140" w:type="dxa"/>
            <w:tcBorders>
              <w:top w:val="nil"/>
              <w:left w:val="nil"/>
              <w:bottom w:val="single" w:sz="4" w:space="0" w:color="auto"/>
              <w:right w:val="single" w:sz="4" w:space="0" w:color="auto"/>
            </w:tcBorders>
            <w:noWrap/>
            <w:vAlign w:val="center"/>
            <w:hideMark/>
          </w:tcPr>
          <w:p w14:paraId="207CE0A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71C46BB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764688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40B435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DDAE7A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37</w:t>
            </w:r>
          </w:p>
        </w:tc>
        <w:tc>
          <w:tcPr>
            <w:tcW w:w="5085" w:type="dxa"/>
            <w:tcBorders>
              <w:top w:val="nil"/>
              <w:left w:val="nil"/>
              <w:bottom w:val="single" w:sz="4" w:space="0" w:color="auto"/>
              <w:right w:val="single" w:sz="4" w:space="0" w:color="auto"/>
            </w:tcBorders>
            <w:vAlign w:val="bottom"/>
            <w:hideMark/>
          </w:tcPr>
          <w:p w14:paraId="61F5F11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ΥΠΟΓΡΑΜΜΙΣΗΣ ΚΙΤΡΙΝΟΙ</w:t>
            </w:r>
          </w:p>
        </w:tc>
        <w:tc>
          <w:tcPr>
            <w:tcW w:w="1140" w:type="dxa"/>
            <w:tcBorders>
              <w:top w:val="nil"/>
              <w:left w:val="nil"/>
              <w:bottom w:val="single" w:sz="4" w:space="0" w:color="auto"/>
              <w:right w:val="single" w:sz="4" w:space="0" w:color="auto"/>
            </w:tcBorders>
            <w:noWrap/>
            <w:vAlign w:val="center"/>
            <w:hideMark/>
          </w:tcPr>
          <w:p w14:paraId="333021F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298</w:t>
            </w:r>
          </w:p>
        </w:tc>
        <w:tc>
          <w:tcPr>
            <w:tcW w:w="1215" w:type="dxa"/>
            <w:tcBorders>
              <w:top w:val="nil"/>
              <w:left w:val="nil"/>
              <w:bottom w:val="single" w:sz="4" w:space="0" w:color="auto"/>
              <w:right w:val="single" w:sz="4" w:space="0" w:color="auto"/>
            </w:tcBorders>
            <w:noWrap/>
            <w:vAlign w:val="center"/>
            <w:hideMark/>
          </w:tcPr>
          <w:p w14:paraId="58946D5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134075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B5D521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F224DA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38</w:t>
            </w:r>
          </w:p>
        </w:tc>
        <w:tc>
          <w:tcPr>
            <w:tcW w:w="5085" w:type="dxa"/>
            <w:tcBorders>
              <w:top w:val="nil"/>
              <w:left w:val="nil"/>
              <w:bottom w:val="single" w:sz="4" w:space="0" w:color="auto"/>
              <w:right w:val="single" w:sz="4" w:space="0" w:color="auto"/>
            </w:tcBorders>
            <w:vAlign w:val="bottom"/>
            <w:hideMark/>
          </w:tcPr>
          <w:p w14:paraId="720A91C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ΥΠΟΓΡΑΜΜΙΣΗΣ ΠΡΑΣΙΝΟΙ</w:t>
            </w:r>
          </w:p>
        </w:tc>
        <w:tc>
          <w:tcPr>
            <w:tcW w:w="1140" w:type="dxa"/>
            <w:tcBorders>
              <w:top w:val="nil"/>
              <w:left w:val="nil"/>
              <w:bottom w:val="single" w:sz="4" w:space="0" w:color="auto"/>
              <w:right w:val="single" w:sz="4" w:space="0" w:color="auto"/>
            </w:tcBorders>
            <w:noWrap/>
            <w:vAlign w:val="center"/>
            <w:hideMark/>
          </w:tcPr>
          <w:p w14:paraId="1A8683E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188</w:t>
            </w:r>
          </w:p>
        </w:tc>
        <w:tc>
          <w:tcPr>
            <w:tcW w:w="1215" w:type="dxa"/>
            <w:tcBorders>
              <w:top w:val="nil"/>
              <w:left w:val="nil"/>
              <w:bottom w:val="single" w:sz="4" w:space="0" w:color="auto"/>
              <w:right w:val="single" w:sz="4" w:space="0" w:color="auto"/>
            </w:tcBorders>
            <w:noWrap/>
            <w:vAlign w:val="center"/>
            <w:hideMark/>
          </w:tcPr>
          <w:p w14:paraId="357E6F2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E7B4D9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76BDF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622C57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39</w:t>
            </w:r>
          </w:p>
        </w:tc>
        <w:tc>
          <w:tcPr>
            <w:tcW w:w="5085" w:type="dxa"/>
            <w:tcBorders>
              <w:top w:val="nil"/>
              <w:left w:val="nil"/>
              <w:bottom w:val="single" w:sz="4" w:space="0" w:color="auto"/>
              <w:right w:val="single" w:sz="4" w:space="0" w:color="auto"/>
            </w:tcBorders>
            <w:vAlign w:val="bottom"/>
            <w:hideMark/>
          </w:tcPr>
          <w:p w14:paraId="2EFF794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ΥΠΟΓΡΑΜΜΙΣΗΣ ΡΟΖ</w:t>
            </w:r>
          </w:p>
        </w:tc>
        <w:tc>
          <w:tcPr>
            <w:tcW w:w="1140" w:type="dxa"/>
            <w:tcBorders>
              <w:top w:val="nil"/>
              <w:left w:val="nil"/>
              <w:bottom w:val="single" w:sz="4" w:space="0" w:color="auto"/>
              <w:right w:val="single" w:sz="4" w:space="0" w:color="auto"/>
            </w:tcBorders>
            <w:noWrap/>
            <w:vAlign w:val="center"/>
            <w:hideMark/>
          </w:tcPr>
          <w:p w14:paraId="19DC27B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173</w:t>
            </w:r>
          </w:p>
        </w:tc>
        <w:tc>
          <w:tcPr>
            <w:tcW w:w="1215" w:type="dxa"/>
            <w:tcBorders>
              <w:top w:val="nil"/>
              <w:left w:val="nil"/>
              <w:bottom w:val="single" w:sz="4" w:space="0" w:color="auto"/>
              <w:right w:val="single" w:sz="4" w:space="0" w:color="auto"/>
            </w:tcBorders>
            <w:noWrap/>
            <w:vAlign w:val="center"/>
            <w:hideMark/>
          </w:tcPr>
          <w:p w14:paraId="2DEC03D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25C856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6F82C4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63C9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40</w:t>
            </w:r>
          </w:p>
        </w:tc>
        <w:tc>
          <w:tcPr>
            <w:tcW w:w="5085" w:type="dxa"/>
            <w:tcBorders>
              <w:top w:val="nil"/>
              <w:left w:val="nil"/>
              <w:bottom w:val="single" w:sz="4" w:space="0" w:color="auto"/>
              <w:right w:val="single" w:sz="4" w:space="0" w:color="auto"/>
            </w:tcBorders>
            <w:vAlign w:val="bottom"/>
            <w:hideMark/>
          </w:tcPr>
          <w:p w14:paraId="6F47B28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ΥΠΟΓΡΑΜΜΙΣΗΣ ΠΟΡΤΟΚΑΛΙ</w:t>
            </w:r>
          </w:p>
        </w:tc>
        <w:tc>
          <w:tcPr>
            <w:tcW w:w="1140" w:type="dxa"/>
            <w:tcBorders>
              <w:top w:val="nil"/>
              <w:left w:val="nil"/>
              <w:bottom w:val="single" w:sz="4" w:space="0" w:color="auto"/>
              <w:right w:val="single" w:sz="4" w:space="0" w:color="auto"/>
            </w:tcBorders>
            <w:noWrap/>
            <w:vAlign w:val="center"/>
            <w:hideMark/>
          </w:tcPr>
          <w:p w14:paraId="2C993F9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244</w:t>
            </w:r>
          </w:p>
        </w:tc>
        <w:tc>
          <w:tcPr>
            <w:tcW w:w="1215" w:type="dxa"/>
            <w:tcBorders>
              <w:top w:val="nil"/>
              <w:left w:val="nil"/>
              <w:bottom w:val="single" w:sz="4" w:space="0" w:color="auto"/>
              <w:right w:val="single" w:sz="4" w:space="0" w:color="auto"/>
            </w:tcBorders>
            <w:noWrap/>
            <w:vAlign w:val="center"/>
            <w:hideMark/>
          </w:tcPr>
          <w:p w14:paraId="0E2A17A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FDAC65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1A9BAE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9C6B76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41</w:t>
            </w:r>
          </w:p>
        </w:tc>
        <w:tc>
          <w:tcPr>
            <w:tcW w:w="5085" w:type="dxa"/>
            <w:tcBorders>
              <w:top w:val="nil"/>
              <w:left w:val="nil"/>
              <w:bottom w:val="single" w:sz="4" w:space="0" w:color="auto"/>
              <w:right w:val="single" w:sz="4" w:space="0" w:color="auto"/>
            </w:tcBorders>
            <w:vAlign w:val="bottom"/>
            <w:hideMark/>
          </w:tcPr>
          <w:p w14:paraId="57775CB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TΑΜΠΟΝ ΣΦΡΑΓΙΔΩΝ ΜΕΤΑΛΛΙΚΟ Νο 3 ΜΑΥΡΑ</w:t>
            </w:r>
          </w:p>
        </w:tc>
        <w:tc>
          <w:tcPr>
            <w:tcW w:w="1140" w:type="dxa"/>
            <w:tcBorders>
              <w:top w:val="nil"/>
              <w:left w:val="nil"/>
              <w:bottom w:val="single" w:sz="4" w:space="0" w:color="auto"/>
              <w:right w:val="single" w:sz="4" w:space="0" w:color="auto"/>
            </w:tcBorders>
            <w:noWrap/>
            <w:vAlign w:val="center"/>
            <w:hideMark/>
          </w:tcPr>
          <w:p w14:paraId="192D829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w:t>
            </w:r>
          </w:p>
        </w:tc>
        <w:tc>
          <w:tcPr>
            <w:tcW w:w="1215" w:type="dxa"/>
            <w:tcBorders>
              <w:top w:val="nil"/>
              <w:left w:val="nil"/>
              <w:bottom w:val="single" w:sz="4" w:space="0" w:color="auto"/>
              <w:right w:val="single" w:sz="4" w:space="0" w:color="auto"/>
            </w:tcBorders>
            <w:noWrap/>
            <w:vAlign w:val="center"/>
            <w:hideMark/>
          </w:tcPr>
          <w:p w14:paraId="01F8DDF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367014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55ACCA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773BE7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42</w:t>
            </w:r>
          </w:p>
        </w:tc>
        <w:tc>
          <w:tcPr>
            <w:tcW w:w="5085" w:type="dxa"/>
            <w:tcBorders>
              <w:top w:val="nil"/>
              <w:left w:val="nil"/>
              <w:bottom w:val="single" w:sz="4" w:space="0" w:color="auto"/>
              <w:right w:val="single" w:sz="4" w:space="0" w:color="auto"/>
            </w:tcBorders>
            <w:vAlign w:val="bottom"/>
            <w:hideMark/>
          </w:tcPr>
          <w:p w14:paraId="3E5E4B1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TΑΜΠΟΝ ΣΦΡΑΓΙΔΩΝ ΜΕΤΑΛΛΙΚΟ Νο 3 ΜΠΛΕ</w:t>
            </w:r>
          </w:p>
        </w:tc>
        <w:tc>
          <w:tcPr>
            <w:tcW w:w="1140" w:type="dxa"/>
            <w:tcBorders>
              <w:top w:val="nil"/>
              <w:left w:val="nil"/>
              <w:bottom w:val="single" w:sz="4" w:space="0" w:color="auto"/>
              <w:right w:val="single" w:sz="4" w:space="0" w:color="auto"/>
            </w:tcBorders>
            <w:noWrap/>
            <w:vAlign w:val="center"/>
            <w:hideMark/>
          </w:tcPr>
          <w:p w14:paraId="4274BC1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1360209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9CFD63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26E068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76940F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43</w:t>
            </w:r>
          </w:p>
        </w:tc>
        <w:tc>
          <w:tcPr>
            <w:tcW w:w="5085" w:type="dxa"/>
            <w:tcBorders>
              <w:top w:val="nil"/>
              <w:left w:val="nil"/>
              <w:bottom w:val="single" w:sz="4" w:space="0" w:color="auto"/>
              <w:right w:val="single" w:sz="4" w:space="0" w:color="auto"/>
            </w:tcBorders>
            <w:vAlign w:val="bottom"/>
            <w:hideMark/>
          </w:tcPr>
          <w:p w14:paraId="4BEDFC9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ΜΕΛΑΝΙΑ ΣΦΡΑΓΙΔΩΝ ΜΑΥΡΑ</w:t>
            </w:r>
          </w:p>
        </w:tc>
        <w:tc>
          <w:tcPr>
            <w:tcW w:w="1140" w:type="dxa"/>
            <w:tcBorders>
              <w:top w:val="nil"/>
              <w:left w:val="nil"/>
              <w:bottom w:val="single" w:sz="4" w:space="0" w:color="auto"/>
              <w:right w:val="single" w:sz="4" w:space="0" w:color="auto"/>
            </w:tcBorders>
            <w:noWrap/>
            <w:vAlign w:val="center"/>
            <w:hideMark/>
          </w:tcPr>
          <w:p w14:paraId="0400749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w:t>
            </w:r>
          </w:p>
        </w:tc>
        <w:tc>
          <w:tcPr>
            <w:tcW w:w="1215" w:type="dxa"/>
            <w:tcBorders>
              <w:top w:val="nil"/>
              <w:left w:val="nil"/>
              <w:bottom w:val="single" w:sz="4" w:space="0" w:color="auto"/>
              <w:right w:val="single" w:sz="4" w:space="0" w:color="auto"/>
            </w:tcBorders>
            <w:noWrap/>
            <w:vAlign w:val="center"/>
            <w:hideMark/>
          </w:tcPr>
          <w:p w14:paraId="20868E9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51A06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3CE070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1FD8E5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44</w:t>
            </w:r>
          </w:p>
        </w:tc>
        <w:tc>
          <w:tcPr>
            <w:tcW w:w="5085" w:type="dxa"/>
            <w:tcBorders>
              <w:top w:val="nil"/>
              <w:left w:val="nil"/>
              <w:bottom w:val="single" w:sz="4" w:space="0" w:color="auto"/>
              <w:right w:val="single" w:sz="4" w:space="0" w:color="auto"/>
            </w:tcBorders>
            <w:vAlign w:val="bottom"/>
            <w:hideMark/>
          </w:tcPr>
          <w:p w14:paraId="374A478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ΜΕΛΑΝΙΑ ΣΦΡΑΓΙΔΩΝ ΜΠΛΕ</w:t>
            </w:r>
          </w:p>
        </w:tc>
        <w:tc>
          <w:tcPr>
            <w:tcW w:w="1140" w:type="dxa"/>
            <w:tcBorders>
              <w:top w:val="nil"/>
              <w:left w:val="nil"/>
              <w:bottom w:val="single" w:sz="4" w:space="0" w:color="auto"/>
              <w:right w:val="single" w:sz="4" w:space="0" w:color="auto"/>
            </w:tcBorders>
            <w:noWrap/>
            <w:vAlign w:val="center"/>
            <w:hideMark/>
          </w:tcPr>
          <w:p w14:paraId="37A7723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54</w:t>
            </w:r>
          </w:p>
        </w:tc>
        <w:tc>
          <w:tcPr>
            <w:tcW w:w="1215" w:type="dxa"/>
            <w:tcBorders>
              <w:top w:val="nil"/>
              <w:left w:val="nil"/>
              <w:bottom w:val="single" w:sz="4" w:space="0" w:color="auto"/>
              <w:right w:val="single" w:sz="4" w:space="0" w:color="auto"/>
            </w:tcBorders>
            <w:noWrap/>
            <w:vAlign w:val="center"/>
            <w:hideMark/>
          </w:tcPr>
          <w:p w14:paraId="2DD5963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5F003C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1F710E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1F00B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45</w:t>
            </w:r>
          </w:p>
        </w:tc>
        <w:tc>
          <w:tcPr>
            <w:tcW w:w="5085" w:type="dxa"/>
            <w:tcBorders>
              <w:top w:val="nil"/>
              <w:left w:val="nil"/>
              <w:bottom w:val="single" w:sz="4" w:space="0" w:color="auto"/>
              <w:right w:val="single" w:sz="4" w:space="0" w:color="auto"/>
            </w:tcBorders>
            <w:vAlign w:val="bottom"/>
            <w:hideMark/>
          </w:tcPr>
          <w:p w14:paraId="51067D6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Σφραγίδες αυτόματες έως 4 σειρές</w:t>
            </w:r>
          </w:p>
        </w:tc>
        <w:tc>
          <w:tcPr>
            <w:tcW w:w="1140" w:type="dxa"/>
            <w:tcBorders>
              <w:top w:val="nil"/>
              <w:left w:val="nil"/>
              <w:bottom w:val="single" w:sz="4" w:space="0" w:color="auto"/>
              <w:right w:val="single" w:sz="4" w:space="0" w:color="auto"/>
            </w:tcBorders>
            <w:noWrap/>
            <w:vAlign w:val="center"/>
            <w:hideMark/>
          </w:tcPr>
          <w:p w14:paraId="0104DCD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3299CFF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1CC341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78EDB30"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E50A5C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46</w:t>
            </w:r>
          </w:p>
        </w:tc>
        <w:tc>
          <w:tcPr>
            <w:tcW w:w="5085" w:type="dxa"/>
            <w:tcBorders>
              <w:top w:val="nil"/>
              <w:left w:val="nil"/>
              <w:bottom w:val="single" w:sz="4" w:space="0" w:color="auto"/>
              <w:right w:val="single" w:sz="4" w:space="0" w:color="auto"/>
            </w:tcBorders>
            <w:vAlign w:val="bottom"/>
            <w:hideMark/>
          </w:tcPr>
          <w:p w14:paraId="16F52CD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Ανταλακτικό ταμπόν αυτόματων σφραγίδων διαφόρων μεγεθών</w:t>
            </w:r>
          </w:p>
        </w:tc>
        <w:tc>
          <w:tcPr>
            <w:tcW w:w="1140" w:type="dxa"/>
            <w:tcBorders>
              <w:top w:val="nil"/>
              <w:left w:val="nil"/>
              <w:bottom w:val="single" w:sz="4" w:space="0" w:color="auto"/>
              <w:right w:val="single" w:sz="4" w:space="0" w:color="auto"/>
            </w:tcBorders>
            <w:noWrap/>
            <w:vAlign w:val="center"/>
            <w:hideMark/>
          </w:tcPr>
          <w:p w14:paraId="56C63AF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0DD160D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47DC22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503DD9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E7BAC0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47</w:t>
            </w:r>
          </w:p>
        </w:tc>
        <w:tc>
          <w:tcPr>
            <w:tcW w:w="5085" w:type="dxa"/>
            <w:tcBorders>
              <w:top w:val="nil"/>
              <w:left w:val="nil"/>
              <w:bottom w:val="single" w:sz="4" w:space="0" w:color="auto"/>
              <w:right w:val="single" w:sz="4" w:space="0" w:color="auto"/>
            </w:tcBorders>
            <w:vAlign w:val="bottom"/>
            <w:hideMark/>
          </w:tcPr>
          <w:p w14:paraId="0983A8D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Λάστιχα σφραγίδων 2 σειρών</w:t>
            </w:r>
          </w:p>
        </w:tc>
        <w:tc>
          <w:tcPr>
            <w:tcW w:w="1140" w:type="dxa"/>
            <w:tcBorders>
              <w:top w:val="nil"/>
              <w:left w:val="nil"/>
              <w:bottom w:val="single" w:sz="4" w:space="0" w:color="auto"/>
              <w:right w:val="single" w:sz="4" w:space="0" w:color="auto"/>
            </w:tcBorders>
            <w:noWrap/>
            <w:vAlign w:val="center"/>
            <w:hideMark/>
          </w:tcPr>
          <w:p w14:paraId="1AF021B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0949F70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597361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951299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057ADD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48</w:t>
            </w:r>
          </w:p>
        </w:tc>
        <w:tc>
          <w:tcPr>
            <w:tcW w:w="5085" w:type="dxa"/>
            <w:tcBorders>
              <w:top w:val="nil"/>
              <w:left w:val="nil"/>
              <w:bottom w:val="single" w:sz="4" w:space="0" w:color="auto"/>
              <w:right w:val="single" w:sz="4" w:space="0" w:color="auto"/>
            </w:tcBorders>
            <w:vAlign w:val="bottom"/>
            <w:hideMark/>
          </w:tcPr>
          <w:p w14:paraId="7EB5B4D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Σφραγίδες ξύλινες με λάστιχο 5 σειρών</w:t>
            </w:r>
          </w:p>
        </w:tc>
        <w:tc>
          <w:tcPr>
            <w:tcW w:w="1140" w:type="dxa"/>
            <w:tcBorders>
              <w:top w:val="nil"/>
              <w:left w:val="nil"/>
              <w:bottom w:val="single" w:sz="4" w:space="0" w:color="auto"/>
              <w:right w:val="single" w:sz="4" w:space="0" w:color="auto"/>
            </w:tcBorders>
            <w:noWrap/>
            <w:vAlign w:val="center"/>
            <w:hideMark/>
          </w:tcPr>
          <w:p w14:paraId="1BE8DB0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4F286E4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D1C14A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376437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9B5D81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49</w:t>
            </w:r>
          </w:p>
        </w:tc>
        <w:tc>
          <w:tcPr>
            <w:tcW w:w="5085" w:type="dxa"/>
            <w:tcBorders>
              <w:top w:val="nil"/>
              <w:left w:val="nil"/>
              <w:bottom w:val="single" w:sz="4" w:space="0" w:color="auto"/>
              <w:right w:val="single" w:sz="4" w:space="0" w:color="auto"/>
            </w:tcBorders>
            <w:vAlign w:val="bottom"/>
            <w:hideMark/>
          </w:tcPr>
          <w:p w14:paraId="3030518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ΣΦΟΥΓΓΑΡΙΑ ΑΣΠΡΟΠΙΝΑΚΑ </w:t>
            </w:r>
          </w:p>
        </w:tc>
        <w:tc>
          <w:tcPr>
            <w:tcW w:w="1140" w:type="dxa"/>
            <w:tcBorders>
              <w:top w:val="nil"/>
              <w:left w:val="nil"/>
              <w:bottom w:val="single" w:sz="4" w:space="0" w:color="auto"/>
              <w:right w:val="single" w:sz="4" w:space="0" w:color="auto"/>
            </w:tcBorders>
            <w:noWrap/>
            <w:vAlign w:val="center"/>
            <w:hideMark/>
          </w:tcPr>
          <w:p w14:paraId="48B3CF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415</w:t>
            </w:r>
          </w:p>
        </w:tc>
        <w:tc>
          <w:tcPr>
            <w:tcW w:w="1215" w:type="dxa"/>
            <w:tcBorders>
              <w:top w:val="nil"/>
              <w:left w:val="nil"/>
              <w:bottom w:val="single" w:sz="4" w:space="0" w:color="auto"/>
              <w:right w:val="single" w:sz="4" w:space="0" w:color="auto"/>
            </w:tcBorders>
            <w:noWrap/>
            <w:vAlign w:val="center"/>
            <w:hideMark/>
          </w:tcPr>
          <w:p w14:paraId="353C9F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1CFFEF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D635D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B0638E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w:t>
            </w:r>
          </w:p>
        </w:tc>
        <w:tc>
          <w:tcPr>
            <w:tcW w:w="5085" w:type="dxa"/>
            <w:tcBorders>
              <w:top w:val="nil"/>
              <w:left w:val="nil"/>
              <w:bottom w:val="single" w:sz="4" w:space="0" w:color="auto"/>
              <w:right w:val="single" w:sz="4" w:space="0" w:color="auto"/>
            </w:tcBorders>
            <w:vAlign w:val="bottom"/>
            <w:hideMark/>
          </w:tcPr>
          <w:p w14:paraId="38C2544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ΣΥΡΡΑΠΤΙΚΟ (Νο64)</w:t>
            </w:r>
          </w:p>
        </w:tc>
        <w:tc>
          <w:tcPr>
            <w:tcW w:w="1140" w:type="dxa"/>
            <w:tcBorders>
              <w:top w:val="nil"/>
              <w:left w:val="nil"/>
              <w:bottom w:val="single" w:sz="4" w:space="0" w:color="auto"/>
              <w:right w:val="single" w:sz="4" w:space="0" w:color="auto"/>
            </w:tcBorders>
            <w:noWrap/>
            <w:vAlign w:val="center"/>
            <w:hideMark/>
          </w:tcPr>
          <w:p w14:paraId="1229126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w:t>
            </w:r>
          </w:p>
        </w:tc>
        <w:tc>
          <w:tcPr>
            <w:tcW w:w="1215" w:type="dxa"/>
            <w:tcBorders>
              <w:top w:val="nil"/>
              <w:left w:val="nil"/>
              <w:bottom w:val="single" w:sz="4" w:space="0" w:color="auto"/>
              <w:right w:val="single" w:sz="4" w:space="0" w:color="auto"/>
            </w:tcBorders>
            <w:noWrap/>
            <w:vAlign w:val="center"/>
            <w:hideMark/>
          </w:tcPr>
          <w:p w14:paraId="4CB29EC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B82111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DF7136C"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FDC191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51</w:t>
            </w:r>
          </w:p>
        </w:tc>
        <w:tc>
          <w:tcPr>
            <w:tcW w:w="5085" w:type="dxa"/>
            <w:tcBorders>
              <w:top w:val="nil"/>
              <w:left w:val="nil"/>
              <w:bottom w:val="single" w:sz="4" w:space="0" w:color="auto"/>
              <w:right w:val="single" w:sz="4" w:space="0" w:color="auto"/>
            </w:tcBorders>
            <w:hideMark/>
          </w:tcPr>
          <w:p w14:paraId="39BBC36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Συρραπτικό Χειρός με Δυνατότητα Συρραφής έως 45 Φύλλα Μεταβλητή Υποδοχή 24/6 - 26/6, 24/8-26/8</w:t>
            </w:r>
          </w:p>
        </w:tc>
        <w:tc>
          <w:tcPr>
            <w:tcW w:w="1140" w:type="dxa"/>
            <w:tcBorders>
              <w:top w:val="nil"/>
              <w:left w:val="nil"/>
              <w:bottom w:val="single" w:sz="4" w:space="0" w:color="auto"/>
              <w:right w:val="single" w:sz="4" w:space="0" w:color="auto"/>
            </w:tcBorders>
            <w:noWrap/>
            <w:vAlign w:val="center"/>
            <w:hideMark/>
          </w:tcPr>
          <w:p w14:paraId="7345037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39</w:t>
            </w:r>
          </w:p>
        </w:tc>
        <w:tc>
          <w:tcPr>
            <w:tcW w:w="1215" w:type="dxa"/>
            <w:tcBorders>
              <w:top w:val="nil"/>
              <w:left w:val="nil"/>
              <w:bottom w:val="single" w:sz="4" w:space="0" w:color="auto"/>
              <w:right w:val="single" w:sz="4" w:space="0" w:color="auto"/>
            </w:tcBorders>
            <w:noWrap/>
            <w:vAlign w:val="center"/>
            <w:hideMark/>
          </w:tcPr>
          <w:p w14:paraId="39A1CD8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F56BF5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9421FE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AB0CD2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52</w:t>
            </w:r>
          </w:p>
        </w:tc>
        <w:tc>
          <w:tcPr>
            <w:tcW w:w="5085" w:type="dxa"/>
            <w:tcBorders>
              <w:top w:val="nil"/>
              <w:left w:val="nil"/>
              <w:bottom w:val="single" w:sz="4" w:space="0" w:color="auto"/>
              <w:right w:val="single" w:sz="4" w:space="0" w:color="auto"/>
            </w:tcBorders>
            <w:vAlign w:val="bottom"/>
            <w:hideMark/>
          </w:tcPr>
          <w:p w14:paraId="4BBB56D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ΑΝΤΑΛΛΑΚΤΙΚΑ ΣΥΡΡΑΠΤΙΚΟΥ (Νο24/6)</w:t>
            </w:r>
          </w:p>
        </w:tc>
        <w:tc>
          <w:tcPr>
            <w:tcW w:w="1140" w:type="dxa"/>
            <w:tcBorders>
              <w:top w:val="nil"/>
              <w:left w:val="nil"/>
              <w:bottom w:val="single" w:sz="4" w:space="0" w:color="auto"/>
              <w:right w:val="single" w:sz="4" w:space="0" w:color="auto"/>
            </w:tcBorders>
            <w:noWrap/>
            <w:vAlign w:val="center"/>
            <w:hideMark/>
          </w:tcPr>
          <w:p w14:paraId="6CFF51B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910</w:t>
            </w:r>
          </w:p>
        </w:tc>
        <w:tc>
          <w:tcPr>
            <w:tcW w:w="1215" w:type="dxa"/>
            <w:tcBorders>
              <w:top w:val="nil"/>
              <w:left w:val="nil"/>
              <w:bottom w:val="single" w:sz="4" w:space="0" w:color="auto"/>
              <w:right w:val="single" w:sz="4" w:space="0" w:color="auto"/>
            </w:tcBorders>
            <w:noWrap/>
            <w:vAlign w:val="center"/>
            <w:hideMark/>
          </w:tcPr>
          <w:p w14:paraId="19EFC57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E77E96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1CDBAA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8CFF5E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53</w:t>
            </w:r>
          </w:p>
        </w:tc>
        <w:tc>
          <w:tcPr>
            <w:tcW w:w="5085" w:type="dxa"/>
            <w:tcBorders>
              <w:top w:val="nil"/>
              <w:left w:val="nil"/>
              <w:bottom w:val="single" w:sz="4" w:space="0" w:color="auto"/>
              <w:right w:val="single" w:sz="4" w:space="0" w:color="auto"/>
            </w:tcBorders>
            <w:vAlign w:val="bottom"/>
            <w:hideMark/>
          </w:tcPr>
          <w:p w14:paraId="5D19964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ΑΝΤΑΛΛΑΚΤΙΚΑ ΣΥΡΡΑΠΤΙΚΟΥ (Νο64)</w:t>
            </w:r>
          </w:p>
        </w:tc>
        <w:tc>
          <w:tcPr>
            <w:tcW w:w="1140" w:type="dxa"/>
            <w:tcBorders>
              <w:top w:val="nil"/>
              <w:left w:val="nil"/>
              <w:bottom w:val="single" w:sz="4" w:space="0" w:color="auto"/>
              <w:right w:val="single" w:sz="4" w:space="0" w:color="auto"/>
            </w:tcBorders>
            <w:noWrap/>
            <w:vAlign w:val="center"/>
            <w:hideMark/>
          </w:tcPr>
          <w:p w14:paraId="39A7094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243</w:t>
            </w:r>
          </w:p>
        </w:tc>
        <w:tc>
          <w:tcPr>
            <w:tcW w:w="1215" w:type="dxa"/>
            <w:tcBorders>
              <w:top w:val="nil"/>
              <w:left w:val="nil"/>
              <w:bottom w:val="single" w:sz="4" w:space="0" w:color="auto"/>
              <w:right w:val="single" w:sz="4" w:space="0" w:color="auto"/>
            </w:tcBorders>
            <w:noWrap/>
            <w:vAlign w:val="center"/>
            <w:hideMark/>
          </w:tcPr>
          <w:p w14:paraId="581B6FF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FA4012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5808D8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C7F091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54</w:t>
            </w:r>
          </w:p>
        </w:tc>
        <w:tc>
          <w:tcPr>
            <w:tcW w:w="5085" w:type="dxa"/>
            <w:tcBorders>
              <w:top w:val="nil"/>
              <w:left w:val="nil"/>
              <w:bottom w:val="single" w:sz="4" w:space="0" w:color="auto"/>
              <w:right w:val="single" w:sz="4" w:space="0" w:color="auto"/>
            </w:tcBorders>
            <w:vAlign w:val="bottom"/>
            <w:hideMark/>
          </w:tcPr>
          <w:p w14:paraId="008D72F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ΑΝΤΑΛΛΑΚΤΙΚΑ ΣΥΡΡΑΠΤΙΚΟΥ (No24/8)</w:t>
            </w:r>
          </w:p>
        </w:tc>
        <w:tc>
          <w:tcPr>
            <w:tcW w:w="1140" w:type="dxa"/>
            <w:tcBorders>
              <w:top w:val="nil"/>
              <w:left w:val="nil"/>
              <w:bottom w:val="single" w:sz="4" w:space="0" w:color="auto"/>
              <w:right w:val="single" w:sz="4" w:space="0" w:color="auto"/>
            </w:tcBorders>
            <w:noWrap/>
            <w:vAlign w:val="center"/>
            <w:hideMark/>
          </w:tcPr>
          <w:p w14:paraId="4D7FD72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3C6EBFB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FBD1FF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BE87A1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FC1D6B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55</w:t>
            </w:r>
          </w:p>
        </w:tc>
        <w:tc>
          <w:tcPr>
            <w:tcW w:w="5085" w:type="dxa"/>
            <w:tcBorders>
              <w:top w:val="nil"/>
              <w:left w:val="nil"/>
              <w:bottom w:val="single" w:sz="4" w:space="0" w:color="auto"/>
              <w:right w:val="single" w:sz="4" w:space="0" w:color="auto"/>
            </w:tcBorders>
            <w:vAlign w:val="bottom"/>
            <w:hideMark/>
          </w:tcPr>
          <w:p w14:paraId="4A58366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ΑΝΤΑΛΛΑΚΤΙΚΑ ΣΥΡΡΑΠΤΙΚΟΥ (Νο 10)</w:t>
            </w:r>
          </w:p>
        </w:tc>
        <w:tc>
          <w:tcPr>
            <w:tcW w:w="1140" w:type="dxa"/>
            <w:tcBorders>
              <w:top w:val="nil"/>
              <w:left w:val="nil"/>
              <w:bottom w:val="single" w:sz="4" w:space="0" w:color="auto"/>
              <w:right w:val="single" w:sz="4" w:space="0" w:color="auto"/>
            </w:tcBorders>
            <w:noWrap/>
            <w:vAlign w:val="center"/>
            <w:hideMark/>
          </w:tcPr>
          <w:p w14:paraId="352BDF2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w:t>
            </w:r>
          </w:p>
        </w:tc>
        <w:tc>
          <w:tcPr>
            <w:tcW w:w="1215" w:type="dxa"/>
            <w:tcBorders>
              <w:top w:val="nil"/>
              <w:left w:val="nil"/>
              <w:bottom w:val="single" w:sz="4" w:space="0" w:color="auto"/>
              <w:right w:val="single" w:sz="4" w:space="0" w:color="auto"/>
            </w:tcBorders>
            <w:noWrap/>
            <w:vAlign w:val="center"/>
            <w:hideMark/>
          </w:tcPr>
          <w:p w14:paraId="6F1D2E9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D922D8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38DECB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09FAD9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56</w:t>
            </w:r>
          </w:p>
        </w:tc>
        <w:tc>
          <w:tcPr>
            <w:tcW w:w="5085" w:type="dxa"/>
            <w:tcBorders>
              <w:top w:val="nil"/>
              <w:left w:val="nil"/>
              <w:bottom w:val="single" w:sz="4" w:space="0" w:color="auto"/>
              <w:right w:val="single" w:sz="4" w:space="0" w:color="auto"/>
            </w:tcBorders>
            <w:vAlign w:val="bottom"/>
            <w:hideMark/>
          </w:tcPr>
          <w:p w14:paraId="28D3B51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ΑΠΟΣΥΡΡΑΠΤΙΚΟ ΚΑΒΟΥΡΑΚΙ</w:t>
            </w:r>
          </w:p>
        </w:tc>
        <w:tc>
          <w:tcPr>
            <w:tcW w:w="1140" w:type="dxa"/>
            <w:tcBorders>
              <w:top w:val="nil"/>
              <w:left w:val="nil"/>
              <w:bottom w:val="single" w:sz="4" w:space="0" w:color="auto"/>
              <w:right w:val="single" w:sz="4" w:space="0" w:color="auto"/>
            </w:tcBorders>
            <w:noWrap/>
            <w:vAlign w:val="center"/>
            <w:hideMark/>
          </w:tcPr>
          <w:p w14:paraId="5CD77D3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w:t>
            </w:r>
          </w:p>
        </w:tc>
        <w:tc>
          <w:tcPr>
            <w:tcW w:w="1215" w:type="dxa"/>
            <w:tcBorders>
              <w:top w:val="nil"/>
              <w:left w:val="nil"/>
              <w:bottom w:val="single" w:sz="4" w:space="0" w:color="auto"/>
              <w:right w:val="single" w:sz="4" w:space="0" w:color="auto"/>
            </w:tcBorders>
            <w:noWrap/>
            <w:vAlign w:val="center"/>
            <w:hideMark/>
          </w:tcPr>
          <w:p w14:paraId="51EB677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EEE35A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43570B3"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6BEEB2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57</w:t>
            </w:r>
          </w:p>
        </w:tc>
        <w:tc>
          <w:tcPr>
            <w:tcW w:w="5085" w:type="dxa"/>
            <w:tcBorders>
              <w:top w:val="nil"/>
              <w:left w:val="nil"/>
              <w:bottom w:val="single" w:sz="4" w:space="0" w:color="auto"/>
              <w:right w:val="single" w:sz="4" w:space="0" w:color="auto"/>
            </w:tcBorders>
            <w:vAlign w:val="bottom"/>
            <w:hideMark/>
          </w:tcPr>
          <w:p w14:paraId="35509D6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Συνδετήρες μεταλικοί Νο 7 (78mm) κουτί των 50 τεμ. τύπου VETO</w:t>
            </w:r>
          </w:p>
        </w:tc>
        <w:tc>
          <w:tcPr>
            <w:tcW w:w="1140" w:type="dxa"/>
            <w:tcBorders>
              <w:top w:val="nil"/>
              <w:left w:val="nil"/>
              <w:bottom w:val="single" w:sz="4" w:space="0" w:color="auto"/>
              <w:right w:val="single" w:sz="4" w:space="0" w:color="auto"/>
            </w:tcBorders>
            <w:noWrap/>
            <w:vAlign w:val="center"/>
            <w:hideMark/>
          </w:tcPr>
          <w:p w14:paraId="70B419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100</w:t>
            </w:r>
          </w:p>
        </w:tc>
        <w:tc>
          <w:tcPr>
            <w:tcW w:w="1215" w:type="dxa"/>
            <w:tcBorders>
              <w:top w:val="nil"/>
              <w:left w:val="nil"/>
              <w:bottom w:val="single" w:sz="4" w:space="0" w:color="auto"/>
              <w:right w:val="single" w:sz="4" w:space="0" w:color="auto"/>
            </w:tcBorders>
            <w:noWrap/>
            <w:vAlign w:val="center"/>
            <w:hideMark/>
          </w:tcPr>
          <w:p w14:paraId="4831888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F503C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AD5AE5C"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1315C6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58</w:t>
            </w:r>
          </w:p>
        </w:tc>
        <w:tc>
          <w:tcPr>
            <w:tcW w:w="5085" w:type="dxa"/>
            <w:tcBorders>
              <w:top w:val="nil"/>
              <w:left w:val="nil"/>
              <w:bottom w:val="single" w:sz="4" w:space="0" w:color="auto"/>
              <w:right w:val="single" w:sz="4" w:space="0" w:color="auto"/>
            </w:tcBorders>
            <w:vAlign w:val="bottom"/>
            <w:hideMark/>
          </w:tcPr>
          <w:p w14:paraId="5DB3431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Συνδετήρες μεταλικοι No 5 (50mm), κουτί των 100 τεμ. τύπου VETO</w:t>
            </w:r>
          </w:p>
        </w:tc>
        <w:tc>
          <w:tcPr>
            <w:tcW w:w="1140" w:type="dxa"/>
            <w:tcBorders>
              <w:top w:val="nil"/>
              <w:left w:val="nil"/>
              <w:bottom w:val="single" w:sz="4" w:space="0" w:color="auto"/>
              <w:right w:val="single" w:sz="4" w:space="0" w:color="auto"/>
            </w:tcBorders>
            <w:noWrap/>
            <w:vAlign w:val="center"/>
            <w:hideMark/>
          </w:tcPr>
          <w:p w14:paraId="4121E1D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202</w:t>
            </w:r>
          </w:p>
        </w:tc>
        <w:tc>
          <w:tcPr>
            <w:tcW w:w="1215" w:type="dxa"/>
            <w:tcBorders>
              <w:top w:val="nil"/>
              <w:left w:val="nil"/>
              <w:bottom w:val="single" w:sz="4" w:space="0" w:color="auto"/>
              <w:right w:val="single" w:sz="4" w:space="0" w:color="auto"/>
            </w:tcBorders>
            <w:noWrap/>
            <w:vAlign w:val="center"/>
            <w:hideMark/>
          </w:tcPr>
          <w:p w14:paraId="4BE1A62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AB131F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863C89A"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28EE80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59</w:t>
            </w:r>
          </w:p>
        </w:tc>
        <w:tc>
          <w:tcPr>
            <w:tcW w:w="5085" w:type="dxa"/>
            <w:tcBorders>
              <w:top w:val="nil"/>
              <w:left w:val="nil"/>
              <w:bottom w:val="single" w:sz="4" w:space="0" w:color="auto"/>
              <w:right w:val="single" w:sz="4" w:space="0" w:color="auto"/>
            </w:tcBorders>
            <w:vAlign w:val="bottom"/>
            <w:hideMark/>
          </w:tcPr>
          <w:p w14:paraId="5F67F78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Συνδετήρες μεταλικοι Νο 4 (38mm) κουτί των 50 τεμ. τύπου VETO </w:t>
            </w:r>
          </w:p>
        </w:tc>
        <w:tc>
          <w:tcPr>
            <w:tcW w:w="1140" w:type="dxa"/>
            <w:tcBorders>
              <w:top w:val="nil"/>
              <w:left w:val="nil"/>
              <w:bottom w:val="single" w:sz="4" w:space="0" w:color="auto"/>
              <w:right w:val="single" w:sz="4" w:space="0" w:color="auto"/>
            </w:tcBorders>
            <w:noWrap/>
            <w:vAlign w:val="center"/>
            <w:hideMark/>
          </w:tcPr>
          <w:p w14:paraId="329015F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153</w:t>
            </w:r>
          </w:p>
        </w:tc>
        <w:tc>
          <w:tcPr>
            <w:tcW w:w="1215" w:type="dxa"/>
            <w:tcBorders>
              <w:top w:val="nil"/>
              <w:left w:val="nil"/>
              <w:bottom w:val="single" w:sz="4" w:space="0" w:color="auto"/>
              <w:right w:val="single" w:sz="4" w:space="0" w:color="auto"/>
            </w:tcBorders>
            <w:noWrap/>
            <w:vAlign w:val="center"/>
            <w:hideMark/>
          </w:tcPr>
          <w:p w14:paraId="5CA689D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C035F1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291972"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7138E4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60</w:t>
            </w:r>
          </w:p>
        </w:tc>
        <w:tc>
          <w:tcPr>
            <w:tcW w:w="5085" w:type="dxa"/>
            <w:tcBorders>
              <w:top w:val="nil"/>
              <w:left w:val="nil"/>
              <w:bottom w:val="single" w:sz="4" w:space="0" w:color="auto"/>
              <w:right w:val="single" w:sz="4" w:space="0" w:color="auto"/>
            </w:tcBorders>
            <w:vAlign w:val="bottom"/>
            <w:hideMark/>
          </w:tcPr>
          <w:p w14:paraId="64469E9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Συνδετήρες μεταλικοι Νο 3 (30mm) κουτί των 100 τεμ. τύπου VETO</w:t>
            </w:r>
          </w:p>
        </w:tc>
        <w:tc>
          <w:tcPr>
            <w:tcW w:w="1140" w:type="dxa"/>
            <w:tcBorders>
              <w:top w:val="nil"/>
              <w:left w:val="nil"/>
              <w:bottom w:val="single" w:sz="4" w:space="0" w:color="auto"/>
              <w:right w:val="single" w:sz="4" w:space="0" w:color="auto"/>
            </w:tcBorders>
            <w:noWrap/>
            <w:vAlign w:val="center"/>
            <w:hideMark/>
          </w:tcPr>
          <w:p w14:paraId="04402FA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430</w:t>
            </w:r>
          </w:p>
        </w:tc>
        <w:tc>
          <w:tcPr>
            <w:tcW w:w="1215" w:type="dxa"/>
            <w:tcBorders>
              <w:top w:val="nil"/>
              <w:left w:val="nil"/>
              <w:bottom w:val="single" w:sz="4" w:space="0" w:color="auto"/>
              <w:right w:val="single" w:sz="4" w:space="0" w:color="auto"/>
            </w:tcBorders>
            <w:noWrap/>
            <w:vAlign w:val="center"/>
            <w:hideMark/>
          </w:tcPr>
          <w:p w14:paraId="2D6FDC4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76155E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54610A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FC1E96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61</w:t>
            </w:r>
          </w:p>
        </w:tc>
        <w:tc>
          <w:tcPr>
            <w:tcW w:w="5085" w:type="dxa"/>
            <w:tcBorders>
              <w:top w:val="nil"/>
              <w:left w:val="nil"/>
              <w:bottom w:val="single" w:sz="4" w:space="0" w:color="auto"/>
              <w:right w:val="single" w:sz="4" w:space="0" w:color="auto"/>
            </w:tcBorders>
            <w:vAlign w:val="bottom"/>
            <w:hideMark/>
          </w:tcPr>
          <w:p w14:paraId="0D24F19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Πινέζες μεταλλικες 200τμχ</w:t>
            </w:r>
          </w:p>
        </w:tc>
        <w:tc>
          <w:tcPr>
            <w:tcW w:w="1140" w:type="dxa"/>
            <w:tcBorders>
              <w:top w:val="nil"/>
              <w:left w:val="nil"/>
              <w:bottom w:val="single" w:sz="4" w:space="0" w:color="auto"/>
              <w:right w:val="single" w:sz="4" w:space="0" w:color="auto"/>
            </w:tcBorders>
            <w:noWrap/>
            <w:vAlign w:val="center"/>
            <w:hideMark/>
          </w:tcPr>
          <w:p w14:paraId="5D54CC0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123</w:t>
            </w:r>
          </w:p>
        </w:tc>
        <w:tc>
          <w:tcPr>
            <w:tcW w:w="1215" w:type="dxa"/>
            <w:tcBorders>
              <w:top w:val="nil"/>
              <w:left w:val="nil"/>
              <w:bottom w:val="single" w:sz="4" w:space="0" w:color="auto"/>
              <w:right w:val="single" w:sz="4" w:space="0" w:color="auto"/>
            </w:tcBorders>
            <w:noWrap/>
            <w:vAlign w:val="center"/>
            <w:hideMark/>
          </w:tcPr>
          <w:p w14:paraId="1924F04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922C0A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083B39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FA8B4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62</w:t>
            </w:r>
          </w:p>
        </w:tc>
        <w:tc>
          <w:tcPr>
            <w:tcW w:w="5085" w:type="dxa"/>
            <w:tcBorders>
              <w:top w:val="nil"/>
              <w:left w:val="nil"/>
              <w:bottom w:val="single" w:sz="4" w:space="0" w:color="auto"/>
              <w:right w:val="single" w:sz="4" w:space="0" w:color="auto"/>
            </w:tcBorders>
            <w:vAlign w:val="bottom"/>
            <w:hideMark/>
          </w:tcPr>
          <w:p w14:paraId="05BEC34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ΚΑΡΦΙΤΣΕΣ ΠΙΝΑΚΑ </w:t>
            </w:r>
          </w:p>
        </w:tc>
        <w:tc>
          <w:tcPr>
            <w:tcW w:w="1140" w:type="dxa"/>
            <w:tcBorders>
              <w:top w:val="nil"/>
              <w:left w:val="nil"/>
              <w:bottom w:val="single" w:sz="4" w:space="0" w:color="auto"/>
              <w:right w:val="single" w:sz="4" w:space="0" w:color="auto"/>
            </w:tcBorders>
            <w:noWrap/>
            <w:vAlign w:val="center"/>
            <w:hideMark/>
          </w:tcPr>
          <w:p w14:paraId="0255EDD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210</w:t>
            </w:r>
          </w:p>
        </w:tc>
        <w:tc>
          <w:tcPr>
            <w:tcW w:w="1215" w:type="dxa"/>
            <w:tcBorders>
              <w:top w:val="nil"/>
              <w:left w:val="nil"/>
              <w:bottom w:val="single" w:sz="4" w:space="0" w:color="auto"/>
              <w:right w:val="single" w:sz="4" w:space="0" w:color="auto"/>
            </w:tcBorders>
            <w:noWrap/>
            <w:vAlign w:val="center"/>
            <w:hideMark/>
          </w:tcPr>
          <w:p w14:paraId="3591CDF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597181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77E59F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78CCEF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63</w:t>
            </w:r>
          </w:p>
        </w:tc>
        <w:tc>
          <w:tcPr>
            <w:tcW w:w="5085" w:type="dxa"/>
            <w:tcBorders>
              <w:top w:val="nil"/>
              <w:left w:val="nil"/>
              <w:bottom w:val="single" w:sz="4" w:space="0" w:color="auto"/>
              <w:right w:val="single" w:sz="4" w:space="0" w:color="auto"/>
            </w:tcBorders>
            <w:vAlign w:val="bottom"/>
            <w:hideMark/>
          </w:tcPr>
          <w:p w14:paraId="4FEDAFC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ΚΑΡΦΙ ΧΕΙΡΟΤΕΧΝΙΑΣ (ΔΙΠΛΟΚΑΡΦΟ)</w:t>
            </w:r>
          </w:p>
        </w:tc>
        <w:tc>
          <w:tcPr>
            <w:tcW w:w="1140" w:type="dxa"/>
            <w:tcBorders>
              <w:top w:val="nil"/>
              <w:left w:val="nil"/>
              <w:bottom w:val="single" w:sz="4" w:space="0" w:color="auto"/>
              <w:right w:val="single" w:sz="4" w:space="0" w:color="auto"/>
            </w:tcBorders>
            <w:noWrap/>
            <w:vAlign w:val="center"/>
            <w:hideMark/>
          </w:tcPr>
          <w:p w14:paraId="6C7D51D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94</w:t>
            </w:r>
          </w:p>
        </w:tc>
        <w:tc>
          <w:tcPr>
            <w:tcW w:w="1215" w:type="dxa"/>
            <w:tcBorders>
              <w:top w:val="nil"/>
              <w:left w:val="nil"/>
              <w:bottom w:val="single" w:sz="4" w:space="0" w:color="auto"/>
              <w:right w:val="single" w:sz="4" w:space="0" w:color="auto"/>
            </w:tcBorders>
            <w:noWrap/>
            <w:vAlign w:val="center"/>
            <w:hideMark/>
          </w:tcPr>
          <w:p w14:paraId="1EBA6CB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0E8A13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C2A8CF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54DD9D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64</w:t>
            </w:r>
          </w:p>
        </w:tc>
        <w:tc>
          <w:tcPr>
            <w:tcW w:w="5085" w:type="dxa"/>
            <w:tcBorders>
              <w:top w:val="nil"/>
              <w:left w:val="nil"/>
              <w:bottom w:val="single" w:sz="4" w:space="0" w:color="auto"/>
              <w:right w:val="single" w:sz="4" w:space="0" w:color="auto"/>
            </w:tcBorders>
            <w:vAlign w:val="bottom"/>
            <w:hideMark/>
          </w:tcPr>
          <w:p w14:paraId="06AB75D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Ελάσματα για έγγραφα (μεταλλικά κλιπς ) 19 mm</w:t>
            </w:r>
          </w:p>
        </w:tc>
        <w:tc>
          <w:tcPr>
            <w:tcW w:w="1140" w:type="dxa"/>
            <w:tcBorders>
              <w:top w:val="nil"/>
              <w:left w:val="nil"/>
              <w:bottom w:val="single" w:sz="4" w:space="0" w:color="auto"/>
              <w:right w:val="single" w:sz="4" w:space="0" w:color="auto"/>
            </w:tcBorders>
            <w:noWrap/>
            <w:vAlign w:val="center"/>
            <w:hideMark/>
          </w:tcPr>
          <w:p w14:paraId="7AD44C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46</w:t>
            </w:r>
          </w:p>
        </w:tc>
        <w:tc>
          <w:tcPr>
            <w:tcW w:w="1215" w:type="dxa"/>
            <w:tcBorders>
              <w:top w:val="nil"/>
              <w:left w:val="nil"/>
              <w:bottom w:val="single" w:sz="4" w:space="0" w:color="auto"/>
              <w:right w:val="single" w:sz="4" w:space="0" w:color="auto"/>
            </w:tcBorders>
            <w:noWrap/>
            <w:vAlign w:val="center"/>
            <w:hideMark/>
          </w:tcPr>
          <w:p w14:paraId="3D99586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EE0410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323C0C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76DE1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65</w:t>
            </w:r>
          </w:p>
        </w:tc>
        <w:tc>
          <w:tcPr>
            <w:tcW w:w="5085" w:type="dxa"/>
            <w:tcBorders>
              <w:top w:val="nil"/>
              <w:left w:val="nil"/>
              <w:bottom w:val="single" w:sz="4" w:space="0" w:color="auto"/>
              <w:right w:val="single" w:sz="4" w:space="0" w:color="auto"/>
            </w:tcBorders>
            <w:vAlign w:val="bottom"/>
            <w:hideMark/>
          </w:tcPr>
          <w:p w14:paraId="5D759C6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Ελάσματα για έγγραφα (μεταλλικά κλιπς) 32 mm</w:t>
            </w:r>
          </w:p>
        </w:tc>
        <w:tc>
          <w:tcPr>
            <w:tcW w:w="1140" w:type="dxa"/>
            <w:tcBorders>
              <w:top w:val="nil"/>
              <w:left w:val="nil"/>
              <w:bottom w:val="single" w:sz="4" w:space="0" w:color="auto"/>
              <w:right w:val="single" w:sz="4" w:space="0" w:color="auto"/>
            </w:tcBorders>
            <w:noWrap/>
            <w:vAlign w:val="center"/>
            <w:hideMark/>
          </w:tcPr>
          <w:p w14:paraId="03FEF19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215" w:type="dxa"/>
            <w:tcBorders>
              <w:top w:val="nil"/>
              <w:left w:val="nil"/>
              <w:bottom w:val="single" w:sz="4" w:space="0" w:color="auto"/>
              <w:right w:val="single" w:sz="4" w:space="0" w:color="auto"/>
            </w:tcBorders>
            <w:noWrap/>
            <w:vAlign w:val="center"/>
            <w:hideMark/>
          </w:tcPr>
          <w:p w14:paraId="6688031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AEAF77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26F3E7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DA88A5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66</w:t>
            </w:r>
          </w:p>
        </w:tc>
        <w:tc>
          <w:tcPr>
            <w:tcW w:w="5085" w:type="dxa"/>
            <w:tcBorders>
              <w:top w:val="nil"/>
              <w:left w:val="nil"/>
              <w:bottom w:val="single" w:sz="4" w:space="0" w:color="auto"/>
              <w:right w:val="single" w:sz="4" w:space="0" w:color="auto"/>
            </w:tcBorders>
            <w:vAlign w:val="bottom"/>
            <w:hideMark/>
          </w:tcPr>
          <w:p w14:paraId="05D0B81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Μαγνητάκια Πίνακα  Κυτίο  10 τμχ  </w:t>
            </w:r>
          </w:p>
        </w:tc>
        <w:tc>
          <w:tcPr>
            <w:tcW w:w="1140" w:type="dxa"/>
            <w:tcBorders>
              <w:top w:val="nil"/>
              <w:left w:val="nil"/>
              <w:bottom w:val="single" w:sz="4" w:space="0" w:color="auto"/>
              <w:right w:val="single" w:sz="4" w:space="0" w:color="auto"/>
            </w:tcBorders>
            <w:noWrap/>
            <w:vAlign w:val="center"/>
            <w:hideMark/>
          </w:tcPr>
          <w:p w14:paraId="333283C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47</w:t>
            </w:r>
          </w:p>
        </w:tc>
        <w:tc>
          <w:tcPr>
            <w:tcW w:w="1215" w:type="dxa"/>
            <w:tcBorders>
              <w:top w:val="nil"/>
              <w:left w:val="nil"/>
              <w:bottom w:val="single" w:sz="4" w:space="0" w:color="auto"/>
              <w:right w:val="single" w:sz="4" w:space="0" w:color="auto"/>
            </w:tcBorders>
            <w:noWrap/>
            <w:vAlign w:val="center"/>
            <w:hideMark/>
          </w:tcPr>
          <w:p w14:paraId="33F618B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31F4A3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EDFE19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BBC88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67</w:t>
            </w:r>
          </w:p>
        </w:tc>
        <w:tc>
          <w:tcPr>
            <w:tcW w:w="5085" w:type="dxa"/>
            <w:tcBorders>
              <w:top w:val="nil"/>
              <w:left w:val="nil"/>
              <w:bottom w:val="single" w:sz="4" w:space="0" w:color="auto"/>
              <w:right w:val="single" w:sz="4" w:space="0" w:color="auto"/>
            </w:tcBorders>
            <w:vAlign w:val="bottom"/>
            <w:hideMark/>
          </w:tcPr>
          <w:p w14:paraId="1F07B79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Κλιπ μεγάλο μεταλικό 75mm με τρύπα </w:t>
            </w:r>
          </w:p>
        </w:tc>
        <w:tc>
          <w:tcPr>
            <w:tcW w:w="1140" w:type="dxa"/>
            <w:tcBorders>
              <w:top w:val="nil"/>
              <w:left w:val="nil"/>
              <w:bottom w:val="single" w:sz="4" w:space="0" w:color="auto"/>
              <w:right w:val="single" w:sz="4" w:space="0" w:color="auto"/>
            </w:tcBorders>
            <w:noWrap/>
            <w:vAlign w:val="center"/>
            <w:hideMark/>
          </w:tcPr>
          <w:p w14:paraId="061B9EB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40</w:t>
            </w:r>
          </w:p>
        </w:tc>
        <w:tc>
          <w:tcPr>
            <w:tcW w:w="1215" w:type="dxa"/>
            <w:tcBorders>
              <w:top w:val="nil"/>
              <w:left w:val="nil"/>
              <w:bottom w:val="single" w:sz="4" w:space="0" w:color="auto"/>
              <w:right w:val="single" w:sz="4" w:space="0" w:color="auto"/>
            </w:tcBorders>
            <w:noWrap/>
            <w:vAlign w:val="center"/>
            <w:hideMark/>
          </w:tcPr>
          <w:p w14:paraId="6CA55B9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EB708F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9EB810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DDE535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68</w:t>
            </w:r>
          </w:p>
        </w:tc>
        <w:tc>
          <w:tcPr>
            <w:tcW w:w="5085" w:type="dxa"/>
            <w:tcBorders>
              <w:top w:val="nil"/>
              <w:left w:val="nil"/>
              <w:bottom w:val="single" w:sz="4" w:space="0" w:color="auto"/>
              <w:right w:val="single" w:sz="4" w:space="0" w:color="auto"/>
            </w:tcBorders>
            <w:vAlign w:val="bottom"/>
            <w:hideMark/>
          </w:tcPr>
          <w:p w14:paraId="7530299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Περφορατέρ 2 τρυπών 45 φυλλων  </w:t>
            </w:r>
          </w:p>
        </w:tc>
        <w:tc>
          <w:tcPr>
            <w:tcW w:w="1140" w:type="dxa"/>
            <w:tcBorders>
              <w:top w:val="nil"/>
              <w:left w:val="nil"/>
              <w:bottom w:val="single" w:sz="4" w:space="0" w:color="auto"/>
              <w:right w:val="single" w:sz="4" w:space="0" w:color="auto"/>
            </w:tcBorders>
            <w:noWrap/>
            <w:vAlign w:val="center"/>
            <w:hideMark/>
          </w:tcPr>
          <w:p w14:paraId="53B953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07BCFD0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84493E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C235205"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AC2B21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69</w:t>
            </w:r>
          </w:p>
        </w:tc>
        <w:tc>
          <w:tcPr>
            <w:tcW w:w="5085" w:type="dxa"/>
            <w:tcBorders>
              <w:top w:val="nil"/>
              <w:left w:val="nil"/>
              <w:bottom w:val="single" w:sz="4" w:space="0" w:color="auto"/>
              <w:right w:val="single" w:sz="4" w:space="0" w:color="auto"/>
            </w:tcBorders>
            <w:vAlign w:val="bottom"/>
            <w:hideMark/>
          </w:tcPr>
          <w:p w14:paraId="7A377C5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Κύβος αυτοκόλλητος κίτρινος, 76Χ76mm, 400 φύλλα ανά κύβο</w:t>
            </w:r>
          </w:p>
        </w:tc>
        <w:tc>
          <w:tcPr>
            <w:tcW w:w="1140" w:type="dxa"/>
            <w:tcBorders>
              <w:top w:val="nil"/>
              <w:left w:val="nil"/>
              <w:bottom w:val="single" w:sz="4" w:space="0" w:color="auto"/>
              <w:right w:val="single" w:sz="4" w:space="0" w:color="auto"/>
            </w:tcBorders>
            <w:noWrap/>
            <w:vAlign w:val="center"/>
            <w:hideMark/>
          </w:tcPr>
          <w:p w14:paraId="3DA9065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573</w:t>
            </w:r>
          </w:p>
        </w:tc>
        <w:tc>
          <w:tcPr>
            <w:tcW w:w="1215" w:type="dxa"/>
            <w:tcBorders>
              <w:top w:val="nil"/>
              <w:left w:val="nil"/>
              <w:bottom w:val="single" w:sz="4" w:space="0" w:color="auto"/>
              <w:right w:val="single" w:sz="4" w:space="0" w:color="auto"/>
            </w:tcBorders>
            <w:noWrap/>
            <w:vAlign w:val="center"/>
            <w:hideMark/>
          </w:tcPr>
          <w:p w14:paraId="18652C6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C65E58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C9F2E9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20E6BE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70</w:t>
            </w:r>
          </w:p>
        </w:tc>
        <w:tc>
          <w:tcPr>
            <w:tcW w:w="5085" w:type="dxa"/>
            <w:tcBorders>
              <w:top w:val="nil"/>
              <w:left w:val="nil"/>
              <w:bottom w:val="single" w:sz="4" w:space="0" w:color="auto"/>
              <w:right w:val="single" w:sz="4" w:space="0" w:color="auto"/>
            </w:tcBorders>
            <w:vAlign w:val="bottom"/>
            <w:hideMark/>
          </w:tcPr>
          <w:p w14:paraId="1E4E278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Κύβος αυτοκόλλητος ΚΙΤΡΙΝΟΣ 127 Χ 76</w:t>
            </w:r>
          </w:p>
        </w:tc>
        <w:tc>
          <w:tcPr>
            <w:tcW w:w="1140" w:type="dxa"/>
            <w:tcBorders>
              <w:top w:val="nil"/>
              <w:left w:val="nil"/>
              <w:bottom w:val="single" w:sz="4" w:space="0" w:color="auto"/>
              <w:right w:val="single" w:sz="4" w:space="0" w:color="auto"/>
            </w:tcBorders>
            <w:noWrap/>
            <w:vAlign w:val="center"/>
            <w:hideMark/>
          </w:tcPr>
          <w:p w14:paraId="375033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95</w:t>
            </w:r>
          </w:p>
        </w:tc>
        <w:tc>
          <w:tcPr>
            <w:tcW w:w="1215" w:type="dxa"/>
            <w:tcBorders>
              <w:top w:val="nil"/>
              <w:left w:val="nil"/>
              <w:bottom w:val="single" w:sz="4" w:space="0" w:color="auto"/>
              <w:right w:val="single" w:sz="4" w:space="0" w:color="auto"/>
            </w:tcBorders>
            <w:noWrap/>
            <w:vAlign w:val="center"/>
            <w:hideMark/>
          </w:tcPr>
          <w:p w14:paraId="1AD94E1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D951DA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E62F8F9"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1CC178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71</w:t>
            </w:r>
          </w:p>
        </w:tc>
        <w:tc>
          <w:tcPr>
            <w:tcW w:w="5085" w:type="dxa"/>
            <w:tcBorders>
              <w:top w:val="nil"/>
              <w:left w:val="nil"/>
              <w:bottom w:val="single" w:sz="4" w:space="0" w:color="auto"/>
              <w:right w:val="single" w:sz="4" w:space="0" w:color="auto"/>
            </w:tcBorders>
            <w:vAlign w:val="bottom"/>
            <w:hideMark/>
          </w:tcPr>
          <w:p w14:paraId="0DB03FE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Αυτοκόλλητος σελιδοδείκτης  4x20x50mm  N130 200 ΦΥΛΛΑ</w:t>
            </w:r>
          </w:p>
        </w:tc>
        <w:tc>
          <w:tcPr>
            <w:tcW w:w="1140" w:type="dxa"/>
            <w:tcBorders>
              <w:top w:val="nil"/>
              <w:left w:val="nil"/>
              <w:bottom w:val="single" w:sz="4" w:space="0" w:color="auto"/>
              <w:right w:val="single" w:sz="4" w:space="0" w:color="auto"/>
            </w:tcBorders>
            <w:noWrap/>
            <w:vAlign w:val="center"/>
            <w:hideMark/>
          </w:tcPr>
          <w:p w14:paraId="3D8F9BC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42</w:t>
            </w:r>
          </w:p>
        </w:tc>
        <w:tc>
          <w:tcPr>
            <w:tcW w:w="1215" w:type="dxa"/>
            <w:tcBorders>
              <w:top w:val="nil"/>
              <w:left w:val="nil"/>
              <w:bottom w:val="single" w:sz="4" w:space="0" w:color="auto"/>
              <w:right w:val="single" w:sz="4" w:space="0" w:color="auto"/>
            </w:tcBorders>
            <w:noWrap/>
            <w:vAlign w:val="center"/>
            <w:hideMark/>
          </w:tcPr>
          <w:p w14:paraId="495796C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041263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9307184"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5F633C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72</w:t>
            </w:r>
          </w:p>
        </w:tc>
        <w:tc>
          <w:tcPr>
            <w:tcW w:w="5085" w:type="dxa"/>
            <w:tcBorders>
              <w:top w:val="nil"/>
              <w:left w:val="nil"/>
              <w:bottom w:val="single" w:sz="4" w:space="0" w:color="auto"/>
              <w:right w:val="single" w:sz="4" w:space="0" w:color="auto"/>
            </w:tcBorders>
            <w:vAlign w:val="bottom"/>
            <w:hideMark/>
          </w:tcPr>
          <w:p w14:paraId="612C885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Χαρτάκια σημειώσεων λευκά γίγας 9Χ9cm, 750 φύλλα ανά κύβο</w:t>
            </w:r>
          </w:p>
        </w:tc>
        <w:tc>
          <w:tcPr>
            <w:tcW w:w="1140" w:type="dxa"/>
            <w:tcBorders>
              <w:top w:val="nil"/>
              <w:left w:val="nil"/>
              <w:bottom w:val="single" w:sz="4" w:space="0" w:color="auto"/>
              <w:right w:val="single" w:sz="4" w:space="0" w:color="auto"/>
            </w:tcBorders>
            <w:noWrap/>
            <w:vAlign w:val="center"/>
            <w:hideMark/>
          </w:tcPr>
          <w:p w14:paraId="047877C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70</w:t>
            </w:r>
          </w:p>
        </w:tc>
        <w:tc>
          <w:tcPr>
            <w:tcW w:w="1215" w:type="dxa"/>
            <w:tcBorders>
              <w:top w:val="nil"/>
              <w:left w:val="nil"/>
              <w:bottom w:val="single" w:sz="4" w:space="0" w:color="auto"/>
              <w:right w:val="single" w:sz="4" w:space="0" w:color="auto"/>
            </w:tcBorders>
            <w:noWrap/>
            <w:vAlign w:val="center"/>
            <w:hideMark/>
          </w:tcPr>
          <w:p w14:paraId="1C971FC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CA9CD2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FC92CC9"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27FA3B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73</w:t>
            </w:r>
          </w:p>
        </w:tc>
        <w:tc>
          <w:tcPr>
            <w:tcW w:w="5085" w:type="dxa"/>
            <w:tcBorders>
              <w:top w:val="nil"/>
              <w:left w:val="nil"/>
              <w:bottom w:val="single" w:sz="4" w:space="0" w:color="auto"/>
              <w:right w:val="single" w:sz="4" w:space="0" w:color="auto"/>
            </w:tcBorders>
            <w:hideMark/>
          </w:tcPr>
          <w:p w14:paraId="55B8068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Διάφανος πλαστικός κύβος με χαρτάκια σημειώσεων 9x9x9, 650 φύλλα, 4 χρώματα x 4 επίπεδα</w:t>
            </w:r>
          </w:p>
        </w:tc>
        <w:tc>
          <w:tcPr>
            <w:tcW w:w="1140" w:type="dxa"/>
            <w:tcBorders>
              <w:top w:val="nil"/>
              <w:left w:val="nil"/>
              <w:bottom w:val="single" w:sz="4" w:space="0" w:color="auto"/>
              <w:right w:val="single" w:sz="4" w:space="0" w:color="auto"/>
            </w:tcBorders>
            <w:noWrap/>
            <w:vAlign w:val="center"/>
            <w:hideMark/>
          </w:tcPr>
          <w:p w14:paraId="0FE0717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94</w:t>
            </w:r>
          </w:p>
        </w:tc>
        <w:tc>
          <w:tcPr>
            <w:tcW w:w="1215" w:type="dxa"/>
            <w:tcBorders>
              <w:top w:val="nil"/>
              <w:left w:val="nil"/>
              <w:bottom w:val="single" w:sz="4" w:space="0" w:color="auto"/>
              <w:right w:val="single" w:sz="4" w:space="0" w:color="auto"/>
            </w:tcBorders>
            <w:noWrap/>
            <w:vAlign w:val="center"/>
            <w:hideMark/>
          </w:tcPr>
          <w:p w14:paraId="306CDF8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BC92CD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0974B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3C7F33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74</w:t>
            </w:r>
          </w:p>
        </w:tc>
        <w:tc>
          <w:tcPr>
            <w:tcW w:w="5085" w:type="dxa"/>
            <w:tcBorders>
              <w:top w:val="nil"/>
              <w:left w:val="nil"/>
              <w:bottom w:val="single" w:sz="4" w:space="0" w:color="auto"/>
              <w:right w:val="single" w:sz="4" w:space="0" w:color="auto"/>
            </w:tcBorders>
            <w:hideMark/>
          </w:tcPr>
          <w:p w14:paraId="58CA307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ΕΤΙΚΕΤΕΣ </w:t>
            </w:r>
          </w:p>
        </w:tc>
        <w:tc>
          <w:tcPr>
            <w:tcW w:w="1140" w:type="dxa"/>
            <w:tcBorders>
              <w:top w:val="nil"/>
              <w:left w:val="nil"/>
              <w:bottom w:val="single" w:sz="4" w:space="0" w:color="auto"/>
              <w:right w:val="single" w:sz="4" w:space="0" w:color="auto"/>
            </w:tcBorders>
            <w:noWrap/>
            <w:vAlign w:val="center"/>
            <w:hideMark/>
          </w:tcPr>
          <w:p w14:paraId="5FB1200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454</w:t>
            </w:r>
          </w:p>
        </w:tc>
        <w:tc>
          <w:tcPr>
            <w:tcW w:w="1215" w:type="dxa"/>
            <w:tcBorders>
              <w:top w:val="nil"/>
              <w:left w:val="nil"/>
              <w:bottom w:val="single" w:sz="4" w:space="0" w:color="auto"/>
              <w:right w:val="single" w:sz="4" w:space="0" w:color="auto"/>
            </w:tcBorders>
            <w:noWrap/>
            <w:vAlign w:val="center"/>
            <w:hideMark/>
          </w:tcPr>
          <w:p w14:paraId="2925FF7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1C5383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7CE258A"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3D02E5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75</w:t>
            </w:r>
          </w:p>
        </w:tc>
        <w:tc>
          <w:tcPr>
            <w:tcW w:w="5085" w:type="dxa"/>
            <w:tcBorders>
              <w:top w:val="nil"/>
              <w:left w:val="nil"/>
              <w:bottom w:val="single" w:sz="4" w:space="0" w:color="auto"/>
              <w:right w:val="single" w:sz="4" w:space="0" w:color="auto"/>
            </w:tcBorders>
            <w:vAlign w:val="center"/>
            <w:hideMark/>
          </w:tcPr>
          <w:p w14:paraId="448E4B3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ΕΤΙΚΕΤΕΣ ΓΙΑ ΔΙΑΚΟΡΕΥΜΕΝΑ ΕΓΓΡΑΦΑ ΜΕ ΤΗΝ ΤΡΥΠΑ ΣΤΗ ΜΕΣΗ </w:t>
            </w:r>
          </w:p>
        </w:tc>
        <w:tc>
          <w:tcPr>
            <w:tcW w:w="1140" w:type="dxa"/>
            <w:tcBorders>
              <w:top w:val="nil"/>
              <w:left w:val="nil"/>
              <w:bottom w:val="single" w:sz="4" w:space="0" w:color="auto"/>
              <w:right w:val="single" w:sz="4" w:space="0" w:color="auto"/>
            </w:tcBorders>
            <w:noWrap/>
            <w:vAlign w:val="center"/>
            <w:hideMark/>
          </w:tcPr>
          <w:p w14:paraId="21E8831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6FFA5B8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296372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B76B91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A82E14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76</w:t>
            </w:r>
          </w:p>
        </w:tc>
        <w:tc>
          <w:tcPr>
            <w:tcW w:w="5085" w:type="dxa"/>
            <w:tcBorders>
              <w:top w:val="nil"/>
              <w:left w:val="nil"/>
              <w:bottom w:val="single" w:sz="4" w:space="0" w:color="auto"/>
              <w:right w:val="single" w:sz="4" w:space="0" w:color="auto"/>
            </w:tcBorders>
            <w:vAlign w:val="bottom"/>
            <w:hideMark/>
          </w:tcPr>
          <w:p w14:paraId="5A09E2F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Κλασέρ Standard   A4 8cm ΔΙΑΦΟΡΑ ΧΡΩΜΑΤΑ</w:t>
            </w:r>
          </w:p>
        </w:tc>
        <w:tc>
          <w:tcPr>
            <w:tcW w:w="1140" w:type="dxa"/>
            <w:tcBorders>
              <w:top w:val="nil"/>
              <w:left w:val="nil"/>
              <w:bottom w:val="single" w:sz="4" w:space="0" w:color="auto"/>
              <w:right w:val="single" w:sz="4" w:space="0" w:color="auto"/>
            </w:tcBorders>
            <w:noWrap/>
            <w:vAlign w:val="center"/>
            <w:hideMark/>
          </w:tcPr>
          <w:p w14:paraId="485627E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738</w:t>
            </w:r>
          </w:p>
        </w:tc>
        <w:tc>
          <w:tcPr>
            <w:tcW w:w="1215" w:type="dxa"/>
            <w:tcBorders>
              <w:top w:val="nil"/>
              <w:left w:val="nil"/>
              <w:bottom w:val="single" w:sz="4" w:space="0" w:color="auto"/>
              <w:right w:val="single" w:sz="4" w:space="0" w:color="auto"/>
            </w:tcBorders>
            <w:noWrap/>
            <w:vAlign w:val="center"/>
            <w:hideMark/>
          </w:tcPr>
          <w:p w14:paraId="2C46A06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C83E86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EF65A1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4A777C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77</w:t>
            </w:r>
          </w:p>
        </w:tc>
        <w:tc>
          <w:tcPr>
            <w:tcW w:w="5085" w:type="dxa"/>
            <w:tcBorders>
              <w:top w:val="nil"/>
              <w:left w:val="nil"/>
              <w:bottom w:val="single" w:sz="4" w:space="0" w:color="auto"/>
              <w:right w:val="single" w:sz="4" w:space="0" w:color="auto"/>
            </w:tcBorders>
            <w:vAlign w:val="bottom"/>
            <w:hideMark/>
          </w:tcPr>
          <w:p w14:paraId="57A9FD2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Κλασέρ Standard   A4 4cm ΔΙΑΦΟΡΑ ΧΡΩΜΑΤΑ</w:t>
            </w:r>
          </w:p>
        </w:tc>
        <w:tc>
          <w:tcPr>
            <w:tcW w:w="1140" w:type="dxa"/>
            <w:tcBorders>
              <w:top w:val="nil"/>
              <w:left w:val="nil"/>
              <w:bottom w:val="single" w:sz="4" w:space="0" w:color="auto"/>
              <w:right w:val="single" w:sz="4" w:space="0" w:color="auto"/>
            </w:tcBorders>
            <w:noWrap/>
            <w:vAlign w:val="center"/>
            <w:hideMark/>
          </w:tcPr>
          <w:p w14:paraId="2F60C8E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221</w:t>
            </w:r>
          </w:p>
        </w:tc>
        <w:tc>
          <w:tcPr>
            <w:tcW w:w="1215" w:type="dxa"/>
            <w:tcBorders>
              <w:top w:val="nil"/>
              <w:left w:val="nil"/>
              <w:bottom w:val="single" w:sz="4" w:space="0" w:color="auto"/>
              <w:right w:val="single" w:sz="4" w:space="0" w:color="auto"/>
            </w:tcBorders>
            <w:noWrap/>
            <w:vAlign w:val="center"/>
            <w:hideMark/>
          </w:tcPr>
          <w:p w14:paraId="2F08580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E25E60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DEA8F9A"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BEAB2A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78</w:t>
            </w:r>
          </w:p>
        </w:tc>
        <w:tc>
          <w:tcPr>
            <w:tcW w:w="5085" w:type="dxa"/>
            <w:tcBorders>
              <w:top w:val="nil"/>
              <w:left w:val="nil"/>
              <w:bottom w:val="single" w:sz="4" w:space="0" w:color="auto"/>
              <w:right w:val="single" w:sz="4" w:space="0" w:color="auto"/>
            </w:tcBorders>
            <w:vAlign w:val="bottom"/>
            <w:hideMark/>
          </w:tcPr>
          <w:p w14:paraId="45D5183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Κουτιά αρχειοθέτησης A4 με λάστιχο,ράχη  5cm, ΔΙΑΦΟΡΑ ΧΡΩΜΑΤΑ</w:t>
            </w:r>
          </w:p>
        </w:tc>
        <w:tc>
          <w:tcPr>
            <w:tcW w:w="1140" w:type="dxa"/>
            <w:tcBorders>
              <w:top w:val="nil"/>
              <w:left w:val="nil"/>
              <w:bottom w:val="single" w:sz="4" w:space="0" w:color="auto"/>
              <w:right w:val="single" w:sz="4" w:space="0" w:color="auto"/>
            </w:tcBorders>
            <w:noWrap/>
            <w:vAlign w:val="center"/>
            <w:hideMark/>
          </w:tcPr>
          <w:p w14:paraId="1B0E1A5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249</w:t>
            </w:r>
          </w:p>
        </w:tc>
        <w:tc>
          <w:tcPr>
            <w:tcW w:w="1215" w:type="dxa"/>
            <w:tcBorders>
              <w:top w:val="nil"/>
              <w:left w:val="nil"/>
              <w:bottom w:val="single" w:sz="4" w:space="0" w:color="auto"/>
              <w:right w:val="single" w:sz="4" w:space="0" w:color="auto"/>
            </w:tcBorders>
            <w:noWrap/>
            <w:vAlign w:val="center"/>
            <w:hideMark/>
          </w:tcPr>
          <w:p w14:paraId="0715763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D63EF9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BC3F6C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A93DF7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79</w:t>
            </w:r>
          </w:p>
        </w:tc>
        <w:tc>
          <w:tcPr>
            <w:tcW w:w="5085" w:type="dxa"/>
            <w:tcBorders>
              <w:top w:val="nil"/>
              <w:left w:val="nil"/>
              <w:bottom w:val="single" w:sz="4" w:space="0" w:color="auto"/>
              <w:right w:val="single" w:sz="4" w:space="0" w:color="auto"/>
            </w:tcBorders>
            <w:vAlign w:val="bottom"/>
            <w:hideMark/>
          </w:tcPr>
          <w:p w14:paraId="65EF930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Κουτιά αρχειοθέτησης A5 άχρωμο ράχη 2,5cm</w:t>
            </w:r>
          </w:p>
        </w:tc>
        <w:tc>
          <w:tcPr>
            <w:tcW w:w="1140" w:type="dxa"/>
            <w:tcBorders>
              <w:top w:val="nil"/>
              <w:left w:val="nil"/>
              <w:bottom w:val="single" w:sz="4" w:space="0" w:color="auto"/>
              <w:right w:val="single" w:sz="4" w:space="0" w:color="auto"/>
            </w:tcBorders>
            <w:noWrap/>
            <w:vAlign w:val="center"/>
            <w:hideMark/>
          </w:tcPr>
          <w:p w14:paraId="32E7FDA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w:t>
            </w:r>
          </w:p>
        </w:tc>
        <w:tc>
          <w:tcPr>
            <w:tcW w:w="1215" w:type="dxa"/>
            <w:tcBorders>
              <w:top w:val="nil"/>
              <w:left w:val="nil"/>
              <w:bottom w:val="single" w:sz="4" w:space="0" w:color="auto"/>
              <w:right w:val="single" w:sz="4" w:space="0" w:color="auto"/>
            </w:tcBorders>
            <w:noWrap/>
            <w:vAlign w:val="center"/>
            <w:hideMark/>
          </w:tcPr>
          <w:p w14:paraId="08FB03E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0D08D2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34B4B10"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7DEC91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80</w:t>
            </w:r>
          </w:p>
        </w:tc>
        <w:tc>
          <w:tcPr>
            <w:tcW w:w="5085" w:type="dxa"/>
            <w:tcBorders>
              <w:top w:val="nil"/>
              <w:left w:val="nil"/>
              <w:bottom w:val="single" w:sz="4" w:space="0" w:color="auto"/>
              <w:right w:val="single" w:sz="4" w:space="0" w:color="auto"/>
            </w:tcBorders>
            <w:vAlign w:val="bottom"/>
            <w:hideMark/>
          </w:tcPr>
          <w:p w14:paraId="28D57C5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Κουτιά αρχειοθέτησης 11cm  ΜΕ ΛΑΣΤΙΧΟ ΔΙΑΦΟΡΑ ΧΡΩΜΑΤΑ</w:t>
            </w:r>
          </w:p>
        </w:tc>
        <w:tc>
          <w:tcPr>
            <w:tcW w:w="1140" w:type="dxa"/>
            <w:tcBorders>
              <w:top w:val="nil"/>
              <w:left w:val="nil"/>
              <w:bottom w:val="single" w:sz="4" w:space="0" w:color="auto"/>
              <w:right w:val="single" w:sz="4" w:space="0" w:color="auto"/>
            </w:tcBorders>
            <w:noWrap/>
            <w:vAlign w:val="center"/>
            <w:hideMark/>
          </w:tcPr>
          <w:p w14:paraId="2110725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210</w:t>
            </w:r>
          </w:p>
        </w:tc>
        <w:tc>
          <w:tcPr>
            <w:tcW w:w="1215" w:type="dxa"/>
            <w:tcBorders>
              <w:top w:val="nil"/>
              <w:left w:val="nil"/>
              <w:bottom w:val="single" w:sz="4" w:space="0" w:color="auto"/>
              <w:right w:val="single" w:sz="4" w:space="0" w:color="auto"/>
            </w:tcBorders>
            <w:noWrap/>
            <w:vAlign w:val="center"/>
            <w:hideMark/>
          </w:tcPr>
          <w:p w14:paraId="0EFF782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9B1565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1BDE8C"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A8B627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81</w:t>
            </w:r>
          </w:p>
        </w:tc>
        <w:tc>
          <w:tcPr>
            <w:tcW w:w="5085" w:type="dxa"/>
            <w:tcBorders>
              <w:top w:val="nil"/>
              <w:left w:val="nil"/>
              <w:bottom w:val="single" w:sz="4" w:space="0" w:color="auto"/>
              <w:right w:val="single" w:sz="4" w:space="0" w:color="auto"/>
            </w:tcBorders>
            <w:vAlign w:val="bottom"/>
            <w:hideMark/>
          </w:tcPr>
          <w:p w14:paraId="704DCEF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Φάκελος χάρτινος με λάστιχα ΜΑΤ διάφορα χρώματα</w:t>
            </w:r>
          </w:p>
        </w:tc>
        <w:tc>
          <w:tcPr>
            <w:tcW w:w="1140" w:type="dxa"/>
            <w:tcBorders>
              <w:top w:val="nil"/>
              <w:left w:val="nil"/>
              <w:bottom w:val="single" w:sz="4" w:space="0" w:color="auto"/>
              <w:right w:val="single" w:sz="4" w:space="0" w:color="auto"/>
            </w:tcBorders>
            <w:noWrap/>
            <w:vAlign w:val="center"/>
            <w:hideMark/>
          </w:tcPr>
          <w:p w14:paraId="7409C21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1013</w:t>
            </w:r>
          </w:p>
        </w:tc>
        <w:tc>
          <w:tcPr>
            <w:tcW w:w="1215" w:type="dxa"/>
            <w:tcBorders>
              <w:top w:val="nil"/>
              <w:left w:val="nil"/>
              <w:bottom w:val="single" w:sz="4" w:space="0" w:color="auto"/>
              <w:right w:val="single" w:sz="4" w:space="0" w:color="auto"/>
            </w:tcBorders>
            <w:noWrap/>
            <w:vAlign w:val="center"/>
            <w:hideMark/>
          </w:tcPr>
          <w:p w14:paraId="356860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052733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C0C6BE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635969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82</w:t>
            </w:r>
          </w:p>
        </w:tc>
        <w:tc>
          <w:tcPr>
            <w:tcW w:w="5085" w:type="dxa"/>
            <w:tcBorders>
              <w:top w:val="nil"/>
              <w:left w:val="nil"/>
              <w:bottom w:val="single" w:sz="4" w:space="0" w:color="auto"/>
              <w:right w:val="single" w:sz="4" w:space="0" w:color="auto"/>
            </w:tcBorders>
            <w:vAlign w:val="bottom"/>
            <w:hideMark/>
          </w:tcPr>
          <w:p w14:paraId="70DE550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LEINZ ΝΤΟΣΙΕ ΜΕ ΕΛΑΣΜΑ ΚΑΙ ΔΙΑΦΑΝΟ ΕΞΩΦΥΛΛΟ</w:t>
            </w:r>
          </w:p>
        </w:tc>
        <w:tc>
          <w:tcPr>
            <w:tcW w:w="1140" w:type="dxa"/>
            <w:tcBorders>
              <w:top w:val="nil"/>
              <w:left w:val="nil"/>
              <w:bottom w:val="single" w:sz="4" w:space="0" w:color="auto"/>
              <w:right w:val="single" w:sz="4" w:space="0" w:color="auto"/>
            </w:tcBorders>
            <w:noWrap/>
            <w:vAlign w:val="center"/>
            <w:hideMark/>
          </w:tcPr>
          <w:p w14:paraId="1C71B0C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364</w:t>
            </w:r>
          </w:p>
        </w:tc>
        <w:tc>
          <w:tcPr>
            <w:tcW w:w="1215" w:type="dxa"/>
            <w:tcBorders>
              <w:top w:val="nil"/>
              <w:left w:val="nil"/>
              <w:bottom w:val="single" w:sz="4" w:space="0" w:color="auto"/>
              <w:right w:val="single" w:sz="4" w:space="0" w:color="auto"/>
            </w:tcBorders>
            <w:noWrap/>
            <w:vAlign w:val="center"/>
            <w:hideMark/>
          </w:tcPr>
          <w:p w14:paraId="5097D99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C82ABF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89D24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394BE9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83</w:t>
            </w:r>
          </w:p>
        </w:tc>
        <w:tc>
          <w:tcPr>
            <w:tcW w:w="5085" w:type="dxa"/>
            <w:tcBorders>
              <w:top w:val="nil"/>
              <w:left w:val="nil"/>
              <w:bottom w:val="single" w:sz="4" w:space="0" w:color="auto"/>
              <w:right w:val="single" w:sz="4" w:space="0" w:color="auto"/>
            </w:tcBorders>
            <w:vAlign w:val="bottom"/>
            <w:hideMark/>
          </w:tcPr>
          <w:p w14:paraId="6C612EF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ΣΟΥΠΛ 40 ΘΕΣΕΩΝ</w:t>
            </w:r>
          </w:p>
        </w:tc>
        <w:tc>
          <w:tcPr>
            <w:tcW w:w="1140" w:type="dxa"/>
            <w:tcBorders>
              <w:top w:val="nil"/>
              <w:left w:val="nil"/>
              <w:bottom w:val="single" w:sz="4" w:space="0" w:color="auto"/>
              <w:right w:val="single" w:sz="4" w:space="0" w:color="auto"/>
            </w:tcBorders>
            <w:noWrap/>
            <w:vAlign w:val="center"/>
            <w:hideMark/>
          </w:tcPr>
          <w:p w14:paraId="6754118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1F31205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AB186B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E9BBE2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D55BA2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84</w:t>
            </w:r>
          </w:p>
        </w:tc>
        <w:tc>
          <w:tcPr>
            <w:tcW w:w="5085" w:type="dxa"/>
            <w:tcBorders>
              <w:top w:val="nil"/>
              <w:left w:val="nil"/>
              <w:bottom w:val="single" w:sz="4" w:space="0" w:color="auto"/>
              <w:right w:val="single" w:sz="4" w:space="0" w:color="auto"/>
            </w:tcBorders>
            <w:vAlign w:val="bottom"/>
            <w:hideMark/>
          </w:tcPr>
          <w:p w14:paraId="2CD420E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ΝΤΟΣΙΕ ΜΕ ΠΙΑΣΤΡΑ ΔΙΦΥΛΛΟ 23 Χ 32</w:t>
            </w:r>
          </w:p>
        </w:tc>
        <w:tc>
          <w:tcPr>
            <w:tcW w:w="1140" w:type="dxa"/>
            <w:tcBorders>
              <w:top w:val="nil"/>
              <w:left w:val="nil"/>
              <w:bottom w:val="single" w:sz="4" w:space="0" w:color="auto"/>
              <w:right w:val="single" w:sz="4" w:space="0" w:color="auto"/>
            </w:tcBorders>
            <w:noWrap/>
            <w:vAlign w:val="center"/>
            <w:hideMark/>
          </w:tcPr>
          <w:p w14:paraId="60FED52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2B43D21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3E0B56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4EAA5B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7D9DB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85</w:t>
            </w:r>
          </w:p>
        </w:tc>
        <w:tc>
          <w:tcPr>
            <w:tcW w:w="5085" w:type="dxa"/>
            <w:tcBorders>
              <w:top w:val="nil"/>
              <w:left w:val="nil"/>
              <w:bottom w:val="single" w:sz="4" w:space="0" w:color="auto"/>
              <w:right w:val="single" w:sz="4" w:space="0" w:color="auto"/>
            </w:tcBorders>
            <w:vAlign w:val="bottom"/>
            <w:hideMark/>
          </w:tcPr>
          <w:p w14:paraId="7BB513C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ΦΑΚΕΛΟΙ ΜΕ ΚΟΥΜΠΙ ΔΙΑΦΟΡΑ ΧΡΩΜΑΤΑ </w:t>
            </w:r>
          </w:p>
        </w:tc>
        <w:tc>
          <w:tcPr>
            <w:tcW w:w="1140" w:type="dxa"/>
            <w:tcBorders>
              <w:top w:val="nil"/>
              <w:left w:val="nil"/>
              <w:bottom w:val="single" w:sz="4" w:space="0" w:color="auto"/>
              <w:right w:val="single" w:sz="4" w:space="0" w:color="auto"/>
            </w:tcBorders>
            <w:noWrap/>
            <w:vAlign w:val="center"/>
            <w:hideMark/>
          </w:tcPr>
          <w:p w14:paraId="6CC4B0F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726</w:t>
            </w:r>
          </w:p>
        </w:tc>
        <w:tc>
          <w:tcPr>
            <w:tcW w:w="1215" w:type="dxa"/>
            <w:tcBorders>
              <w:top w:val="nil"/>
              <w:left w:val="nil"/>
              <w:bottom w:val="single" w:sz="4" w:space="0" w:color="auto"/>
              <w:right w:val="single" w:sz="4" w:space="0" w:color="auto"/>
            </w:tcBorders>
            <w:noWrap/>
            <w:vAlign w:val="center"/>
            <w:hideMark/>
          </w:tcPr>
          <w:p w14:paraId="50C55DA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EA5AD0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931AB94"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8E4AA6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86</w:t>
            </w:r>
          </w:p>
        </w:tc>
        <w:tc>
          <w:tcPr>
            <w:tcW w:w="5085" w:type="dxa"/>
            <w:tcBorders>
              <w:top w:val="nil"/>
              <w:left w:val="nil"/>
              <w:bottom w:val="single" w:sz="4" w:space="0" w:color="auto"/>
              <w:right w:val="single" w:sz="4" w:space="0" w:color="auto"/>
            </w:tcBorders>
            <w:vAlign w:val="bottom"/>
            <w:hideMark/>
          </w:tcPr>
          <w:p w14:paraId="276A4FE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Φάκελος με αυτιά &amp; κορδόνια 25x35x8, με πάνινη ράχη, καλής ποιότητας</w:t>
            </w:r>
          </w:p>
        </w:tc>
        <w:tc>
          <w:tcPr>
            <w:tcW w:w="1140" w:type="dxa"/>
            <w:tcBorders>
              <w:top w:val="nil"/>
              <w:left w:val="nil"/>
              <w:bottom w:val="single" w:sz="4" w:space="0" w:color="auto"/>
              <w:right w:val="single" w:sz="4" w:space="0" w:color="auto"/>
            </w:tcBorders>
            <w:noWrap/>
            <w:vAlign w:val="center"/>
            <w:hideMark/>
          </w:tcPr>
          <w:p w14:paraId="3487BE3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218</w:t>
            </w:r>
          </w:p>
        </w:tc>
        <w:tc>
          <w:tcPr>
            <w:tcW w:w="1215" w:type="dxa"/>
            <w:tcBorders>
              <w:top w:val="nil"/>
              <w:left w:val="nil"/>
              <w:bottom w:val="single" w:sz="4" w:space="0" w:color="auto"/>
              <w:right w:val="single" w:sz="4" w:space="0" w:color="auto"/>
            </w:tcBorders>
            <w:noWrap/>
            <w:vAlign w:val="center"/>
            <w:hideMark/>
          </w:tcPr>
          <w:p w14:paraId="5698018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07FFDA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0BC0888"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1903F6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87</w:t>
            </w:r>
          </w:p>
        </w:tc>
        <w:tc>
          <w:tcPr>
            <w:tcW w:w="5085" w:type="dxa"/>
            <w:tcBorders>
              <w:top w:val="nil"/>
              <w:left w:val="nil"/>
              <w:bottom w:val="single" w:sz="4" w:space="0" w:color="auto"/>
              <w:right w:val="single" w:sz="4" w:space="0" w:color="auto"/>
            </w:tcBorders>
            <w:vAlign w:val="bottom"/>
            <w:hideMark/>
          </w:tcPr>
          <w:p w14:paraId="05DD4F2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Φάκελος με κορδόνια χωρίς αυτιά 25x35x8, με πάνινη ράχη, καλής ποιότητας</w:t>
            </w:r>
          </w:p>
        </w:tc>
        <w:tc>
          <w:tcPr>
            <w:tcW w:w="1140" w:type="dxa"/>
            <w:tcBorders>
              <w:top w:val="nil"/>
              <w:left w:val="nil"/>
              <w:bottom w:val="single" w:sz="4" w:space="0" w:color="auto"/>
              <w:right w:val="single" w:sz="4" w:space="0" w:color="auto"/>
            </w:tcBorders>
            <w:noWrap/>
            <w:vAlign w:val="center"/>
            <w:hideMark/>
          </w:tcPr>
          <w:p w14:paraId="1633356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100</w:t>
            </w:r>
          </w:p>
        </w:tc>
        <w:tc>
          <w:tcPr>
            <w:tcW w:w="1215" w:type="dxa"/>
            <w:tcBorders>
              <w:top w:val="nil"/>
              <w:left w:val="nil"/>
              <w:bottom w:val="single" w:sz="4" w:space="0" w:color="auto"/>
              <w:right w:val="single" w:sz="4" w:space="0" w:color="auto"/>
            </w:tcBorders>
            <w:noWrap/>
            <w:vAlign w:val="center"/>
            <w:hideMark/>
          </w:tcPr>
          <w:p w14:paraId="4593C7B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162A76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607FCB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A0308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88</w:t>
            </w:r>
          </w:p>
        </w:tc>
        <w:tc>
          <w:tcPr>
            <w:tcW w:w="5085" w:type="dxa"/>
            <w:tcBorders>
              <w:top w:val="nil"/>
              <w:left w:val="nil"/>
              <w:bottom w:val="single" w:sz="4" w:space="0" w:color="auto"/>
              <w:right w:val="single" w:sz="4" w:space="0" w:color="auto"/>
            </w:tcBorders>
            <w:vAlign w:val="bottom"/>
            <w:hideMark/>
          </w:tcPr>
          <w:p w14:paraId="1471C2A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ΝΤΟΣΙΕ ΚΑΡΤΕΛΟΘΗΚΕΣ( ΤΥΠΟΥ ΦΥΣΑΡΜΟΝΙΚΑ)</w:t>
            </w:r>
          </w:p>
        </w:tc>
        <w:tc>
          <w:tcPr>
            <w:tcW w:w="1140" w:type="dxa"/>
            <w:tcBorders>
              <w:top w:val="nil"/>
              <w:left w:val="nil"/>
              <w:bottom w:val="single" w:sz="4" w:space="0" w:color="auto"/>
              <w:right w:val="single" w:sz="4" w:space="0" w:color="auto"/>
            </w:tcBorders>
            <w:noWrap/>
            <w:vAlign w:val="center"/>
            <w:hideMark/>
          </w:tcPr>
          <w:p w14:paraId="6B45F2F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60</w:t>
            </w:r>
          </w:p>
        </w:tc>
        <w:tc>
          <w:tcPr>
            <w:tcW w:w="1215" w:type="dxa"/>
            <w:tcBorders>
              <w:top w:val="nil"/>
              <w:left w:val="nil"/>
              <w:bottom w:val="single" w:sz="4" w:space="0" w:color="auto"/>
              <w:right w:val="single" w:sz="4" w:space="0" w:color="auto"/>
            </w:tcBorders>
            <w:noWrap/>
            <w:vAlign w:val="center"/>
            <w:hideMark/>
          </w:tcPr>
          <w:p w14:paraId="758797B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DD4568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E99915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B76CE9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89</w:t>
            </w:r>
          </w:p>
        </w:tc>
        <w:tc>
          <w:tcPr>
            <w:tcW w:w="5085" w:type="dxa"/>
            <w:tcBorders>
              <w:top w:val="nil"/>
              <w:left w:val="nil"/>
              <w:bottom w:val="single" w:sz="4" w:space="0" w:color="auto"/>
              <w:right w:val="single" w:sz="4" w:space="0" w:color="auto"/>
            </w:tcBorders>
            <w:vAlign w:val="bottom"/>
            <w:hideMark/>
          </w:tcPr>
          <w:p w14:paraId="17DFABE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ΦΑΚΕΛΟΙ ΜΕ ΑΥΤΙΑ Α4</w:t>
            </w:r>
          </w:p>
        </w:tc>
        <w:tc>
          <w:tcPr>
            <w:tcW w:w="1140" w:type="dxa"/>
            <w:tcBorders>
              <w:top w:val="nil"/>
              <w:left w:val="nil"/>
              <w:bottom w:val="single" w:sz="4" w:space="0" w:color="auto"/>
              <w:right w:val="single" w:sz="4" w:space="0" w:color="auto"/>
            </w:tcBorders>
            <w:noWrap/>
            <w:vAlign w:val="center"/>
            <w:hideMark/>
          </w:tcPr>
          <w:p w14:paraId="7AD38AB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710</w:t>
            </w:r>
          </w:p>
        </w:tc>
        <w:tc>
          <w:tcPr>
            <w:tcW w:w="1215" w:type="dxa"/>
            <w:tcBorders>
              <w:top w:val="nil"/>
              <w:left w:val="nil"/>
              <w:bottom w:val="single" w:sz="4" w:space="0" w:color="auto"/>
              <w:right w:val="single" w:sz="4" w:space="0" w:color="auto"/>
            </w:tcBorders>
            <w:noWrap/>
            <w:vAlign w:val="center"/>
            <w:hideMark/>
          </w:tcPr>
          <w:p w14:paraId="207DBD1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2CAF15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7FB2730"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4697E5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90</w:t>
            </w:r>
          </w:p>
        </w:tc>
        <w:tc>
          <w:tcPr>
            <w:tcW w:w="5085" w:type="dxa"/>
            <w:tcBorders>
              <w:top w:val="nil"/>
              <w:left w:val="nil"/>
              <w:bottom w:val="single" w:sz="4" w:space="0" w:color="auto"/>
              <w:right w:val="single" w:sz="4" w:space="0" w:color="auto"/>
            </w:tcBorders>
            <w:vAlign w:val="bottom"/>
            <w:hideMark/>
          </w:tcPr>
          <w:p w14:paraId="4E1F966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Φάκελος Α4 δικογραφίας με λάστιχα διαφορα χρώματα</w:t>
            </w:r>
          </w:p>
        </w:tc>
        <w:tc>
          <w:tcPr>
            <w:tcW w:w="1140" w:type="dxa"/>
            <w:tcBorders>
              <w:top w:val="nil"/>
              <w:left w:val="nil"/>
              <w:bottom w:val="single" w:sz="4" w:space="0" w:color="auto"/>
              <w:right w:val="single" w:sz="4" w:space="0" w:color="auto"/>
            </w:tcBorders>
            <w:noWrap/>
            <w:vAlign w:val="center"/>
            <w:hideMark/>
          </w:tcPr>
          <w:p w14:paraId="2CD906D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200</w:t>
            </w:r>
          </w:p>
        </w:tc>
        <w:tc>
          <w:tcPr>
            <w:tcW w:w="1215" w:type="dxa"/>
            <w:tcBorders>
              <w:top w:val="nil"/>
              <w:left w:val="nil"/>
              <w:bottom w:val="single" w:sz="4" w:space="0" w:color="auto"/>
              <w:right w:val="single" w:sz="4" w:space="0" w:color="auto"/>
            </w:tcBorders>
            <w:noWrap/>
            <w:vAlign w:val="center"/>
            <w:hideMark/>
          </w:tcPr>
          <w:p w14:paraId="1CE84CC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6D5827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13EAB1F" w14:textId="77777777" w:rsidTr="00341FC7">
        <w:trPr>
          <w:trHeight w:val="375"/>
          <w:jc w:val="center"/>
        </w:trPr>
        <w:tc>
          <w:tcPr>
            <w:tcW w:w="740" w:type="dxa"/>
            <w:tcBorders>
              <w:top w:val="nil"/>
              <w:left w:val="single" w:sz="8" w:space="0" w:color="auto"/>
              <w:bottom w:val="single" w:sz="4" w:space="0" w:color="auto"/>
              <w:right w:val="single" w:sz="4" w:space="0" w:color="auto"/>
            </w:tcBorders>
            <w:noWrap/>
            <w:vAlign w:val="center"/>
            <w:hideMark/>
          </w:tcPr>
          <w:p w14:paraId="191B1E0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91</w:t>
            </w:r>
          </w:p>
        </w:tc>
        <w:tc>
          <w:tcPr>
            <w:tcW w:w="5085" w:type="dxa"/>
            <w:tcBorders>
              <w:top w:val="nil"/>
              <w:left w:val="nil"/>
              <w:bottom w:val="single" w:sz="4" w:space="0" w:color="auto"/>
              <w:right w:val="single" w:sz="4" w:space="0" w:color="auto"/>
            </w:tcBorders>
            <w:vAlign w:val="bottom"/>
            <w:hideMark/>
          </w:tcPr>
          <w:p w14:paraId="405ABD5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Φάκελος Α4 δικογραφίας με αυτιά διαφορα χρώματα</w:t>
            </w:r>
          </w:p>
        </w:tc>
        <w:tc>
          <w:tcPr>
            <w:tcW w:w="1140" w:type="dxa"/>
            <w:tcBorders>
              <w:top w:val="nil"/>
              <w:left w:val="nil"/>
              <w:bottom w:val="single" w:sz="4" w:space="0" w:color="auto"/>
              <w:right w:val="single" w:sz="4" w:space="0" w:color="auto"/>
            </w:tcBorders>
            <w:noWrap/>
            <w:vAlign w:val="center"/>
            <w:hideMark/>
          </w:tcPr>
          <w:p w14:paraId="741F910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200</w:t>
            </w:r>
          </w:p>
        </w:tc>
        <w:tc>
          <w:tcPr>
            <w:tcW w:w="1215" w:type="dxa"/>
            <w:tcBorders>
              <w:top w:val="nil"/>
              <w:left w:val="nil"/>
              <w:bottom w:val="single" w:sz="4" w:space="0" w:color="auto"/>
              <w:right w:val="single" w:sz="4" w:space="0" w:color="auto"/>
            </w:tcBorders>
            <w:noWrap/>
            <w:vAlign w:val="center"/>
            <w:hideMark/>
          </w:tcPr>
          <w:p w14:paraId="7A0C414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3319C1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C1355F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37B30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92</w:t>
            </w:r>
          </w:p>
        </w:tc>
        <w:tc>
          <w:tcPr>
            <w:tcW w:w="5085" w:type="dxa"/>
            <w:tcBorders>
              <w:top w:val="nil"/>
              <w:left w:val="nil"/>
              <w:bottom w:val="single" w:sz="4" w:space="0" w:color="auto"/>
              <w:right w:val="single" w:sz="4" w:space="0" w:color="auto"/>
            </w:tcBorders>
            <w:vAlign w:val="bottom"/>
            <w:hideMark/>
          </w:tcPr>
          <w:p w14:paraId="3FDB190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ΦΑΚΕΛΟΙ ΑΛΛΗΛΟΓΡΑΦΙΑΣ  115x230εκ.</w:t>
            </w:r>
          </w:p>
        </w:tc>
        <w:tc>
          <w:tcPr>
            <w:tcW w:w="1140" w:type="dxa"/>
            <w:tcBorders>
              <w:top w:val="nil"/>
              <w:left w:val="nil"/>
              <w:bottom w:val="single" w:sz="4" w:space="0" w:color="auto"/>
              <w:right w:val="single" w:sz="4" w:space="0" w:color="auto"/>
            </w:tcBorders>
            <w:noWrap/>
            <w:vAlign w:val="center"/>
            <w:hideMark/>
          </w:tcPr>
          <w:p w14:paraId="535C48C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500</w:t>
            </w:r>
          </w:p>
        </w:tc>
        <w:tc>
          <w:tcPr>
            <w:tcW w:w="1215" w:type="dxa"/>
            <w:tcBorders>
              <w:top w:val="nil"/>
              <w:left w:val="nil"/>
              <w:bottom w:val="single" w:sz="4" w:space="0" w:color="auto"/>
              <w:right w:val="single" w:sz="4" w:space="0" w:color="auto"/>
            </w:tcBorders>
            <w:noWrap/>
            <w:vAlign w:val="center"/>
            <w:hideMark/>
          </w:tcPr>
          <w:p w14:paraId="16610AA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E38FE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6792E6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D603E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93</w:t>
            </w:r>
          </w:p>
        </w:tc>
        <w:tc>
          <w:tcPr>
            <w:tcW w:w="5085" w:type="dxa"/>
            <w:tcBorders>
              <w:top w:val="nil"/>
              <w:left w:val="nil"/>
              <w:bottom w:val="single" w:sz="4" w:space="0" w:color="auto"/>
              <w:right w:val="single" w:sz="4" w:space="0" w:color="auto"/>
            </w:tcBorders>
            <w:vAlign w:val="bottom"/>
            <w:hideMark/>
          </w:tcPr>
          <w:p w14:paraId="795FA11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ΦΑΚΕΛΟΙ ΑΛΛΗΛΟΓΡΑΦΙΑΣ Α4</w:t>
            </w:r>
          </w:p>
        </w:tc>
        <w:tc>
          <w:tcPr>
            <w:tcW w:w="1140" w:type="dxa"/>
            <w:tcBorders>
              <w:top w:val="nil"/>
              <w:left w:val="nil"/>
              <w:bottom w:val="single" w:sz="4" w:space="0" w:color="auto"/>
              <w:right w:val="single" w:sz="4" w:space="0" w:color="auto"/>
            </w:tcBorders>
            <w:noWrap/>
            <w:vAlign w:val="center"/>
            <w:hideMark/>
          </w:tcPr>
          <w:p w14:paraId="64B3945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500</w:t>
            </w:r>
          </w:p>
        </w:tc>
        <w:tc>
          <w:tcPr>
            <w:tcW w:w="1215" w:type="dxa"/>
            <w:tcBorders>
              <w:top w:val="nil"/>
              <w:left w:val="nil"/>
              <w:bottom w:val="single" w:sz="4" w:space="0" w:color="auto"/>
              <w:right w:val="single" w:sz="4" w:space="0" w:color="auto"/>
            </w:tcBorders>
            <w:noWrap/>
            <w:vAlign w:val="center"/>
            <w:hideMark/>
          </w:tcPr>
          <w:p w14:paraId="584FD02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8F191F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66EF286"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1F633C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94</w:t>
            </w:r>
          </w:p>
        </w:tc>
        <w:tc>
          <w:tcPr>
            <w:tcW w:w="5085" w:type="dxa"/>
            <w:tcBorders>
              <w:top w:val="nil"/>
              <w:left w:val="nil"/>
              <w:bottom w:val="single" w:sz="4" w:space="0" w:color="auto"/>
              <w:right w:val="single" w:sz="4" w:space="0" w:color="auto"/>
            </w:tcBorders>
            <w:vAlign w:val="bottom"/>
            <w:hideMark/>
          </w:tcPr>
          <w:p w14:paraId="3D2D5DF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Πλαστικός δίσκος εγγράφων Α4 , λαβή κέντρο, ΔΙΑΦΑΝΟ ΔΙΑΦΟΡΑ ΧΡΩΜΑΤΑ</w:t>
            </w:r>
          </w:p>
        </w:tc>
        <w:tc>
          <w:tcPr>
            <w:tcW w:w="1140" w:type="dxa"/>
            <w:tcBorders>
              <w:top w:val="nil"/>
              <w:left w:val="nil"/>
              <w:bottom w:val="single" w:sz="4" w:space="0" w:color="auto"/>
              <w:right w:val="single" w:sz="4" w:space="0" w:color="auto"/>
            </w:tcBorders>
            <w:noWrap/>
            <w:vAlign w:val="center"/>
            <w:hideMark/>
          </w:tcPr>
          <w:p w14:paraId="107BA70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278</w:t>
            </w:r>
          </w:p>
        </w:tc>
        <w:tc>
          <w:tcPr>
            <w:tcW w:w="1215" w:type="dxa"/>
            <w:tcBorders>
              <w:top w:val="nil"/>
              <w:left w:val="nil"/>
              <w:bottom w:val="single" w:sz="4" w:space="0" w:color="auto"/>
              <w:right w:val="single" w:sz="4" w:space="0" w:color="auto"/>
            </w:tcBorders>
            <w:noWrap/>
            <w:vAlign w:val="center"/>
            <w:hideMark/>
          </w:tcPr>
          <w:p w14:paraId="72C4660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8AFF3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507AC33"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95AC2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95</w:t>
            </w:r>
          </w:p>
        </w:tc>
        <w:tc>
          <w:tcPr>
            <w:tcW w:w="5085" w:type="dxa"/>
            <w:tcBorders>
              <w:top w:val="nil"/>
              <w:left w:val="nil"/>
              <w:bottom w:val="single" w:sz="4" w:space="0" w:color="auto"/>
              <w:right w:val="single" w:sz="4" w:space="0" w:color="auto"/>
            </w:tcBorders>
            <w:vAlign w:val="bottom"/>
            <w:hideMark/>
          </w:tcPr>
          <w:p w14:paraId="09D2DEC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Πλαστική θήκη περιοδικών,Α4 με οριζ.παράθυρο στο πλάι και λαβή, ΔΙΑΦΟΡΑ ΧΡΩΜΑΤΑ</w:t>
            </w:r>
          </w:p>
        </w:tc>
        <w:tc>
          <w:tcPr>
            <w:tcW w:w="1140" w:type="dxa"/>
            <w:tcBorders>
              <w:top w:val="nil"/>
              <w:left w:val="nil"/>
              <w:bottom w:val="single" w:sz="4" w:space="0" w:color="auto"/>
              <w:right w:val="single" w:sz="4" w:space="0" w:color="auto"/>
            </w:tcBorders>
            <w:noWrap/>
            <w:vAlign w:val="center"/>
            <w:hideMark/>
          </w:tcPr>
          <w:p w14:paraId="79B9A71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120</w:t>
            </w:r>
          </w:p>
        </w:tc>
        <w:tc>
          <w:tcPr>
            <w:tcW w:w="1215" w:type="dxa"/>
            <w:tcBorders>
              <w:top w:val="nil"/>
              <w:left w:val="nil"/>
              <w:bottom w:val="single" w:sz="4" w:space="0" w:color="auto"/>
              <w:right w:val="single" w:sz="4" w:space="0" w:color="auto"/>
            </w:tcBorders>
            <w:noWrap/>
            <w:vAlign w:val="center"/>
            <w:hideMark/>
          </w:tcPr>
          <w:p w14:paraId="624C615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740339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F96265"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2660EE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96</w:t>
            </w:r>
          </w:p>
        </w:tc>
        <w:tc>
          <w:tcPr>
            <w:tcW w:w="5085" w:type="dxa"/>
            <w:tcBorders>
              <w:top w:val="nil"/>
              <w:left w:val="nil"/>
              <w:bottom w:val="single" w:sz="4" w:space="0" w:color="auto"/>
              <w:right w:val="single" w:sz="4" w:space="0" w:color="auto"/>
            </w:tcBorders>
            <w:hideMark/>
          </w:tcPr>
          <w:p w14:paraId="5056566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Ζελατίνες για Έγγραφα Τύπου "Π" A4 με Τρύπες 100τμχ</w:t>
            </w:r>
          </w:p>
        </w:tc>
        <w:tc>
          <w:tcPr>
            <w:tcW w:w="1140" w:type="dxa"/>
            <w:tcBorders>
              <w:top w:val="nil"/>
              <w:left w:val="nil"/>
              <w:bottom w:val="single" w:sz="4" w:space="0" w:color="auto"/>
              <w:right w:val="single" w:sz="4" w:space="0" w:color="auto"/>
            </w:tcBorders>
            <w:noWrap/>
            <w:vAlign w:val="center"/>
            <w:hideMark/>
          </w:tcPr>
          <w:p w14:paraId="1B3CDCB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236</w:t>
            </w:r>
          </w:p>
        </w:tc>
        <w:tc>
          <w:tcPr>
            <w:tcW w:w="1215" w:type="dxa"/>
            <w:tcBorders>
              <w:top w:val="nil"/>
              <w:left w:val="nil"/>
              <w:bottom w:val="single" w:sz="4" w:space="0" w:color="auto"/>
              <w:right w:val="single" w:sz="4" w:space="0" w:color="auto"/>
            </w:tcBorders>
            <w:noWrap/>
            <w:vAlign w:val="center"/>
            <w:hideMark/>
          </w:tcPr>
          <w:p w14:paraId="08EC66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0380A8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8A8A5F2"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A4085B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97</w:t>
            </w:r>
          </w:p>
        </w:tc>
        <w:tc>
          <w:tcPr>
            <w:tcW w:w="5085" w:type="dxa"/>
            <w:tcBorders>
              <w:top w:val="nil"/>
              <w:left w:val="nil"/>
              <w:bottom w:val="single" w:sz="4" w:space="0" w:color="auto"/>
              <w:right w:val="single" w:sz="4" w:space="0" w:color="auto"/>
            </w:tcBorders>
            <w:hideMark/>
          </w:tcPr>
          <w:p w14:paraId="4857CE0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Θήκη(ζελατίνα) Α4 ενισχ. με άνοιγμα πάνω και πλάι (πακ. των 100τεμ.)</w:t>
            </w:r>
          </w:p>
        </w:tc>
        <w:tc>
          <w:tcPr>
            <w:tcW w:w="1140" w:type="dxa"/>
            <w:tcBorders>
              <w:top w:val="nil"/>
              <w:left w:val="nil"/>
              <w:bottom w:val="single" w:sz="4" w:space="0" w:color="auto"/>
              <w:right w:val="single" w:sz="4" w:space="0" w:color="auto"/>
            </w:tcBorders>
            <w:noWrap/>
            <w:vAlign w:val="center"/>
            <w:hideMark/>
          </w:tcPr>
          <w:p w14:paraId="6B887E2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6E5C3ED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3E3791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59C61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8F2F8C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98</w:t>
            </w:r>
          </w:p>
        </w:tc>
        <w:tc>
          <w:tcPr>
            <w:tcW w:w="5085" w:type="dxa"/>
            <w:tcBorders>
              <w:top w:val="nil"/>
              <w:left w:val="nil"/>
              <w:bottom w:val="single" w:sz="4" w:space="0" w:color="auto"/>
              <w:right w:val="single" w:sz="4" w:space="0" w:color="auto"/>
            </w:tcBorders>
            <w:hideMark/>
          </w:tcPr>
          <w:p w14:paraId="4C3F99A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ΖΕΛΑΤΙΝΕΣ ΠΛΑΣΤΙΚΟΠΟΙΗΣΗΣ Α4 ΠΑΚΕΤΟ 100τμχ</w:t>
            </w:r>
          </w:p>
        </w:tc>
        <w:tc>
          <w:tcPr>
            <w:tcW w:w="1140" w:type="dxa"/>
            <w:tcBorders>
              <w:top w:val="nil"/>
              <w:left w:val="nil"/>
              <w:bottom w:val="single" w:sz="4" w:space="0" w:color="auto"/>
              <w:right w:val="single" w:sz="4" w:space="0" w:color="auto"/>
            </w:tcBorders>
            <w:noWrap/>
            <w:vAlign w:val="center"/>
            <w:hideMark/>
          </w:tcPr>
          <w:p w14:paraId="3EF76D7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213</w:t>
            </w:r>
          </w:p>
        </w:tc>
        <w:tc>
          <w:tcPr>
            <w:tcW w:w="1215" w:type="dxa"/>
            <w:tcBorders>
              <w:top w:val="nil"/>
              <w:left w:val="nil"/>
              <w:bottom w:val="single" w:sz="4" w:space="0" w:color="auto"/>
              <w:right w:val="single" w:sz="4" w:space="0" w:color="auto"/>
            </w:tcBorders>
            <w:noWrap/>
            <w:vAlign w:val="center"/>
            <w:hideMark/>
          </w:tcPr>
          <w:p w14:paraId="352E81F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43C822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5AF367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F115BD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99</w:t>
            </w:r>
          </w:p>
        </w:tc>
        <w:tc>
          <w:tcPr>
            <w:tcW w:w="5085" w:type="dxa"/>
            <w:tcBorders>
              <w:top w:val="nil"/>
              <w:left w:val="nil"/>
              <w:bottom w:val="single" w:sz="4" w:space="0" w:color="auto"/>
              <w:right w:val="single" w:sz="4" w:space="0" w:color="auto"/>
            </w:tcBorders>
            <w:hideMark/>
          </w:tcPr>
          <w:p w14:paraId="57FD07C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ΖΕΛΑΤΙΝΕΣ ΠΛΑΣΤΙΚΟΠΟΙΗΣΗΣ Α3 ΠΑΚΕΤΟ 100τμχ</w:t>
            </w:r>
          </w:p>
        </w:tc>
        <w:tc>
          <w:tcPr>
            <w:tcW w:w="1140" w:type="dxa"/>
            <w:tcBorders>
              <w:top w:val="nil"/>
              <w:left w:val="nil"/>
              <w:bottom w:val="single" w:sz="4" w:space="0" w:color="auto"/>
              <w:right w:val="single" w:sz="4" w:space="0" w:color="auto"/>
            </w:tcBorders>
            <w:noWrap/>
            <w:vAlign w:val="center"/>
            <w:hideMark/>
          </w:tcPr>
          <w:p w14:paraId="211FE11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108</w:t>
            </w:r>
          </w:p>
        </w:tc>
        <w:tc>
          <w:tcPr>
            <w:tcW w:w="1215" w:type="dxa"/>
            <w:tcBorders>
              <w:top w:val="nil"/>
              <w:left w:val="nil"/>
              <w:bottom w:val="single" w:sz="4" w:space="0" w:color="auto"/>
              <w:right w:val="single" w:sz="4" w:space="0" w:color="auto"/>
            </w:tcBorders>
            <w:noWrap/>
            <w:vAlign w:val="center"/>
            <w:hideMark/>
          </w:tcPr>
          <w:p w14:paraId="5F0BF97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96F161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7E27E94"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DCA33D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100</w:t>
            </w:r>
          </w:p>
        </w:tc>
        <w:tc>
          <w:tcPr>
            <w:tcW w:w="5085" w:type="dxa"/>
            <w:tcBorders>
              <w:top w:val="nil"/>
              <w:left w:val="nil"/>
              <w:bottom w:val="single" w:sz="4" w:space="0" w:color="auto"/>
              <w:right w:val="single" w:sz="4" w:space="0" w:color="auto"/>
            </w:tcBorders>
            <w:vAlign w:val="bottom"/>
            <w:hideMark/>
          </w:tcPr>
          <w:p w14:paraId="2133EEE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Διαχωριστικά A4 χρωμάτων 1-10 με indexpocket ( ετικέτα )</w:t>
            </w:r>
          </w:p>
        </w:tc>
        <w:tc>
          <w:tcPr>
            <w:tcW w:w="1140" w:type="dxa"/>
            <w:tcBorders>
              <w:top w:val="nil"/>
              <w:left w:val="nil"/>
              <w:bottom w:val="single" w:sz="4" w:space="0" w:color="auto"/>
              <w:right w:val="single" w:sz="4" w:space="0" w:color="auto"/>
            </w:tcBorders>
            <w:noWrap/>
            <w:vAlign w:val="center"/>
            <w:hideMark/>
          </w:tcPr>
          <w:p w14:paraId="6060593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63</w:t>
            </w:r>
          </w:p>
        </w:tc>
        <w:tc>
          <w:tcPr>
            <w:tcW w:w="1215" w:type="dxa"/>
            <w:tcBorders>
              <w:top w:val="nil"/>
              <w:left w:val="nil"/>
              <w:bottom w:val="single" w:sz="4" w:space="0" w:color="auto"/>
              <w:right w:val="single" w:sz="4" w:space="0" w:color="auto"/>
            </w:tcBorders>
            <w:noWrap/>
            <w:vAlign w:val="center"/>
            <w:hideMark/>
          </w:tcPr>
          <w:p w14:paraId="6B4CBD7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A0DA0E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FD94084" w14:textId="77777777" w:rsidTr="00341FC7">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471EEAA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101</w:t>
            </w:r>
          </w:p>
        </w:tc>
        <w:tc>
          <w:tcPr>
            <w:tcW w:w="5085" w:type="dxa"/>
            <w:tcBorders>
              <w:top w:val="nil"/>
              <w:left w:val="nil"/>
              <w:bottom w:val="single" w:sz="4" w:space="0" w:color="auto"/>
              <w:right w:val="single" w:sz="4" w:space="0" w:color="auto"/>
            </w:tcBorders>
            <w:vAlign w:val="bottom"/>
            <w:hideMark/>
          </w:tcPr>
          <w:p w14:paraId="081DD2E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Βάση σελοτειπ στιβαρής κατασκευής επιτραπέζια με αντιολ/κή βάση, από ανθεκτικό πλαστικό καλής ποιότητα</w:t>
            </w:r>
          </w:p>
        </w:tc>
        <w:tc>
          <w:tcPr>
            <w:tcW w:w="1140" w:type="dxa"/>
            <w:tcBorders>
              <w:top w:val="nil"/>
              <w:left w:val="nil"/>
              <w:bottom w:val="single" w:sz="4" w:space="0" w:color="auto"/>
              <w:right w:val="single" w:sz="4" w:space="0" w:color="auto"/>
            </w:tcBorders>
            <w:noWrap/>
            <w:vAlign w:val="center"/>
            <w:hideMark/>
          </w:tcPr>
          <w:p w14:paraId="7B2FC80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63</w:t>
            </w:r>
          </w:p>
        </w:tc>
        <w:tc>
          <w:tcPr>
            <w:tcW w:w="1215" w:type="dxa"/>
            <w:tcBorders>
              <w:top w:val="nil"/>
              <w:left w:val="nil"/>
              <w:bottom w:val="single" w:sz="4" w:space="0" w:color="auto"/>
              <w:right w:val="single" w:sz="4" w:space="0" w:color="auto"/>
            </w:tcBorders>
            <w:noWrap/>
            <w:vAlign w:val="center"/>
            <w:hideMark/>
          </w:tcPr>
          <w:p w14:paraId="731950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D2642B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BB7D95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8CD4F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102</w:t>
            </w:r>
          </w:p>
        </w:tc>
        <w:tc>
          <w:tcPr>
            <w:tcW w:w="5085" w:type="dxa"/>
            <w:tcBorders>
              <w:top w:val="nil"/>
              <w:left w:val="nil"/>
              <w:bottom w:val="single" w:sz="4" w:space="0" w:color="auto"/>
              <w:right w:val="single" w:sz="4" w:space="0" w:color="auto"/>
            </w:tcBorders>
            <w:vAlign w:val="bottom"/>
            <w:hideMark/>
          </w:tcPr>
          <w:p w14:paraId="01D3708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ΣΕΛΟΤΕΪΠ ΑΠΛΟ</w:t>
            </w:r>
          </w:p>
        </w:tc>
        <w:tc>
          <w:tcPr>
            <w:tcW w:w="1140" w:type="dxa"/>
            <w:tcBorders>
              <w:top w:val="nil"/>
              <w:left w:val="nil"/>
              <w:bottom w:val="single" w:sz="4" w:space="0" w:color="auto"/>
              <w:right w:val="single" w:sz="4" w:space="0" w:color="auto"/>
            </w:tcBorders>
            <w:noWrap/>
            <w:vAlign w:val="center"/>
            <w:hideMark/>
          </w:tcPr>
          <w:p w14:paraId="2790F8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251</w:t>
            </w:r>
          </w:p>
        </w:tc>
        <w:tc>
          <w:tcPr>
            <w:tcW w:w="1215" w:type="dxa"/>
            <w:tcBorders>
              <w:top w:val="nil"/>
              <w:left w:val="nil"/>
              <w:bottom w:val="single" w:sz="4" w:space="0" w:color="auto"/>
              <w:right w:val="single" w:sz="4" w:space="0" w:color="auto"/>
            </w:tcBorders>
            <w:noWrap/>
            <w:vAlign w:val="center"/>
            <w:hideMark/>
          </w:tcPr>
          <w:p w14:paraId="7FABA9E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7A18D5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53091C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71887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103</w:t>
            </w:r>
          </w:p>
        </w:tc>
        <w:tc>
          <w:tcPr>
            <w:tcW w:w="5085" w:type="dxa"/>
            <w:tcBorders>
              <w:top w:val="nil"/>
              <w:left w:val="nil"/>
              <w:bottom w:val="single" w:sz="4" w:space="0" w:color="auto"/>
              <w:right w:val="single" w:sz="4" w:space="0" w:color="auto"/>
            </w:tcBorders>
            <w:vAlign w:val="bottom"/>
            <w:hideMark/>
          </w:tcPr>
          <w:p w14:paraId="73014E3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ΣΕΛΟΤΕΪΠ ΣΧΕΔΙΟΥ </w:t>
            </w:r>
          </w:p>
        </w:tc>
        <w:tc>
          <w:tcPr>
            <w:tcW w:w="1140" w:type="dxa"/>
            <w:tcBorders>
              <w:top w:val="nil"/>
              <w:left w:val="nil"/>
              <w:bottom w:val="single" w:sz="4" w:space="0" w:color="auto"/>
              <w:right w:val="single" w:sz="4" w:space="0" w:color="auto"/>
            </w:tcBorders>
            <w:noWrap/>
            <w:vAlign w:val="center"/>
            <w:hideMark/>
          </w:tcPr>
          <w:p w14:paraId="14228E0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243</w:t>
            </w:r>
          </w:p>
        </w:tc>
        <w:tc>
          <w:tcPr>
            <w:tcW w:w="1215" w:type="dxa"/>
            <w:tcBorders>
              <w:top w:val="nil"/>
              <w:left w:val="nil"/>
              <w:bottom w:val="single" w:sz="4" w:space="0" w:color="auto"/>
              <w:right w:val="single" w:sz="4" w:space="0" w:color="auto"/>
            </w:tcBorders>
            <w:noWrap/>
            <w:vAlign w:val="center"/>
            <w:hideMark/>
          </w:tcPr>
          <w:p w14:paraId="0CAFEB6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3E78D9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78AD2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355860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104</w:t>
            </w:r>
          </w:p>
        </w:tc>
        <w:tc>
          <w:tcPr>
            <w:tcW w:w="5085" w:type="dxa"/>
            <w:tcBorders>
              <w:top w:val="nil"/>
              <w:left w:val="nil"/>
              <w:bottom w:val="single" w:sz="4" w:space="0" w:color="auto"/>
              <w:right w:val="single" w:sz="4" w:space="0" w:color="auto"/>
            </w:tcBorders>
            <w:vAlign w:val="bottom"/>
            <w:hideMark/>
          </w:tcPr>
          <w:p w14:paraId="630311B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Τετράδια 4 θεμάτων Α4</w:t>
            </w:r>
          </w:p>
        </w:tc>
        <w:tc>
          <w:tcPr>
            <w:tcW w:w="1140" w:type="dxa"/>
            <w:tcBorders>
              <w:top w:val="nil"/>
              <w:left w:val="nil"/>
              <w:bottom w:val="single" w:sz="4" w:space="0" w:color="auto"/>
              <w:right w:val="single" w:sz="4" w:space="0" w:color="auto"/>
            </w:tcBorders>
            <w:noWrap/>
            <w:vAlign w:val="center"/>
            <w:hideMark/>
          </w:tcPr>
          <w:p w14:paraId="07CB26D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w:t>
            </w:r>
          </w:p>
        </w:tc>
        <w:tc>
          <w:tcPr>
            <w:tcW w:w="1215" w:type="dxa"/>
            <w:tcBorders>
              <w:top w:val="nil"/>
              <w:left w:val="nil"/>
              <w:bottom w:val="single" w:sz="4" w:space="0" w:color="auto"/>
              <w:right w:val="single" w:sz="4" w:space="0" w:color="auto"/>
            </w:tcBorders>
            <w:noWrap/>
            <w:vAlign w:val="center"/>
            <w:hideMark/>
          </w:tcPr>
          <w:p w14:paraId="179D068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E0F4FE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027F1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C987EF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105</w:t>
            </w:r>
          </w:p>
        </w:tc>
        <w:tc>
          <w:tcPr>
            <w:tcW w:w="5085" w:type="dxa"/>
            <w:tcBorders>
              <w:top w:val="nil"/>
              <w:left w:val="nil"/>
              <w:bottom w:val="single" w:sz="4" w:space="0" w:color="auto"/>
              <w:right w:val="single" w:sz="4" w:space="0" w:color="auto"/>
            </w:tcBorders>
            <w:hideMark/>
          </w:tcPr>
          <w:p w14:paraId="714BF85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ΤΕΤΡΑΔΙΟ Α4 3 ΘΕΜΑΤΩΝ</w:t>
            </w:r>
          </w:p>
        </w:tc>
        <w:tc>
          <w:tcPr>
            <w:tcW w:w="1140" w:type="dxa"/>
            <w:tcBorders>
              <w:top w:val="nil"/>
              <w:left w:val="nil"/>
              <w:bottom w:val="single" w:sz="4" w:space="0" w:color="auto"/>
              <w:right w:val="single" w:sz="4" w:space="0" w:color="auto"/>
            </w:tcBorders>
            <w:noWrap/>
            <w:vAlign w:val="center"/>
            <w:hideMark/>
          </w:tcPr>
          <w:p w14:paraId="0A81F77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36FE96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FF0B2A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92067A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AD3828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106</w:t>
            </w:r>
          </w:p>
        </w:tc>
        <w:tc>
          <w:tcPr>
            <w:tcW w:w="5085" w:type="dxa"/>
            <w:tcBorders>
              <w:top w:val="nil"/>
              <w:left w:val="nil"/>
              <w:bottom w:val="single" w:sz="4" w:space="0" w:color="auto"/>
              <w:right w:val="single" w:sz="4" w:space="0" w:color="auto"/>
            </w:tcBorders>
            <w:vAlign w:val="center"/>
            <w:hideMark/>
          </w:tcPr>
          <w:p w14:paraId="4F44679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ΤΕΤΡΑΔΙΟ ΜΠΛΕ 100Φ</w:t>
            </w:r>
          </w:p>
        </w:tc>
        <w:tc>
          <w:tcPr>
            <w:tcW w:w="1140" w:type="dxa"/>
            <w:tcBorders>
              <w:top w:val="nil"/>
              <w:left w:val="nil"/>
              <w:bottom w:val="single" w:sz="4" w:space="0" w:color="auto"/>
              <w:right w:val="single" w:sz="4" w:space="0" w:color="auto"/>
            </w:tcBorders>
            <w:noWrap/>
            <w:vAlign w:val="center"/>
            <w:hideMark/>
          </w:tcPr>
          <w:p w14:paraId="0E45E16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29E4B09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558577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6CDCAE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B35D32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107</w:t>
            </w:r>
          </w:p>
        </w:tc>
        <w:tc>
          <w:tcPr>
            <w:tcW w:w="5085" w:type="dxa"/>
            <w:tcBorders>
              <w:top w:val="nil"/>
              <w:left w:val="nil"/>
              <w:bottom w:val="single" w:sz="4" w:space="0" w:color="auto"/>
              <w:right w:val="single" w:sz="4" w:space="0" w:color="auto"/>
            </w:tcBorders>
            <w:vAlign w:val="center"/>
            <w:hideMark/>
          </w:tcPr>
          <w:p w14:paraId="7AF161D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ΤΕΤΡΑΔΙΟ ΜΠΛΕ 50Φ</w:t>
            </w:r>
          </w:p>
        </w:tc>
        <w:tc>
          <w:tcPr>
            <w:tcW w:w="1140" w:type="dxa"/>
            <w:tcBorders>
              <w:top w:val="nil"/>
              <w:left w:val="nil"/>
              <w:bottom w:val="single" w:sz="4" w:space="0" w:color="auto"/>
              <w:right w:val="single" w:sz="4" w:space="0" w:color="auto"/>
            </w:tcBorders>
            <w:noWrap/>
            <w:vAlign w:val="center"/>
            <w:hideMark/>
          </w:tcPr>
          <w:p w14:paraId="19427E0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45</w:t>
            </w:r>
          </w:p>
        </w:tc>
        <w:tc>
          <w:tcPr>
            <w:tcW w:w="1215" w:type="dxa"/>
            <w:tcBorders>
              <w:top w:val="nil"/>
              <w:left w:val="nil"/>
              <w:bottom w:val="single" w:sz="4" w:space="0" w:color="auto"/>
              <w:right w:val="single" w:sz="4" w:space="0" w:color="auto"/>
            </w:tcBorders>
            <w:noWrap/>
            <w:vAlign w:val="center"/>
            <w:hideMark/>
          </w:tcPr>
          <w:p w14:paraId="26EA543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6ADDB9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95F993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EDEFB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108</w:t>
            </w:r>
          </w:p>
        </w:tc>
        <w:tc>
          <w:tcPr>
            <w:tcW w:w="5085" w:type="dxa"/>
            <w:tcBorders>
              <w:top w:val="nil"/>
              <w:left w:val="nil"/>
              <w:bottom w:val="single" w:sz="4" w:space="0" w:color="auto"/>
              <w:right w:val="single" w:sz="4" w:space="0" w:color="auto"/>
            </w:tcBorders>
            <w:vAlign w:val="center"/>
            <w:hideMark/>
          </w:tcPr>
          <w:p w14:paraId="5611F34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ΤΕΤΡΑΔΙΟ ΣΠΙΡΑΛ 100Φ.</w:t>
            </w:r>
          </w:p>
        </w:tc>
        <w:tc>
          <w:tcPr>
            <w:tcW w:w="1140" w:type="dxa"/>
            <w:tcBorders>
              <w:top w:val="nil"/>
              <w:left w:val="nil"/>
              <w:bottom w:val="single" w:sz="4" w:space="0" w:color="auto"/>
              <w:right w:val="single" w:sz="4" w:space="0" w:color="auto"/>
            </w:tcBorders>
            <w:noWrap/>
            <w:vAlign w:val="center"/>
            <w:hideMark/>
          </w:tcPr>
          <w:p w14:paraId="09ADF22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712FD7C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376A33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4E3E45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384D97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109</w:t>
            </w:r>
          </w:p>
        </w:tc>
        <w:tc>
          <w:tcPr>
            <w:tcW w:w="5085" w:type="dxa"/>
            <w:tcBorders>
              <w:top w:val="nil"/>
              <w:left w:val="nil"/>
              <w:bottom w:val="single" w:sz="4" w:space="0" w:color="auto"/>
              <w:right w:val="single" w:sz="4" w:space="0" w:color="auto"/>
            </w:tcBorders>
            <w:vAlign w:val="center"/>
            <w:hideMark/>
          </w:tcPr>
          <w:p w14:paraId="0A96D2C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ΤΕΤΡΑΔΙΟ ΜΕΓΑΛΟ ΜΕ ΧΟΝΤΡΟ ΕΞΩΦΥΛΛΟ</w:t>
            </w:r>
          </w:p>
        </w:tc>
        <w:tc>
          <w:tcPr>
            <w:tcW w:w="1140" w:type="dxa"/>
            <w:tcBorders>
              <w:top w:val="nil"/>
              <w:left w:val="nil"/>
              <w:bottom w:val="single" w:sz="4" w:space="0" w:color="auto"/>
              <w:right w:val="single" w:sz="4" w:space="0" w:color="auto"/>
            </w:tcBorders>
            <w:noWrap/>
            <w:vAlign w:val="center"/>
            <w:hideMark/>
          </w:tcPr>
          <w:p w14:paraId="57216A3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37F3DF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1D9A0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344EFB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5BC150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110</w:t>
            </w:r>
          </w:p>
        </w:tc>
        <w:tc>
          <w:tcPr>
            <w:tcW w:w="5085" w:type="dxa"/>
            <w:tcBorders>
              <w:top w:val="nil"/>
              <w:left w:val="nil"/>
              <w:bottom w:val="single" w:sz="4" w:space="0" w:color="auto"/>
              <w:right w:val="single" w:sz="4" w:space="0" w:color="auto"/>
            </w:tcBorders>
            <w:vAlign w:val="center"/>
            <w:hideMark/>
          </w:tcPr>
          <w:p w14:paraId="3B7FA08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ΒΙΒΛΙΟ ΠΡΑΚΤΙΚΩΝ</w:t>
            </w:r>
          </w:p>
        </w:tc>
        <w:tc>
          <w:tcPr>
            <w:tcW w:w="1140" w:type="dxa"/>
            <w:tcBorders>
              <w:top w:val="nil"/>
              <w:left w:val="nil"/>
              <w:bottom w:val="single" w:sz="4" w:space="0" w:color="auto"/>
              <w:right w:val="single" w:sz="4" w:space="0" w:color="auto"/>
            </w:tcBorders>
            <w:noWrap/>
            <w:vAlign w:val="center"/>
            <w:hideMark/>
          </w:tcPr>
          <w:p w14:paraId="2A3F60D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54</w:t>
            </w:r>
          </w:p>
        </w:tc>
        <w:tc>
          <w:tcPr>
            <w:tcW w:w="1215" w:type="dxa"/>
            <w:tcBorders>
              <w:top w:val="nil"/>
              <w:left w:val="nil"/>
              <w:bottom w:val="single" w:sz="4" w:space="0" w:color="auto"/>
              <w:right w:val="single" w:sz="4" w:space="0" w:color="auto"/>
            </w:tcBorders>
            <w:noWrap/>
            <w:vAlign w:val="center"/>
            <w:hideMark/>
          </w:tcPr>
          <w:p w14:paraId="5C722E1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5EB4A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6F06B5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6AC134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111</w:t>
            </w:r>
          </w:p>
        </w:tc>
        <w:tc>
          <w:tcPr>
            <w:tcW w:w="5085" w:type="dxa"/>
            <w:tcBorders>
              <w:top w:val="nil"/>
              <w:left w:val="nil"/>
              <w:bottom w:val="single" w:sz="4" w:space="0" w:color="auto"/>
              <w:right w:val="single" w:sz="4" w:space="0" w:color="auto"/>
            </w:tcBorders>
            <w:hideMark/>
          </w:tcPr>
          <w:p w14:paraId="126D14B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ΒΙΒΛΙΟ ΠΟΙΝΩΝ / ΒΙΒΛΙΟ ΚΑΤΑΓΡΑΦΗΣ ΕΝΕΡΓΕΙΩΝ </w:t>
            </w:r>
          </w:p>
        </w:tc>
        <w:tc>
          <w:tcPr>
            <w:tcW w:w="1140" w:type="dxa"/>
            <w:tcBorders>
              <w:top w:val="nil"/>
              <w:left w:val="nil"/>
              <w:bottom w:val="single" w:sz="4" w:space="0" w:color="auto"/>
              <w:right w:val="single" w:sz="4" w:space="0" w:color="auto"/>
            </w:tcBorders>
            <w:noWrap/>
            <w:vAlign w:val="center"/>
            <w:hideMark/>
          </w:tcPr>
          <w:p w14:paraId="7DC0939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w:t>
            </w:r>
          </w:p>
        </w:tc>
        <w:tc>
          <w:tcPr>
            <w:tcW w:w="1215" w:type="dxa"/>
            <w:tcBorders>
              <w:top w:val="nil"/>
              <w:left w:val="nil"/>
              <w:bottom w:val="single" w:sz="4" w:space="0" w:color="auto"/>
              <w:right w:val="single" w:sz="4" w:space="0" w:color="auto"/>
            </w:tcBorders>
            <w:noWrap/>
            <w:vAlign w:val="center"/>
            <w:hideMark/>
          </w:tcPr>
          <w:p w14:paraId="5FEB517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1A08A8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5E7404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053995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112</w:t>
            </w:r>
          </w:p>
        </w:tc>
        <w:tc>
          <w:tcPr>
            <w:tcW w:w="5085" w:type="dxa"/>
            <w:tcBorders>
              <w:top w:val="nil"/>
              <w:left w:val="nil"/>
              <w:bottom w:val="single" w:sz="4" w:space="0" w:color="auto"/>
              <w:right w:val="single" w:sz="4" w:space="0" w:color="auto"/>
            </w:tcBorders>
            <w:hideMark/>
          </w:tcPr>
          <w:p w14:paraId="122E6E2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ΒΙΒΛΙΟ ΠΡΩΤΟΚΟΛΛΩΝ </w:t>
            </w:r>
          </w:p>
        </w:tc>
        <w:tc>
          <w:tcPr>
            <w:tcW w:w="1140" w:type="dxa"/>
            <w:tcBorders>
              <w:top w:val="nil"/>
              <w:left w:val="nil"/>
              <w:bottom w:val="single" w:sz="4" w:space="0" w:color="auto"/>
              <w:right w:val="single" w:sz="4" w:space="0" w:color="auto"/>
            </w:tcBorders>
            <w:noWrap/>
            <w:vAlign w:val="center"/>
            <w:hideMark/>
          </w:tcPr>
          <w:p w14:paraId="1A45B0C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7E9C9D5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94DBA0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0511CE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39A403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113</w:t>
            </w:r>
          </w:p>
        </w:tc>
        <w:tc>
          <w:tcPr>
            <w:tcW w:w="5085" w:type="dxa"/>
            <w:tcBorders>
              <w:top w:val="nil"/>
              <w:left w:val="nil"/>
              <w:bottom w:val="single" w:sz="4" w:space="0" w:color="auto"/>
              <w:right w:val="single" w:sz="4" w:space="0" w:color="auto"/>
            </w:tcBorders>
            <w:hideMark/>
          </w:tcPr>
          <w:p w14:paraId="2F9F001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ΒΙΒΛΙΑ ΣΥΜΒΑΝΤΩΝ ΕΡΓΑΣΤΗΡΙΟΥ</w:t>
            </w:r>
          </w:p>
        </w:tc>
        <w:tc>
          <w:tcPr>
            <w:tcW w:w="1140" w:type="dxa"/>
            <w:tcBorders>
              <w:top w:val="nil"/>
              <w:left w:val="nil"/>
              <w:bottom w:val="single" w:sz="4" w:space="0" w:color="auto"/>
              <w:right w:val="single" w:sz="4" w:space="0" w:color="auto"/>
            </w:tcBorders>
            <w:noWrap/>
            <w:vAlign w:val="center"/>
            <w:hideMark/>
          </w:tcPr>
          <w:p w14:paraId="01D4028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w:t>
            </w:r>
          </w:p>
        </w:tc>
        <w:tc>
          <w:tcPr>
            <w:tcW w:w="1215" w:type="dxa"/>
            <w:tcBorders>
              <w:top w:val="nil"/>
              <w:left w:val="nil"/>
              <w:bottom w:val="single" w:sz="4" w:space="0" w:color="auto"/>
              <w:right w:val="single" w:sz="4" w:space="0" w:color="auto"/>
            </w:tcBorders>
            <w:noWrap/>
            <w:vAlign w:val="center"/>
            <w:hideMark/>
          </w:tcPr>
          <w:p w14:paraId="3D7091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27EAA1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4F020C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CEF29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114</w:t>
            </w:r>
          </w:p>
        </w:tc>
        <w:tc>
          <w:tcPr>
            <w:tcW w:w="5085" w:type="dxa"/>
            <w:tcBorders>
              <w:top w:val="nil"/>
              <w:left w:val="nil"/>
              <w:bottom w:val="single" w:sz="4" w:space="0" w:color="auto"/>
              <w:right w:val="single" w:sz="4" w:space="0" w:color="auto"/>
            </w:tcBorders>
            <w:hideMark/>
          </w:tcPr>
          <w:p w14:paraId="083D132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ΒΙΒΛΙΟ ΕΜΠΙΣΤΕΥΤΙΚΩΝ ΕΓΓΡΑΦΩΝ</w:t>
            </w:r>
          </w:p>
        </w:tc>
        <w:tc>
          <w:tcPr>
            <w:tcW w:w="1140" w:type="dxa"/>
            <w:tcBorders>
              <w:top w:val="nil"/>
              <w:left w:val="nil"/>
              <w:bottom w:val="single" w:sz="4" w:space="0" w:color="auto"/>
              <w:right w:val="single" w:sz="4" w:space="0" w:color="auto"/>
            </w:tcBorders>
            <w:noWrap/>
            <w:vAlign w:val="center"/>
            <w:hideMark/>
          </w:tcPr>
          <w:p w14:paraId="2A155F1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10EEDD7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6B2D05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5B813A4"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B2562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115</w:t>
            </w:r>
          </w:p>
        </w:tc>
        <w:tc>
          <w:tcPr>
            <w:tcW w:w="5085" w:type="dxa"/>
            <w:tcBorders>
              <w:top w:val="nil"/>
              <w:left w:val="nil"/>
              <w:bottom w:val="single" w:sz="4" w:space="0" w:color="auto"/>
              <w:right w:val="single" w:sz="4" w:space="0" w:color="auto"/>
            </w:tcBorders>
            <w:vAlign w:val="bottom"/>
            <w:hideMark/>
          </w:tcPr>
          <w:p w14:paraId="3452187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Βιβλίο πρακτικών, 35Χ25, 200 φύλλων, με ειδική γραμμογράφιση και ενισχυμένη βιβλιοδεσία </w:t>
            </w:r>
          </w:p>
        </w:tc>
        <w:tc>
          <w:tcPr>
            <w:tcW w:w="1140" w:type="dxa"/>
            <w:tcBorders>
              <w:top w:val="nil"/>
              <w:left w:val="nil"/>
              <w:bottom w:val="single" w:sz="4" w:space="0" w:color="auto"/>
              <w:right w:val="single" w:sz="4" w:space="0" w:color="auto"/>
            </w:tcBorders>
            <w:noWrap/>
            <w:vAlign w:val="center"/>
            <w:hideMark/>
          </w:tcPr>
          <w:p w14:paraId="4C8231D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39BE514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540102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51DB6ED" w14:textId="77777777" w:rsidTr="00341FC7">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51D636E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116</w:t>
            </w:r>
          </w:p>
        </w:tc>
        <w:tc>
          <w:tcPr>
            <w:tcW w:w="5085" w:type="dxa"/>
            <w:tcBorders>
              <w:top w:val="nil"/>
              <w:left w:val="nil"/>
              <w:bottom w:val="single" w:sz="4" w:space="0" w:color="auto"/>
              <w:right w:val="single" w:sz="4" w:space="0" w:color="auto"/>
            </w:tcBorders>
            <w:vAlign w:val="bottom"/>
            <w:hideMark/>
          </w:tcPr>
          <w:p w14:paraId="2204D18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Βιβλίο Πρωτοκόλλου-Αλληλογραφίας A4, 200 φύλλων, με ειδική γραμμογράφιση και ενισχυμένη βιβλιοδεσία</w:t>
            </w:r>
          </w:p>
        </w:tc>
        <w:tc>
          <w:tcPr>
            <w:tcW w:w="1140" w:type="dxa"/>
            <w:tcBorders>
              <w:top w:val="nil"/>
              <w:left w:val="nil"/>
              <w:bottom w:val="single" w:sz="4" w:space="0" w:color="auto"/>
              <w:right w:val="single" w:sz="4" w:space="0" w:color="auto"/>
            </w:tcBorders>
            <w:noWrap/>
            <w:vAlign w:val="center"/>
            <w:hideMark/>
          </w:tcPr>
          <w:p w14:paraId="2DE5DAF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660E09C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39ACFA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46F414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FFF79D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117</w:t>
            </w:r>
          </w:p>
        </w:tc>
        <w:tc>
          <w:tcPr>
            <w:tcW w:w="5085" w:type="dxa"/>
            <w:tcBorders>
              <w:top w:val="nil"/>
              <w:left w:val="nil"/>
              <w:bottom w:val="single" w:sz="4" w:space="0" w:color="auto"/>
              <w:right w:val="single" w:sz="4" w:space="0" w:color="auto"/>
            </w:tcBorders>
            <w:hideMark/>
          </w:tcPr>
          <w:p w14:paraId="06F1FB7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ΗΜΕΡΗΣΙΑ ΔΕΛΤΙΑ ΑΠΟΥΣΙΩΝ – ΜΠΛΟΚ</w:t>
            </w:r>
          </w:p>
        </w:tc>
        <w:tc>
          <w:tcPr>
            <w:tcW w:w="1140" w:type="dxa"/>
            <w:tcBorders>
              <w:top w:val="nil"/>
              <w:left w:val="nil"/>
              <w:bottom w:val="single" w:sz="4" w:space="0" w:color="auto"/>
              <w:right w:val="single" w:sz="4" w:space="0" w:color="auto"/>
            </w:tcBorders>
            <w:noWrap/>
            <w:vAlign w:val="center"/>
            <w:hideMark/>
          </w:tcPr>
          <w:p w14:paraId="0C49778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720</w:t>
            </w:r>
          </w:p>
        </w:tc>
        <w:tc>
          <w:tcPr>
            <w:tcW w:w="1215" w:type="dxa"/>
            <w:tcBorders>
              <w:top w:val="nil"/>
              <w:left w:val="nil"/>
              <w:bottom w:val="single" w:sz="4" w:space="0" w:color="auto"/>
              <w:right w:val="single" w:sz="4" w:space="0" w:color="auto"/>
            </w:tcBorders>
            <w:noWrap/>
            <w:vAlign w:val="center"/>
            <w:hideMark/>
          </w:tcPr>
          <w:p w14:paraId="797B215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3BB531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89E1134"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B28ACF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118</w:t>
            </w:r>
          </w:p>
        </w:tc>
        <w:tc>
          <w:tcPr>
            <w:tcW w:w="5085" w:type="dxa"/>
            <w:tcBorders>
              <w:top w:val="nil"/>
              <w:left w:val="nil"/>
              <w:bottom w:val="single" w:sz="4" w:space="0" w:color="auto"/>
              <w:right w:val="single" w:sz="4" w:space="0" w:color="auto"/>
            </w:tcBorders>
            <w:hideMark/>
          </w:tcPr>
          <w:p w14:paraId="62806DF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ΒΙΒΛΙΑ ΔΙΔΑΣΚΟΜΕΝΗΣ ΥΛΗΣ ( ΛΥΚΕΙΟΥ) με ευρετήριο</w:t>
            </w:r>
          </w:p>
        </w:tc>
        <w:tc>
          <w:tcPr>
            <w:tcW w:w="1140" w:type="dxa"/>
            <w:tcBorders>
              <w:top w:val="nil"/>
              <w:left w:val="nil"/>
              <w:bottom w:val="single" w:sz="4" w:space="0" w:color="auto"/>
              <w:right w:val="single" w:sz="4" w:space="0" w:color="auto"/>
            </w:tcBorders>
            <w:noWrap/>
            <w:vAlign w:val="center"/>
            <w:hideMark/>
          </w:tcPr>
          <w:p w14:paraId="7406E49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301</w:t>
            </w:r>
          </w:p>
        </w:tc>
        <w:tc>
          <w:tcPr>
            <w:tcW w:w="1215" w:type="dxa"/>
            <w:tcBorders>
              <w:top w:val="nil"/>
              <w:left w:val="nil"/>
              <w:bottom w:val="single" w:sz="4" w:space="0" w:color="auto"/>
              <w:right w:val="single" w:sz="4" w:space="0" w:color="auto"/>
            </w:tcBorders>
            <w:noWrap/>
            <w:vAlign w:val="center"/>
            <w:hideMark/>
          </w:tcPr>
          <w:p w14:paraId="477D0CA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5AACA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58D1575"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306DAE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119</w:t>
            </w:r>
          </w:p>
        </w:tc>
        <w:tc>
          <w:tcPr>
            <w:tcW w:w="5085" w:type="dxa"/>
            <w:tcBorders>
              <w:top w:val="nil"/>
              <w:left w:val="nil"/>
              <w:bottom w:val="single" w:sz="4" w:space="0" w:color="auto"/>
              <w:right w:val="single" w:sz="4" w:space="0" w:color="auto"/>
            </w:tcBorders>
            <w:hideMark/>
          </w:tcPr>
          <w:p w14:paraId="090774D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ΚΑΤΑΛΟΓΟΙ ΒΑΘΜΟΛΟΓΙΑΣ ΚΑΘΗΓΗΤΩΝ (Γ/ΣΙΟΥ – ΛΥΚΕΙΟΥ)</w:t>
            </w:r>
          </w:p>
        </w:tc>
        <w:tc>
          <w:tcPr>
            <w:tcW w:w="1140" w:type="dxa"/>
            <w:tcBorders>
              <w:top w:val="nil"/>
              <w:left w:val="nil"/>
              <w:bottom w:val="single" w:sz="4" w:space="0" w:color="auto"/>
              <w:right w:val="single" w:sz="4" w:space="0" w:color="auto"/>
            </w:tcBorders>
            <w:noWrap/>
            <w:vAlign w:val="center"/>
            <w:hideMark/>
          </w:tcPr>
          <w:p w14:paraId="7E19BE5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3CA8A4F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CCE688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1A8EEE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07CDA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120</w:t>
            </w:r>
          </w:p>
        </w:tc>
        <w:tc>
          <w:tcPr>
            <w:tcW w:w="5085" w:type="dxa"/>
            <w:tcBorders>
              <w:top w:val="nil"/>
              <w:left w:val="nil"/>
              <w:bottom w:val="single" w:sz="4" w:space="0" w:color="auto"/>
              <w:right w:val="single" w:sz="4" w:space="0" w:color="auto"/>
            </w:tcBorders>
            <w:vAlign w:val="center"/>
            <w:hideMark/>
          </w:tcPr>
          <w:p w14:paraId="20C91FC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ΒΙΒΛΙΟ ΜΗΤΡΩΟΥ ΝΗΠΙΩΝ</w:t>
            </w:r>
          </w:p>
        </w:tc>
        <w:tc>
          <w:tcPr>
            <w:tcW w:w="1140" w:type="dxa"/>
            <w:tcBorders>
              <w:top w:val="nil"/>
              <w:left w:val="nil"/>
              <w:bottom w:val="single" w:sz="4" w:space="0" w:color="auto"/>
              <w:right w:val="single" w:sz="4" w:space="0" w:color="auto"/>
            </w:tcBorders>
            <w:noWrap/>
            <w:vAlign w:val="center"/>
            <w:hideMark/>
          </w:tcPr>
          <w:p w14:paraId="5ED4A51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1ECEBCC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C2DBC9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5C119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8E306E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121</w:t>
            </w:r>
          </w:p>
        </w:tc>
        <w:tc>
          <w:tcPr>
            <w:tcW w:w="5085" w:type="dxa"/>
            <w:tcBorders>
              <w:top w:val="nil"/>
              <w:left w:val="nil"/>
              <w:bottom w:val="single" w:sz="4" w:space="0" w:color="auto"/>
              <w:right w:val="single" w:sz="4" w:space="0" w:color="auto"/>
            </w:tcBorders>
            <w:vAlign w:val="center"/>
            <w:hideMark/>
          </w:tcPr>
          <w:p w14:paraId="488C17E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ΒΙΒΛΙΟ ΠΑΡΟΥΣΙΑΣ ΠΡΟΣΩΠΙΚΟΥ 100Φ</w:t>
            </w:r>
          </w:p>
        </w:tc>
        <w:tc>
          <w:tcPr>
            <w:tcW w:w="1140" w:type="dxa"/>
            <w:tcBorders>
              <w:top w:val="nil"/>
              <w:left w:val="nil"/>
              <w:bottom w:val="single" w:sz="4" w:space="0" w:color="auto"/>
              <w:right w:val="single" w:sz="4" w:space="0" w:color="auto"/>
            </w:tcBorders>
            <w:noWrap/>
            <w:vAlign w:val="center"/>
            <w:hideMark/>
          </w:tcPr>
          <w:p w14:paraId="417E756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2B6BB56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E1A41D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886798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71BDB2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122</w:t>
            </w:r>
          </w:p>
        </w:tc>
        <w:tc>
          <w:tcPr>
            <w:tcW w:w="5085" w:type="dxa"/>
            <w:tcBorders>
              <w:top w:val="nil"/>
              <w:left w:val="nil"/>
              <w:bottom w:val="single" w:sz="4" w:space="0" w:color="auto"/>
              <w:right w:val="single" w:sz="4" w:space="0" w:color="auto"/>
            </w:tcBorders>
            <w:vAlign w:val="center"/>
            <w:hideMark/>
          </w:tcPr>
          <w:p w14:paraId="62B3F07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ΒΙΒΛΙΟ ΑΣΘΕΝΩΝ</w:t>
            </w:r>
          </w:p>
        </w:tc>
        <w:tc>
          <w:tcPr>
            <w:tcW w:w="1140" w:type="dxa"/>
            <w:tcBorders>
              <w:top w:val="nil"/>
              <w:left w:val="nil"/>
              <w:bottom w:val="single" w:sz="4" w:space="0" w:color="auto"/>
              <w:right w:val="single" w:sz="4" w:space="0" w:color="auto"/>
            </w:tcBorders>
            <w:noWrap/>
            <w:vAlign w:val="center"/>
            <w:hideMark/>
          </w:tcPr>
          <w:p w14:paraId="2C1DCC8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215" w:type="dxa"/>
            <w:tcBorders>
              <w:top w:val="nil"/>
              <w:left w:val="nil"/>
              <w:bottom w:val="single" w:sz="4" w:space="0" w:color="auto"/>
              <w:right w:val="single" w:sz="4" w:space="0" w:color="auto"/>
            </w:tcBorders>
            <w:noWrap/>
            <w:vAlign w:val="center"/>
            <w:hideMark/>
          </w:tcPr>
          <w:p w14:paraId="0E3BCD6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742CB8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5CE1F0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F0B2B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123</w:t>
            </w:r>
          </w:p>
        </w:tc>
        <w:tc>
          <w:tcPr>
            <w:tcW w:w="5085" w:type="dxa"/>
            <w:tcBorders>
              <w:top w:val="nil"/>
              <w:left w:val="nil"/>
              <w:bottom w:val="single" w:sz="4" w:space="0" w:color="auto"/>
              <w:right w:val="single" w:sz="4" w:space="0" w:color="auto"/>
            </w:tcBorders>
            <w:hideMark/>
          </w:tcPr>
          <w:p w14:paraId="5205EB2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ΖΕΛΑΤΙΝΕΣ ΕΠΕΝΔΥΣΗΣ ΒΙΒΛΙΩΝ ΥΛΗΣ</w:t>
            </w:r>
          </w:p>
        </w:tc>
        <w:tc>
          <w:tcPr>
            <w:tcW w:w="1140" w:type="dxa"/>
            <w:tcBorders>
              <w:top w:val="nil"/>
              <w:left w:val="nil"/>
              <w:bottom w:val="single" w:sz="4" w:space="0" w:color="auto"/>
              <w:right w:val="single" w:sz="4" w:space="0" w:color="auto"/>
            </w:tcBorders>
            <w:noWrap/>
            <w:vAlign w:val="center"/>
            <w:hideMark/>
          </w:tcPr>
          <w:p w14:paraId="481C1A7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210</w:t>
            </w:r>
          </w:p>
        </w:tc>
        <w:tc>
          <w:tcPr>
            <w:tcW w:w="1215" w:type="dxa"/>
            <w:tcBorders>
              <w:top w:val="nil"/>
              <w:left w:val="nil"/>
              <w:bottom w:val="single" w:sz="4" w:space="0" w:color="auto"/>
              <w:right w:val="single" w:sz="4" w:space="0" w:color="auto"/>
            </w:tcBorders>
            <w:noWrap/>
            <w:vAlign w:val="center"/>
            <w:hideMark/>
          </w:tcPr>
          <w:p w14:paraId="7930A13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9A4E41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E4C0B3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F89ABA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124</w:t>
            </w:r>
          </w:p>
        </w:tc>
        <w:tc>
          <w:tcPr>
            <w:tcW w:w="5085" w:type="dxa"/>
            <w:tcBorders>
              <w:top w:val="nil"/>
              <w:left w:val="nil"/>
              <w:bottom w:val="single" w:sz="4" w:space="0" w:color="auto"/>
              <w:right w:val="single" w:sz="4" w:space="0" w:color="auto"/>
            </w:tcBorders>
            <w:vAlign w:val="bottom"/>
            <w:hideMark/>
          </w:tcPr>
          <w:p w14:paraId="0F8C256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ΣΠΙΡΑΛ ΒΙΒΛΙΟΔΕΣΙΑΣ Νο 18 </w:t>
            </w:r>
          </w:p>
        </w:tc>
        <w:tc>
          <w:tcPr>
            <w:tcW w:w="1140" w:type="dxa"/>
            <w:tcBorders>
              <w:top w:val="nil"/>
              <w:left w:val="nil"/>
              <w:bottom w:val="single" w:sz="4" w:space="0" w:color="auto"/>
              <w:right w:val="single" w:sz="4" w:space="0" w:color="auto"/>
            </w:tcBorders>
            <w:noWrap/>
            <w:vAlign w:val="center"/>
            <w:hideMark/>
          </w:tcPr>
          <w:p w14:paraId="0E82B4C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475D4A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112EE4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4E3E3B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657D6C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125</w:t>
            </w:r>
          </w:p>
        </w:tc>
        <w:tc>
          <w:tcPr>
            <w:tcW w:w="5085" w:type="dxa"/>
            <w:tcBorders>
              <w:top w:val="nil"/>
              <w:left w:val="nil"/>
              <w:bottom w:val="single" w:sz="4" w:space="0" w:color="auto"/>
              <w:right w:val="single" w:sz="4" w:space="0" w:color="auto"/>
            </w:tcBorders>
            <w:vAlign w:val="bottom"/>
            <w:hideMark/>
          </w:tcPr>
          <w:p w14:paraId="62D7BCA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ΣΠΙΡΑΛ ΒΙΒΛΙΟΔΕΣΙΑΣ Νο12 100 τμχ</w:t>
            </w:r>
          </w:p>
        </w:tc>
        <w:tc>
          <w:tcPr>
            <w:tcW w:w="1140" w:type="dxa"/>
            <w:tcBorders>
              <w:top w:val="nil"/>
              <w:left w:val="nil"/>
              <w:bottom w:val="single" w:sz="4" w:space="0" w:color="auto"/>
              <w:right w:val="single" w:sz="4" w:space="0" w:color="auto"/>
            </w:tcBorders>
            <w:noWrap/>
            <w:vAlign w:val="center"/>
            <w:hideMark/>
          </w:tcPr>
          <w:p w14:paraId="096C3DA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1885653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087CD8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9084E6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5A3EE7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126</w:t>
            </w:r>
          </w:p>
        </w:tc>
        <w:tc>
          <w:tcPr>
            <w:tcW w:w="5085" w:type="dxa"/>
            <w:tcBorders>
              <w:top w:val="nil"/>
              <w:left w:val="nil"/>
              <w:bottom w:val="single" w:sz="4" w:space="0" w:color="auto"/>
              <w:right w:val="single" w:sz="4" w:space="0" w:color="auto"/>
            </w:tcBorders>
            <w:vAlign w:val="bottom"/>
            <w:hideMark/>
          </w:tcPr>
          <w:p w14:paraId="6D006F9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ΣΠΙΡΑΛ ΒΙΒΛΙΟΔΕΣΙΑΣ Νο 14 100 τμχ</w:t>
            </w:r>
          </w:p>
        </w:tc>
        <w:tc>
          <w:tcPr>
            <w:tcW w:w="1140" w:type="dxa"/>
            <w:tcBorders>
              <w:top w:val="nil"/>
              <w:left w:val="nil"/>
              <w:bottom w:val="single" w:sz="4" w:space="0" w:color="auto"/>
              <w:right w:val="single" w:sz="4" w:space="0" w:color="auto"/>
            </w:tcBorders>
            <w:noWrap/>
            <w:vAlign w:val="center"/>
            <w:hideMark/>
          </w:tcPr>
          <w:p w14:paraId="44C7148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246B834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B989E9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A826C2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EB5DAC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127</w:t>
            </w:r>
          </w:p>
        </w:tc>
        <w:tc>
          <w:tcPr>
            <w:tcW w:w="5085" w:type="dxa"/>
            <w:tcBorders>
              <w:top w:val="nil"/>
              <w:left w:val="nil"/>
              <w:bottom w:val="single" w:sz="4" w:space="0" w:color="auto"/>
              <w:right w:val="single" w:sz="4" w:space="0" w:color="auto"/>
            </w:tcBorders>
            <w:vAlign w:val="bottom"/>
            <w:hideMark/>
          </w:tcPr>
          <w:p w14:paraId="7196F80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ΒΙΒΛΙΟΔΕΣΙΑΣ ΜΠΛΕ 100 τμχ</w:t>
            </w:r>
          </w:p>
        </w:tc>
        <w:tc>
          <w:tcPr>
            <w:tcW w:w="1140" w:type="dxa"/>
            <w:tcBorders>
              <w:top w:val="nil"/>
              <w:left w:val="nil"/>
              <w:bottom w:val="single" w:sz="4" w:space="0" w:color="auto"/>
              <w:right w:val="single" w:sz="4" w:space="0" w:color="auto"/>
            </w:tcBorders>
            <w:noWrap/>
            <w:vAlign w:val="center"/>
            <w:hideMark/>
          </w:tcPr>
          <w:p w14:paraId="47B7234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57D12DB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ED4886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5F4F8E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87B001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128</w:t>
            </w:r>
          </w:p>
        </w:tc>
        <w:tc>
          <w:tcPr>
            <w:tcW w:w="5085" w:type="dxa"/>
            <w:tcBorders>
              <w:top w:val="nil"/>
              <w:left w:val="nil"/>
              <w:bottom w:val="single" w:sz="4" w:space="0" w:color="auto"/>
              <w:right w:val="single" w:sz="4" w:space="0" w:color="auto"/>
            </w:tcBorders>
            <w:vAlign w:val="bottom"/>
            <w:hideMark/>
          </w:tcPr>
          <w:p w14:paraId="31C00F0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ΔΙΑΦΑΝΙΑ ΒΙΒΛΙΟΔΕΣΙΑΣ 100τμχ</w:t>
            </w:r>
          </w:p>
        </w:tc>
        <w:tc>
          <w:tcPr>
            <w:tcW w:w="1140" w:type="dxa"/>
            <w:tcBorders>
              <w:top w:val="nil"/>
              <w:left w:val="nil"/>
              <w:bottom w:val="single" w:sz="4" w:space="0" w:color="auto"/>
              <w:right w:val="single" w:sz="4" w:space="0" w:color="auto"/>
            </w:tcBorders>
            <w:noWrap/>
            <w:vAlign w:val="center"/>
            <w:hideMark/>
          </w:tcPr>
          <w:p w14:paraId="300C9B9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6EB9BDD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6B557C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9CF94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1FDBC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129</w:t>
            </w:r>
          </w:p>
        </w:tc>
        <w:tc>
          <w:tcPr>
            <w:tcW w:w="5085" w:type="dxa"/>
            <w:tcBorders>
              <w:top w:val="nil"/>
              <w:left w:val="nil"/>
              <w:bottom w:val="single" w:sz="4" w:space="0" w:color="auto"/>
              <w:right w:val="single" w:sz="4" w:space="0" w:color="auto"/>
            </w:tcBorders>
            <w:hideMark/>
          </w:tcPr>
          <w:p w14:paraId="6E23AAB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ΚΟΛΛΕΣ ΑΝΑΦΟΡΑΣ ΠΑΚΕΤΑ</w:t>
            </w:r>
          </w:p>
        </w:tc>
        <w:tc>
          <w:tcPr>
            <w:tcW w:w="1140" w:type="dxa"/>
            <w:tcBorders>
              <w:top w:val="nil"/>
              <w:left w:val="nil"/>
              <w:bottom w:val="single" w:sz="4" w:space="0" w:color="auto"/>
              <w:right w:val="single" w:sz="4" w:space="0" w:color="auto"/>
            </w:tcBorders>
            <w:noWrap/>
            <w:vAlign w:val="center"/>
            <w:hideMark/>
          </w:tcPr>
          <w:p w14:paraId="69591B9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117</w:t>
            </w:r>
          </w:p>
        </w:tc>
        <w:tc>
          <w:tcPr>
            <w:tcW w:w="1215" w:type="dxa"/>
            <w:tcBorders>
              <w:top w:val="nil"/>
              <w:left w:val="nil"/>
              <w:bottom w:val="single" w:sz="4" w:space="0" w:color="auto"/>
              <w:right w:val="single" w:sz="4" w:space="0" w:color="auto"/>
            </w:tcBorders>
            <w:noWrap/>
            <w:vAlign w:val="center"/>
            <w:hideMark/>
          </w:tcPr>
          <w:p w14:paraId="1A83C23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BBEED2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C914F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F154D7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130</w:t>
            </w:r>
          </w:p>
        </w:tc>
        <w:tc>
          <w:tcPr>
            <w:tcW w:w="5085" w:type="dxa"/>
            <w:tcBorders>
              <w:top w:val="nil"/>
              <w:left w:val="nil"/>
              <w:bottom w:val="single" w:sz="4" w:space="0" w:color="auto"/>
              <w:right w:val="single" w:sz="4" w:space="0" w:color="auto"/>
            </w:tcBorders>
            <w:vAlign w:val="center"/>
            <w:hideMark/>
          </w:tcPr>
          <w:p w14:paraId="6F4A0BD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ΧΑΡΑΚΑΣ 30cm</w:t>
            </w:r>
          </w:p>
        </w:tc>
        <w:tc>
          <w:tcPr>
            <w:tcW w:w="1140" w:type="dxa"/>
            <w:tcBorders>
              <w:top w:val="nil"/>
              <w:left w:val="nil"/>
              <w:bottom w:val="single" w:sz="4" w:space="0" w:color="auto"/>
              <w:right w:val="single" w:sz="4" w:space="0" w:color="auto"/>
            </w:tcBorders>
            <w:noWrap/>
            <w:vAlign w:val="center"/>
            <w:hideMark/>
          </w:tcPr>
          <w:p w14:paraId="06B6600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113</w:t>
            </w:r>
          </w:p>
        </w:tc>
        <w:tc>
          <w:tcPr>
            <w:tcW w:w="1215" w:type="dxa"/>
            <w:tcBorders>
              <w:top w:val="nil"/>
              <w:left w:val="nil"/>
              <w:bottom w:val="single" w:sz="4" w:space="0" w:color="auto"/>
              <w:right w:val="single" w:sz="4" w:space="0" w:color="auto"/>
            </w:tcBorders>
            <w:noWrap/>
            <w:vAlign w:val="center"/>
            <w:hideMark/>
          </w:tcPr>
          <w:p w14:paraId="1D8EA35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41C2BC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878FE8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8370C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131</w:t>
            </w:r>
          </w:p>
        </w:tc>
        <w:tc>
          <w:tcPr>
            <w:tcW w:w="5085" w:type="dxa"/>
            <w:tcBorders>
              <w:top w:val="nil"/>
              <w:left w:val="nil"/>
              <w:bottom w:val="single" w:sz="4" w:space="0" w:color="auto"/>
              <w:right w:val="single" w:sz="4" w:space="0" w:color="auto"/>
            </w:tcBorders>
            <w:hideMark/>
          </w:tcPr>
          <w:p w14:paraId="42EBFA0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ΔΙΑΒΗΤΕΣ </w:t>
            </w:r>
          </w:p>
        </w:tc>
        <w:tc>
          <w:tcPr>
            <w:tcW w:w="1140" w:type="dxa"/>
            <w:tcBorders>
              <w:top w:val="nil"/>
              <w:left w:val="nil"/>
              <w:bottom w:val="single" w:sz="4" w:space="0" w:color="auto"/>
              <w:right w:val="single" w:sz="4" w:space="0" w:color="auto"/>
            </w:tcBorders>
            <w:noWrap/>
            <w:vAlign w:val="center"/>
            <w:hideMark/>
          </w:tcPr>
          <w:p w14:paraId="71E3458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36EEBF8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036918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FF94B7F"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4C9FD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132</w:t>
            </w:r>
          </w:p>
        </w:tc>
        <w:tc>
          <w:tcPr>
            <w:tcW w:w="5085" w:type="dxa"/>
            <w:tcBorders>
              <w:top w:val="nil"/>
              <w:left w:val="nil"/>
              <w:bottom w:val="single" w:sz="4" w:space="0" w:color="auto"/>
              <w:right w:val="single" w:sz="4" w:space="0" w:color="auto"/>
            </w:tcBorders>
            <w:vAlign w:val="bottom"/>
            <w:hideMark/>
          </w:tcPr>
          <w:p w14:paraId="341F56B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ΞΥΛΙΝΑ ΓΕΩΜΕΤΡΙΚΑ ΣΤΕΡΕΑ ΣΧΗΜΑΤΑ (ΚΥΒΟΣ,ΣΦΑΙΡΑ, ΤΡΙΓΩΝΟ κτλ)</w:t>
            </w:r>
          </w:p>
        </w:tc>
        <w:tc>
          <w:tcPr>
            <w:tcW w:w="1140" w:type="dxa"/>
            <w:tcBorders>
              <w:top w:val="nil"/>
              <w:left w:val="nil"/>
              <w:bottom w:val="single" w:sz="4" w:space="0" w:color="auto"/>
              <w:right w:val="single" w:sz="4" w:space="0" w:color="auto"/>
            </w:tcBorders>
            <w:noWrap/>
            <w:vAlign w:val="center"/>
            <w:hideMark/>
          </w:tcPr>
          <w:p w14:paraId="314FBB9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5ADBB63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9EB391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B9F8F9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D2067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133</w:t>
            </w:r>
          </w:p>
        </w:tc>
        <w:tc>
          <w:tcPr>
            <w:tcW w:w="5085" w:type="dxa"/>
            <w:tcBorders>
              <w:top w:val="nil"/>
              <w:left w:val="nil"/>
              <w:bottom w:val="single" w:sz="4" w:space="0" w:color="auto"/>
              <w:right w:val="single" w:sz="4" w:space="0" w:color="auto"/>
            </w:tcBorders>
            <w:vAlign w:val="bottom"/>
            <w:hideMark/>
          </w:tcPr>
          <w:p w14:paraId="394E564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Ξυλινα γεωμετρικά όργανα για πίνακα σετ</w:t>
            </w:r>
          </w:p>
        </w:tc>
        <w:tc>
          <w:tcPr>
            <w:tcW w:w="1140" w:type="dxa"/>
            <w:tcBorders>
              <w:top w:val="nil"/>
              <w:left w:val="nil"/>
              <w:bottom w:val="single" w:sz="4" w:space="0" w:color="auto"/>
              <w:right w:val="single" w:sz="4" w:space="0" w:color="auto"/>
            </w:tcBorders>
            <w:noWrap/>
            <w:vAlign w:val="center"/>
            <w:hideMark/>
          </w:tcPr>
          <w:p w14:paraId="0D5095D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w:t>
            </w:r>
          </w:p>
        </w:tc>
        <w:tc>
          <w:tcPr>
            <w:tcW w:w="1215" w:type="dxa"/>
            <w:tcBorders>
              <w:top w:val="nil"/>
              <w:left w:val="nil"/>
              <w:bottom w:val="single" w:sz="4" w:space="0" w:color="auto"/>
              <w:right w:val="single" w:sz="4" w:space="0" w:color="auto"/>
            </w:tcBorders>
            <w:noWrap/>
            <w:vAlign w:val="center"/>
            <w:hideMark/>
          </w:tcPr>
          <w:p w14:paraId="679248B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1FC002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74E6A8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353A9F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134</w:t>
            </w:r>
          </w:p>
        </w:tc>
        <w:tc>
          <w:tcPr>
            <w:tcW w:w="5085" w:type="dxa"/>
            <w:tcBorders>
              <w:top w:val="nil"/>
              <w:left w:val="nil"/>
              <w:bottom w:val="single" w:sz="4" w:space="0" w:color="auto"/>
              <w:right w:val="single" w:sz="4" w:space="0" w:color="auto"/>
            </w:tcBorders>
            <w:hideMark/>
          </w:tcPr>
          <w:p w14:paraId="1BACE93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Διαβήτης σχεδίου ( γίγας ) για πίνακα</w:t>
            </w:r>
          </w:p>
        </w:tc>
        <w:tc>
          <w:tcPr>
            <w:tcW w:w="1140" w:type="dxa"/>
            <w:tcBorders>
              <w:top w:val="nil"/>
              <w:left w:val="nil"/>
              <w:bottom w:val="single" w:sz="4" w:space="0" w:color="auto"/>
              <w:right w:val="single" w:sz="4" w:space="0" w:color="auto"/>
            </w:tcBorders>
            <w:noWrap/>
            <w:vAlign w:val="center"/>
            <w:hideMark/>
          </w:tcPr>
          <w:p w14:paraId="537B8D1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w:t>
            </w:r>
          </w:p>
        </w:tc>
        <w:tc>
          <w:tcPr>
            <w:tcW w:w="1215" w:type="dxa"/>
            <w:tcBorders>
              <w:top w:val="nil"/>
              <w:left w:val="nil"/>
              <w:bottom w:val="single" w:sz="4" w:space="0" w:color="auto"/>
              <w:right w:val="single" w:sz="4" w:space="0" w:color="auto"/>
            </w:tcBorders>
            <w:noWrap/>
            <w:vAlign w:val="center"/>
            <w:hideMark/>
          </w:tcPr>
          <w:p w14:paraId="45E0885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1DB5B6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406C6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65A0E1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135</w:t>
            </w:r>
          </w:p>
        </w:tc>
        <w:tc>
          <w:tcPr>
            <w:tcW w:w="5085" w:type="dxa"/>
            <w:tcBorders>
              <w:top w:val="nil"/>
              <w:left w:val="nil"/>
              <w:bottom w:val="single" w:sz="4" w:space="0" w:color="auto"/>
              <w:right w:val="single" w:sz="4" w:space="0" w:color="auto"/>
            </w:tcBorders>
            <w:vAlign w:val="center"/>
            <w:hideMark/>
          </w:tcPr>
          <w:p w14:paraId="07DB800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ΑΤΖΕΝΤΕΣ</w:t>
            </w:r>
          </w:p>
        </w:tc>
        <w:tc>
          <w:tcPr>
            <w:tcW w:w="1140" w:type="dxa"/>
            <w:tcBorders>
              <w:top w:val="nil"/>
              <w:left w:val="nil"/>
              <w:bottom w:val="single" w:sz="4" w:space="0" w:color="auto"/>
              <w:right w:val="single" w:sz="4" w:space="0" w:color="auto"/>
            </w:tcBorders>
            <w:noWrap/>
            <w:vAlign w:val="center"/>
            <w:hideMark/>
          </w:tcPr>
          <w:p w14:paraId="0ACAF65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275A309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A07E74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15B47A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E8A9A0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136</w:t>
            </w:r>
          </w:p>
        </w:tc>
        <w:tc>
          <w:tcPr>
            <w:tcW w:w="5085" w:type="dxa"/>
            <w:tcBorders>
              <w:top w:val="nil"/>
              <w:left w:val="nil"/>
              <w:bottom w:val="single" w:sz="4" w:space="0" w:color="auto"/>
              <w:right w:val="single" w:sz="4" w:space="0" w:color="auto"/>
            </w:tcBorders>
            <w:hideMark/>
          </w:tcPr>
          <w:p w14:paraId="6644FC9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ΗΜΕΡΟΛΟΓΙΑ ΓΥΡΙΣΤΑ ΒΑΣΗΣ ΓΡΑΦΕΙΟΥ (2026-2027)</w:t>
            </w:r>
          </w:p>
        </w:tc>
        <w:tc>
          <w:tcPr>
            <w:tcW w:w="1140" w:type="dxa"/>
            <w:tcBorders>
              <w:top w:val="nil"/>
              <w:left w:val="nil"/>
              <w:bottom w:val="single" w:sz="4" w:space="0" w:color="auto"/>
              <w:right w:val="single" w:sz="4" w:space="0" w:color="auto"/>
            </w:tcBorders>
            <w:noWrap/>
            <w:vAlign w:val="center"/>
            <w:hideMark/>
          </w:tcPr>
          <w:p w14:paraId="7F9B80E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53</w:t>
            </w:r>
          </w:p>
        </w:tc>
        <w:tc>
          <w:tcPr>
            <w:tcW w:w="1215" w:type="dxa"/>
            <w:tcBorders>
              <w:top w:val="nil"/>
              <w:left w:val="nil"/>
              <w:bottom w:val="single" w:sz="4" w:space="0" w:color="auto"/>
              <w:right w:val="single" w:sz="4" w:space="0" w:color="auto"/>
            </w:tcBorders>
            <w:noWrap/>
            <w:vAlign w:val="center"/>
            <w:hideMark/>
          </w:tcPr>
          <w:p w14:paraId="0BACF96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5E8DC6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A5BB1E8"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5D8F0B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137</w:t>
            </w:r>
          </w:p>
        </w:tc>
        <w:tc>
          <w:tcPr>
            <w:tcW w:w="5085" w:type="dxa"/>
            <w:tcBorders>
              <w:top w:val="nil"/>
              <w:left w:val="nil"/>
              <w:bottom w:val="single" w:sz="4" w:space="0" w:color="auto"/>
              <w:right w:val="single" w:sz="4" w:space="0" w:color="auto"/>
            </w:tcBorders>
            <w:vAlign w:val="center"/>
            <w:hideMark/>
          </w:tcPr>
          <w:p w14:paraId="5E98746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ΗΜΕΡΟΛΟΓΙΟ ΠΛΑΝΟ ΓΡΑΦΕΙΟΥ ΜΗΝΙΑΙΟ 34cm X 48cm (2026-2027)</w:t>
            </w:r>
          </w:p>
        </w:tc>
        <w:tc>
          <w:tcPr>
            <w:tcW w:w="1140" w:type="dxa"/>
            <w:tcBorders>
              <w:top w:val="nil"/>
              <w:left w:val="nil"/>
              <w:bottom w:val="single" w:sz="4" w:space="0" w:color="auto"/>
              <w:right w:val="single" w:sz="4" w:space="0" w:color="auto"/>
            </w:tcBorders>
            <w:noWrap/>
            <w:vAlign w:val="center"/>
            <w:hideMark/>
          </w:tcPr>
          <w:p w14:paraId="19B662E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04FDA08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102FAC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DEAA46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AC4F6A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138</w:t>
            </w:r>
          </w:p>
        </w:tc>
        <w:tc>
          <w:tcPr>
            <w:tcW w:w="5085" w:type="dxa"/>
            <w:tcBorders>
              <w:top w:val="nil"/>
              <w:left w:val="nil"/>
              <w:bottom w:val="single" w:sz="4" w:space="0" w:color="auto"/>
              <w:right w:val="single" w:sz="4" w:space="0" w:color="auto"/>
            </w:tcBorders>
            <w:vAlign w:val="center"/>
            <w:hideMark/>
          </w:tcPr>
          <w:p w14:paraId="2137820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ΗΜΕΡΟΛΟΓΙΟ ΠΟΙΗΜΑΤΩΝ 4.5×6(2026-2027)</w:t>
            </w:r>
          </w:p>
        </w:tc>
        <w:tc>
          <w:tcPr>
            <w:tcW w:w="1140" w:type="dxa"/>
            <w:tcBorders>
              <w:top w:val="nil"/>
              <w:left w:val="nil"/>
              <w:bottom w:val="single" w:sz="4" w:space="0" w:color="auto"/>
              <w:right w:val="single" w:sz="4" w:space="0" w:color="auto"/>
            </w:tcBorders>
            <w:noWrap/>
            <w:vAlign w:val="center"/>
            <w:hideMark/>
          </w:tcPr>
          <w:p w14:paraId="6983BE6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150</w:t>
            </w:r>
          </w:p>
        </w:tc>
        <w:tc>
          <w:tcPr>
            <w:tcW w:w="1215" w:type="dxa"/>
            <w:tcBorders>
              <w:top w:val="nil"/>
              <w:left w:val="nil"/>
              <w:bottom w:val="single" w:sz="4" w:space="0" w:color="auto"/>
              <w:right w:val="single" w:sz="4" w:space="0" w:color="auto"/>
            </w:tcBorders>
            <w:noWrap/>
            <w:vAlign w:val="center"/>
            <w:hideMark/>
          </w:tcPr>
          <w:p w14:paraId="7E2B4A6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DD34AD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C3110F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DB0A5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139</w:t>
            </w:r>
          </w:p>
        </w:tc>
        <w:tc>
          <w:tcPr>
            <w:tcW w:w="5085" w:type="dxa"/>
            <w:tcBorders>
              <w:top w:val="nil"/>
              <w:left w:val="nil"/>
              <w:bottom w:val="single" w:sz="4" w:space="0" w:color="auto"/>
              <w:right w:val="single" w:sz="4" w:space="0" w:color="auto"/>
            </w:tcBorders>
            <w:vAlign w:val="center"/>
            <w:hideMark/>
          </w:tcPr>
          <w:p w14:paraId="7CDA77F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ΗΜΕΡΟΛΟΓΙΟ ΤΕΤΡΑΔΙΟ ΣΠΙΡΑΛ(2026-2027)</w:t>
            </w:r>
          </w:p>
        </w:tc>
        <w:tc>
          <w:tcPr>
            <w:tcW w:w="1140" w:type="dxa"/>
            <w:tcBorders>
              <w:top w:val="nil"/>
              <w:left w:val="nil"/>
              <w:bottom w:val="single" w:sz="4" w:space="0" w:color="auto"/>
              <w:right w:val="single" w:sz="4" w:space="0" w:color="auto"/>
            </w:tcBorders>
            <w:noWrap/>
            <w:vAlign w:val="center"/>
            <w:hideMark/>
          </w:tcPr>
          <w:p w14:paraId="643A581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2D51435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1913F2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FBEB4E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163A97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140</w:t>
            </w:r>
          </w:p>
        </w:tc>
        <w:tc>
          <w:tcPr>
            <w:tcW w:w="5085" w:type="dxa"/>
            <w:tcBorders>
              <w:top w:val="nil"/>
              <w:left w:val="nil"/>
              <w:bottom w:val="single" w:sz="4" w:space="0" w:color="auto"/>
              <w:right w:val="single" w:sz="4" w:space="0" w:color="auto"/>
            </w:tcBorders>
            <w:vAlign w:val="bottom"/>
            <w:hideMark/>
          </w:tcPr>
          <w:p w14:paraId="476A2C9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Μολυβοθήκη μεταλλική μαύρη-ασημί</w:t>
            </w:r>
          </w:p>
        </w:tc>
        <w:tc>
          <w:tcPr>
            <w:tcW w:w="1140" w:type="dxa"/>
            <w:tcBorders>
              <w:top w:val="nil"/>
              <w:left w:val="nil"/>
              <w:bottom w:val="single" w:sz="4" w:space="0" w:color="auto"/>
              <w:right w:val="single" w:sz="4" w:space="0" w:color="auto"/>
            </w:tcBorders>
            <w:noWrap/>
            <w:vAlign w:val="center"/>
            <w:hideMark/>
          </w:tcPr>
          <w:p w14:paraId="4F3DE40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46</w:t>
            </w:r>
          </w:p>
        </w:tc>
        <w:tc>
          <w:tcPr>
            <w:tcW w:w="1215" w:type="dxa"/>
            <w:tcBorders>
              <w:top w:val="nil"/>
              <w:left w:val="nil"/>
              <w:bottom w:val="single" w:sz="4" w:space="0" w:color="auto"/>
              <w:right w:val="single" w:sz="4" w:space="0" w:color="auto"/>
            </w:tcBorders>
            <w:noWrap/>
            <w:vAlign w:val="center"/>
            <w:hideMark/>
          </w:tcPr>
          <w:p w14:paraId="14613FA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1D3A71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4D5963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22F437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141</w:t>
            </w:r>
          </w:p>
        </w:tc>
        <w:tc>
          <w:tcPr>
            <w:tcW w:w="5085" w:type="dxa"/>
            <w:tcBorders>
              <w:top w:val="nil"/>
              <w:left w:val="nil"/>
              <w:bottom w:val="single" w:sz="4" w:space="0" w:color="auto"/>
              <w:right w:val="single" w:sz="4" w:space="0" w:color="auto"/>
            </w:tcBorders>
            <w:vAlign w:val="bottom"/>
            <w:hideMark/>
          </w:tcPr>
          <w:p w14:paraId="5A3BC02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Θήκη μεταλλική για χαρτάκια κύβου μαύρη-ασημί</w:t>
            </w:r>
          </w:p>
        </w:tc>
        <w:tc>
          <w:tcPr>
            <w:tcW w:w="1140" w:type="dxa"/>
            <w:tcBorders>
              <w:top w:val="nil"/>
              <w:left w:val="nil"/>
              <w:bottom w:val="single" w:sz="4" w:space="0" w:color="auto"/>
              <w:right w:val="single" w:sz="4" w:space="0" w:color="auto"/>
            </w:tcBorders>
            <w:noWrap/>
            <w:vAlign w:val="center"/>
            <w:hideMark/>
          </w:tcPr>
          <w:p w14:paraId="4147CAD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7A3EAF0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1CD1CC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EA63BA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0EFD3D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142</w:t>
            </w:r>
          </w:p>
        </w:tc>
        <w:tc>
          <w:tcPr>
            <w:tcW w:w="5085" w:type="dxa"/>
            <w:tcBorders>
              <w:top w:val="nil"/>
              <w:left w:val="nil"/>
              <w:bottom w:val="single" w:sz="4" w:space="0" w:color="auto"/>
              <w:right w:val="single" w:sz="4" w:space="0" w:color="auto"/>
            </w:tcBorders>
            <w:vAlign w:val="bottom"/>
            <w:hideMark/>
          </w:tcPr>
          <w:p w14:paraId="1B9E59C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 ΠΛΑΣΤΙΚΟΠΟΙΗΤΗΣ Α3 BASIC</w:t>
            </w:r>
          </w:p>
        </w:tc>
        <w:tc>
          <w:tcPr>
            <w:tcW w:w="1140" w:type="dxa"/>
            <w:tcBorders>
              <w:top w:val="nil"/>
              <w:left w:val="nil"/>
              <w:bottom w:val="single" w:sz="4" w:space="0" w:color="auto"/>
              <w:right w:val="single" w:sz="4" w:space="0" w:color="auto"/>
            </w:tcBorders>
            <w:noWrap/>
            <w:vAlign w:val="center"/>
            <w:hideMark/>
          </w:tcPr>
          <w:p w14:paraId="24E751D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w:t>
            </w:r>
          </w:p>
        </w:tc>
        <w:tc>
          <w:tcPr>
            <w:tcW w:w="1215" w:type="dxa"/>
            <w:tcBorders>
              <w:top w:val="nil"/>
              <w:left w:val="nil"/>
              <w:bottom w:val="single" w:sz="4" w:space="0" w:color="auto"/>
              <w:right w:val="single" w:sz="4" w:space="0" w:color="auto"/>
            </w:tcBorders>
            <w:noWrap/>
            <w:vAlign w:val="center"/>
            <w:hideMark/>
          </w:tcPr>
          <w:p w14:paraId="593B1BB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BA406D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CF1EB0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4442AF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143</w:t>
            </w:r>
          </w:p>
        </w:tc>
        <w:tc>
          <w:tcPr>
            <w:tcW w:w="5085" w:type="dxa"/>
            <w:tcBorders>
              <w:top w:val="nil"/>
              <w:left w:val="nil"/>
              <w:bottom w:val="single" w:sz="4" w:space="0" w:color="auto"/>
              <w:right w:val="single" w:sz="4" w:space="0" w:color="auto"/>
            </w:tcBorders>
            <w:vAlign w:val="bottom"/>
            <w:hideMark/>
          </w:tcPr>
          <w:p w14:paraId="7632213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ΞΥΛΟΜΠΟΓΙΕΣ ΛΕΠΤΕΣ 36 τμχ</w:t>
            </w:r>
          </w:p>
        </w:tc>
        <w:tc>
          <w:tcPr>
            <w:tcW w:w="1140" w:type="dxa"/>
            <w:tcBorders>
              <w:top w:val="nil"/>
              <w:left w:val="nil"/>
              <w:bottom w:val="single" w:sz="4" w:space="0" w:color="auto"/>
              <w:right w:val="single" w:sz="4" w:space="0" w:color="auto"/>
            </w:tcBorders>
            <w:noWrap/>
            <w:vAlign w:val="center"/>
            <w:hideMark/>
          </w:tcPr>
          <w:p w14:paraId="7C32591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308</w:t>
            </w:r>
          </w:p>
        </w:tc>
        <w:tc>
          <w:tcPr>
            <w:tcW w:w="1215" w:type="dxa"/>
            <w:tcBorders>
              <w:top w:val="nil"/>
              <w:left w:val="nil"/>
              <w:bottom w:val="single" w:sz="4" w:space="0" w:color="auto"/>
              <w:right w:val="single" w:sz="4" w:space="0" w:color="auto"/>
            </w:tcBorders>
            <w:noWrap/>
            <w:vAlign w:val="center"/>
            <w:hideMark/>
          </w:tcPr>
          <w:p w14:paraId="32915E5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DDC067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A636B5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7D29B3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144</w:t>
            </w:r>
          </w:p>
        </w:tc>
        <w:tc>
          <w:tcPr>
            <w:tcW w:w="5085" w:type="dxa"/>
            <w:tcBorders>
              <w:top w:val="nil"/>
              <w:left w:val="nil"/>
              <w:bottom w:val="single" w:sz="4" w:space="0" w:color="auto"/>
              <w:right w:val="single" w:sz="4" w:space="0" w:color="auto"/>
            </w:tcBorders>
            <w:vAlign w:val="bottom"/>
            <w:hideMark/>
          </w:tcPr>
          <w:p w14:paraId="659ABE1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ΞΥΛΟΜΠΟΓΙΕΣ ΧΟΝΔΡΕΣ 36 τμχ</w:t>
            </w:r>
          </w:p>
        </w:tc>
        <w:tc>
          <w:tcPr>
            <w:tcW w:w="1140" w:type="dxa"/>
            <w:tcBorders>
              <w:top w:val="nil"/>
              <w:left w:val="nil"/>
              <w:bottom w:val="single" w:sz="4" w:space="0" w:color="auto"/>
              <w:right w:val="single" w:sz="4" w:space="0" w:color="auto"/>
            </w:tcBorders>
            <w:noWrap/>
            <w:vAlign w:val="center"/>
            <w:hideMark/>
          </w:tcPr>
          <w:p w14:paraId="7C7A678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280</w:t>
            </w:r>
          </w:p>
        </w:tc>
        <w:tc>
          <w:tcPr>
            <w:tcW w:w="1215" w:type="dxa"/>
            <w:tcBorders>
              <w:top w:val="nil"/>
              <w:left w:val="nil"/>
              <w:bottom w:val="single" w:sz="4" w:space="0" w:color="auto"/>
              <w:right w:val="single" w:sz="4" w:space="0" w:color="auto"/>
            </w:tcBorders>
            <w:noWrap/>
            <w:vAlign w:val="center"/>
            <w:hideMark/>
          </w:tcPr>
          <w:p w14:paraId="7EE22EE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62D7EB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AE3A04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319537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145</w:t>
            </w:r>
          </w:p>
        </w:tc>
        <w:tc>
          <w:tcPr>
            <w:tcW w:w="5085" w:type="dxa"/>
            <w:tcBorders>
              <w:top w:val="nil"/>
              <w:left w:val="nil"/>
              <w:bottom w:val="single" w:sz="4" w:space="0" w:color="auto"/>
              <w:right w:val="single" w:sz="4" w:space="0" w:color="auto"/>
            </w:tcBorders>
            <w:vAlign w:val="bottom"/>
            <w:hideMark/>
          </w:tcPr>
          <w:p w14:paraId="6DA4409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ΖΩΓΡΑΦΙΚΗΣ ΧΟΝΔΡΟΙ 24  τμχ</w:t>
            </w:r>
          </w:p>
        </w:tc>
        <w:tc>
          <w:tcPr>
            <w:tcW w:w="1140" w:type="dxa"/>
            <w:tcBorders>
              <w:top w:val="nil"/>
              <w:left w:val="nil"/>
              <w:bottom w:val="single" w:sz="4" w:space="0" w:color="auto"/>
              <w:right w:val="single" w:sz="4" w:space="0" w:color="auto"/>
            </w:tcBorders>
            <w:noWrap/>
            <w:vAlign w:val="center"/>
            <w:hideMark/>
          </w:tcPr>
          <w:p w14:paraId="514FCA4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927</w:t>
            </w:r>
          </w:p>
        </w:tc>
        <w:tc>
          <w:tcPr>
            <w:tcW w:w="1215" w:type="dxa"/>
            <w:tcBorders>
              <w:top w:val="nil"/>
              <w:left w:val="nil"/>
              <w:bottom w:val="single" w:sz="4" w:space="0" w:color="auto"/>
              <w:right w:val="single" w:sz="4" w:space="0" w:color="auto"/>
            </w:tcBorders>
            <w:noWrap/>
            <w:vAlign w:val="center"/>
            <w:hideMark/>
          </w:tcPr>
          <w:p w14:paraId="7D111B8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459FA4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71B154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87C05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146</w:t>
            </w:r>
          </w:p>
        </w:tc>
        <w:tc>
          <w:tcPr>
            <w:tcW w:w="5085" w:type="dxa"/>
            <w:tcBorders>
              <w:top w:val="nil"/>
              <w:left w:val="nil"/>
              <w:bottom w:val="single" w:sz="4" w:space="0" w:color="auto"/>
              <w:right w:val="single" w:sz="4" w:space="0" w:color="auto"/>
            </w:tcBorders>
            <w:vAlign w:val="bottom"/>
            <w:hideMark/>
          </w:tcPr>
          <w:p w14:paraId="17EBBF6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ΜΑΡΚΑΔΟΡΟΙ ΖΩΓΡΑΦΙΚΗΣ ΛΕΠΤΟΙ 24  τμχ</w:t>
            </w:r>
          </w:p>
        </w:tc>
        <w:tc>
          <w:tcPr>
            <w:tcW w:w="1140" w:type="dxa"/>
            <w:tcBorders>
              <w:top w:val="nil"/>
              <w:left w:val="nil"/>
              <w:bottom w:val="single" w:sz="4" w:space="0" w:color="auto"/>
              <w:right w:val="single" w:sz="4" w:space="0" w:color="auto"/>
            </w:tcBorders>
            <w:noWrap/>
            <w:vAlign w:val="center"/>
            <w:hideMark/>
          </w:tcPr>
          <w:p w14:paraId="4A1B73F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380</w:t>
            </w:r>
          </w:p>
        </w:tc>
        <w:tc>
          <w:tcPr>
            <w:tcW w:w="1215" w:type="dxa"/>
            <w:tcBorders>
              <w:top w:val="nil"/>
              <w:left w:val="nil"/>
              <w:bottom w:val="single" w:sz="4" w:space="0" w:color="auto"/>
              <w:right w:val="single" w:sz="4" w:space="0" w:color="auto"/>
            </w:tcBorders>
            <w:noWrap/>
            <w:vAlign w:val="center"/>
            <w:hideMark/>
          </w:tcPr>
          <w:p w14:paraId="1A3BB8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034DD5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11DA5C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50B84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147</w:t>
            </w:r>
          </w:p>
        </w:tc>
        <w:tc>
          <w:tcPr>
            <w:tcW w:w="5085" w:type="dxa"/>
            <w:tcBorders>
              <w:top w:val="nil"/>
              <w:left w:val="nil"/>
              <w:bottom w:val="single" w:sz="4" w:space="0" w:color="auto"/>
              <w:right w:val="single" w:sz="4" w:space="0" w:color="auto"/>
            </w:tcBorders>
            <w:vAlign w:val="center"/>
            <w:hideMark/>
          </w:tcPr>
          <w:p w14:paraId="15F8762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ΜΠΛΟΚ ΖΩΓΡΑΦΙΚΗΣ ΜΙΚΡΑ</w:t>
            </w:r>
          </w:p>
        </w:tc>
        <w:tc>
          <w:tcPr>
            <w:tcW w:w="1140" w:type="dxa"/>
            <w:tcBorders>
              <w:top w:val="nil"/>
              <w:left w:val="nil"/>
              <w:bottom w:val="single" w:sz="4" w:space="0" w:color="auto"/>
              <w:right w:val="single" w:sz="4" w:space="0" w:color="auto"/>
            </w:tcBorders>
            <w:noWrap/>
            <w:vAlign w:val="center"/>
            <w:hideMark/>
          </w:tcPr>
          <w:p w14:paraId="77D9618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697ECEA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0CA6F5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FB78F1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96CDED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148</w:t>
            </w:r>
          </w:p>
        </w:tc>
        <w:tc>
          <w:tcPr>
            <w:tcW w:w="5085" w:type="dxa"/>
            <w:tcBorders>
              <w:top w:val="nil"/>
              <w:left w:val="nil"/>
              <w:bottom w:val="single" w:sz="4" w:space="0" w:color="auto"/>
              <w:right w:val="single" w:sz="4" w:space="0" w:color="auto"/>
            </w:tcBorders>
            <w:vAlign w:val="center"/>
            <w:hideMark/>
          </w:tcPr>
          <w:p w14:paraId="40ACBB8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ΧΑΡΤΙΑ ΑΚΟΥΑΡΕΛΑΣ 30 Χ 40 165g/m</w:t>
            </w:r>
          </w:p>
        </w:tc>
        <w:tc>
          <w:tcPr>
            <w:tcW w:w="1140" w:type="dxa"/>
            <w:tcBorders>
              <w:top w:val="nil"/>
              <w:left w:val="nil"/>
              <w:bottom w:val="single" w:sz="4" w:space="0" w:color="auto"/>
              <w:right w:val="single" w:sz="4" w:space="0" w:color="auto"/>
            </w:tcBorders>
            <w:noWrap/>
            <w:vAlign w:val="center"/>
            <w:hideMark/>
          </w:tcPr>
          <w:p w14:paraId="3DA264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1300</w:t>
            </w:r>
          </w:p>
        </w:tc>
        <w:tc>
          <w:tcPr>
            <w:tcW w:w="1215" w:type="dxa"/>
            <w:tcBorders>
              <w:top w:val="nil"/>
              <w:left w:val="nil"/>
              <w:bottom w:val="single" w:sz="4" w:space="0" w:color="auto"/>
              <w:right w:val="single" w:sz="4" w:space="0" w:color="auto"/>
            </w:tcBorders>
            <w:noWrap/>
            <w:vAlign w:val="center"/>
            <w:hideMark/>
          </w:tcPr>
          <w:p w14:paraId="19EE1A3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E7168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C701D6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FFA783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149</w:t>
            </w:r>
          </w:p>
        </w:tc>
        <w:tc>
          <w:tcPr>
            <w:tcW w:w="5085" w:type="dxa"/>
            <w:tcBorders>
              <w:top w:val="nil"/>
              <w:left w:val="nil"/>
              <w:bottom w:val="single" w:sz="4" w:space="0" w:color="auto"/>
              <w:right w:val="single" w:sz="4" w:space="0" w:color="auto"/>
            </w:tcBorders>
            <w:vAlign w:val="bottom"/>
            <w:hideMark/>
          </w:tcPr>
          <w:p w14:paraId="46E3D68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Α4 ΠΑΚΕΤΟ 160γρ ΛΕΥΚΑ</w:t>
            </w:r>
          </w:p>
        </w:tc>
        <w:tc>
          <w:tcPr>
            <w:tcW w:w="1140" w:type="dxa"/>
            <w:tcBorders>
              <w:top w:val="nil"/>
              <w:left w:val="nil"/>
              <w:bottom w:val="single" w:sz="4" w:space="0" w:color="auto"/>
              <w:right w:val="single" w:sz="4" w:space="0" w:color="auto"/>
            </w:tcBorders>
            <w:noWrap/>
            <w:vAlign w:val="center"/>
            <w:hideMark/>
          </w:tcPr>
          <w:p w14:paraId="2DA9405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w:t>
            </w:r>
          </w:p>
        </w:tc>
        <w:tc>
          <w:tcPr>
            <w:tcW w:w="1215" w:type="dxa"/>
            <w:tcBorders>
              <w:top w:val="nil"/>
              <w:left w:val="nil"/>
              <w:bottom w:val="single" w:sz="4" w:space="0" w:color="auto"/>
              <w:right w:val="single" w:sz="4" w:space="0" w:color="auto"/>
            </w:tcBorders>
            <w:noWrap/>
            <w:vAlign w:val="center"/>
            <w:hideMark/>
          </w:tcPr>
          <w:p w14:paraId="511576B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F78E82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F102B1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424D97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150</w:t>
            </w:r>
          </w:p>
        </w:tc>
        <w:tc>
          <w:tcPr>
            <w:tcW w:w="5085" w:type="dxa"/>
            <w:tcBorders>
              <w:top w:val="nil"/>
              <w:left w:val="nil"/>
              <w:bottom w:val="single" w:sz="4" w:space="0" w:color="auto"/>
              <w:right w:val="single" w:sz="4" w:space="0" w:color="auto"/>
            </w:tcBorders>
            <w:vAlign w:val="bottom"/>
            <w:hideMark/>
          </w:tcPr>
          <w:p w14:paraId="64B6F33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Α4 ΠΑΚΕΤΟ 160γρ ΕΚΡΟΥ</w:t>
            </w:r>
          </w:p>
        </w:tc>
        <w:tc>
          <w:tcPr>
            <w:tcW w:w="1140" w:type="dxa"/>
            <w:tcBorders>
              <w:top w:val="nil"/>
              <w:left w:val="nil"/>
              <w:bottom w:val="single" w:sz="4" w:space="0" w:color="auto"/>
              <w:right w:val="single" w:sz="4" w:space="0" w:color="auto"/>
            </w:tcBorders>
            <w:noWrap/>
            <w:vAlign w:val="center"/>
            <w:hideMark/>
          </w:tcPr>
          <w:p w14:paraId="599E123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202CFA5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88D480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90B012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A533FA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151</w:t>
            </w:r>
          </w:p>
        </w:tc>
        <w:tc>
          <w:tcPr>
            <w:tcW w:w="5085" w:type="dxa"/>
            <w:tcBorders>
              <w:top w:val="nil"/>
              <w:left w:val="nil"/>
              <w:bottom w:val="single" w:sz="4" w:space="0" w:color="auto"/>
              <w:right w:val="single" w:sz="4" w:space="0" w:color="auto"/>
            </w:tcBorders>
            <w:vAlign w:val="bottom"/>
            <w:hideMark/>
          </w:tcPr>
          <w:p w14:paraId="36BE632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Α4 ΠΑΚΕΤΟ 160γρ ΔΙΑΦΟΡΑ ΧΡΩΜΑΤΑ</w:t>
            </w:r>
          </w:p>
        </w:tc>
        <w:tc>
          <w:tcPr>
            <w:tcW w:w="1140" w:type="dxa"/>
            <w:tcBorders>
              <w:top w:val="nil"/>
              <w:left w:val="nil"/>
              <w:bottom w:val="single" w:sz="4" w:space="0" w:color="auto"/>
              <w:right w:val="single" w:sz="4" w:space="0" w:color="auto"/>
            </w:tcBorders>
            <w:noWrap/>
            <w:vAlign w:val="center"/>
            <w:hideMark/>
          </w:tcPr>
          <w:p w14:paraId="40EFB04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w:t>
            </w:r>
          </w:p>
        </w:tc>
        <w:tc>
          <w:tcPr>
            <w:tcW w:w="1215" w:type="dxa"/>
            <w:tcBorders>
              <w:top w:val="nil"/>
              <w:left w:val="nil"/>
              <w:bottom w:val="single" w:sz="4" w:space="0" w:color="auto"/>
              <w:right w:val="single" w:sz="4" w:space="0" w:color="auto"/>
            </w:tcBorders>
            <w:noWrap/>
            <w:vAlign w:val="center"/>
            <w:hideMark/>
          </w:tcPr>
          <w:p w14:paraId="464B7CF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9053D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2F1334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6385DF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152</w:t>
            </w:r>
          </w:p>
        </w:tc>
        <w:tc>
          <w:tcPr>
            <w:tcW w:w="5085" w:type="dxa"/>
            <w:tcBorders>
              <w:top w:val="nil"/>
              <w:left w:val="nil"/>
              <w:bottom w:val="single" w:sz="4" w:space="0" w:color="auto"/>
              <w:right w:val="single" w:sz="4" w:space="0" w:color="auto"/>
            </w:tcBorders>
            <w:vAlign w:val="bottom"/>
            <w:hideMark/>
          </w:tcPr>
          <w:p w14:paraId="6B7A491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Α4 ΑΣΠΡΑ ΓΙΑΛΙΣΤΕΡΑ</w:t>
            </w:r>
          </w:p>
        </w:tc>
        <w:tc>
          <w:tcPr>
            <w:tcW w:w="1140" w:type="dxa"/>
            <w:tcBorders>
              <w:top w:val="nil"/>
              <w:left w:val="nil"/>
              <w:bottom w:val="single" w:sz="4" w:space="0" w:color="auto"/>
              <w:right w:val="single" w:sz="4" w:space="0" w:color="auto"/>
            </w:tcBorders>
            <w:noWrap/>
            <w:vAlign w:val="center"/>
            <w:hideMark/>
          </w:tcPr>
          <w:p w14:paraId="4D52C83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7BD74C6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D9BF42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FE8B72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A49522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153</w:t>
            </w:r>
          </w:p>
        </w:tc>
        <w:tc>
          <w:tcPr>
            <w:tcW w:w="5085" w:type="dxa"/>
            <w:tcBorders>
              <w:top w:val="nil"/>
              <w:left w:val="nil"/>
              <w:bottom w:val="single" w:sz="4" w:space="0" w:color="auto"/>
              <w:right w:val="single" w:sz="4" w:space="0" w:color="auto"/>
            </w:tcBorders>
            <w:vAlign w:val="center"/>
            <w:hideMark/>
          </w:tcPr>
          <w:p w14:paraId="19E2A6A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ΧΑΡΤΙ ΟΝΤΟΥΛΕ ΡΟΛΟ 1,00 cm Χ 65 m</w:t>
            </w:r>
          </w:p>
        </w:tc>
        <w:tc>
          <w:tcPr>
            <w:tcW w:w="1140" w:type="dxa"/>
            <w:tcBorders>
              <w:top w:val="nil"/>
              <w:left w:val="nil"/>
              <w:bottom w:val="single" w:sz="4" w:space="0" w:color="auto"/>
              <w:right w:val="single" w:sz="4" w:space="0" w:color="auto"/>
            </w:tcBorders>
            <w:noWrap/>
            <w:vAlign w:val="center"/>
            <w:hideMark/>
          </w:tcPr>
          <w:p w14:paraId="2720E6E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344724A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854FFD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2D1385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DC6FB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154</w:t>
            </w:r>
          </w:p>
        </w:tc>
        <w:tc>
          <w:tcPr>
            <w:tcW w:w="5085" w:type="dxa"/>
            <w:tcBorders>
              <w:top w:val="nil"/>
              <w:left w:val="nil"/>
              <w:bottom w:val="single" w:sz="4" w:space="0" w:color="auto"/>
              <w:right w:val="single" w:sz="4" w:space="0" w:color="auto"/>
            </w:tcBorders>
            <w:vAlign w:val="center"/>
            <w:hideMark/>
          </w:tcPr>
          <w:p w14:paraId="55BBAC1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ΣΤΡΑΤΣΟΧΑΡΤΟ ΑΣΠΡΟ 1,00 cm Χ 100 m</w:t>
            </w:r>
          </w:p>
        </w:tc>
        <w:tc>
          <w:tcPr>
            <w:tcW w:w="1140" w:type="dxa"/>
            <w:tcBorders>
              <w:top w:val="nil"/>
              <w:left w:val="nil"/>
              <w:bottom w:val="single" w:sz="4" w:space="0" w:color="auto"/>
              <w:right w:val="single" w:sz="4" w:space="0" w:color="auto"/>
            </w:tcBorders>
            <w:noWrap/>
            <w:vAlign w:val="center"/>
            <w:hideMark/>
          </w:tcPr>
          <w:p w14:paraId="1BC66F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215" w:type="dxa"/>
            <w:tcBorders>
              <w:top w:val="nil"/>
              <w:left w:val="nil"/>
              <w:bottom w:val="single" w:sz="4" w:space="0" w:color="auto"/>
              <w:right w:val="single" w:sz="4" w:space="0" w:color="auto"/>
            </w:tcBorders>
            <w:noWrap/>
            <w:vAlign w:val="center"/>
            <w:hideMark/>
          </w:tcPr>
          <w:p w14:paraId="26A257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D0B3A8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9C52FA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F6B3FA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155</w:t>
            </w:r>
          </w:p>
        </w:tc>
        <w:tc>
          <w:tcPr>
            <w:tcW w:w="5085" w:type="dxa"/>
            <w:tcBorders>
              <w:top w:val="nil"/>
              <w:left w:val="nil"/>
              <w:bottom w:val="single" w:sz="4" w:space="0" w:color="auto"/>
              <w:right w:val="single" w:sz="4" w:space="0" w:color="auto"/>
            </w:tcBorders>
            <w:vAlign w:val="center"/>
            <w:hideMark/>
          </w:tcPr>
          <w:p w14:paraId="30754EE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ΣΤΡΑΤΣΟΧΑΡΤΟ ΚΑΦΕ 1,00 cm Χ 100 m</w:t>
            </w:r>
          </w:p>
        </w:tc>
        <w:tc>
          <w:tcPr>
            <w:tcW w:w="1140" w:type="dxa"/>
            <w:tcBorders>
              <w:top w:val="nil"/>
              <w:left w:val="nil"/>
              <w:bottom w:val="single" w:sz="4" w:space="0" w:color="auto"/>
              <w:right w:val="single" w:sz="4" w:space="0" w:color="auto"/>
            </w:tcBorders>
            <w:noWrap/>
            <w:vAlign w:val="center"/>
            <w:hideMark/>
          </w:tcPr>
          <w:p w14:paraId="1F616D2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77A46A1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98621A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D02268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CC2C20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156</w:t>
            </w:r>
          </w:p>
        </w:tc>
        <w:tc>
          <w:tcPr>
            <w:tcW w:w="5085" w:type="dxa"/>
            <w:tcBorders>
              <w:top w:val="nil"/>
              <w:left w:val="nil"/>
              <w:bottom w:val="single" w:sz="4" w:space="0" w:color="auto"/>
              <w:right w:val="single" w:sz="4" w:space="0" w:color="auto"/>
            </w:tcBorders>
            <w:vAlign w:val="center"/>
            <w:hideMark/>
          </w:tcPr>
          <w:p w14:paraId="2699AF7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ΣΤΡΑΤΣΟΧΑΡΤΟ ΜΠΛΕ 1,00 cm Χ 100 m</w:t>
            </w:r>
          </w:p>
        </w:tc>
        <w:tc>
          <w:tcPr>
            <w:tcW w:w="1140" w:type="dxa"/>
            <w:tcBorders>
              <w:top w:val="nil"/>
              <w:left w:val="nil"/>
              <w:bottom w:val="single" w:sz="4" w:space="0" w:color="auto"/>
              <w:right w:val="single" w:sz="4" w:space="0" w:color="auto"/>
            </w:tcBorders>
            <w:noWrap/>
            <w:vAlign w:val="center"/>
            <w:hideMark/>
          </w:tcPr>
          <w:p w14:paraId="70EDB29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69E9FBF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073FEC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B11F98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68C19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157</w:t>
            </w:r>
          </w:p>
        </w:tc>
        <w:tc>
          <w:tcPr>
            <w:tcW w:w="5085" w:type="dxa"/>
            <w:tcBorders>
              <w:top w:val="nil"/>
              <w:left w:val="nil"/>
              <w:bottom w:val="single" w:sz="4" w:space="0" w:color="auto"/>
              <w:right w:val="single" w:sz="4" w:space="0" w:color="auto"/>
            </w:tcBorders>
            <w:vAlign w:val="center"/>
            <w:hideMark/>
          </w:tcPr>
          <w:p w14:paraId="67BFE52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ΜΟΥΣΑΜΑΣ ΖΩΓΡΑΦΙΚΗΣ 1  m Χ 10 m</w:t>
            </w:r>
          </w:p>
        </w:tc>
        <w:tc>
          <w:tcPr>
            <w:tcW w:w="1140" w:type="dxa"/>
            <w:tcBorders>
              <w:top w:val="nil"/>
              <w:left w:val="nil"/>
              <w:bottom w:val="single" w:sz="4" w:space="0" w:color="auto"/>
              <w:right w:val="single" w:sz="4" w:space="0" w:color="auto"/>
            </w:tcBorders>
            <w:noWrap/>
            <w:vAlign w:val="center"/>
            <w:hideMark/>
          </w:tcPr>
          <w:p w14:paraId="47C683F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25C2B96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A4EC61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2D6B96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B9EB17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158</w:t>
            </w:r>
          </w:p>
        </w:tc>
        <w:tc>
          <w:tcPr>
            <w:tcW w:w="5085" w:type="dxa"/>
            <w:tcBorders>
              <w:top w:val="nil"/>
              <w:left w:val="nil"/>
              <w:bottom w:val="single" w:sz="4" w:space="0" w:color="auto"/>
              <w:right w:val="single" w:sz="4" w:space="0" w:color="auto"/>
            </w:tcBorders>
            <w:vAlign w:val="bottom"/>
            <w:hideMark/>
          </w:tcPr>
          <w:p w14:paraId="120A309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 ΟΝΤΟΥΛΕ  50x70 cm Λευκό</w:t>
            </w:r>
          </w:p>
        </w:tc>
        <w:tc>
          <w:tcPr>
            <w:tcW w:w="1140" w:type="dxa"/>
            <w:tcBorders>
              <w:top w:val="nil"/>
              <w:left w:val="nil"/>
              <w:bottom w:val="single" w:sz="4" w:space="0" w:color="auto"/>
              <w:right w:val="single" w:sz="4" w:space="0" w:color="auto"/>
            </w:tcBorders>
            <w:noWrap/>
            <w:vAlign w:val="center"/>
            <w:hideMark/>
          </w:tcPr>
          <w:p w14:paraId="2BF5EF8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w:t>
            </w:r>
          </w:p>
        </w:tc>
        <w:tc>
          <w:tcPr>
            <w:tcW w:w="1215" w:type="dxa"/>
            <w:tcBorders>
              <w:top w:val="nil"/>
              <w:left w:val="nil"/>
              <w:bottom w:val="single" w:sz="4" w:space="0" w:color="auto"/>
              <w:right w:val="single" w:sz="4" w:space="0" w:color="auto"/>
            </w:tcBorders>
            <w:noWrap/>
            <w:vAlign w:val="center"/>
            <w:hideMark/>
          </w:tcPr>
          <w:p w14:paraId="14F331D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0CBBB2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EC9E46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938B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159</w:t>
            </w:r>
          </w:p>
        </w:tc>
        <w:tc>
          <w:tcPr>
            <w:tcW w:w="5085" w:type="dxa"/>
            <w:tcBorders>
              <w:top w:val="nil"/>
              <w:left w:val="nil"/>
              <w:bottom w:val="single" w:sz="4" w:space="0" w:color="auto"/>
              <w:right w:val="single" w:sz="4" w:space="0" w:color="auto"/>
            </w:tcBorders>
            <w:vAlign w:val="bottom"/>
            <w:hideMark/>
          </w:tcPr>
          <w:p w14:paraId="214DE56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Κίτρινο                       </w:t>
            </w:r>
          </w:p>
        </w:tc>
        <w:tc>
          <w:tcPr>
            <w:tcW w:w="1140" w:type="dxa"/>
            <w:tcBorders>
              <w:top w:val="nil"/>
              <w:left w:val="nil"/>
              <w:bottom w:val="single" w:sz="4" w:space="0" w:color="auto"/>
              <w:right w:val="single" w:sz="4" w:space="0" w:color="auto"/>
            </w:tcBorders>
            <w:noWrap/>
            <w:vAlign w:val="center"/>
            <w:hideMark/>
          </w:tcPr>
          <w:p w14:paraId="44668E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w:t>
            </w:r>
          </w:p>
        </w:tc>
        <w:tc>
          <w:tcPr>
            <w:tcW w:w="1215" w:type="dxa"/>
            <w:tcBorders>
              <w:top w:val="nil"/>
              <w:left w:val="nil"/>
              <w:bottom w:val="single" w:sz="4" w:space="0" w:color="auto"/>
              <w:right w:val="single" w:sz="4" w:space="0" w:color="auto"/>
            </w:tcBorders>
            <w:noWrap/>
            <w:vAlign w:val="center"/>
            <w:hideMark/>
          </w:tcPr>
          <w:p w14:paraId="2D63E58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C6877D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EEDBF8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24CC5F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160</w:t>
            </w:r>
          </w:p>
        </w:tc>
        <w:tc>
          <w:tcPr>
            <w:tcW w:w="5085" w:type="dxa"/>
            <w:tcBorders>
              <w:top w:val="nil"/>
              <w:left w:val="nil"/>
              <w:bottom w:val="single" w:sz="4" w:space="0" w:color="auto"/>
              <w:right w:val="single" w:sz="4" w:space="0" w:color="auto"/>
            </w:tcBorders>
            <w:vAlign w:val="bottom"/>
            <w:hideMark/>
          </w:tcPr>
          <w:p w14:paraId="76549B7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ΚΟΚΚΙΝΟ                     </w:t>
            </w:r>
          </w:p>
        </w:tc>
        <w:tc>
          <w:tcPr>
            <w:tcW w:w="1140" w:type="dxa"/>
            <w:tcBorders>
              <w:top w:val="nil"/>
              <w:left w:val="nil"/>
              <w:bottom w:val="single" w:sz="4" w:space="0" w:color="auto"/>
              <w:right w:val="single" w:sz="4" w:space="0" w:color="auto"/>
            </w:tcBorders>
            <w:noWrap/>
            <w:vAlign w:val="center"/>
            <w:hideMark/>
          </w:tcPr>
          <w:p w14:paraId="26DDA15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1F83509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B6628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1BE4EF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1DAC2D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161</w:t>
            </w:r>
          </w:p>
        </w:tc>
        <w:tc>
          <w:tcPr>
            <w:tcW w:w="5085" w:type="dxa"/>
            <w:tcBorders>
              <w:top w:val="nil"/>
              <w:left w:val="nil"/>
              <w:bottom w:val="single" w:sz="4" w:space="0" w:color="auto"/>
              <w:right w:val="single" w:sz="4" w:space="0" w:color="auto"/>
            </w:tcBorders>
            <w:vAlign w:val="bottom"/>
            <w:hideMark/>
          </w:tcPr>
          <w:p w14:paraId="30718F8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ΠΡΑΣΙΝΟ                      </w:t>
            </w:r>
          </w:p>
        </w:tc>
        <w:tc>
          <w:tcPr>
            <w:tcW w:w="1140" w:type="dxa"/>
            <w:tcBorders>
              <w:top w:val="nil"/>
              <w:left w:val="nil"/>
              <w:bottom w:val="single" w:sz="4" w:space="0" w:color="auto"/>
              <w:right w:val="single" w:sz="4" w:space="0" w:color="auto"/>
            </w:tcBorders>
            <w:noWrap/>
            <w:vAlign w:val="center"/>
            <w:hideMark/>
          </w:tcPr>
          <w:p w14:paraId="0F9C8E6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040EF2A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C7F110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25D176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E8C78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162</w:t>
            </w:r>
          </w:p>
        </w:tc>
        <w:tc>
          <w:tcPr>
            <w:tcW w:w="5085" w:type="dxa"/>
            <w:tcBorders>
              <w:top w:val="nil"/>
              <w:left w:val="nil"/>
              <w:bottom w:val="single" w:sz="4" w:space="0" w:color="auto"/>
              <w:right w:val="single" w:sz="4" w:space="0" w:color="auto"/>
            </w:tcBorders>
            <w:vAlign w:val="bottom"/>
            <w:hideMark/>
          </w:tcPr>
          <w:p w14:paraId="493C5A4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ΜΠΛΕ                      </w:t>
            </w:r>
          </w:p>
        </w:tc>
        <w:tc>
          <w:tcPr>
            <w:tcW w:w="1140" w:type="dxa"/>
            <w:tcBorders>
              <w:top w:val="nil"/>
              <w:left w:val="nil"/>
              <w:bottom w:val="single" w:sz="4" w:space="0" w:color="auto"/>
              <w:right w:val="single" w:sz="4" w:space="0" w:color="auto"/>
            </w:tcBorders>
            <w:noWrap/>
            <w:vAlign w:val="center"/>
            <w:hideMark/>
          </w:tcPr>
          <w:p w14:paraId="2B60C29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3A150DE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4C3B0A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1D1674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857228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163</w:t>
            </w:r>
          </w:p>
        </w:tc>
        <w:tc>
          <w:tcPr>
            <w:tcW w:w="5085" w:type="dxa"/>
            <w:tcBorders>
              <w:top w:val="nil"/>
              <w:left w:val="nil"/>
              <w:bottom w:val="single" w:sz="4" w:space="0" w:color="auto"/>
              <w:right w:val="single" w:sz="4" w:space="0" w:color="auto"/>
            </w:tcBorders>
            <w:vAlign w:val="bottom"/>
            <w:hideMark/>
          </w:tcPr>
          <w:p w14:paraId="41D5898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ΠΟΡΤΟΚΑΛΙ                     </w:t>
            </w:r>
          </w:p>
        </w:tc>
        <w:tc>
          <w:tcPr>
            <w:tcW w:w="1140" w:type="dxa"/>
            <w:tcBorders>
              <w:top w:val="nil"/>
              <w:left w:val="nil"/>
              <w:bottom w:val="single" w:sz="4" w:space="0" w:color="auto"/>
              <w:right w:val="single" w:sz="4" w:space="0" w:color="auto"/>
            </w:tcBorders>
            <w:noWrap/>
            <w:vAlign w:val="center"/>
            <w:hideMark/>
          </w:tcPr>
          <w:p w14:paraId="38093E0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w:t>
            </w:r>
          </w:p>
        </w:tc>
        <w:tc>
          <w:tcPr>
            <w:tcW w:w="1215" w:type="dxa"/>
            <w:tcBorders>
              <w:top w:val="nil"/>
              <w:left w:val="nil"/>
              <w:bottom w:val="single" w:sz="4" w:space="0" w:color="auto"/>
              <w:right w:val="single" w:sz="4" w:space="0" w:color="auto"/>
            </w:tcBorders>
            <w:noWrap/>
            <w:vAlign w:val="center"/>
            <w:hideMark/>
          </w:tcPr>
          <w:p w14:paraId="559D91C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8EE1CB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728B96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9733EB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164</w:t>
            </w:r>
          </w:p>
        </w:tc>
        <w:tc>
          <w:tcPr>
            <w:tcW w:w="5085" w:type="dxa"/>
            <w:tcBorders>
              <w:top w:val="nil"/>
              <w:left w:val="nil"/>
              <w:bottom w:val="single" w:sz="4" w:space="0" w:color="auto"/>
              <w:right w:val="single" w:sz="4" w:space="0" w:color="auto"/>
            </w:tcBorders>
            <w:vAlign w:val="bottom"/>
            <w:hideMark/>
          </w:tcPr>
          <w:p w14:paraId="353905D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ΡΟΖ                       </w:t>
            </w:r>
          </w:p>
        </w:tc>
        <w:tc>
          <w:tcPr>
            <w:tcW w:w="1140" w:type="dxa"/>
            <w:tcBorders>
              <w:top w:val="nil"/>
              <w:left w:val="nil"/>
              <w:bottom w:val="single" w:sz="4" w:space="0" w:color="auto"/>
              <w:right w:val="single" w:sz="4" w:space="0" w:color="auto"/>
            </w:tcBorders>
            <w:noWrap/>
            <w:vAlign w:val="center"/>
            <w:hideMark/>
          </w:tcPr>
          <w:p w14:paraId="67A1C50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441143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54B5C8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B3C232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05E480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165</w:t>
            </w:r>
          </w:p>
        </w:tc>
        <w:tc>
          <w:tcPr>
            <w:tcW w:w="5085" w:type="dxa"/>
            <w:tcBorders>
              <w:top w:val="nil"/>
              <w:left w:val="nil"/>
              <w:bottom w:val="single" w:sz="4" w:space="0" w:color="auto"/>
              <w:right w:val="single" w:sz="4" w:space="0" w:color="auto"/>
            </w:tcBorders>
            <w:vAlign w:val="bottom"/>
            <w:hideMark/>
          </w:tcPr>
          <w:p w14:paraId="0BFE7F6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ΜΟΒ                     </w:t>
            </w:r>
          </w:p>
        </w:tc>
        <w:tc>
          <w:tcPr>
            <w:tcW w:w="1140" w:type="dxa"/>
            <w:tcBorders>
              <w:top w:val="nil"/>
              <w:left w:val="nil"/>
              <w:bottom w:val="single" w:sz="4" w:space="0" w:color="auto"/>
              <w:right w:val="single" w:sz="4" w:space="0" w:color="auto"/>
            </w:tcBorders>
            <w:noWrap/>
            <w:vAlign w:val="center"/>
            <w:hideMark/>
          </w:tcPr>
          <w:p w14:paraId="3D69544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0CD1F4F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DAE854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A8CC73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D1D5CB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166</w:t>
            </w:r>
          </w:p>
        </w:tc>
        <w:tc>
          <w:tcPr>
            <w:tcW w:w="5085" w:type="dxa"/>
            <w:tcBorders>
              <w:top w:val="nil"/>
              <w:left w:val="nil"/>
              <w:bottom w:val="single" w:sz="4" w:space="0" w:color="auto"/>
              <w:right w:val="single" w:sz="4" w:space="0" w:color="auto"/>
            </w:tcBorders>
            <w:vAlign w:val="bottom"/>
            <w:hideMark/>
          </w:tcPr>
          <w:p w14:paraId="5A7AD89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ΓΑΛΑΖΙΟ                      </w:t>
            </w:r>
          </w:p>
        </w:tc>
        <w:tc>
          <w:tcPr>
            <w:tcW w:w="1140" w:type="dxa"/>
            <w:tcBorders>
              <w:top w:val="nil"/>
              <w:left w:val="nil"/>
              <w:bottom w:val="single" w:sz="4" w:space="0" w:color="auto"/>
              <w:right w:val="single" w:sz="4" w:space="0" w:color="auto"/>
            </w:tcBorders>
            <w:noWrap/>
            <w:vAlign w:val="center"/>
            <w:hideMark/>
          </w:tcPr>
          <w:p w14:paraId="35D4A36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398C776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CCCDED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E68EE9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5C2D01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167</w:t>
            </w:r>
          </w:p>
        </w:tc>
        <w:tc>
          <w:tcPr>
            <w:tcW w:w="5085" w:type="dxa"/>
            <w:tcBorders>
              <w:top w:val="nil"/>
              <w:left w:val="nil"/>
              <w:bottom w:val="single" w:sz="4" w:space="0" w:color="auto"/>
              <w:right w:val="single" w:sz="4" w:space="0" w:color="auto"/>
            </w:tcBorders>
            <w:vAlign w:val="bottom"/>
            <w:hideMark/>
          </w:tcPr>
          <w:p w14:paraId="5DB6A12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ΛΑΧΑΝΙ                   </w:t>
            </w:r>
          </w:p>
        </w:tc>
        <w:tc>
          <w:tcPr>
            <w:tcW w:w="1140" w:type="dxa"/>
            <w:tcBorders>
              <w:top w:val="nil"/>
              <w:left w:val="nil"/>
              <w:bottom w:val="single" w:sz="4" w:space="0" w:color="auto"/>
              <w:right w:val="single" w:sz="4" w:space="0" w:color="auto"/>
            </w:tcBorders>
            <w:noWrap/>
            <w:vAlign w:val="center"/>
            <w:hideMark/>
          </w:tcPr>
          <w:p w14:paraId="425247D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699ACCA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2AB3DA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A3F1E7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A96A05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168</w:t>
            </w:r>
          </w:p>
        </w:tc>
        <w:tc>
          <w:tcPr>
            <w:tcW w:w="5085" w:type="dxa"/>
            <w:tcBorders>
              <w:top w:val="nil"/>
              <w:left w:val="nil"/>
              <w:bottom w:val="single" w:sz="4" w:space="0" w:color="auto"/>
              <w:right w:val="single" w:sz="4" w:space="0" w:color="auto"/>
            </w:tcBorders>
            <w:vAlign w:val="bottom"/>
            <w:hideMark/>
          </w:tcPr>
          <w:p w14:paraId="4F917F3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ΧΑΡΤΟΝΙ ΟΝΤΟΥΛΕ   50x70 cm  ΜΑΥΡΟ                       </w:t>
            </w:r>
          </w:p>
        </w:tc>
        <w:tc>
          <w:tcPr>
            <w:tcW w:w="1140" w:type="dxa"/>
            <w:tcBorders>
              <w:top w:val="nil"/>
              <w:left w:val="nil"/>
              <w:bottom w:val="single" w:sz="4" w:space="0" w:color="auto"/>
              <w:right w:val="single" w:sz="4" w:space="0" w:color="auto"/>
            </w:tcBorders>
            <w:noWrap/>
            <w:vAlign w:val="center"/>
            <w:hideMark/>
          </w:tcPr>
          <w:p w14:paraId="1BC9825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1C9A5A5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88966F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4181A1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28193A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169</w:t>
            </w:r>
          </w:p>
        </w:tc>
        <w:tc>
          <w:tcPr>
            <w:tcW w:w="5085" w:type="dxa"/>
            <w:tcBorders>
              <w:top w:val="nil"/>
              <w:left w:val="nil"/>
              <w:bottom w:val="single" w:sz="4" w:space="0" w:color="auto"/>
              <w:right w:val="single" w:sz="4" w:space="0" w:color="auto"/>
            </w:tcBorders>
            <w:vAlign w:val="bottom"/>
            <w:hideMark/>
          </w:tcPr>
          <w:p w14:paraId="200B2DD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 ΧΑΡΤΟΝΙ ΟΝΤΟΥΛΕ 50x70 cm Ασημί</w:t>
            </w:r>
          </w:p>
        </w:tc>
        <w:tc>
          <w:tcPr>
            <w:tcW w:w="1140" w:type="dxa"/>
            <w:tcBorders>
              <w:top w:val="nil"/>
              <w:left w:val="nil"/>
              <w:bottom w:val="single" w:sz="4" w:space="0" w:color="auto"/>
              <w:right w:val="single" w:sz="4" w:space="0" w:color="auto"/>
            </w:tcBorders>
            <w:noWrap/>
            <w:vAlign w:val="center"/>
            <w:hideMark/>
          </w:tcPr>
          <w:p w14:paraId="67EA4A5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22332FD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0BF407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C7DCA0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BAF06C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170</w:t>
            </w:r>
          </w:p>
        </w:tc>
        <w:tc>
          <w:tcPr>
            <w:tcW w:w="5085" w:type="dxa"/>
            <w:tcBorders>
              <w:top w:val="nil"/>
              <w:left w:val="nil"/>
              <w:bottom w:val="single" w:sz="4" w:space="0" w:color="auto"/>
              <w:right w:val="single" w:sz="4" w:space="0" w:color="auto"/>
            </w:tcBorders>
            <w:vAlign w:val="bottom"/>
            <w:hideMark/>
          </w:tcPr>
          <w:p w14:paraId="54A2FEB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 ΧΑΡΤΟΝΙ ΟΝΤΟΥΛΕ 50x70 cm ΧΡΥΣΟ</w:t>
            </w:r>
          </w:p>
        </w:tc>
        <w:tc>
          <w:tcPr>
            <w:tcW w:w="1140" w:type="dxa"/>
            <w:tcBorders>
              <w:top w:val="nil"/>
              <w:left w:val="nil"/>
              <w:bottom w:val="single" w:sz="4" w:space="0" w:color="auto"/>
              <w:right w:val="single" w:sz="4" w:space="0" w:color="auto"/>
            </w:tcBorders>
            <w:noWrap/>
            <w:vAlign w:val="center"/>
            <w:hideMark/>
          </w:tcPr>
          <w:p w14:paraId="0C1396B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1215" w:type="dxa"/>
            <w:tcBorders>
              <w:top w:val="nil"/>
              <w:left w:val="nil"/>
              <w:bottom w:val="single" w:sz="4" w:space="0" w:color="auto"/>
              <w:right w:val="single" w:sz="4" w:space="0" w:color="auto"/>
            </w:tcBorders>
            <w:noWrap/>
            <w:vAlign w:val="center"/>
            <w:hideMark/>
          </w:tcPr>
          <w:p w14:paraId="6688CBB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8FBBC9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2CC06C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BCA06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171</w:t>
            </w:r>
          </w:p>
        </w:tc>
        <w:tc>
          <w:tcPr>
            <w:tcW w:w="5085" w:type="dxa"/>
            <w:tcBorders>
              <w:top w:val="nil"/>
              <w:left w:val="nil"/>
              <w:bottom w:val="single" w:sz="4" w:space="0" w:color="auto"/>
              <w:right w:val="single" w:sz="4" w:space="0" w:color="auto"/>
            </w:tcBorders>
            <w:vAlign w:val="bottom"/>
            <w:hideMark/>
          </w:tcPr>
          <w:p w14:paraId="3F63315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Χαρτί οντουλέ, E-Type, 25x35cm,10 τμχ</w:t>
            </w:r>
          </w:p>
        </w:tc>
        <w:tc>
          <w:tcPr>
            <w:tcW w:w="1140" w:type="dxa"/>
            <w:tcBorders>
              <w:top w:val="nil"/>
              <w:left w:val="nil"/>
              <w:bottom w:val="single" w:sz="4" w:space="0" w:color="auto"/>
              <w:right w:val="single" w:sz="4" w:space="0" w:color="auto"/>
            </w:tcBorders>
            <w:noWrap/>
            <w:vAlign w:val="center"/>
            <w:hideMark/>
          </w:tcPr>
          <w:p w14:paraId="5B67C15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151</w:t>
            </w:r>
          </w:p>
        </w:tc>
        <w:tc>
          <w:tcPr>
            <w:tcW w:w="1215" w:type="dxa"/>
            <w:tcBorders>
              <w:top w:val="nil"/>
              <w:left w:val="nil"/>
              <w:bottom w:val="single" w:sz="4" w:space="0" w:color="auto"/>
              <w:right w:val="single" w:sz="4" w:space="0" w:color="auto"/>
            </w:tcBorders>
            <w:noWrap/>
            <w:vAlign w:val="center"/>
            <w:hideMark/>
          </w:tcPr>
          <w:p w14:paraId="367153C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4A7574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CA74B2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82DAF4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172</w:t>
            </w:r>
          </w:p>
        </w:tc>
        <w:tc>
          <w:tcPr>
            <w:tcW w:w="5085" w:type="dxa"/>
            <w:tcBorders>
              <w:top w:val="nil"/>
              <w:left w:val="nil"/>
              <w:bottom w:val="single" w:sz="4" w:space="0" w:color="auto"/>
              <w:right w:val="single" w:sz="4" w:space="0" w:color="auto"/>
            </w:tcBorders>
            <w:vAlign w:val="center"/>
            <w:hideMark/>
          </w:tcPr>
          <w:p w14:paraId="4BAB0C1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ΜΑΥΡΟ 50x70 cm</w:t>
            </w:r>
          </w:p>
        </w:tc>
        <w:tc>
          <w:tcPr>
            <w:tcW w:w="1140" w:type="dxa"/>
            <w:tcBorders>
              <w:top w:val="nil"/>
              <w:left w:val="nil"/>
              <w:bottom w:val="single" w:sz="4" w:space="0" w:color="auto"/>
              <w:right w:val="single" w:sz="4" w:space="0" w:color="auto"/>
            </w:tcBorders>
            <w:noWrap/>
            <w:vAlign w:val="center"/>
            <w:hideMark/>
          </w:tcPr>
          <w:p w14:paraId="7BFBB68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582</w:t>
            </w:r>
          </w:p>
        </w:tc>
        <w:tc>
          <w:tcPr>
            <w:tcW w:w="1215" w:type="dxa"/>
            <w:tcBorders>
              <w:top w:val="nil"/>
              <w:left w:val="nil"/>
              <w:bottom w:val="single" w:sz="4" w:space="0" w:color="auto"/>
              <w:right w:val="single" w:sz="4" w:space="0" w:color="auto"/>
            </w:tcBorders>
            <w:noWrap/>
            <w:vAlign w:val="center"/>
            <w:hideMark/>
          </w:tcPr>
          <w:p w14:paraId="02955F2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76F875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4329D1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8FBEDE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173</w:t>
            </w:r>
          </w:p>
        </w:tc>
        <w:tc>
          <w:tcPr>
            <w:tcW w:w="5085" w:type="dxa"/>
            <w:tcBorders>
              <w:top w:val="nil"/>
              <w:left w:val="nil"/>
              <w:bottom w:val="single" w:sz="4" w:space="0" w:color="auto"/>
              <w:right w:val="single" w:sz="4" w:space="0" w:color="auto"/>
            </w:tcBorders>
            <w:vAlign w:val="center"/>
            <w:hideMark/>
          </w:tcPr>
          <w:p w14:paraId="03E216E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ΑΣΠΡΟ 50x70 cm</w:t>
            </w:r>
          </w:p>
        </w:tc>
        <w:tc>
          <w:tcPr>
            <w:tcW w:w="1140" w:type="dxa"/>
            <w:tcBorders>
              <w:top w:val="nil"/>
              <w:left w:val="nil"/>
              <w:bottom w:val="single" w:sz="4" w:space="0" w:color="auto"/>
              <w:right w:val="single" w:sz="4" w:space="0" w:color="auto"/>
            </w:tcBorders>
            <w:noWrap/>
            <w:vAlign w:val="center"/>
            <w:hideMark/>
          </w:tcPr>
          <w:p w14:paraId="1396466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631</w:t>
            </w:r>
          </w:p>
        </w:tc>
        <w:tc>
          <w:tcPr>
            <w:tcW w:w="1215" w:type="dxa"/>
            <w:tcBorders>
              <w:top w:val="nil"/>
              <w:left w:val="nil"/>
              <w:bottom w:val="single" w:sz="4" w:space="0" w:color="auto"/>
              <w:right w:val="single" w:sz="4" w:space="0" w:color="auto"/>
            </w:tcBorders>
            <w:noWrap/>
            <w:vAlign w:val="center"/>
            <w:hideMark/>
          </w:tcPr>
          <w:p w14:paraId="0718DCF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FE235B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9057C6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4C17AB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174</w:t>
            </w:r>
          </w:p>
        </w:tc>
        <w:tc>
          <w:tcPr>
            <w:tcW w:w="5085" w:type="dxa"/>
            <w:tcBorders>
              <w:top w:val="nil"/>
              <w:left w:val="nil"/>
              <w:bottom w:val="single" w:sz="4" w:space="0" w:color="auto"/>
              <w:right w:val="single" w:sz="4" w:space="0" w:color="auto"/>
            </w:tcBorders>
            <w:vAlign w:val="center"/>
            <w:hideMark/>
          </w:tcPr>
          <w:p w14:paraId="2D8E500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ΚΙΤΡΙΝΟ ΕΝΤΟΝΟ 50x70 cm</w:t>
            </w:r>
          </w:p>
        </w:tc>
        <w:tc>
          <w:tcPr>
            <w:tcW w:w="1140" w:type="dxa"/>
            <w:tcBorders>
              <w:top w:val="nil"/>
              <w:left w:val="nil"/>
              <w:bottom w:val="single" w:sz="4" w:space="0" w:color="auto"/>
              <w:right w:val="single" w:sz="4" w:space="0" w:color="auto"/>
            </w:tcBorders>
            <w:noWrap/>
            <w:vAlign w:val="center"/>
            <w:hideMark/>
          </w:tcPr>
          <w:p w14:paraId="47A1965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496</w:t>
            </w:r>
          </w:p>
        </w:tc>
        <w:tc>
          <w:tcPr>
            <w:tcW w:w="1215" w:type="dxa"/>
            <w:tcBorders>
              <w:top w:val="nil"/>
              <w:left w:val="nil"/>
              <w:bottom w:val="single" w:sz="4" w:space="0" w:color="auto"/>
              <w:right w:val="single" w:sz="4" w:space="0" w:color="auto"/>
            </w:tcBorders>
            <w:noWrap/>
            <w:vAlign w:val="center"/>
            <w:hideMark/>
          </w:tcPr>
          <w:p w14:paraId="1D11EB2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377766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9CD1D8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283078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175</w:t>
            </w:r>
          </w:p>
        </w:tc>
        <w:tc>
          <w:tcPr>
            <w:tcW w:w="5085" w:type="dxa"/>
            <w:tcBorders>
              <w:top w:val="nil"/>
              <w:left w:val="nil"/>
              <w:bottom w:val="single" w:sz="4" w:space="0" w:color="auto"/>
              <w:right w:val="single" w:sz="4" w:space="0" w:color="auto"/>
            </w:tcBorders>
            <w:vAlign w:val="center"/>
            <w:hideMark/>
          </w:tcPr>
          <w:p w14:paraId="07C402F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ΚΙΤΡΙΝΟ 50x70 cm</w:t>
            </w:r>
          </w:p>
        </w:tc>
        <w:tc>
          <w:tcPr>
            <w:tcW w:w="1140" w:type="dxa"/>
            <w:tcBorders>
              <w:top w:val="nil"/>
              <w:left w:val="nil"/>
              <w:bottom w:val="single" w:sz="4" w:space="0" w:color="auto"/>
              <w:right w:val="single" w:sz="4" w:space="0" w:color="auto"/>
            </w:tcBorders>
            <w:noWrap/>
            <w:vAlign w:val="center"/>
            <w:hideMark/>
          </w:tcPr>
          <w:p w14:paraId="05B3419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505</w:t>
            </w:r>
          </w:p>
        </w:tc>
        <w:tc>
          <w:tcPr>
            <w:tcW w:w="1215" w:type="dxa"/>
            <w:tcBorders>
              <w:top w:val="nil"/>
              <w:left w:val="nil"/>
              <w:bottom w:val="single" w:sz="4" w:space="0" w:color="auto"/>
              <w:right w:val="single" w:sz="4" w:space="0" w:color="auto"/>
            </w:tcBorders>
            <w:noWrap/>
            <w:vAlign w:val="center"/>
            <w:hideMark/>
          </w:tcPr>
          <w:p w14:paraId="48E7C84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EFAE26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54173F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CF2AB3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176</w:t>
            </w:r>
          </w:p>
        </w:tc>
        <w:tc>
          <w:tcPr>
            <w:tcW w:w="5085" w:type="dxa"/>
            <w:tcBorders>
              <w:top w:val="nil"/>
              <w:left w:val="nil"/>
              <w:bottom w:val="single" w:sz="4" w:space="0" w:color="auto"/>
              <w:right w:val="single" w:sz="4" w:space="0" w:color="auto"/>
            </w:tcBorders>
            <w:vAlign w:val="center"/>
            <w:hideMark/>
          </w:tcPr>
          <w:p w14:paraId="149F61D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ΜΠΛΕ ΣΚΟΥΡΟ 50x70 cm</w:t>
            </w:r>
          </w:p>
        </w:tc>
        <w:tc>
          <w:tcPr>
            <w:tcW w:w="1140" w:type="dxa"/>
            <w:tcBorders>
              <w:top w:val="nil"/>
              <w:left w:val="nil"/>
              <w:bottom w:val="single" w:sz="4" w:space="0" w:color="auto"/>
              <w:right w:val="single" w:sz="4" w:space="0" w:color="auto"/>
            </w:tcBorders>
            <w:noWrap/>
            <w:vAlign w:val="center"/>
            <w:hideMark/>
          </w:tcPr>
          <w:p w14:paraId="4178DDB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562</w:t>
            </w:r>
          </w:p>
        </w:tc>
        <w:tc>
          <w:tcPr>
            <w:tcW w:w="1215" w:type="dxa"/>
            <w:tcBorders>
              <w:top w:val="nil"/>
              <w:left w:val="nil"/>
              <w:bottom w:val="single" w:sz="4" w:space="0" w:color="auto"/>
              <w:right w:val="single" w:sz="4" w:space="0" w:color="auto"/>
            </w:tcBorders>
            <w:noWrap/>
            <w:vAlign w:val="center"/>
            <w:hideMark/>
          </w:tcPr>
          <w:p w14:paraId="54DF0E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C4F321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2CBAE8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B09F1B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177</w:t>
            </w:r>
          </w:p>
        </w:tc>
        <w:tc>
          <w:tcPr>
            <w:tcW w:w="5085" w:type="dxa"/>
            <w:tcBorders>
              <w:top w:val="nil"/>
              <w:left w:val="nil"/>
              <w:bottom w:val="single" w:sz="4" w:space="0" w:color="auto"/>
              <w:right w:val="single" w:sz="4" w:space="0" w:color="auto"/>
            </w:tcBorders>
            <w:vAlign w:val="center"/>
            <w:hideMark/>
          </w:tcPr>
          <w:p w14:paraId="578ADB6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ΓΑΛΑΖΙΟ 50x70 cm</w:t>
            </w:r>
          </w:p>
        </w:tc>
        <w:tc>
          <w:tcPr>
            <w:tcW w:w="1140" w:type="dxa"/>
            <w:tcBorders>
              <w:top w:val="nil"/>
              <w:left w:val="nil"/>
              <w:bottom w:val="single" w:sz="4" w:space="0" w:color="auto"/>
              <w:right w:val="single" w:sz="4" w:space="0" w:color="auto"/>
            </w:tcBorders>
            <w:noWrap/>
            <w:vAlign w:val="center"/>
            <w:hideMark/>
          </w:tcPr>
          <w:p w14:paraId="0510347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553</w:t>
            </w:r>
          </w:p>
        </w:tc>
        <w:tc>
          <w:tcPr>
            <w:tcW w:w="1215" w:type="dxa"/>
            <w:tcBorders>
              <w:top w:val="nil"/>
              <w:left w:val="nil"/>
              <w:bottom w:val="single" w:sz="4" w:space="0" w:color="auto"/>
              <w:right w:val="single" w:sz="4" w:space="0" w:color="auto"/>
            </w:tcBorders>
            <w:noWrap/>
            <w:vAlign w:val="center"/>
            <w:hideMark/>
          </w:tcPr>
          <w:p w14:paraId="59BAAE7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9C3421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008886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AF209D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178</w:t>
            </w:r>
          </w:p>
        </w:tc>
        <w:tc>
          <w:tcPr>
            <w:tcW w:w="5085" w:type="dxa"/>
            <w:tcBorders>
              <w:top w:val="nil"/>
              <w:left w:val="nil"/>
              <w:bottom w:val="single" w:sz="4" w:space="0" w:color="auto"/>
              <w:right w:val="single" w:sz="4" w:space="0" w:color="auto"/>
            </w:tcBorders>
            <w:vAlign w:val="center"/>
            <w:hideMark/>
          </w:tcPr>
          <w:p w14:paraId="126F5BF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ΓΚΡΙ 50x70 cm</w:t>
            </w:r>
          </w:p>
        </w:tc>
        <w:tc>
          <w:tcPr>
            <w:tcW w:w="1140" w:type="dxa"/>
            <w:tcBorders>
              <w:top w:val="nil"/>
              <w:left w:val="nil"/>
              <w:bottom w:val="single" w:sz="4" w:space="0" w:color="auto"/>
              <w:right w:val="single" w:sz="4" w:space="0" w:color="auto"/>
            </w:tcBorders>
            <w:noWrap/>
            <w:vAlign w:val="center"/>
            <w:hideMark/>
          </w:tcPr>
          <w:p w14:paraId="5526DBD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463</w:t>
            </w:r>
          </w:p>
        </w:tc>
        <w:tc>
          <w:tcPr>
            <w:tcW w:w="1215" w:type="dxa"/>
            <w:tcBorders>
              <w:top w:val="nil"/>
              <w:left w:val="nil"/>
              <w:bottom w:val="single" w:sz="4" w:space="0" w:color="auto"/>
              <w:right w:val="single" w:sz="4" w:space="0" w:color="auto"/>
            </w:tcBorders>
            <w:noWrap/>
            <w:vAlign w:val="center"/>
            <w:hideMark/>
          </w:tcPr>
          <w:p w14:paraId="4ECC457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D91737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20721E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264E8C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179</w:t>
            </w:r>
          </w:p>
        </w:tc>
        <w:tc>
          <w:tcPr>
            <w:tcW w:w="5085" w:type="dxa"/>
            <w:tcBorders>
              <w:top w:val="nil"/>
              <w:left w:val="nil"/>
              <w:bottom w:val="single" w:sz="4" w:space="0" w:color="auto"/>
              <w:right w:val="single" w:sz="4" w:space="0" w:color="auto"/>
            </w:tcBorders>
            <w:vAlign w:val="center"/>
            <w:hideMark/>
          </w:tcPr>
          <w:p w14:paraId="7441DCB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ΓΚΡΙ ΑΡΖΑΝ 50x70 cm</w:t>
            </w:r>
          </w:p>
        </w:tc>
        <w:tc>
          <w:tcPr>
            <w:tcW w:w="1140" w:type="dxa"/>
            <w:tcBorders>
              <w:top w:val="nil"/>
              <w:left w:val="nil"/>
              <w:bottom w:val="single" w:sz="4" w:space="0" w:color="auto"/>
              <w:right w:val="single" w:sz="4" w:space="0" w:color="auto"/>
            </w:tcBorders>
            <w:noWrap/>
            <w:vAlign w:val="center"/>
            <w:hideMark/>
          </w:tcPr>
          <w:p w14:paraId="1DBD90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120</w:t>
            </w:r>
          </w:p>
        </w:tc>
        <w:tc>
          <w:tcPr>
            <w:tcW w:w="1215" w:type="dxa"/>
            <w:tcBorders>
              <w:top w:val="nil"/>
              <w:left w:val="nil"/>
              <w:bottom w:val="single" w:sz="4" w:space="0" w:color="auto"/>
              <w:right w:val="single" w:sz="4" w:space="0" w:color="auto"/>
            </w:tcBorders>
            <w:noWrap/>
            <w:vAlign w:val="center"/>
            <w:hideMark/>
          </w:tcPr>
          <w:p w14:paraId="0C54FA4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312C47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D06B19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6AC889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180</w:t>
            </w:r>
          </w:p>
        </w:tc>
        <w:tc>
          <w:tcPr>
            <w:tcW w:w="5085" w:type="dxa"/>
            <w:tcBorders>
              <w:top w:val="nil"/>
              <w:left w:val="nil"/>
              <w:bottom w:val="single" w:sz="4" w:space="0" w:color="auto"/>
              <w:right w:val="single" w:sz="4" w:space="0" w:color="auto"/>
            </w:tcBorders>
            <w:vAlign w:val="center"/>
            <w:hideMark/>
          </w:tcPr>
          <w:p w14:paraId="7401C5E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ΡΟΖ 50x70 cm</w:t>
            </w:r>
          </w:p>
        </w:tc>
        <w:tc>
          <w:tcPr>
            <w:tcW w:w="1140" w:type="dxa"/>
            <w:tcBorders>
              <w:top w:val="nil"/>
              <w:left w:val="nil"/>
              <w:bottom w:val="single" w:sz="4" w:space="0" w:color="auto"/>
              <w:right w:val="single" w:sz="4" w:space="0" w:color="auto"/>
            </w:tcBorders>
            <w:noWrap/>
            <w:vAlign w:val="center"/>
            <w:hideMark/>
          </w:tcPr>
          <w:p w14:paraId="0311103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144</w:t>
            </w:r>
          </w:p>
        </w:tc>
        <w:tc>
          <w:tcPr>
            <w:tcW w:w="1215" w:type="dxa"/>
            <w:tcBorders>
              <w:top w:val="nil"/>
              <w:left w:val="nil"/>
              <w:bottom w:val="single" w:sz="4" w:space="0" w:color="auto"/>
              <w:right w:val="single" w:sz="4" w:space="0" w:color="auto"/>
            </w:tcBorders>
            <w:noWrap/>
            <w:vAlign w:val="center"/>
            <w:hideMark/>
          </w:tcPr>
          <w:p w14:paraId="40A8194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DE5F9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94278D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4D810D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181</w:t>
            </w:r>
          </w:p>
        </w:tc>
        <w:tc>
          <w:tcPr>
            <w:tcW w:w="5085" w:type="dxa"/>
            <w:tcBorders>
              <w:top w:val="nil"/>
              <w:left w:val="nil"/>
              <w:bottom w:val="single" w:sz="4" w:space="0" w:color="auto"/>
              <w:right w:val="single" w:sz="4" w:space="0" w:color="auto"/>
            </w:tcBorders>
            <w:vAlign w:val="center"/>
            <w:hideMark/>
          </w:tcPr>
          <w:p w14:paraId="600A4B3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ΦΟΥΞΙΑ 50x70 cm</w:t>
            </w:r>
          </w:p>
        </w:tc>
        <w:tc>
          <w:tcPr>
            <w:tcW w:w="1140" w:type="dxa"/>
            <w:tcBorders>
              <w:top w:val="nil"/>
              <w:left w:val="nil"/>
              <w:bottom w:val="single" w:sz="4" w:space="0" w:color="auto"/>
              <w:right w:val="single" w:sz="4" w:space="0" w:color="auto"/>
            </w:tcBorders>
            <w:noWrap/>
            <w:vAlign w:val="center"/>
            <w:hideMark/>
          </w:tcPr>
          <w:p w14:paraId="05F356C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343</w:t>
            </w:r>
          </w:p>
        </w:tc>
        <w:tc>
          <w:tcPr>
            <w:tcW w:w="1215" w:type="dxa"/>
            <w:tcBorders>
              <w:top w:val="nil"/>
              <w:left w:val="nil"/>
              <w:bottom w:val="single" w:sz="4" w:space="0" w:color="auto"/>
              <w:right w:val="single" w:sz="4" w:space="0" w:color="auto"/>
            </w:tcBorders>
            <w:noWrap/>
            <w:vAlign w:val="center"/>
            <w:hideMark/>
          </w:tcPr>
          <w:p w14:paraId="635561D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D985D5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3B324B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62302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182</w:t>
            </w:r>
          </w:p>
        </w:tc>
        <w:tc>
          <w:tcPr>
            <w:tcW w:w="5085" w:type="dxa"/>
            <w:tcBorders>
              <w:top w:val="nil"/>
              <w:left w:val="nil"/>
              <w:bottom w:val="single" w:sz="4" w:space="0" w:color="auto"/>
              <w:right w:val="single" w:sz="4" w:space="0" w:color="auto"/>
            </w:tcBorders>
            <w:vAlign w:val="center"/>
            <w:hideMark/>
          </w:tcPr>
          <w:p w14:paraId="481B821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ΠΡΑΣΙΝΟ ΣΚΟΥΡΟ 50x70 cm</w:t>
            </w:r>
          </w:p>
        </w:tc>
        <w:tc>
          <w:tcPr>
            <w:tcW w:w="1140" w:type="dxa"/>
            <w:tcBorders>
              <w:top w:val="nil"/>
              <w:left w:val="nil"/>
              <w:bottom w:val="single" w:sz="4" w:space="0" w:color="auto"/>
              <w:right w:val="single" w:sz="4" w:space="0" w:color="auto"/>
            </w:tcBorders>
            <w:noWrap/>
            <w:vAlign w:val="center"/>
            <w:hideMark/>
          </w:tcPr>
          <w:p w14:paraId="625B52F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481</w:t>
            </w:r>
          </w:p>
        </w:tc>
        <w:tc>
          <w:tcPr>
            <w:tcW w:w="1215" w:type="dxa"/>
            <w:tcBorders>
              <w:top w:val="nil"/>
              <w:left w:val="nil"/>
              <w:bottom w:val="single" w:sz="4" w:space="0" w:color="auto"/>
              <w:right w:val="single" w:sz="4" w:space="0" w:color="auto"/>
            </w:tcBorders>
            <w:noWrap/>
            <w:vAlign w:val="center"/>
            <w:hideMark/>
          </w:tcPr>
          <w:p w14:paraId="648AFC6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3014B5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12B7A6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A9536F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183</w:t>
            </w:r>
          </w:p>
        </w:tc>
        <w:tc>
          <w:tcPr>
            <w:tcW w:w="5085" w:type="dxa"/>
            <w:tcBorders>
              <w:top w:val="nil"/>
              <w:left w:val="nil"/>
              <w:bottom w:val="single" w:sz="4" w:space="0" w:color="auto"/>
              <w:right w:val="single" w:sz="4" w:space="0" w:color="auto"/>
            </w:tcBorders>
            <w:vAlign w:val="center"/>
            <w:hideMark/>
          </w:tcPr>
          <w:p w14:paraId="396B309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ΠΡΑΣΙΝΟ ΑΝΟΙΧΤΟ 50x70 cm</w:t>
            </w:r>
          </w:p>
        </w:tc>
        <w:tc>
          <w:tcPr>
            <w:tcW w:w="1140" w:type="dxa"/>
            <w:tcBorders>
              <w:top w:val="nil"/>
              <w:left w:val="nil"/>
              <w:bottom w:val="single" w:sz="4" w:space="0" w:color="auto"/>
              <w:right w:val="single" w:sz="4" w:space="0" w:color="auto"/>
            </w:tcBorders>
            <w:noWrap/>
            <w:vAlign w:val="center"/>
            <w:hideMark/>
          </w:tcPr>
          <w:p w14:paraId="6034294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531</w:t>
            </w:r>
          </w:p>
        </w:tc>
        <w:tc>
          <w:tcPr>
            <w:tcW w:w="1215" w:type="dxa"/>
            <w:tcBorders>
              <w:top w:val="nil"/>
              <w:left w:val="nil"/>
              <w:bottom w:val="single" w:sz="4" w:space="0" w:color="auto"/>
              <w:right w:val="single" w:sz="4" w:space="0" w:color="auto"/>
            </w:tcBorders>
            <w:noWrap/>
            <w:vAlign w:val="center"/>
            <w:hideMark/>
          </w:tcPr>
          <w:p w14:paraId="4C1FB45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7569F5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49D18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C03013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184</w:t>
            </w:r>
          </w:p>
        </w:tc>
        <w:tc>
          <w:tcPr>
            <w:tcW w:w="5085" w:type="dxa"/>
            <w:tcBorders>
              <w:top w:val="nil"/>
              <w:left w:val="nil"/>
              <w:bottom w:val="single" w:sz="4" w:space="0" w:color="auto"/>
              <w:right w:val="single" w:sz="4" w:space="0" w:color="auto"/>
            </w:tcBorders>
            <w:vAlign w:val="center"/>
            <w:hideMark/>
          </w:tcPr>
          <w:p w14:paraId="6A520E8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ΚΟΚΚΙΝΟ 50x70 cm</w:t>
            </w:r>
          </w:p>
        </w:tc>
        <w:tc>
          <w:tcPr>
            <w:tcW w:w="1140" w:type="dxa"/>
            <w:tcBorders>
              <w:top w:val="nil"/>
              <w:left w:val="nil"/>
              <w:bottom w:val="single" w:sz="4" w:space="0" w:color="auto"/>
              <w:right w:val="single" w:sz="4" w:space="0" w:color="auto"/>
            </w:tcBorders>
            <w:noWrap/>
            <w:vAlign w:val="center"/>
            <w:hideMark/>
          </w:tcPr>
          <w:p w14:paraId="6904BE7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579</w:t>
            </w:r>
          </w:p>
        </w:tc>
        <w:tc>
          <w:tcPr>
            <w:tcW w:w="1215" w:type="dxa"/>
            <w:tcBorders>
              <w:top w:val="nil"/>
              <w:left w:val="nil"/>
              <w:bottom w:val="single" w:sz="4" w:space="0" w:color="auto"/>
              <w:right w:val="single" w:sz="4" w:space="0" w:color="auto"/>
            </w:tcBorders>
            <w:noWrap/>
            <w:vAlign w:val="center"/>
            <w:hideMark/>
          </w:tcPr>
          <w:p w14:paraId="760CB30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03BEEE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B95647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8F8740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185</w:t>
            </w:r>
          </w:p>
        </w:tc>
        <w:tc>
          <w:tcPr>
            <w:tcW w:w="5085" w:type="dxa"/>
            <w:tcBorders>
              <w:top w:val="nil"/>
              <w:left w:val="nil"/>
              <w:bottom w:val="single" w:sz="4" w:space="0" w:color="auto"/>
              <w:right w:val="single" w:sz="4" w:space="0" w:color="auto"/>
            </w:tcBorders>
            <w:vAlign w:val="center"/>
            <w:hideMark/>
          </w:tcPr>
          <w:p w14:paraId="3E86E7F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ΠΟΡΤΟΚΑΛΙ 50x70 cm</w:t>
            </w:r>
          </w:p>
        </w:tc>
        <w:tc>
          <w:tcPr>
            <w:tcW w:w="1140" w:type="dxa"/>
            <w:tcBorders>
              <w:top w:val="nil"/>
              <w:left w:val="nil"/>
              <w:bottom w:val="single" w:sz="4" w:space="0" w:color="auto"/>
              <w:right w:val="single" w:sz="4" w:space="0" w:color="auto"/>
            </w:tcBorders>
            <w:noWrap/>
            <w:vAlign w:val="center"/>
            <w:hideMark/>
          </w:tcPr>
          <w:p w14:paraId="587D988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483</w:t>
            </w:r>
          </w:p>
        </w:tc>
        <w:tc>
          <w:tcPr>
            <w:tcW w:w="1215" w:type="dxa"/>
            <w:tcBorders>
              <w:top w:val="nil"/>
              <w:left w:val="nil"/>
              <w:bottom w:val="single" w:sz="4" w:space="0" w:color="auto"/>
              <w:right w:val="single" w:sz="4" w:space="0" w:color="auto"/>
            </w:tcBorders>
            <w:noWrap/>
            <w:vAlign w:val="center"/>
            <w:hideMark/>
          </w:tcPr>
          <w:p w14:paraId="6551CD9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E49AD9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A57476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D3C885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186</w:t>
            </w:r>
          </w:p>
        </w:tc>
        <w:tc>
          <w:tcPr>
            <w:tcW w:w="5085" w:type="dxa"/>
            <w:tcBorders>
              <w:top w:val="nil"/>
              <w:left w:val="nil"/>
              <w:bottom w:val="single" w:sz="4" w:space="0" w:color="auto"/>
              <w:right w:val="single" w:sz="4" w:space="0" w:color="auto"/>
            </w:tcBorders>
            <w:vAlign w:val="center"/>
            <w:hideMark/>
          </w:tcPr>
          <w:p w14:paraId="4648552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ΚΑΦΕ 50x70 cm</w:t>
            </w:r>
          </w:p>
        </w:tc>
        <w:tc>
          <w:tcPr>
            <w:tcW w:w="1140" w:type="dxa"/>
            <w:tcBorders>
              <w:top w:val="nil"/>
              <w:left w:val="nil"/>
              <w:bottom w:val="single" w:sz="4" w:space="0" w:color="auto"/>
              <w:right w:val="single" w:sz="4" w:space="0" w:color="auto"/>
            </w:tcBorders>
            <w:noWrap/>
            <w:vAlign w:val="center"/>
            <w:hideMark/>
          </w:tcPr>
          <w:p w14:paraId="5FF71B9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525</w:t>
            </w:r>
          </w:p>
        </w:tc>
        <w:tc>
          <w:tcPr>
            <w:tcW w:w="1215" w:type="dxa"/>
            <w:tcBorders>
              <w:top w:val="nil"/>
              <w:left w:val="nil"/>
              <w:bottom w:val="single" w:sz="4" w:space="0" w:color="auto"/>
              <w:right w:val="single" w:sz="4" w:space="0" w:color="auto"/>
            </w:tcBorders>
            <w:noWrap/>
            <w:vAlign w:val="center"/>
            <w:hideMark/>
          </w:tcPr>
          <w:p w14:paraId="25E9938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CCE1DB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491ED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15C1F2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187</w:t>
            </w:r>
          </w:p>
        </w:tc>
        <w:tc>
          <w:tcPr>
            <w:tcW w:w="5085" w:type="dxa"/>
            <w:tcBorders>
              <w:top w:val="nil"/>
              <w:left w:val="nil"/>
              <w:bottom w:val="single" w:sz="4" w:space="0" w:color="auto"/>
              <w:right w:val="single" w:sz="4" w:space="0" w:color="auto"/>
            </w:tcBorders>
            <w:vAlign w:val="center"/>
            <w:hideMark/>
          </w:tcPr>
          <w:p w14:paraId="2623ECF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ΜΠΕΖ-ΚΑΦΕ 50x70 cm</w:t>
            </w:r>
          </w:p>
        </w:tc>
        <w:tc>
          <w:tcPr>
            <w:tcW w:w="1140" w:type="dxa"/>
            <w:tcBorders>
              <w:top w:val="nil"/>
              <w:left w:val="nil"/>
              <w:bottom w:val="single" w:sz="4" w:space="0" w:color="auto"/>
              <w:right w:val="single" w:sz="4" w:space="0" w:color="auto"/>
            </w:tcBorders>
            <w:noWrap/>
            <w:vAlign w:val="center"/>
            <w:hideMark/>
          </w:tcPr>
          <w:p w14:paraId="4B478D3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235</w:t>
            </w:r>
          </w:p>
        </w:tc>
        <w:tc>
          <w:tcPr>
            <w:tcW w:w="1215" w:type="dxa"/>
            <w:tcBorders>
              <w:top w:val="nil"/>
              <w:left w:val="nil"/>
              <w:bottom w:val="single" w:sz="4" w:space="0" w:color="auto"/>
              <w:right w:val="single" w:sz="4" w:space="0" w:color="auto"/>
            </w:tcBorders>
            <w:noWrap/>
            <w:vAlign w:val="center"/>
            <w:hideMark/>
          </w:tcPr>
          <w:p w14:paraId="1302232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40B0EF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7AD7B1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B3148D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188</w:t>
            </w:r>
          </w:p>
        </w:tc>
        <w:tc>
          <w:tcPr>
            <w:tcW w:w="5085" w:type="dxa"/>
            <w:tcBorders>
              <w:top w:val="nil"/>
              <w:left w:val="nil"/>
              <w:bottom w:val="single" w:sz="4" w:space="0" w:color="auto"/>
              <w:right w:val="single" w:sz="4" w:space="0" w:color="auto"/>
            </w:tcBorders>
            <w:vAlign w:val="center"/>
            <w:hideMark/>
          </w:tcPr>
          <w:p w14:paraId="0CC544E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ΜΩΒ 50x70 cm</w:t>
            </w:r>
          </w:p>
        </w:tc>
        <w:tc>
          <w:tcPr>
            <w:tcW w:w="1140" w:type="dxa"/>
            <w:tcBorders>
              <w:top w:val="nil"/>
              <w:left w:val="nil"/>
              <w:bottom w:val="single" w:sz="4" w:space="0" w:color="auto"/>
              <w:right w:val="single" w:sz="4" w:space="0" w:color="auto"/>
            </w:tcBorders>
            <w:noWrap/>
            <w:vAlign w:val="center"/>
            <w:hideMark/>
          </w:tcPr>
          <w:p w14:paraId="06F19DC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143</w:t>
            </w:r>
          </w:p>
        </w:tc>
        <w:tc>
          <w:tcPr>
            <w:tcW w:w="1215" w:type="dxa"/>
            <w:tcBorders>
              <w:top w:val="nil"/>
              <w:left w:val="nil"/>
              <w:bottom w:val="single" w:sz="4" w:space="0" w:color="auto"/>
              <w:right w:val="single" w:sz="4" w:space="0" w:color="auto"/>
            </w:tcBorders>
            <w:noWrap/>
            <w:vAlign w:val="center"/>
            <w:hideMark/>
          </w:tcPr>
          <w:p w14:paraId="7E3F7E5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4DDAFC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48C4E2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557659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189</w:t>
            </w:r>
          </w:p>
        </w:tc>
        <w:tc>
          <w:tcPr>
            <w:tcW w:w="5085" w:type="dxa"/>
            <w:tcBorders>
              <w:top w:val="nil"/>
              <w:left w:val="nil"/>
              <w:bottom w:val="single" w:sz="4" w:space="0" w:color="auto"/>
              <w:right w:val="single" w:sz="4" w:space="0" w:color="auto"/>
            </w:tcBorders>
            <w:vAlign w:val="center"/>
            <w:hideMark/>
          </w:tcPr>
          <w:p w14:paraId="44E0211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ΜΩΒ-ΛΙΛΑ 50x70 cm</w:t>
            </w:r>
          </w:p>
        </w:tc>
        <w:tc>
          <w:tcPr>
            <w:tcW w:w="1140" w:type="dxa"/>
            <w:tcBorders>
              <w:top w:val="nil"/>
              <w:left w:val="nil"/>
              <w:bottom w:val="single" w:sz="4" w:space="0" w:color="auto"/>
              <w:right w:val="single" w:sz="4" w:space="0" w:color="auto"/>
            </w:tcBorders>
            <w:noWrap/>
            <w:vAlign w:val="center"/>
            <w:hideMark/>
          </w:tcPr>
          <w:p w14:paraId="6562A97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144</w:t>
            </w:r>
          </w:p>
        </w:tc>
        <w:tc>
          <w:tcPr>
            <w:tcW w:w="1215" w:type="dxa"/>
            <w:tcBorders>
              <w:top w:val="nil"/>
              <w:left w:val="nil"/>
              <w:bottom w:val="single" w:sz="4" w:space="0" w:color="auto"/>
              <w:right w:val="single" w:sz="4" w:space="0" w:color="auto"/>
            </w:tcBorders>
            <w:noWrap/>
            <w:vAlign w:val="center"/>
            <w:hideMark/>
          </w:tcPr>
          <w:p w14:paraId="150C8EA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DC974A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58120F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59E3BA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190</w:t>
            </w:r>
          </w:p>
        </w:tc>
        <w:tc>
          <w:tcPr>
            <w:tcW w:w="5085" w:type="dxa"/>
            <w:tcBorders>
              <w:top w:val="nil"/>
              <w:left w:val="nil"/>
              <w:bottom w:val="single" w:sz="4" w:space="0" w:color="auto"/>
              <w:right w:val="single" w:sz="4" w:space="0" w:color="auto"/>
            </w:tcBorders>
            <w:vAlign w:val="center"/>
            <w:hideMark/>
          </w:tcPr>
          <w:p w14:paraId="4264471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ΧΡΥΣΟ ΜΕΤΑΛΙΖΕ 50x70 cm</w:t>
            </w:r>
          </w:p>
        </w:tc>
        <w:tc>
          <w:tcPr>
            <w:tcW w:w="1140" w:type="dxa"/>
            <w:tcBorders>
              <w:top w:val="nil"/>
              <w:left w:val="nil"/>
              <w:bottom w:val="single" w:sz="4" w:space="0" w:color="auto"/>
              <w:right w:val="single" w:sz="4" w:space="0" w:color="auto"/>
            </w:tcBorders>
            <w:noWrap/>
            <w:vAlign w:val="center"/>
            <w:hideMark/>
          </w:tcPr>
          <w:p w14:paraId="1C07549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425</w:t>
            </w:r>
          </w:p>
        </w:tc>
        <w:tc>
          <w:tcPr>
            <w:tcW w:w="1215" w:type="dxa"/>
            <w:tcBorders>
              <w:top w:val="nil"/>
              <w:left w:val="nil"/>
              <w:bottom w:val="single" w:sz="4" w:space="0" w:color="auto"/>
              <w:right w:val="single" w:sz="4" w:space="0" w:color="auto"/>
            </w:tcBorders>
            <w:noWrap/>
            <w:vAlign w:val="center"/>
            <w:hideMark/>
          </w:tcPr>
          <w:p w14:paraId="60459AB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94C771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DBC097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5DB8B3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191</w:t>
            </w:r>
          </w:p>
        </w:tc>
        <w:tc>
          <w:tcPr>
            <w:tcW w:w="5085" w:type="dxa"/>
            <w:tcBorders>
              <w:top w:val="nil"/>
              <w:left w:val="nil"/>
              <w:bottom w:val="single" w:sz="4" w:space="0" w:color="auto"/>
              <w:right w:val="single" w:sz="4" w:space="0" w:color="auto"/>
            </w:tcBorders>
            <w:vAlign w:val="center"/>
            <w:hideMark/>
          </w:tcPr>
          <w:p w14:paraId="42796A4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ΚΟΚΚΙΝΟ ΜΕΤΑΛΙΖΕ 50x70 cm</w:t>
            </w:r>
          </w:p>
        </w:tc>
        <w:tc>
          <w:tcPr>
            <w:tcW w:w="1140" w:type="dxa"/>
            <w:tcBorders>
              <w:top w:val="nil"/>
              <w:left w:val="nil"/>
              <w:bottom w:val="single" w:sz="4" w:space="0" w:color="auto"/>
              <w:right w:val="single" w:sz="4" w:space="0" w:color="auto"/>
            </w:tcBorders>
            <w:noWrap/>
            <w:vAlign w:val="center"/>
            <w:hideMark/>
          </w:tcPr>
          <w:p w14:paraId="46EE9B0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135</w:t>
            </w:r>
          </w:p>
        </w:tc>
        <w:tc>
          <w:tcPr>
            <w:tcW w:w="1215" w:type="dxa"/>
            <w:tcBorders>
              <w:top w:val="nil"/>
              <w:left w:val="nil"/>
              <w:bottom w:val="single" w:sz="4" w:space="0" w:color="auto"/>
              <w:right w:val="single" w:sz="4" w:space="0" w:color="auto"/>
            </w:tcBorders>
            <w:noWrap/>
            <w:vAlign w:val="center"/>
            <w:hideMark/>
          </w:tcPr>
          <w:p w14:paraId="4ABD49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AAE59E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1FC842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1C3576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192</w:t>
            </w:r>
          </w:p>
        </w:tc>
        <w:tc>
          <w:tcPr>
            <w:tcW w:w="5085" w:type="dxa"/>
            <w:tcBorders>
              <w:top w:val="nil"/>
              <w:left w:val="nil"/>
              <w:bottom w:val="single" w:sz="4" w:space="0" w:color="auto"/>
              <w:right w:val="single" w:sz="4" w:space="0" w:color="auto"/>
            </w:tcBorders>
            <w:vAlign w:val="center"/>
            <w:hideMark/>
          </w:tcPr>
          <w:p w14:paraId="1DFC96A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ΑΣΗΜΙ 50x70 cm</w:t>
            </w:r>
          </w:p>
        </w:tc>
        <w:tc>
          <w:tcPr>
            <w:tcW w:w="1140" w:type="dxa"/>
            <w:tcBorders>
              <w:top w:val="nil"/>
              <w:left w:val="nil"/>
              <w:bottom w:val="single" w:sz="4" w:space="0" w:color="auto"/>
              <w:right w:val="single" w:sz="4" w:space="0" w:color="auto"/>
            </w:tcBorders>
            <w:noWrap/>
            <w:vAlign w:val="center"/>
            <w:hideMark/>
          </w:tcPr>
          <w:p w14:paraId="7E2B8F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425</w:t>
            </w:r>
          </w:p>
        </w:tc>
        <w:tc>
          <w:tcPr>
            <w:tcW w:w="1215" w:type="dxa"/>
            <w:tcBorders>
              <w:top w:val="nil"/>
              <w:left w:val="nil"/>
              <w:bottom w:val="single" w:sz="4" w:space="0" w:color="auto"/>
              <w:right w:val="single" w:sz="4" w:space="0" w:color="auto"/>
            </w:tcBorders>
            <w:noWrap/>
            <w:vAlign w:val="center"/>
            <w:hideMark/>
          </w:tcPr>
          <w:p w14:paraId="6831F7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002AEE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27B0A7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6764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193</w:t>
            </w:r>
          </w:p>
        </w:tc>
        <w:tc>
          <w:tcPr>
            <w:tcW w:w="5085" w:type="dxa"/>
            <w:tcBorders>
              <w:top w:val="nil"/>
              <w:left w:val="nil"/>
              <w:bottom w:val="single" w:sz="4" w:space="0" w:color="auto"/>
              <w:right w:val="single" w:sz="4" w:space="0" w:color="auto"/>
            </w:tcBorders>
            <w:vAlign w:val="center"/>
            <w:hideMark/>
          </w:tcPr>
          <w:p w14:paraId="2C97A2E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ΠΡΑΣΙΝΟ ΜΕΤΑΛΛΙΖΕ 50x70 cm</w:t>
            </w:r>
          </w:p>
        </w:tc>
        <w:tc>
          <w:tcPr>
            <w:tcW w:w="1140" w:type="dxa"/>
            <w:tcBorders>
              <w:top w:val="nil"/>
              <w:left w:val="nil"/>
              <w:bottom w:val="single" w:sz="4" w:space="0" w:color="auto"/>
              <w:right w:val="single" w:sz="4" w:space="0" w:color="auto"/>
            </w:tcBorders>
            <w:noWrap/>
            <w:vAlign w:val="center"/>
            <w:hideMark/>
          </w:tcPr>
          <w:p w14:paraId="50504FD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135</w:t>
            </w:r>
          </w:p>
        </w:tc>
        <w:tc>
          <w:tcPr>
            <w:tcW w:w="1215" w:type="dxa"/>
            <w:tcBorders>
              <w:top w:val="nil"/>
              <w:left w:val="nil"/>
              <w:bottom w:val="single" w:sz="4" w:space="0" w:color="auto"/>
              <w:right w:val="single" w:sz="4" w:space="0" w:color="auto"/>
            </w:tcBorders>
            <w:noWrap/>
            <w:vAlign w:val="center"/>
            <w:hideMark/>
          </w:tcPr>
          <w:p w14:paraId="34144E4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A0C3C8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3F1340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54D680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194</w:t>
            </w:r>
          </w:p>
        </w:tc>
        <w:tc>
          <w:tcPr>
            <w:tcW w:w="5085" w:type="dxa"/>
            <w:tcBorders>
              <w:top w:val="nil"/>
              <w:left w:val="nil"/>
              <w:bottom w:val="single" w:sz="4" w:space="0" w:color="auto"/>
              <w:right w:val="single" w:sz="4" w:space="0" w:color="auto"/>
            </w:tcBorders>
            <w:vAlign w:val="bottom"/>
            <w:hideMark/>
          </w:tcPr>
          <w:p w14:paraId="559B89A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Α4 ΚΟΚΚΙΝΟ</w:t>
            </w:r>
          </w:p>
        </w:tc>
        <w:tc>
          <w:tcPr>
            <w:tcW w:w="1140" w:type="dxa"/>
            <w:tcBorders>
              <w:top w:val="nil"/>
              <w:left w:val="nil"/>
              <w:bottom w:val="single" w:sz="4" w:space="0" w:color="auto"/>
              <w:right w:val="single" w:sz="4" w:space="0" w:color="auto"/>
            </w:tcBorders>
            <w:noWrap/>
            <w:vAlign w:val="center"/>
            <w:hideMark/>
          </w:tcPr>
          <w:p w14:paraId="4AFC108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4313BF0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7932B4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6F6740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766424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195</w:t>
            </w:r>
          </w:p>
        </w:tc>
        <w:tc>
          <w:tcPr>
            <w:tcW w:w="5085" w:type="dxa"/>
            <w:tcBorders>
              <w:top w:val="nil"/>
              <w:left w:val="nil"/>
              <w:bottom w:val="single" w:sz="4" w:space="0" w:color="auto"/>
              <w:right w:val="single" w:sz="4" w:space="0" w:color="auto"/>
            </w:tcBorders>
            <w:vAlign w:val="bottom"/>
            <w:hideMark/>
          </w:tcPr>
          <w:p w14:paraId="1909145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Α4 ΓΑΛΑΖΙΟ</w:t>
            </w:r>
          </w:p>
        </w:tc>
        <w:tc>
          <w:tcPr>
            <w:tcW w:w="1140" w:type="dxa"/>
            <w:tcBorders>
              <w:top w:val="nil"/>
              <w:left w:val="nil"/>
              <w:bottom w:val="single" w:sz="4" w:space="0" w:color="auto"/>
              <w:right w:val="single" w:sz="4" w:space="0" w:color="auto"/>
            </w:tcBorders>
            <w:noWrap/>
            <w:vAlign w:val="center"/>
            <w:hideMark/>
          </w:tcPr>
          <w:p w14:paraId="0C5E9EE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250203F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95E051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F80752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7CE62F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196</w:t>
            </w:r>
          </w:p>
        </w:tc>
        <w:tc>
          <w:tcPr>
            <w:tcW w:w="5085" w:type="dxa"/>
            <w:tcBorders>
              <w:top w:val="nil"/>
              <w:left w:val="nil"/>
              <w:bottom w:val="single" w:sz="4" w:space="0" w:color="auto"/>
              <w:right w:val="single" w:sz="4" w:space="0" w:color="auto"/>
            </w:tcBorders>
            <w:vAlign w:val="bottom"/>
            <w:hideMark/>
          </w:tcPr>
          <w:p w14:paraId="03B6CA6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Α4 ΛΕΥΚΟ</w:t>
            </w:r>
          </w:p>
        </w:tc>
        <w:tc>
          <w:tcPr>
            <w:tcW w:w="1140" w:type="dxa"/>
            <w:tcBorders>
              <w:top w:val="nil"/>
              <w:left w:val="nil"/>
              <w:bottom w:val="single" w:sz="4" w:space="0" w:color="auto"/>
              <w:right w:val="single" w:sz="4" w:space="0" w:color="auto"/>
            </w:tcBorders>
            <w:noWrap/>
            <w:vAlign w:val="center"/>
            <w:hideMark/>
          </w:tcPr>
          <w:p w14:paraId="167FF89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46704F2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D9A9CD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3D0D86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E1AE26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197</w:t>
            </w:r>
          </w:p>
        </w:tc>
        <w:tc>
          <w:tcPr>
            <w:tcW w:w="5085" w:type="dxa"/>
            <w:tcBorders>
              <w:top w:val="nil"/>
              <w:left w:val="nil"/>
              <w:bottom w:val="single" w:sz="4" w:space="0" w:color="auto"/>
              <w:right w:val="single" w:sz="4" w:space="0" w:color="auto"/>
            </w:tcBorders>
            <w:vAlign w:val="bottom"/>
            <w:hideMark/>
          </w:tcPr>
          <w:p w14:paraId="786BB08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Α4 ΚΙΤΡΙΝΟ</w:t>
            </w:r>
          </w:p>
        </w:tc>
        <w:tc>
          <w:tcPr>
            <w:tcW w:w="1140" w:type="dxa"/>
            <w:tcBorders>
              <w:top w:val="nil"/>
              <w:left w:val="nil"/>
              <w:bottom w:val="single" w:sz="4" w:space="0" w:color="auto"/>
              <w:right w:val="single" w:sz="4" w:space="0" w:color="auto"/>
            </w:tcBorders>
            <w:noWrap/>
            <w:vAlign w:val="center"/>
            <w:hideMark/>
          </w:tcPr>
          <w:p w14:paraId="5661011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6273B08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48682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4307C2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E0B4D7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198</w:t>
            </w:r>
          </w:p>
        </w:tc>
        <w:tc>
          <w:tcPr>
            <w:tcW w:w="5085" w:type="dxa"/>
            <w:tcBorders>
              <w:top w:val="nil"/>
              <w:left w:val="nil"/>
              <w:bottom w:val="single" w:sz="4" w:space="0" w:color="auto"/>
              <w:right w:val="single" w:sz="4" w:space="0" w:color="auto"/>
            </w:tcBorders>
            <w:vAlign w:val="bottom"/>
            <w:hideMark/>
          </w:tcPr>
          <w:p w14:paraId="02A700D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Α4 ΠΡΑΣΙΝΟ</w:t>
            </w:r>
          </w:p>
        </w:tc>
        <w:tc>
          <w:tcPr>
            <w:tcW w:w="1140" w:type="dxa"/>
            <w:tcBorders>
              <w:top w:val="nil"/>
              <w:left w:val="nil"/>
              <w:bottom w:val="single" w:sz="4" w:space="0" w:color="auto"/>
              <w:right w:val="single" w:sz="4" w:space="0" w:color="auto"/>
            </w:tcBorders>
            <w:noWrap/>
            <w:vAlign w:val="center"/>
            <w:hideMark/>
          </w:tcPr>
          <w:p w14:paraId="5BD7ACD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7C0F910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C3C666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037ACF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3184AD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199</w:t>
            </w:r>
          </w:p>
        </w:tc>
        <w:tc>
          <w:tcPr>
            <w:tcW w:w="5085" w:type="dxa"/>
            <w:tcBorders>
              <w:top w:val="nil"/>
              <w:left w:val="nil"/>
              <w:bottom w:val="single" w:sz="4" w:space="0" w:color="auto"/>
              <w:right w:val="single" w:sz="4" w:space="0" w:color="auto"/>
            </w:tcBorders>
            <w:vAlign w:val="bottom"/>
            <w:hideMark/>
          </w:tcPr>
          <w:p w14:paraId="15FD314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ΚΑΝΣΟΝ Α4 ΠΟΡΤΟΚΑΛΙ 100 φύλλα</w:t>
            </w:r>
          </w:p>
        </w:tc>
        <w:tc>
          <w:tcPr>
            <w:tcW w:w="1140" w:type="dxa"/>
            <w:tcBorders>
              <w:top w:val="nil"/>
              <w:left w:val="nil"/>
              <w:bottom w:val="single" w:sz="4" w:space="0" w:color="auto"/>
              <w:right w:val="single" w:sz="4" w:space="0" w:color="auto"/>
            </w:tcBorders>
            <w:noWrap/>
            <w:vAlign w:val="center"/>
            <w:hideMark/>
          </w:tcPr>
          <w:p w14:paraId="2D57D8E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1E287ED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296DA0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DAA7C2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2F358D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200</w:t>
            </w:r>
          </w:p>
        </w:tc>
        <w:tc>
          <w:tcPr>
            <w:tcW w:w="5085" w:type="dxa"/>
            <w:tcBorders>
              <w:top w:val="nil"/>
              <w:left w:val="nil"/>
              <w:bottom w:val="single" w:sz="4" w:space="0" w:color="auto"/>
              <w:right w:val="single" w:sz="4" w:space="0" w:color="auto"/>
            </w:tcBorders>
            <w:vAlign w:val="center"/>
            <w:hideMark/>
          </w:tcPr>
          <w:p w14:paraId="3CA3490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ΠΡΑΣΙΝΟ ΣΚΟΥΡΟ</w:t>
            </w:r>
          </w:p>
        </w:tc>
        <w:tc>
          <w:tcPr>
            <w:tcW w:w="1140" w:type="dxa"/>
            <w:tcBorders>
              <w:top w:val="nil"/>
              <w:left w:val="nil"/>
              <w:bottom w:val="single" w:sz="4" w:space="0" w:color="auto"/>
              <w:right w:val="single" w:sz="4" w:space="0" w:color="auto"/>
            </w:tcBorders>
            <w:noWrap/>
            <w:vAlign w:val="center"/>
            <w:hideMark/>
          </w:tcPr>
          <w:p w14:paraId="5F34879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237</w:t>
            </w:r>
          </w:p>
        </w:tc>
        <w:tc>
          <w:tcPr>
            <w:tcW w:w="1215" w:type="dxa"/>
            <w:tcBorders>
              <w:top w:val="nil"/>
              <w:left w:val="nil"/>
              <w:bottom w:val="single" w:sz="4" w:space="0" w:color="auto"/>
              <w:right w:val="single" w:sz="4" w:space="0" w:color="auto"/>
            </w:tcBorders>
            <w:noWrap/>
            <w:vAlign w:val="center"/>
            <w:hideMark/>
          </w:tcPr>
          <w:p w14:paraId="7D42E96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01C3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7F0DEA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06AC5D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201</w:t>
            </w:r>
          </w:p>
        </w:tc>
        <w:tc>
          <w:tcPr>
            <w:tcW w:w="5085" w:type="dxa"/>
            <w:tcBorders>
              <w:top w:val="nil"/>
              <w:left w:val="nil"/>
              <w:bottom w:val="single" w:sz="4" w:space="0" w:color="auto"/>
              <w:right w:val="single" w:sz="4" w:space="0" w:color="auto"/>
            </w:tcBorders>
            <w:vAlign w:val="center"/>
            <w:hideMark/>
          </w:tcPr>
          <w:p w14:paraId="4B343D0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ΓΚΟΦΡΕ ΠΡΑΣΙΝΟ ΑΝΟΙΧΤΟ </w:t>
            </w:r>
          </w:p>
        </w:tc>
        <w:tc>
          <w:tcPr>
            <w:tcW w:w="1140" w:type="dxa"/>
            <w:tcBorders>
              <w:top w:val="nil"/>
              <w:left w:val="nil"/>
              <w:bottom w:val="single" w:sz="4" w:space="0" w:color="auto"/>
              <w:right w:val="single" w:sz="4" w:space="0" w:color="auto"/>
            </w:tcBorders>
            <w:noWrap/>
            <w:vAlign w:val="center"/>
            <w:hideMark/>
          </w:tcPr>
          <w:p w14:paraId="2E169F8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115</w:t>
            </w:r>
          </w:p>
        </w:tc>
        <w:tc>
          <w:tcPr>
            <w:tcW w:w="1215" w:type="dxa"/>
            <w:tcBorders>
              <w:top w:val="nil"/>
              <w:left w:val="nil"/>
              <w:bottom w:val="single" w:sz="4" w:space="0" w:color="auto"/>
              <w:right w:val="single" w:sz="4" w:space="0" w:color="auto"/>
            </w:tcBorders>
            <w:noWrap/>
            <w:vAlign w:val="center"/>
            <w:hideMark/>
          </w:tcPr>
          <w:p w14:paraId="34F37B7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BD3D07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CA8CA4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E99EDA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202</w:t>
            </w:r>
          </w:p>
        </w:tc>
        <w:tc>
          <w:tcPr>
            <w:tcW w:w="5085" w:type="dxa"/>
            <w:tcBorders>
              <w:top w:val="nil"/>
              <w:left w:val="nil"/>
              <w:bottom w:val="single" w:sz="4" w:space="0" w:color="auto"/>
              <w:right w:val="single" w:sz="4" w:space="0" w:color="auto"/>
            </w:tcBorders>
            <w:vAlign w:val="center"/>
            <w:hideMark/>
          </w:tcPr>
          <w:p w14:paraId="323F02B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ΤΙΡΚΟΥΑΖ</w:t>
            </w:r>
          </w:p>
        </w:tc>
        <w:tc>
          <w:tcPr>
            <w:tcW w:w="1140" w:type="dxa"/>
            <w:tcBorders>
              <w:top w:val="nil"/>
              <w:left w:val="nil"/>
              <w:bottom w:val="single" w:sz="4" w:space="0" w:color="auto"/>
              <w:right w:val="single" w:sz="4" w:space="0" w:color="auto"/>
            </w:tcBorders>
            <w:noWrap/>
            <w:vAlign w:val="center"/>
            <w:hideMark/>
          </w:tcPr>
          <w:p w14:paraId="365851F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234</w:t>
            </w:r>
          </w:p>
        </w:tc>
        <w:tc>
          <w:tcPr>
            <w:tcW w:w="1215" w:type="dxa"/>
            <w:tcBorders>
              <w:top w:val="nil"/>
              <w:left w:val="nil"/>
              <w:bottom w:val="single" w:sz="4" w:space="0" w:color="auto"/>
              <w:right w:val="single" w:sz="4" w:space="0" w:color="auto"/>
            </w:tcBorders>
            <w:noWrap/>
            <w:vAlign w:val="center"/>
            <w:hideMark/>
          </w:tcPr>
          <w:p w14:paraId="754E4E7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826341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3E7163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2656FB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203</w:t>
            </w:r>
          </w:p>
        </w:tc>
        <w:tc>
          <w:tcPr>
            <w:tcW w:w="5085" w:type="dxa"/>
            <w:tcBorders>
              <w:top w:val="nil"/>
              <w:left w:val="nil"/>
              <w:bottom w:val="single" w:sz="4" w:space="0" w:color="auto"/>
              <w:right w:val="single" w:sz="4" w:space="0" w:color="auto"/>
            </w:tcBorders>
            <w:vAlign w:val="center"/>
            <w:hideMark/>
          </w:tcPr>
          <w:p w14:paraId="087BC2D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ΜΠΛΕ ΣΚΟΥΡΟ</w:t>
            </w:r>
          </w:p>
        </w:tc>
        <w:tc>
          <w:tcPr>
            <w:tcW w:w="1140" w:type="dxa"/>
            <w:tcBorders>
              <w:top w:val="nil"/>
              <w:left w:val="nil"/>
              <w:bottom w:val="single" w:sz="4" w:space="0" w:color="auto"/>
              <w:right w:val="single" w:sz="4" w:space="0" w:color="auto"/>
            </w:tcBorders>
            <w:noWrap/>
            <w:vAlign w:val="center"/>
            <w:hideMark/>
          </w:tcPr>
          <w:p w14:paraId="0EEE28D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225</w:t>
            </w:r>
          </w:p>
        </w:tc>
        <w:tc>
          <w:tcPr>
            <w:tcW w:w="1215" w:type="dxa"/>
            <w:tcBorders>
              <w:top w:val="nil"/>
              <w:left w:val="nil"/>
              <w:bottom w:val="single" w:sz="4" w:space="0" w:color="auto"/>
              <w:right w:val="single" w:sz="4" w:space="0" w:color="auto"/>
            </w:tcBorders>
            <w:noWrap/>
            <w:vAlign w:val="center"/>
            <w:hideMark/>
          </w:tcPr>
          <w:p w14:paraId="61A0B6A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D8CF6D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4F31D5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34BE9C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204</w:t>
            </w:r>
          </w:p>
        </w:tc>
        <w:tc>
          <w:tcPr>
            <w:tcW w:w="5085" w:type="dxa"/>
            <w:tcBorders>
              <w:top w:val="nil"/>
              <w:left w:val="nil"/>
              <w:bottom w:val="single" w:sz="4" w:space="0" w:color="auto"/>
              <w:right w:val="single" w:sz="4" w:space="0" w:color="auto"/>
            </w:tcBorders>
            <w:vAlign w:val="center"/>
            <w:hideMark/>
          </w:tcPr>
          <w:p w14:paraId="7253B70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ΓΚΟΦΡΕ ΜΠΛΕ ΑΝΟΙΧΤΟ </w:t>
            </w:r>
          </w:p>
        </w:tc>
        <w:tc>
          <w:tcPr>
            <w:tcW w:w="1140" w:type="dxa"/>
            <w:tcBorders>
              <w:top w:val="nil"/>
              <w:left w:val="nil"/>
              <w:bottom w:val="single" w:sz="4" w:space="0" w:color="auto"/>
              <w:right w:val="single" w:sz="4" w:space="0" w:color="auto"/>
            </w:tcBorders>
            <w:noWrap/>
            <w:vAlign w:val="center"/>
            <w:hideMark/>
          </w:tcPr>
          <w:p w14:paraId="10A0810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115</w:t>
            </w:r>
          </w:p>
        </w:tc>
        <w:tc>
          <w:tcPr>
            <w:tcW w:w="1215" w:type="dxa"/>
            <w:tcBorders>
              <w:top w:val="nil"/>
              <w:left w:val="nil"/>
              <w:bottom w:val="single" w:sz="4" w:space="0" w:color="auto"/>
              <w:right w:val="single" w:sz="4" w:space="0" w:color="auto"/>
            </w:tcBorders>
            <w:noWrap/>
            <w:vAlign w:val="center"/>
            <w:hideMark/>
          </w:tcPr>
          <w:p w14:paraId="7883818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80DD00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E743EA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DB8BF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205</w:t>
            </w:r>
          </w:p>
        </w:tc>
        <w:tc>
          <w:tcPr>
            <w:tcW w:w="5085" w:type="dxa"/>
            <w:tcBorders>
              <w:top w:val="nil"/>
              <w:left w:val="nil"/>
              <w:bottom w:val="single" w:sz="4" w:space="0" w:color="auto"/>
              <w:right w:val="single" w:sz="4" w:space="0" w:color="auto"/>
            </w:tcBorders>
            <w:vAlign w:val="center"/>
            <w:hideMark/>
          </w:tcPr>
          <w:p w14:paraId="23896E5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ΑΣΠΡΟ</w:t>
            </w:r>
          </w:p>
        </w:tc>
        <w:tc>
          <w:tcPr>
            <w:tcW w:w="1140" w:type="dxa"/>
            <w:tcBorders>
              <w:top w:val="nil"/>
              <w:left w:val="nil"/>
              <w:bottom w:val="single" w:sz="4" w:space="0" w:color="auto"/>
              <w:right w:val="single" w:sz="4" w:space="0" w:color="auto"/>
            </w:tcBorders>
            <w:noWrap/>
            <w:vAlign w:val="center"/>
            <w:hideMark/>
          </w:tcPr>
          <w:p w14:paraId="6A5BDF0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244</w:t>
            </w:r>
          </w:p>
        </w:tc>
        <w:tc>
          <w:tcPr>
            <w:tcW w:w="1215" w:type="dxa"/>
            <w:tcBorders>
              <w:top w:val="nil"/>
              <w:left w:val="nil"/>
              <w:bottom w:val="single" w:sz="4" w:space="0" w:color="auto"/>
              <w:right w:val="single" w:sz="4" w:space="0" w:color="auto"/>
            </w:tcBorders>
            <w:noWrap/>
            <w:vAlign w:val="center"/>
            <w:hideMark/>
          </w:tcPr>
          <w:p w14:paraId="6187989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9F671B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BDF8FF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C959FE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206</w:t>
            </w:r>
          </w:p>
        </w:tc>
        <w:tc>
          <w:tcPr>
            <w:tcW w:w="5085" w:type="dxa"/>
            <w:tcBorders>
              <w:top w:val="nil"/>
              <w:left w:val="nil"/>
              <w:bottom w:val="single" w:sz="4" w:space="0" w:color="auto"/>
              <w:right w:val="single" w:sz="4" w:space="0" w:color="auto"/>
            </w:tcBorders>
            <w:vAlign w:val="center"/>
            <w:hideMark/>
          </w:tcPr>
          <w:p w14:paraId="13255E1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ΜΑΥΡΟ</w:t>
            </w:r>
          </w:p>
        </w:tc>
        <w:tc>
          <w:tcPr>
            <w:tcW w:w="1140" w:type="dxa"/>
            <w:tcBorders>
              <w:top w:val="nil"/>
              <w:left w:val="nil"/>
              <w:bottom w:val="single" w:sz="4" w:space="0" w:color="auto"/>
              <w:right w:val="single" w:sz="4" w:space="0" w:color="auto"/>
            </w:tcBorders>
            <w:noWrap/>
            <w:vAlign w:val="center"/>
            <w:hideMark/>
          </w:tcPr>
          <w:p w14:paraId="1B96FF6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236</w:t>
            </w:r>
          </w:p>
        </w:tc>
        <w:tc>
          <w:tcPr>
            <w:tcW w:w="1215" w:type="dxa"/>
            <w:tcBorders>
              <w:top w:val="nil"/>
              <w:left w:val="nil"/>
              <w:bottom w:val="single" w:sz="4" w:space="0" w:color="auto"/>
              <w:right w:val="single" w:sz="4" w:space="0" w:color="auto"/>
            </w:tcBorders>
            <w:noWrap/>
            <w:vAlign w:val="center"/>
            <w:hideMark/>
          </w:tcPr>
          <w:p w14:paraId="0AD0FF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EF86FA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516465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AA1CE3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207</w:t>
            </w:r>
          </w:p>
        </w:tc>
        <w:tc>
          <w:tcPr>
            <w:tcW w:w="5085" w:type="dxa"/>
            <w:tcBorders>
              <w:top w:val="nil"/>
              <w:left w:val="nil"/>
              <w:bottom w:val="single" w:sz="4" w:space="0" w:color="auto"/>
              <w:right w:val="single" w:sz="4" w:space="0" w:color="auto"/>
            </w:tcBorders>
            <w:vAlign w:val="center"/>
            <w:hideMark/>
          </w:tcPr>
          <w:p w14:paraId="2C7100B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ΜΩΒ</w:t>
            </w:r>
          </w:p>
        </w:tc>
        <w:tc>
          <w:tcPr>
            <w:tcW w:w="1140" w:type="dxa"/>
            <w:tcBorders>
              <w:top w:val="nil"/>
              <w:left w:val="nil"/>
              <w:bottom w:val="single" w:sz="4" w:space="0" w:color="auto"/>
              <w:right w:val="single" w:sz="4" w:space="0" w:color="auto"/>
            </w:tcBorders>
            <w:noWrap/>
            <w:vAlign w:val="center"/>
            <w:hideMark/>
          </w:tcPr>
          <w:p w14:paraId="0634C27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115</w:t>
            </w:r>
          </w:p>
        </w:tc>
        <w:tc>
          <w:tcPr>
            <w:tcW w:w="1215" w:type="dxa"/>
            <w:tcBorders>
              <w:top w:val="nil"/>
              <w:left w:val="nil"/>
              <w:bottom w:val="single" w:sz="4" w:space="0" w:color="auto"/>
              <w:right w:val="single" w:sz="4" w:space="0" w:color="auto"/>
            </w:tcBorders>
            <w:noWrap/>
            <w:vAlign w:val="center"/>
            <w:hideMark/>
          </w:tcPr>
          <w:p w14:paraId="31146D1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7A94DB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5CA95F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2950C3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208</w:t>
            </w:r>
          </w:p>
        </w:tc>
        <w:tc>
          <w:tcPr>
            <w:tcW w:w="5085" w:type="dxa"/>
            <w:tcBorders>
              <w:top w:val="nil"/>
              <w:left w:val="nil"/>
              <w:bottom w:val="single" w:sz="4" w:space="0" w:color="auto"/>
              <w:right w:val="single" w:sz="4" w:space="0" w:color="auto"/>
            </w:tcBorders>
            <w:vAlign w:val="center"/>
            <w:hideMark/>
          </w:tcPr>
          <w:p w14:paraId="1B024B9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ΛΙΛΑ</w:t>
            </w:r>
          </w:p>
        </w:tc>
        <w:tc>
          <w:tcPr>
            <w:tcW w:w="1140" w:type="dxa"/>
            <w:tcBorders>
              <w:top w:val="nil"/>
              <w:left w:val="nil"/>
              <w:bottom w:val="single" w:sz="4" w:space="0" w:color="auto"/>
              <w:right w:val="single" w:sz="4" w:space="0" w:color="auto"/>
            </w:tcBorders>
            <w:noWrap/>
            <w:vAlign w:val="center"/>
            <w:hideMark/>
          </w:tcPr>
          <w:p w14:paraId="421A766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219</w:t>
            </w:r>
          </w:p>
        </w:tc>
        <w:tc>
          <w:tcPr>
            <w:tcW w:w="1215" w:type="dxa"/>
            <w:tcBorders>
              <w:top w:val="nil"/>
              <w:left w:val="nil"/>
              <w:bottom w:val="single" w:sz="4" w:space="0" w:color="auto"/>
              <w:right w:val="single" w:sz="4" w:space="0" w:color="auto"/>
            </w:tcBorders>
            <w:noWrap/>
            <w:vAlign w:val="center"/>
            <w:hideMark/>
          </w:tcPr>
          <w:p w14:paraId="0C3D677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AB751D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C8F6DA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7E90DA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209</w:t>
            </w:r>
          </w:p>
        </w:tc>
        <w:tc>
          <w:tcPr>
            <w:tcW w:w="5085" w:type="dxa"/>
            <w:tcBorders>
              <w:top w:val="nil"/>
              <w:left w:val="nil"/>
              <w:bottom w:val="single" w:sz="4" w:space="0" w:color="auto"/>
              <w:right w:val="single" w:sz="4" w:space="0" w:color="auto"/>
            </w:tcBorders>
            <w:vAlign w:val="center"/>
            <w:hideMark/>
          </w:tcPr>
          <w:p w14:paraId="22BDE4D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ΠΟΡΤΟΚΑΛΙ</w:t>
            </w:r>
          </w:p>
        </w:tc>
        <w:tc>
          <w:tcPr>
            <w:tcW w:w="1140" w:type="dxa"/>
            <w:tcBorders>
              <w:top w:val="nil"/>
              <w:left w:val="nil"/>
              <w:bottom w:val="single" w:sz="4" w:space="0" w:color="auto"/>
              <w:right w:val="single" w:sz="4" w:space="0" w:color="auto"/>
            </w:tcBorders>
            <w:noWrap/>
            <w:vAlign w:val="center"/>
            <w:hideMark/>
          </w:tcPr>
          <w:p w14:paraId="69FFBFE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219</w:t>
            </w:r>
          </w:p>
        </w:tc>
        <w:tc>
          <w:tcPr>
            <w:tcW w:w="1215" w:type="dxa"/>
            <w:tcBorders>
              <w:top w:val="nil"/>
              <w:left w:val="nil"/>
              <w:bottom w:val="single" w:sz="4" w:space="0" w:color="auto"/>
              <w:right w:val="single" w:sz="4" w:space="0" w:color="auto"/>
            </w:tcBorders>
            <w:noWrap/>
            <w:vAlign w:val="center"/>
            <w:hideMark/>
          </w:tcPr>
          <w:p w14:paraId="1372C21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48BA6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385C9A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56F335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210</w:t>
            </w:r>
          </w:p>
        </w:tc>
        <w:tc>
          <w:tcPr>
            <w:tcW w:w="5085" w:type="dxa"/>
            <w:tcBorders>
              <w:top w:val="nil"/>
              <w:left w:val="nil"/>
              <w:bottom w:val="single" w:sz="4" w:space="0" w:color="auto"/>
              <w:right w:val="single" w:sz="4" w:space="0" w:color="auto"/>
            </w:tcBorders>
            <w:vAlign w:val="center"/>
            <w:hideMark/>
          </w:tcPr>
          <w:p w14:paraId="2611013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ΚΙΤΡΙΝΟ</w:t>
            </w:r>
          </w:p>
        </w:tc>
        <w:tc>
          <w:tcPr>
            <w:tcW w:w="1140" w:type="dxa"/>
            <w:tcBorders>
              <w:top w:val="nil"/>
              <w:left w:val="nil"/>
              <w:bottom w:val="single" w:sz="4" w:space="0" w:color="auto"/>
              <w:right w:val="single" w:sz="4" w:space="0" w:color="auto"/>
            </w:tcBorders>
            <w:noWrap/>
            <w:vAlign w:val="center"/>
            <w:hideMark/>
          </w:tcPr>
          <w:p w14:paraId="75699EA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219</w:t>
            </w:r>
          </w:p>
        </w:tc>
        <w:tc>
          <w:tcPr>
            <w:tcW w:w="1215" w:type="dxa"/>
            <w:tcBorders>
              <w:top w:val="nil"/>
              <w:left w:val="nil"/>
              <w:bottom w:val="single" w:sz="4" w:space="0" w:color="auto"/>
              <w:right w:val="single" w:sz="4" w:space="0" w:color="auto"/>
            </w:tcBorders>
            <w:noWrap/>
            <w:vAlign w:val="center"/>
            <w:hideMark/>
          </w:tcPr>
          <w:p w14:paraId="6FF88BE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D1B833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C0A720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E9591A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211</w:t>
            </w:r>
          </w:p>
        </w:tc>
        <w:tc>
          <w:tcPr>
            <w:tcW w:w="5085" w:type="dxa"/>
            <w:tcBorders>
              <w:top w:val="nil"/>
              <w:left w:val="nil"/>
              <w:bottom w:val="single" w:sz="4" w:space="0" w:color="auto"/>
              <w:right w:val="single" w:sz="4" w:space="0" w:color="auto"/>
            </w:tcBorders>
            <w:vAlign w:val="center"/>
            <w:hideMark/>
          </w:tcPr>
          <w:p w14:paraId="1B01EE9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ΚΟΚΚΙΝΟ ΜΠΟΡΝΤΟ</w:t>
            </w:r>
          </w:p>
        </w:tc>
        <w:tc>
          <w:tcPr>
            <w:tcW w:w="1140" w:type="dxa"/>
            <w:tcBorders>
              <w:top w:val="nil"/>
              <w:left w:val="nil"/>
              <w:bottom w:val="single" w:sz="4" w:space="0" w:color="auto"/>
              <w:right w:val="single" w:sz="4" w:space="0" w:color="auto"/>
            </w:tcBorders>
            <w:noWrap/>
            <w:vAlign w:val="center"/>
            <w:hideMark/>
          </w:tcPr>
          <w:p w14:paraId="342BDE4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115</w:t>
            </w:r>
          </w:p>
        </w:tc>
        <w:tc>
          <w:tcPr>
            <w:tcW w:w="1215" w:type="dxa"/>
            <w:tcBorders>
              <w:top w:val="nil"/>
              <w:left w:val="nil"/>
              <w:bottom w:val="single" w:sz="4" w:space="0" w:color="auto"/>
              <w:right w:val="single" w:sz="4" w:space="0" w:color="auto"/>
            </w:tcBorders>
            <w:noWrap/>
            <w:vAlign w:val="center"/>
            <w:hideMark/>
          </w:tcPr>
          <w:p w14:paraId="11FBB43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03E95E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95CD9F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7C6251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212</w:t>
            </w:r>
          </w:p>
        </w:tc>
        <w:tc>
          <w:tcPr>
            <w:tcW w:w="5085" w:type="dxa"/>
            <w:tcBorders>
              <w:top w:val="nil"/>
              <w:left w:val="nil"/>
              <w:bottom w:val="single" w:sz="4" w:space="0" w:color="auto"/>
              <w:right w:val="single" w:sz="4" w:space="0" w:color="auto"/>
            </w:tcBorders>
            <w:vAlign w:val="center"/>
            <w:hideMark/>
          </w:tcPr>
          <w:p w14:paraId="478A508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ΚΟΚΚΙΝΟ</w:t>
            </w:r>
          </w:p>
        </w:tc>
        <w:tc>
          <w:tcPr>
            <w:tcW w:w="1140" w:type="dxa"/>
            <w:tcBorders>
              <w:top w:val="nil"/>
              <w:left w:val="nil"/>
              <w:bottom w:val="single" w:sz="4" w:space="0" w:color="auto"/>
              <w:right w:val="single" w:sz="4" w:space="0" w:color="auto"/>
            </w:tcBorders>
            <w:noWrap/>
            <w:vAlign w:val="center"/>
            <w:hideMark/>
          </w:tcPr>
          <w:p w14:paraId="203F3A9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221</w:t>
            </w:r>
          </w:p>
        </w:tc>
        <w:tc>
          <w:tcPr>
            <w:tcW w:w="1215" w:type="dxa"/>
            <w:tcBorders>
              <w:top w:val="nil"/>
              <w:left w:val="nil"/>
              <w:bottom w:val="single" w:sz="4" w:space="0" w:color="auto"/>
              <w:right w:val="single" w:sz="4" w:space="0" w:color="auto"/>
            </w:tcBorders>
            <w:noWrap/>
            <w:vAlign w:val="center"/>
            <w:hideMark/>
          </w:tcPr>
          <w:p w14:paraId="34B7382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F2EC3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96A913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A22A66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213</w:t>
            </w:r>
          </w:p>
        </w:tc>
        <w:tc>
          <w:tcPr>
            <w:tcW w:w="5085" w:type="dxa"/>
            <w:tcBorders>
              <w:top w:val="nil"/>
              <w:left w:val="nil"/>
              <w:bottom w:val="single" w:sz="4" w:space="0" w:color="auto"/>
              <w:right w:val="single" w:sz="4" w:space="0" w:color="auto"/>
            </w:tcBorders>
            <w:vAlign w:val="center"/>
            <w:hideMark/>
          </w:tcPr>
          <w:p w14:paraId="6E57B1A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ΦΟΥΞΙΑ</w:t>
            </w:r>
          </w:p>
        </w:tc>
        <w:tc>
          <w:tcPr>
            <w:tcW w:w="1140" w:type="dxa"/>
            <w:tcBorders>
              <w:top w:val="nil"/>
              <w:left w:val="nil"/>
              <w:bottom w:val="single" w:sz="4" w:space="0" w:color="auto"/>
              <w:right w:val="single" w:sz="4" w:space="0" w:color="auto"/>
            </w:tcBorders>
            <w:noWrap/>
            <w:vAlign w:val="center"/>
            <w:hideMark/>
          </w:tcPr>
          <w:p w14:paraId="3547893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210</w:t>
            </w:r>
          </w:p>
        </w:tc>
        <w:tc>
          <w:tcPr>
            <w:tcW w:w="1215" w:type="dxa"/>
            <w:tcBorders>
              <w:top w:val="nil"/>
              <w:left w:val="nil"/>
              <w:bottom w:val="single" w:sz="4" w:space="0" w:color="auto"/>
              <w:right w:val="single" w:sz="4" w:space="0" w:color="auto"/>
            </w:tcBorders>
            <w:noWrap/>
            <w:vAlign w:val="center"/>
            <w:hideMark/>
          </w:tcPr>
          <w:p w14:paraId="146807A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5FB6BF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0A78BC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851CFC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214</w:t>
            </w:r>
          </w:p>
        </w:tc>
        <w:tc>
          <w:tcPr>
            <w:tcW w:w="5085" w:type="dxa"/>
            <w:tcBorders>
              <w:top w:val="nil"/>
              <w:left w:val="nil"/>
              <w:bottom w:val="single" w:sz="4" w:space="0" w:color="auto"/>
              <w:right w:val="single" w:sz="4" w:space="0" w:color="auto"/>
            </w:tcBorders>
            <w:vAlign w:val="center"/>
            <w:hideMark/>
          </w:tcPr>
          <w:p w14:paraId="159C2B1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ΓΚΟΦΡΕ ΡΟΖ </w:t>
            </w:r>
          </w:p>
        </w:tc>
        <w:tc>
          <w:tcPr>
            <w:tcW w:w="1140" w:type="dxa"/>
            <w:tcBorders>
              <w:top w:val="nil"/>
              <w:left w:val="nil"/>
              <w:bottom w:val="single" w:sz="4" w:space="0" w:color="auto"/>
              <w:right w:val="single" w:sz="4" w:space="0" w:color="auto"/>
            </w:tcBorders>
            <w:noWrap/>
            <w:vAlign w:val="center"/>
            <w:hideMark/>
          </w:tcPr>
          <w:p w14:paraId="232D83C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219</w:t>
            </w:r>
          </w:p>
        </w:tc>
        <w:tc>
          <w:tcPr>
            <w:tcW w:w="1215" w:type="dxa"/>
            <w:tcBorders>
              <w:top w:val="nil"/>
              <w:left w:val="nil"/>
              <w:bottom w:val="single" w:sz="4" w:space="0" w:color="auto"/>
              <w:right w:val="single" w:sz="4" w:space="0" w:color="auto"/>
            </w:tcBorders>
            <w:noWrap/>
            <w:vAlign w:val="center"/>
            <w:hideMark/>
          </w:tcPr>
          <w:p w14:paraId="2425E14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C41500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344E5C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6A9774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215</w:t>
            </w:r>
          </w:p>
        </w:tc>
        <w:tc>
          <w:tcPr>
            <w:tcW w:w="5085" w:type="dxa"/>
            <w:tcBorders>
              <w:top w:val="nil"/>
              <w:left w:val="nil"/>
              <w:bottom w:val="single" w:sz="4" w:space="0" w:color="auto"/>
              <w:right w:val="single" w:sz="4" w:space="0" w:color="auto"/>
            </w:tcBorders>
            <w:vAlign w:val="center"/>
            <w:hideMark/>
          </w:tcPr>
          <w:p w14:paraId="6E52BF6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ΓΚΟΦΡΕ ΚΑΦΕ</w:t>
            </w:r>
          </w:p>
        </w:tc>
        <w:tc>
          <w:tcPr>
            <w:tcW w:w="1140" w:type="dxa"/>
            <w:tcBorders>
              <w:top w:val="nil"/>
              <w:left w:val="nil"/>
              <w:bottom w:val="single" w:sz="4" w:space="0" w:color="auto"/>
              <w:right w:val="single" w:sz="4" w:space="0" w:color="auto"/>
            </w:tcBorders>
            <w:noWrap/>
            <w:vAlign w:val="center"/>
            <w:hideMark/>
          </w:tcPr>
          <w:p w14:paraId="7785CAF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120</w:t>
            </w:r>
          </w:p>
        </w:tc>
        <w:tc>
          <w:tcPr>
            <w:tcW w:w="1215" w:type="dxa"/>
            <w:tcBorders>
              <w:top w:val="nil"/>
              <w:left w:val="nil"/>
              <w:bottom w:val="single" w:sz="4" w:space="0" w:color="auto"/>
              <w:right w:val="single" w:sz="4" w:space="0" w:color="auto"/>
            </w:tcBorders>
            <w:noWrap/>
            <w:vAlign w:val="center"/>
            <w:hideMark/>
          </w:tcPr>
          <w:p w14:paraId="62C8BC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9FBFDD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7E806B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53025F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216</w:t>
            </w:r>
          </w:p>
        </w:tc>
        <w:tc>
          <w:tcPr>
            <w:tcW w:w="5085" w:type="dxa"/>
            <w:tcBorders>
              <w:top w:val="nil"/>
              <w:left w:val="nil"/>
              <w:bottom w:val="single" w:sz="4" w:space="0" w:color="auto"/>
              <w:right w:val="single" w:sz="4" w:space="0" w:color="auto"/>
            </w:tcBorders>
            <w:vAlign w:val="center"/>
            <w:hideMark/>
          </w:tcPr>
          <w:p w14:paraId="032D355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ΧΑΡΤΙ ΓΛΑΣΕ 50 Χ 70 ΔΙΑΦΟΡΑ ΧΡΩΜΑΤΑ</w:t>
            </w:r>
          </w:p>
        </w:tc>
        <w:tc>
          <w:tcPr>
            <w:tcW w:w="1140" w:type="dxa"/>
            <w:tcBorders>
              <w:top w:val="nil"/>
              <w:left w:val="nil"/>
              <w:bottom w:val="single" w:sz="4" w:space="0" w:color="auto"/>
              <w:right w:val="single" w:sz="4" w:space="0" w:color="auto"/>
            </w:tcBorders>
            <w:noWrap/>
            <w:vAlign w:val="center"/>
            <w:hideMark/>
          </w:tcPr>
          <w:p w14:paraId="7863544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125</w:t>
            </w:r>
          </w:p>
        </w:tc>
        <w:tc>
          <w:tcPr>
            <w:tcW w:w="1215" w:type="dxa"/>
            <w:tcBorders>
              <w:top w:val="nil"/>
              <w:left w:val="nil"/>
              <w:bottom w:val="single" w:sz="4" w:space="0" w:color="auto"/>
              <w:right w:val="single" w:sz="4" w:space="0" w:color="auto"/>
            </w:tcBorders>
            <w:noWrap/>
            <w:vAlign w:val="center"/>
            <w:hideMark/>
          </w:tcPr>
          <w:p w14:paraId="15A5A25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E52573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4C6BBB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563D0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217</w:t>
            </w:r>
          </w:p>
        </w:tc>
        <w:tc>
          <w:tcPr>
            <w:tcW w:w="5085" w:type="dxa"/>
            <w:tcBorders>
              <w:top w:val="nil"/>
              <w:left w:val="nil"/>
              <w:bottom w:val="single" w:sz="4" w:space="0" w:color="auto"/>
              <w:right w:val="single" w:sz="4" w:space="0" w:color="auto"/>
            </w:tcBorders>
            <w:vAlign w:val="bottom"/>
            <w:hideMark/>
          </w:tcPr>
          <w:p w14:paraId="666FDEE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ΧΑΡΤΙ ΓΛΑΣΕ ΜΠΛΟΚ ΔΙΑΦΟΡΑ ΧΡΩΜΑΤΑ</w:t>
            </w:r>
          </w:p>
        </w:tc>
        <w:tc>
          <w:tcPr>
            <w:tcW w:w="1140" w:type="dxa"/>
            <w:tcBorders>
              <w:top w:val="nil"/>
              <w:left w:val="nil"/>
              <w:bottom w:val="single" w:sz="4" w:space="0" w:color="auto"/>
              <w:right w:val="single" w:sz="4" w:space="0" w:color="auto"/>
            </w:tcBorders>
            <w:noWrap/>
            <w:vAlign w:val="center"/>
            <w:hideMark/>
          </w:tcPr>
          <w:p w14:paraId="6CC727F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2F545B9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249657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2BD06E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71BE60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218</w:t>
            </w:r>
          </w:p>
        </w:tc>
        <w:tc>
          <w:tcPr>
            <w:tcW w:w="5085" w:type="dxa"/>
            <w:tcBorders>
              <w:top w:val="nil"/>
              <w:left w:val="nil"/>
              <w:bottom w:val="single" w:sz="4" w:space="0" w:color="auto"/>
              <w:right w:val="single" w:sz="4" w:space="0" w:color="auto"/>
            </w:tcBorders>
            <w:vAlign w:val="bottom"/>
            <w:hideMark/>
          </w:tcPr>
          <w:p w14:paraId="4455254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ΧΑΡΤΙ ΜΕΤΑΞΩΤΟ  50*66  ΔΙΑΦΟΡΑ ΧΡΩΜΑΤΑ</w:t>
            </w:r>
          </w:p>
        </w:tc>
        <w:tc>
          <w:tcPr>
            <w:tcW w:w="1140" w:type="dxa"/>
            <w:tcBorders>
              <w:top w:val="nil"/>
              <w:left w:val="nil"/>
              <w:bottom w:val="single" w:sz="4" w:space="0" w:color="auto"/>
              <w:right w:val="single" w:sz="4" w:space="0" w:color="auto"/>
            </w:tcBorders>
            <w:noWrap/>
            <w:vAlign w:val="center"/>
            <w:hideMark/>
          </w:tcPr>
          <w:p w14:paraId="118453F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1C94DFA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655C04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520C3E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BEB9D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219</w:t>
            </w:r>
          </w:p>
        </w:tc>
        <w:tc>
          <w:tcPr>
            <w:tcW w:w="5085" w:type="dxa"/>
            <w:tcBorders>
              <w:top w:val="nil"/>
              <w:left w:val="nil"/>
              <w:bottom w:val="single" w:sz="4" w:space="0" w:color="auto"/>
              <w:right w:val="single" w:sz="4" w:space="0" w:color="auto"/>
            </w:tcBorders>
            <w:vAlign w:val="center"/>
            <w:hideMark/>
          </w:tcPr>
          <w:p w14:paraId="27EC329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ΠΑΣΧΑΛΙΤΣΑ</w:t>
            </w:r>
          </w:p>
        </w:tc>
        <w:tc>
          <w:tcPr>
            <w:tcW w:w="1140" w:type="dxa"/>
            <w:tcBorders>
              <w:top w:val="nil"/>
              <w:left w:val="nil"/>
              <w:bottom w:val="single" w:sz="4" w:space="0" w:color="auto"/>
              <w:right w:val="single" w:sz="4" w:space="0" w:color="auto"/>
            </w:tcBorders>
            <w:noWrap/>
            <w:vAlign w:val="center"/>
            <w:hideMark/>
          </w:tcPr>
          <w:p w14:paraId="2B5CA6C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1C7668A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598772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B05889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508447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220</w:t>
            </w:r>
          </w:p>
        </w:tc>
        <w:tc>
          <w:tcPr>
            <w:tcW w:w="5085" w:type="dxa"/>
            <w:tcBorders>
              <w:top w:val="nil"/>
              <w:left w:val="nil"/>
              <w:bottom w:val="single" w:sz="4" w:space="0" w:color="auto"/>
              <w:right w:val="single" w:sz="4" w:space="0" w:color="auto"/>
            </w:tcBorders>
            <w:vAlign w:val="center"/>
            <w:hideMark/>
          </w:tcPr>
          <w:p w14:paraId="79386BD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ΡΙΓΕ ΔΙΑΦ.</w:t>
            </w:r>
          </w:p>
        </w:tc>
        <w:tc>
          <w:tcPr>
            <w:tcW w:w="1140" w:type="dxa"/>
            <w:tcBorders>
              <w:top w:val="nil"/>
              <w:left w:val="nil"/>
              <w:bottom w:val="single" w:sz="4" w:space="0" w:color="auto"/>
              <w:right w:val="single" w:sz="4" w:space="0" w:color="auto"/>
            </w:tcBorders>
            <w:noWrap/>
            <w:vAlign w:val="center"/>
            <w:hideMark/>
          </w:tcPr>
          <w:p w14:paraId="048EF22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7AED699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0F9678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1D6C60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E5543C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221</w:t>
            </w:r>
          </w:p>
        </w:tc>
        <w:tc>
          <w:tcPr>
            <w:tcW w:w="5085" w:type="dxa"/>
            <w:tcBorders>
              <w:top w:val="nil"/>
              <w:left w:val="nil"/>
              <w:bottom w:val="single" w:sz="4" w:space="0" w:color="auto"/>
              <w:right w:val="single" w:sz="4" w:space="0" w:color="auto"/>
            </w:tcBorders>
            <w:vAlign w:val="center"/>
            <w:hideMark/>
          </w:tcPr>
          <w:p w14:paraId="4815D62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ΧΡΩΜΑΤΙΣΤΑ ΔΙΑΦ. ΣΧΕΔΙΑ</w:t>
            </w:r>
          </w:p>
        </w:tc>
        <w:tc>
          <w:tcPr>
            <w:tcW w:w="1140" w:type="dxa"/>
            <w:tcBorders>
              <w:top w:val="nil"/>
              <w:left w:val="nil"/>
              <w:bottom w:val="single" w:sz="4" w:space="0" w:color="auto"/>
              <w:right w:val="single" w:sz="4" w:space="0" w:color="auto"/>
            </w:tcBorders>
            <w:noWrap/>
            <w:vAlign w:val="center"/>
            <w:hideMark/>
          </w:tcPr>
          <w:p w14:paraId="08C64E9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3AC2EE2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337E19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9BCECD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779039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222</w:t>
            </w:r>
          </w:p>
        </w:tc>
        <w:tc>
          <w:tcPr>
            <w:tcW w:w="5085" w:type="dxa"/>
            <w:tcBorders>
              <w:top w:val="nil"/>
              <w:left w:val="nil"/>
              <w:bottom w:val="single" w:sz="4" w:space="0" w:color="auto"/>
              <w:right w:val="single" w:sz="4" w:space="0" w:color="auto"/>
            </w:tcBorders>
            <w:shd w:val="clear" w:color="000000" w:fill="FFFFFF"/>
            <w:vAlign w:val="bottom"/>
            <w:hideMark/>
          </w:tcPr>
          <w:p w14:paraId="588C9A0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ΧΑΡΤΟΝΙΑ Α4 ΑΣΠΡΑ ΓΙΑΛΙΣΤΕΡΑ</w:t>
            </w:r>
          </w:p>
        </w:tc>
        <w:tc>
          <w:tcPr>
            <w:tcW w:w="1140" w:type="dxa"/>
            <w:tcBorders>
              <w:top w:val="nil"/>
              <w:left w:val="nil"/>
              <w:bottom w:val="single" w:sz="4" w:space="0" w:color="auto"/>
              <w:right w:val="single" w:sz="4" w:space="0" w:color="auto"/>
            </w:tcBorders>
            <w:shd w:val="clear" w:color="000000" w:fill="FFFFFF"/>
            <w:noWrap/>
            <w:vAlign w:val="center"/>
            <w:hideMark/>
          </w:tcPr>
          <w:p w14:paraId="24FE631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shd w:val="clear" w:color="000000" w:fill="FFFFFF"/>
            <w:noWrap/>
            <w:vAlign w:val="center"/>
            <w:hideMark/>
          </w:tcPr>
          <w:p w14:paraId="4E2BA9E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C216F6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B2D4D4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FD69CC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223</w:t>
            </w:r>
          </w:p>
        </w:tc>
        <w:tc>
          <w:tcPr>
            <w:tcW w:w="5085" w:type="dxa"/>
            <w:tcBorders>
              <w:top w:val="nil"/>
              <w:left w:val="nil"/>
              <w:bottom w:val="single" w:sz="4" w:space="0" w:color="auto"/>
              <w:right w:val="single" w:sz="4" w:space="0" w:color="auto"/>
            </w:tcBorders>
            <w:vAlign w:val="bottom"/>
            <w:hideMark/>
          </w:tcPr>
          <w:p w14:paraId="7749E36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ΧΑΡΤΟΝΟΑ Α4 ΧΡΩΜΑΤΙΣΤΑ</w:t>
            </w:r>
          </w:p>
        </w:tc>
        <w:tc>
          <w:tcPr>
            <w:tcW w:w="1140" w:type="dxa"/>
            <w:tcBorders>
              <w:top w:val="nil"/>
              <w:left w:val="nil"/>
              <w:bottom w:val="single" w:sz="4" w:space="0" w:color="auto"/>
              <w:right w:val="single" w:sz="4" w:space="0" w:color="auto"/>
            </w:tcBorders>
            <w:noWrap/>
            <w:vAlign w:val="center"/>
            <w:hideMark/>
          </w:tcPr>
          <w:p w14:paraId="68A6919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592CCC6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6A9CD1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019434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3FBAFC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224</w:t>
            </w:r>
          </w:p>
        </w:tc>
        <w:tc>
          <w:tcPr>
            <w:tcW w:w="5085" w:type="dxa"/>
            <w:tcBorders>
              <w:top w:val="nil"/>
              <w:left w:val="nil"/>
              <w:bottom w:val="single" w:sz="4" w:space="0" w:color="auto"/>
              <w:right w:val="single" w:sz="4" w:space="0" w:color="auto"/>
            </w:tcBorders>
            <w:vAlign w:val="center"/>
            <w:hideMark/>
          </w:tcPr>
          <w:p w14:paraId="19927A1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ΤΣΟΧΑ ΠΑΚΕΤΟ</w:t>
            </w:r>
          </w:p>
        </w:tc>
        <w:tc>
          <w:tcPr>
            <w:tcW w:w="1140" w:type="dxa"/>
            <w:tcBorders>
              <w:top w:val="nil"/>
              <w:left w:val="nil"/>
              <w:bottom w:val="single" w:sz="4" w:space="0" w:color="auto"/>
              <w:right w:val="single" w:sz="4" w:space="0" w:color="auto"/>
            </w:tcBorders>
            <w:noWrap/>
            <w:vAlign w:val="center"/>
            <w:hideMark/>
          </w:tcPr>
          <w:p w14:paraId="2361E13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7D0A3BF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CAC7BE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024565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436BAC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225</w:t>
            </w:r>
          </w:p>
        </w:tc>
        <w:tc>
          <w:tcPr>
            <w:tcW w:w="5085" w:type="dxa"/>
            <w:tcBorders>
              <w:top w:val="nil"/>
              <w:left w:val="nil"/>
              <w:bottom w:val="single" w:sz="4" w:space="0" w:color="auto"/>
              <w:right w:val="single" w:sz="4" w:space="0" w:color="auto"/>
            </w:tcBorders>
            <w:vAlign w:val="center"/>
            <w:hideMark/>
          </w:tcPr>
          <w:p w14:paraId="72A8692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ΦΕΛΛΟ Α4 ΠΑΚΕΤΟ</w:t>
            </w:r>
          </w:p>
        </w:tc>
        <w:tc>
          <w:tcPr>
            <w:tcW w:w="1140" w:type="dxa"/>
            <w:tcBorders>
              <w:top w:val="nil"/>
              <w:left w:val="nil"/>
              <w:bottom w:val="single" w:sz="4" w:space="0" w:color="auto"/>
              <w:right w:val="single" w:sz="4" w:space="0" w:color="auto"/>
            </w:tcBorders>
            <w:noWrap/>
            <w:vAlign w:val="center"/>
            <w:hideMark/>
          </w:tcPr>
          <w:p w14:paraId="41D665D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590EBCC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56C206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A29509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D119E5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226</w:t>
            </w:r>
          </w:p>
        </w:tc>
        <w:tc>
          <w:tcPr>
            <w:tcW w:w="5085" w:type="dxa"/>
            <w:tcBorders>
              <w:top w:val="nil"/>
              <w:left w:val="nil"/>
              <w:bottom w:val="single" w:sz="4" w:space="0" w:color="auto"/>
              <w:right w:val="single" w:sz="4" w:space="0" w:color="auto"/>
            </w:tcBorders>
            <w:vAlign w:val="bottom"/>
            <w:hideMark/>
          </w:tcPr>
          <w:p w14:paraId="37F4AC8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Λευκό carioca</w:t>
            </w:r>
          </w:p>
        </w:tc>
        <w:tc>
          <w:tcPr>
            <w:tcW w:w="1140" w:type="dxa"/>
            <w:tcBorders>
              <w:top w:val="nil"/>
              <w:left w:val="nil"/>
              <w:bottom w:val="single" w:sz="4" w:space="0" w:color="auto"/>
              <w:right w:val="single" w:sz="4" w:space="0" w:color="auto"/>
            </w:tcBorders>
            <w:noWrap/>
            <w:vAlign w:val="center"/>
            <w:hideMark/>
          </w:tcPr>
          <w:p w14:paraId="408A811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79</w:t>
            </w:r>
          </w:p>
        </w:tc>
        <w:tc>
          <w:tcPr>
            <w:tcW w:w="1215" w:type="dxa"/>
            <w:tcBorders>
              <w:top w:val="nil"/>
              <w:left w:val="nil"/>
              <w:bottom w:val="single" w:sz="4" w:space="0" w:color="auto"/>
              <w:right w:val="single" w:sz="4" w:space="0" w:color="auto"/>
            </w:tcBorders>
            <w:noWrap/>
            <w:vAlign w:val="center"/>
            <w:hideMark/>
          </w:tcPr>
          <w:p w14:paraId="1C8834D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05FE6E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A69229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E052DD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227</w:t>
            </w:r>
          </w:p>
        </w:tc>
        <w:tc>
          <w:tcPr>
            <w:tcW w:w="5085" w:type="dxa"/>
            <w:tcBorders>
              <w:top w:val="nil"/>
              <w:left w:val="nil"/>
              <w:bottom w:val="single" w:sz="4" w:space="0" w:color="auto"/>
              <w:right w:val="single" w:sz="4" w:space="0" w:color="auto"/>
            </w:tcBorders>
            <w:vAlign w:val="bottom"/>
            <w:hideMark/>
          </w:tcPr>
          <w:p w14:paraId="37BD209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Μαύρο carioca</w:t>
            </w:r>
          </w:p>
        </w:tc>
        <w:tc>
          <w:tcPr>
            <w:tcW w:w="1140" w:type="dxa"/>
            <w:tcBorders>
              <w:top w:val="nil"/>
              <w:left w:val="nil"/>
              <w:bottom w:val="single" w:sz="4" w:space="0" w:color="auto"/>
              <w:right w:val="single" w:sz="4" w:space="0" w:color="auto"/>
            </w:tcBorders>
            <w:noWrap/>
            <w:vAlign w:val="center"/>
            <w:hideMark/>
          </w:tcPr>
          <w:p w14:paraId="6D975E1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56</w:t>
            </w:r>
          </w:p>
        </w:tc>
        <w:tc>
          <w:tcPr>
            <w:tcW w:w="1215" w:type="dxa"/>
            <w:tcBorders>
              <w:top w:val="nil"/>
              <w:left w:val="nil"/>
              <w:bottom w:val="single" w:sz="4" w:space="0" w:color="auto"/>
              <w:right w:val="single" w:sz="4" w:space="0" w:color="auto"/>
            </w:tcBorders>
            <w:noWrap/>
            <w:vAlign w:val="center"/>
            <w:hideMark/>
          </w:tcPr>
          <w:p w14:paraId="6301D5D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875CDE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FF9F25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E609E2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228</w:t>
            </w:r>
          </w:p>
        </w:tc>
        <w:tc>
          <w:tcPr>
            <w:tcW w:w="5085" w:type="dxa"/>
            <w:tcBorders>
              <w:top w:val="nil"/>
              <w:left w:val="nil"/>
              <w:bottom w:val="single" w:sz="4" w:space="0" w:color="auto"/>
              <w:right w:val="single" w:sz="4" w:space="0" w:color="auto"/>
            </w:tcBorders>
            <w:vAlign w:val="bottom"/>
            <w:hideMark/>
          </w:tcPr>
          <w:p w14:paraId="0B9FE07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Κόκκινο carioca</w:t>
            </w:r>
          </w:p>
        </w:tc>
        <w:tc>
          <w:tcPr>
            <w:tcW w:w="1140" w:type="dxa"/>
            <w:tcBorders>
              <w:top w:val="nil"/>
              <w:left w:val="nil"/>
              <w:bottom w:val="single" w:sz="4" w:space="0" w:color="auto"/>
              <w:right w:val="single" w:sz="4" w:space="0" w:color="auto"/>
            </w:tcBorders>
            <w:noWrap/>
            <w:vAlign w:val="center"/>
            <w:hideMark/>
          </w:tcPr>
          <w:p w14:paraId="0F73D66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60</w:t>
            </w:r>
          </w:p>
        </w:tc>
        <w:tc>
          <w:tcPr>
            <w:tcW w:w="1215" w:type="dxa"/>
            <w:tcBorders>
              <w:top w:val="nil"/>
              <w:left w:val="nil"/>
              <w:bottom w:val="single" w:sz="4" w:space="0" w:color="auto"/>
              <w:right w:val="single" w:sz="4" w:space="0" w:color="auto"/>
            </w:tcBorders>
            <w:noWrap/>
            <w:vAlign w:val="center"/>
            <w:hideMark/>
          </w:tcPr>
          <w:p w14:paraId="69F41F3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55DF12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5CEFDA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2D1AB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229</w:t>
            </w:r>
          </w:p>
        </w:tc>
        <w:tc>
          <w:tcPr>
            <w:tcW w:w="5085" w:type="dxa"/>
            <w:tcBorders>
              <w:top w:val="nil"/>
              <w:left w:val="nil"/>
              <w:bottom w:val="single" w:sz="4" w:space="0" w:color="auto"/>
              <w:right w:val="single" w:sz="4" w:space="0" w:color="auto"/>
            </w:tcBorders>
            <w:vAlign w:val="bottom"/>
            <w:hideMark/>
          </w:tcPr>
          <w:p w14:paraId="40BD53C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Μπλε carioca</w:t>
            </w:r>
          </w:p>
        </w:tc>
        <w:tc>
          <w:tcPr>
            <w:tcW w:w="1140" w:type="dxa"/>
            <w:tcBorders>
              <w:top w:val="nil"/>
              <w:left w:val="nil"/>
              <w:bottom w:val="single" w:sz="4" w:space="0" w:color="auto"/>
              <w:right w:val="single" w:sz="4" w:space="0" w:color="auto"/>
            </w:tcBorders>
            <w:noWrap/>
            <w:vAlign w:val="center"/>
            <w:hideMark/>
          </w:tcPr>
          <w:p w14:paraId="3A44BBD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58</w:t>
            </w:r>
          </w:p>
        </w:tc>
        <w:tc>
          <w:tcPr>
            <w:tcW w:w="1215" w:type="dxa"/>
            <w:tcBorders>
              <w:top w:val="nil"/>
              <w:left w:val="nil"/>
              <w:bottom w:val="single" w:sz="4" w:space="0" w:color="auto"/>
              <w:right w:val="single" w:sz="4" w:space="0" w:color="auto"/>
            </w:tcBorders>
            <w:noWrap/>
            <w:vAlign w:val="center"/>
            <w:hideMark/>
          </w:tcPr>
          <w:p w14:paraId="79E7D65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E16A54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945204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0E5518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230</w:t>
            </w:r>
          </w:p>
        </w:tc>
        <w:tc>
          <w:tcPr>
            <w:tcW w:w="5085" w:type="dxa"/>
            <w:tcBorders>
              <w:top w:val="nil"/>
              <w:left w:val="nil"/>
              <w:bottom w:val="single" w:sz="4" w:space="0" w:color="auto"/>
              <w:right w:val="single" w:sz="4" w:space="0" w:color="auto"/>
            </w:tcBorders>
            <w:vAlign w:val="bottom"/>
            <w:hideMark/>
          </w:tcPr>
          <w:p w14:paraId="787640F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Κϊτρινο carioca</w:t>
            </w:r>
          </w:p>
        </w:tc>
        <w:tc>
          <w:tcPr>
            <w:tcW w:w="1140" w:type="dxa"/>
            <w:tcBorders>
              <w:top w:val="nil"/>
              <w:left w:val="nil"/>
              <w:bottom w:val="single" w:sz="4" w:space="0" w:color="auto"/>
              <w:right w:val="single" w:sz="4" w:space="0" w:color="auto"/>
            </w:tcBorders>
            <w:noWrap/>
            <w:vAlign w:val="center"/>
            <w:hideMark/>
          </w:tcPr>
          <w:p w14:paraId="6BA682F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59</w:t>
            </w:r>
          </w:p>
        </w:tc>
        <w:tc>
          <w:tcPr>
            <w:tcW w:w="1215" w:type="dxa"/>
            <w:tcBorders>
              <w:top w:val="nil"/>
              <w:left w:val="nil"/>
              <w:bottom w:val="single" w:sz="4" w:space="0" w:color="auto"/>
              <w:right w:val="single" w:sz="4" w:space="0" w:color="auto"/>
            </w:tcBorders>
            <w:noWrap/>
            <w:vAlign w:val="center"/>
            <w:hideMark/>
          </w:tcPr>
          <w:p w14:paraId="6DFC320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F18E63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521C09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F327B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231</w:t>
            </w:r>
          </w:p>
        </w:tc>
        <w:tc>
          <w:tcPr>
            <w:tcW w:w="5085" w:type="dxa"/>
            <w:tcBorders>
              <w:top w:val="nil"/>
              <w:left w:val="nil"/>
              <w:bottom w:val="single" w:sz="4" w:space="0" w:color="auto"/>
              <w:right w:val="single" w:sz="4" w:space="0" w:color="auto"/>
            </w:tcBorders>
            <w:vAlign w:val="bottom"/>
            <w:hideMark/>
          </w:tcPr>
          <w:p w14:paraId="6A478A0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Πράσινο carioca</w:t>
            </w:r>
          </w:p>
        </w:tc>
        <w:tc>
          <w:tcPr>
            <w:tcW w:w="1140" w:type="dxa"/>
            <w:tcBorders>
              <w:top w:val="nil"/>
              <w:left w:val="nil"/>
              <w:bottom w:val="single" w:sz="4" w:space="0" w:color="auto"/>
              <w:right w:val="single" w:sz="4" w:space="0" w:color="auto"/>
            </w:tcBorders>
            <w:noWrap/>
            <w:vAlign w:val="center"/>
            <w:hideMark/>
          </w:tcPr>
          <w:p w14:paraId="5587BDD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54</w:t>
            </w:r>
          </w:p>
        </w:tc>
        <w:tc>
          <w:tcPr>
            <w:tcW w:w="1215" w:type="dxa"/>
            <w:tcBorders>
              <w:top w:val="nil"/>
              <w:left w:val="nil"/>
              <w:bottom w:val="single" w:sz="4" w:space="0" w:color="auto"/>
              <w:right w:val="single" w:sz="4" w:space="0" w:color="auto"/>
            </w:tcBorders>
            <w:noWrap/>
            <w:vAlign w:val="center"/>
            <w:hideMark/>
          </w:tcPr>
          <w:p w14:paraId="538B700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7564F0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73E23F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AE72C6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232</w:t>
            </w:r>
          </w:p>
        </w:tc>
        <w:tc>
          <w:tcPr>
            <w:tcW w:w="5085" w:type="dxa"/>
            <w:tcBorders>
              <w:top w:val="nil"/>
              <w:left w:val="nil"/>
              <w:bottom w:val="single" w:sz="4" w:space="0" w:color="auto"/>
              <w:right w:val="single" w:sz="4" w:space="0" w:color="auto"/>
            </w:tcBorders>
            <w:vAlign w:val="bottom"/>
            <w:hideMark/>
          </w:tcPr>
          <w:p w14:paraId="419FAF2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Χρυσό carioca</w:t>
            </w:r>
          </w:p>
        </w:tc>
        <w:tc>
          <w:tcPr>
            <w:tcW w:w="1140" w:type="dxa"/>
            <w:tcBorders>
              <w:top w:val="nil"/>
              <w:left w:val="nil"/>
              <w:bottom w:val="single" w:sz="4" w:space="0" w:color="auto"/>
              <w:right w:val="single" w:sz="4" w:space="0" w:color="auto"/>
            </w:tcBorders>
            <w:noWrap/>
            <w:vAlign w:val="center"/>
            <w:hideMark/>
          </w:tcPr>
          <w:p w14:paraId="260E6FE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12E81F3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E01D46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14E9E9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5F6D5E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233</w:t>
            </w:r>
          </w:p>
        </w:tc>
        <w:tc>
          <w:tcPr>
            <w:tcW w:w="5085" w:type="dxa"/>
            <w:tcBorders>
              <w:top w:val="nil"/>
              <w:left w:val="nil"/>
              <w:bottom w:val="single" w:sz="4" w:space="0" w:color="auto"/>
              <w:right w:val="single" w:sz="4" w:space="0" w:color="auto"/>
            </w:tcBorders>
            <w:vAlign w:val="bottom"/>
            <w:hideMark/>
          </w:tcPr>
          <w:p w14:paraId="697905F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ΜΟΒ carioca</w:t>
            </w:r>
          </w:p>
        </w:tc>
        <w:tc>
          <w:tcPr>
            <w:tcW w:w="1140" w:type="dxa"/>
            <w:tcBorders>
              <w:top w:val="nil"/>
              <w:left w:val="nil"/>
              <w:bottom w:val="single" w:sz="4" w:space="0" w:color="auto"/>
              <w:right w:val="single" w:sz="4" w:space="0" w:color="auto"/>
            </w:tcBorders>
            <w:noWrap/>
            <w:vAlign w:val="center"/>
            <w:hideMark/>
          </w:tcPr>
          <w:p w14:paraId="62E5AE2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2057634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387F1A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C16FF3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26B13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234</w:t>
            </w:r>
          </w:p>
        </w:tc>
        <w:tc>
          <w:tcPr>
            <w:tcW w:w="5085" w:type="dxa"/>
            <w:tcBorders>
              <w:top w:val="nil"/>
              <w:left w:val="nil"/>
              <w:bottom w:val="single" w:sz="4" w:space="0" w:color="auto"/>
              <w:right w:val="single" w:sz="4" w:space="0" w:color="auto"/>
            </w:tcBorders>
            <w:vAlign w:val="bottom"/>
            <w:hideMark/>
          </w:tcPr>
          <w:p w14:paraId="4768705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ΑΣΗΜΙ carioca</w:t>
            </w:r>
          </w:p>
        </w:tc>
        <w:tc>
          <w:tcPr>
            <w:tcW w:w="1140" w:type="dxa"/>
            <w:tcBorders>
              <w:top w:val="nil"/>
              <w:left w:val="nil"/>
              <w:bottom w:val="single" w:sz="4" w:space="0" w:color="auto"/>
              <w:right w:val="single" w:sz="4" w:space="0" w:color="auto"/>
            </w:tcBorders>
            <w:noWrap/>
            <w:vAlign w:val="center"/>
            <w:hideMark/>
          </w:tcPr>
          <w:p w14:paraId="0CAA23F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w:t>
            </w:r>
          </w:p>
        </w:tc>
        <w:tc>
          <w:tcPr>
            <w:tcW w:w="1215" w:type="dxa"/>
            <w:tcBorders>
              <w:top w:val="nil"/>
              <w:left w:val="nil"/>
              <w:bottom w:val="single" w:sz="4" w:space="0" w:color="auto"/>
              <w:right w:val="single" w:sz="4" w:space="0" w:color="auto"/>
            </w:tcBorders>
            <w:noWrap/>
            <w:vAlign w:val="center"/>
            <w:hideMark/>
          </w:tcPr>
          <w:p w14:paraId="76320E8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963FE1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84642B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4897A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235</w:t>
            </w:r>
          </w:p>
        </w:tc>
        <w:tc>
          <w:tcPr>
            <w:tcW w:w="5085" w:type="dxa"/>
            <w:tcBorders>
              <w:top w:val="nil"/>
              <w:left w:val="nil"/>
              <w:bottom w:val="single" w:sz="4" w:space="0" w:color="auto"/>
              <w:right w:val="single" w:sz="4" w:space="0" w:color="auto"/>
            </w:tcBorders>
            <w:vAlign w:val="bottom"/>
            <w:hideMark/>
          </w:tcPr>
          <w:p w14:paraId="20EE928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ΠΟΡΤΟΚΑΛΙ carioca</w:t>
            </w:r>
          </w:p>
        </w:tc>
        <w:tc>
          <w:tcPr>
            <w:tcW w:w="1140" w:type="dxa"/>
            <w:tcBorders>
              <w:top w:val="nil"/>
              <w:left w:val="nil"/>
              <w:bottom w:val="single" w:sz="4" w:space="0" w:color="auto"/>
              <w:right w:val="single" w:sz="4" w:space="0" w:color="auto"/>
            </w:tcBorders>
            <w:noWrap/>
            <w:vAlign w:val="center"/>
            <w:hideMark/>
          </w:tcPr>
          <w:p w14:paraId="7B77E2A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413E7DC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56B166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128846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A7AE25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236</w:t>
            </w:r>
          </w:p>
        </w:tc>
        <w:tc>
          <w:tcPr>
            <w:tcW w:w="5085" w:type="dxa"/>
            <w:tcBorders>
              <w:top w:val="nil"/>
              <w:left w:val="nil"/>
              <w:bottom w:val="single" w:sz="4" w:space="0" w:color="auto"/>
              <w:right w:val="single" w:sz="4" w:space="0" w:color="auto"/>
            </w:tcBorders>
            <w:vAlign w:val="bottom"/>
            <w:hideMark/>
          </w:tcPr>
          <w:p w14:paraId="674903D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ΡΟΖ carioca</w:t>
            </w:r>
          </w:p>
        </w:tc>
        <w:tc>
          <w:tcPr>
            <w:tcW w:w="1140" w:type="dxa"/>
            <w:tcBorders>
              <w:top w:val="nil"/>
              <w:left w:val="nil"/>
              <w:bottom w:val="single" w:sz="4" w:space="0" w:color="auto"/>
              <w:right w:val="single" w:sz="4" w:space="0" w:color="auto"/>
            </w:tcBorders>
            <w:noWrap/>
            <w:vAlign w:val="center"/>
            <w:hideMark/>
          </w:tcPr>
          <w:p w14:paraId="7725DED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02E3E39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B9EAB8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D8E980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A6BA90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237</w:t>
            </w:r>
          </w:p>
        </w:tc>
        <w:tc>
          <w:tcPr>
            <w:tcW w:w="5085" w:type="dxa"/>
            <w:tcBorders>
              <w:top w:val="nil"/>
              <w:left w:val="nil"/>
              <w:bottom w:val="single" w:sz="4" w:space="0" w:color="auto"/>
              <w:right w:val="single" w:sz="4" w:space="0" w:color="auto"/>
            </w:tcBorders>
            <w:vAlign w:val="bottom"/>
            <w:hideMark/>
          </w:tcPr>
          <w:p w14:paraId="6F411E7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Τέμπερες  μπουκάλι 1000 ml ΚΑΦΕ carioca</w:t>
            </w:r>
          </w:p>
        </w:tc>
        <w:tc>
          <w:tcPr>
            <w:tcW w:w="1140" w:type="dxa"/>
            <w:tcBorders>
              <w:top w:val="nil"/>
              <w:left w:val="nil"/>
              <w:bottom w:val="single" w:sz="4" w:space="0" w:color="auto"/>
              <w:right w:val="single" w:sz="4" w:space="0" w:color="auto"/>
            </w:tcBorders>
            <w:noWrap/>
            <w:vAlign w:val="center"/>
            <w:hideMark/>
          </w:tcPr>
          <w:p w14:paraId="303A33F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w:t>
            </w:r>
          </w:p>
        </w:tc>
        <w:tc>
          <w:tcPr>
            <w:tcW w:w="1215" w:type="dxa"/>
            <w:tcBorders>
              <w:top w:val="nil"/>
              <w:left w:val="nil"/>
              <w:bottom w:val="single" w:sz="4" w:space="0" w:color="auto"/>
              <w:right w:val="single" w:sz="4" w:space="0" w:color="auto"/>
            </w:tcBorders>
            <w:noWrap/>
            <w:vAlign w:val="center"/>
            <w:hideMark/>
          </w:tcPr>
          <w:p w14:paraId="43E84CE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1DAAF9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6B33FC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26C426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238</w:t>
            </w:r>
          </w:p>
        </w:tc>
        <w:tc>
          <w:tcPr>
            <w:tcW w:w="5085" w:type="dxa"/>
            <w:tcBorders>
              <w:top w:val="nil"/>
              <w:left w:val="nil"/>
              <w:bottom w:val="single" w:sz="4" w:space="0" w:color="auto"/>
              <w:right w:val="single" w:sz="4" w:space="0" w:color="auto"/>
            </w:tcBorders>
            <w:vAlign w:val="bottom"/>
            <w:hideMark/>
          </w:tcPr>
          <w:p w14:paraId="6E3B4F4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ΝΕΡΟΜΠΟΓΙΕΣ </w:t>
            </w:r>
          </w:p>
        </w:tc>
        <w:tc>
          <w:tcPr>
            <w:tcW w:w="1140" w:type="dxa"/>
            <w:tcBorders>
              <w:top w:val="nil"/>
              <w:left w:val="nil"/>
              <w:bottom w:val="single" w:sz="4" w:space="0" w:color="auto"/>
              <w:right w:val="single" w:sz="4" w:space="0" w:color="auto"/>
            </w:tcBorders>
            <w:noWrap/>
            <w:vAlign w:val="center"/>
            <w:hideMark/>
          </w:tcPr>
          <w:p w14:paraId="745DB1B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91</w:t>
            </w:r>
          </w:p>
        </w:tc>
        <w:tc>
          <w:tcPr>
            <w:tcW w:w="1215" w:type="dxa"/>
            <w:tcBorders>
              <w:top w:val="nil"/>
              <w:left w:val="nil"/>
              <w:bottom w:val="single" w:sz="4" w:space="0" w:color="auto"/>
              <w:right w:val="single" w:sz="4" w:space="0" w:color="auto"/>
            </w:tcBorders>
            <w:noWrap/>
            <w:vAlign w:val="center"/>
            <w:hideMark/>
          </w:tcPr>
          <w:p w14:paraId="497849D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6B5C78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B17F36E"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5A2C40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239</w:t>
            </w:r>
          </w:p>
        </w:tc>
        <w:tc>
          <w:tcPr>
            <w:tcW w:w="5085" w:type="dxa"/>
            <w:tcBorders>
              <w:top w:val="nil"/>
              <w:left w:val="nil"/>
              <w:bottom w:val="single" w:sz="4" w:space="0" w:color="auto"/>
              <w:right w:val="single" w:sz="4" w:space="0" w:color="auto"/>
            </w:tcBorders>
            <w:hideMark/>
          </w:tcPr>
          <w:p w14:paraId="104741B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ΠΙΝΕΛΑ ΜΕΓΑΛΑ ΣΤΡΟΓΓΥΛΑ- ΠΛΑΚΕ ΣΕΤ(Νο 0 – Νο 16)</w:t>
            </w:r>
          </w:p>
        </w:tc>
        <w:tc>
          <w:tcPr>
            <w:tcW w:w="1140" w:type="dxa"/>
            <w:tcBorders>
              <w:top w:val="nil"/>
              <w:left w:val="nil"/>
              <w:bottom w:val="single" w:sz="4" w:space="0" w:color="auto"/>
              <w:right w:val="single" w:sz="4" w:space="0" w:color="auto"/>
            </w:tcBorders>
            <w:noWrap/>
            <w:vAlign w:val="center"/>
            <w:hideMark/>
          </w:tcPr>
          <w:p w14:paraId="18B10F6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5BA7C66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E73C9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AF40B6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0E28F9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240</w:t>
            </w:r>
          </w:p>
        </w:tc>
        <w:tc>
          <w:tcPr>
            <w:tcW w:w="5085" w:type="dxa"/>
            <w:tcBorders>
              <w:top w:val="nil"/>
              <w:left w:val="nil"/>
              <w:bottom w:val="single" w:sz="4" w:space="0" w:color="auto"/>
              <w:right w:val="single" w:sz="4" w:space="0" w:color="auto"/>
            </w:tcBorders>
            <w:hideMark/>
          </w:tcPr>
          <w:p w14:paraId="3EAC4CE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 ΠΙΝΕΛΑ ΜΙΚΡΑ ΣΤΡΟΓΓΥΛΑ -ΠΛΑΚΕ ΣΕΤ(Νο 1– Νο 14)</w:t>
            </w:r>
          </w:p>
        </w:tc>
        <w:tc>
          <w:tcPr>
            <w:tcW w:w="1140" w:type="dxa"/>
            <w:tcBorders>
              <w:top w:val="nil"/>
              <w:left w:val="nil"/>
              <w:bottom w:val="single" w:sz="4" w:space="0" w:color="auto"/>
              <w:right w:val="single" w:sz="4" w:space="0" w:color="auto"/>
            </w:tcBorders>
            <w:noWrap/>
            <w:vAlign w:val="center"/>
            <w:hideMark/>
          </w:tcPr>
          <w:p w14:paraId="730F363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29A00FA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C85900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984152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F664FB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241</w:t>
            </w:r>
          </w:p>
        </w:tc>
        <w:tc>
          <w:tcPr>
            <w:tcW w:w="5085" w:type="dxa"/>
            <w:tcBorders>
              <w:top w:val="nil"/>
              <w:left w:val="nil"/>
              <w:bottom w:val="single" w:sz="4" w:space="0" w:color="auto"/>
              <w:right w:val="single" w:sz="4" w:space="0" w:color="auto"/>
            </w:tcBorders>
            <w:vAlign w:val="center"/>
            <w:hideMark/>
          </w:tcPr>
          <w:p w14:paraId="430E50B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ΠΙΝΕΛΑ ΠΛΑΚΕ Νο 16</w:t>
            </w:r>
          </w:p>
        </w:tc>
        <w:tc>
          <w:tcPr>
            <w:tcW w:w="1140" w:type="dxa"/>
            <w:tcBorders>
              <w:top w:val="nil"/>
              <w:left w:val="nil"/>
              <w:bottom w:val="single" w:sz="4" w:space="0" w:color="auto"/>
              <w:right w:val="single" w:sz="4" w:space="0" w:color="auto"/>
            </w:tcBorders>
            <w:noWrap/>
            <w:vAlign w:val="center"/>
            <w:hideMark/>
          </w:tcPr>
          <w:p w14:paraId="173B5FE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5BDB48E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688CF4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ADD07F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2C74D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242</w:t>
            </w:r>
          </w:p>
        </w:tc>
        <w:tc>
          <w:tcPr>
            <w:tcW w:w="5085" w:type="dxa"/>
            <w:tcBorders>
              <w:top w:val="nil"/>
              <w:left w:val="nil"/>
              <w:bottom w:val="single" w:sz="4" w:space="0" w:color="auto"/>
              <w:right w:val="single" w:sz="4" w:space="0" w:color="auto"/>
            </w:tcBorders>
            <w:vAlign w:val="center"/>
            <w:hideMark/>
          </w:tcPr>
          <w:p w14:paraId="238C8AF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ΠΙΝΕΛΑ ΠΛΑΚΕ Νο 8</w:t>
            </w:r>
          </w:p>
        </w:tc>
        <w:tc>
          <w:tcPr>
            <w:tcW w:w="1140" w:type="dxa"/>
            <w:tcBorders>
              <w:top w:val="nil"/>
              <w:left w:val="nil"/>
              <w:bottom w:val="single" w:sz="4" w:space="0" w:color="auto"/>
              <w:right w:val="single" w:sz="4" w:space="0" w:color="auto"/>
            </w:tcBorders>
            <w:noWrap/>
            <w:vAlign w:val="center"/>
            <w:hideMark/>
          </w:tcPr>
          <w:p w14:paraId="61BB2A2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644DC60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6B2F7E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ACCDC5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87B7F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243</w:t>
            </w:r>
          </w:p>
        </w:tc>
        <w:tc>
          <w:tcPr>
            <w:tcW w:w="5085" w:type="dxa"/>
            <w:tcBorders>
              <w:top w:val="nil"/>
              <w:left w:val="nil"/>
              <w:bottom w:val="single" w:sz="4" w:space="0" w:color="auto"/>
              <w:right w:val="single" w:sz="4" w:space="0" w:color="auto"/>
            </w:tcBorders>
            <w:vAlign w:val="center"/>
            <w:hideMark/>
          </w:tcPr>
          <w:p w14:paraId="3DAA71B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ΠΙΝΕΛΑ ΣΤΡΟΓΓΥΛΑ Νο 2</w:t>
            </w:r>
          </w:p>
        </w:tc>
        <w:tc>
          <w:tcPr>
            <w:tcW w:w="1140" w:type="dxa"/>
            <w:tcBorders>
              <w:top w:val="nil"/>
              <w:left w:val="nil"/>
              <w:bottom w:val="single" w:sz="4" w:space="0" w:color="auto"/>
              <w:right w:val="single" w:sz="4" w:space="0" w:color="auto"/>
            </w:tcBorders>
            <w:noWrap/>
            <w:vAlign w:val="center"/>
            <w:hideMark/>
          </w:tcPr>
          <w:p w14:paraId="4ED8C57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6D1CD74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67B7F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36E93A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02EC5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244</w:t>
            </w:r>
          </w:p>
        </w:tc>
        <w:tc>
          <w:tcPr>
            <w:tcW w:w="5085" w:type="dxa"/>
            <w:tcBorders>
              <w:top w:val="nil"/>
              <w:left w:val="nil"/>
              <w:bottom w:val="single" w:sz="4" w:space="0" w:color="auto"/>
              <w:right w:val="single" w:sz="4" w:space="0" w:color="auto"/>
            </w:tcBorders>
            <w:vAlign w:val="center"/>
            <w:hideMark/>
          </w:tcPr>
          <w:p w14:paraId="0D4D920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ΠΙΝΕΛΑ ΣΤΡΟΓΓΥΛΑ Νο 8</w:t>
            </w:r>
          </w:p>
        </w:tc>
        <w:tc>
          <w:tcPr>
            <w:tcW w:w="1140" w:type="dxa"/>
            <w:tcBorders>
              <w:top w:val="nil"/>
              <w:left w:val="nil"/>
              <w:bottom w:val="single" w:sz="4" w:space="0" w:color="auto"/>
              <w:right w:val="single" w:sz="4" w:space="0" w:color="auto"/>
            </w:tcBorders>
            <w:noWrap/>
            <w:vAlign w:val="center"/>
            <w:hideMark/>
          </w:tcPr>
          <w:p w14:paraId="73E7E6D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55</w:t>
            </w:r>
          </w:p>
        </w:tc>
        <w:tc>
          <w:tcPr>
            <w:tcW w:w="1215" w:type="dxa"/>
            <w:tcBorders>
              <w:top w:val="nil"/>
              <w:left w:val="nil"/>
              <w:bottom w:val="single" w:sz="4" w:space="0" w:color="auto"/>
              <w:right w:val="single" w:sz="4" w:space="0" w:color="auto"/>
            </w:tcBorders>
            <w:noWrap/>
            <w:vAlign w:val="center"/>
            <w:hideMark/>
          </w:tcPr>
          <w:p w14:paraId="2290A1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1981BC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DD4211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4228EB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245</w:t>
            </w:r>
          </w:p>
        </w:tc>
        <w:tc>
          <w:tcPr>
            <w:tcW w:w="5085" w:type="dxa"/>
            <w:tcBorders>
              <w:top w:val="nil"/>
              <w:left w:val="nil"/>
              <w:bottom w:val="single" w:sz="4" w:space="0" w:color="auto"/>
              <w:right w:val="single" w:sz="4" w:space="0" w:color="auto"/>
            </w:tcBorders>
            <w:vAlign w:val="bottom"/>
            <w:hideMark/>
          </w:tcPr>
          <w:p w14:paraId="5CCA96D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ΠΙΝΕΛΑ Νο 10</w:t>
            </w:r>
          </w:p>
        </w:tc>
        <w:tc>
          <w:tcPr>
            <w:tcW w:w="1140" w:type="dxa"/>
            <w:tcBorders>
              <w:top w:val="nil"/>
              <w:left w:val="nil"/>
              <w:bottom w:val="single" w:sz="4" w:space="0" w:color="auto"/>
              <w:right w:val="single" w:sz="4" w:space="0" w:color="auto"/>
            </w:tcBorders>
            <w:noWrap/>
            <w:vAlign w:val="center"/>
            <w:hideMark/>
          </w:tcPr>
          <w:p w14:paraId="6308A59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5DC49D1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ACC61E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26A066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E05A70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246</w:t>
            </w:r>
          </w:p>
        </w:tc>
        <w:tc>
          <w:tcPr>
            <w:tcW w:w="5085" w:type="dxa"/>
            <w:tcBorders>
              <w:top w:val="nil"/>
              <w:left w:val="nil"/>
              <w:bottom w:val="single" w:sz="4" w:space="0" w:color="auto"/>
              <w:right w:val="single" w:sz="4" w:space="0" w:color="auto"/>
            </w:tcBorders>
            <w:vAlign w:val="bottom"/>
            <w:hideMark/>
          </w:tcPr>
          <w:p w14:paraId="39E66CC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ΛΑΔΟΠΑΣΤΕΛ</w:t>
            </w:r>
          </w:p>
        </w:tc>
        <w:tc>
          <w:tcPr>
            <w:tcW w:w="1140" w:type="dxa"/>
            <w:tcBorders>
              <w:top w:val="nil"/>
              <w:left w:val="nil"/>
              <w:bottom w:val="single" w:sz="4" w:space="0" w:color="auto"/>
              <w:right w:val="single" w:sz="4" w:space="0" w:color="auto"/>
            </w:tcBorders>
            <w:noWrap/>
            <w:vAlign w:val="center"/>
            <w:hideMark/>
          </w:tcPr>
          <w:p w14:paraId="57E7B3A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91</w:t>
            </w:r>
          </w:p>
        </w:tc>
        <w:tc>
          <w:tcPr>
            <w:tcW w:w="1215" w:type="dxa"/>
            <w:tcBorders>
              <w:top w:val="nil"/>
              <w:left w:val="nil"/>
              <w:bottom w:val="single" w:sz="4" w:space="0" w:color="auto"/>
              <w:right w:val="single" w:sz="4" w:space="0" w:color="auto"/>
            </w:tcBorders>
            <w:noWrap/>
            <w:vAlign w:val="center"/>
            <w:hideMark/>
          </w:tcPr>
          <w:p w14:paraId="6EE50C8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41F5E1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BC3549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847A0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247</w:t>
            </w:r>
          </w:p>
        </w:tc>
        <w:tc>
          <w:tcPr>
            <w:tcW w:w="5085" w:type="dxa"/>
            <w:tcBorders>
              <w:top w:val="nil"/>
              <w:left w:val="nil"/>
              <w:bottom w:val="single" w:sz="4" w:space="0" w:color="auto"/>
              <w:right w:val="single" w:sz="4" w:space="0" w:color="auto"/>
            </w:tcBorders>
            <w:vAlign w:val="bottom"/>
            <w:hideMark/>
          </w:tcPr>
          <w:p w14:paraId="6D4A4BD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ΚΗΡΟΜΠΟΓΙΕΣ 36 τμχ</w:t>
            </w:r>
          </w:p>
        </w:tc>
        <w:tc>
          <w:tcPr>
            <w:tcW w:w="1140" w:type="dxa"/>
            <w:tcBorders>
              <w:top w:val="nil"/>
              <w:left w:val="nil"/>
              <w:bottom w:val="single" w:sz="4" w:space="0" w:color="auto"/>
              <w:right w:val="single" w:sz="4" w:space="0" w:color="auto"/>
            </w:tcBorders>
            <w:noWrap/>
            <w:vAlign w:val="center"/>
            <w:hideMark/>
          </w:tcPr>
          <w:p w14:paraId="564D37A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90</w:t>
            </w:r>
          </w:p>
        </w:tc>
        <w:tc>
          <w:tcPr>
            <w:tcW w:w="1215" w:type="dxa"/>
            <w:tcBorders>
              <w:top w:val="nil"/>
              <w:left w:val="nil"/>
              <w:bottom w:val="single" w:sz="4" w:space="0" w:color="auto"/>
              <w:right w:val="single" w:sz="4" w:space="0" w:color="auto"/>
            </w:tcBorders>
            <w:noWrap/>
            <w:vAlign w:val="center"/>
            <w:hideMark/>
          </w:tcPr>
          <w:p w14:paraId="6B5CB78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EFA19F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2D6026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F90738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248</w:t>
            </w:r>
          </w:p>
        </w:tc>
        <w:tc>
          <w:tcPr>
            <w:tcW w:w="5085" w:type="dxa"/>
            <w:tcBorders>
              <w:top w:val="nil"/>
              <w:left w:val="nil"/>
              <w:bottom w:val="single" w:sz="4" w:space="0" w:color="auto"/>
              <w:right w:val="single" w:sz="4" w:space="0" w:color="auto"/>
            </w:tcBorders>
            <w:vAlign w:val="center"/>
            <w:hideMark/>
          </w:tcPr>
          <w:p w14:paraId="73ADD47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ΣΠΡΕΪ ΜΕΓΑΛΟ ΑΣΠΡΟ 600 ml</w:t>
            </w:r>
          </w:p>
        </w:tc>
        <w:tc>
          <w:tcPr>
            <w:tcW w:w="1140" w:type="dxa"/>
            <w:tcBorders>
              <w:top w:val="nil"/>
              <w:left w:val="nil"/>
              <w:bottom w:val="single" w:sz="4" w:space="0" w:color="auto"/>
              <w:right w:val="single" w:sz="4" w:space="0" w:color="auto"/>
            </w:tcBorders>
            <w:noWrap/>
            <w:vAlign w:val="center"/>
            <w:hideMark/>
          </w:tcPr>
          <w:p w14:paraId="6EBDD1A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03217C8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6B397D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A963F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72729B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249</w:t>
            </w:r>
          </w:p>
        </w:tc>
        <w:tc>
          <w:tcPr>
            <w:tcW w:w="5085" w:type="dxa"/>
            <w:tcBorders>
              <w:top w:val="nil"/>
              <w:left w:val="nil"/>
              <w:bottom w:val="single" w:sz="4" w:space="0" w:color="auto"/>
              <w:right w:val="single" w:sz="4" w:space="0" w:color="auto"/>
            </w:tcBorders>
            <w:vAlign w:val="center"/>
            <w:hideMark/>
          </w:tcPr>
          <w:p w14:paraId="04776A4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ΣΠΡΕΪ ΜΕΓΑΛΟ ΜΑΥΡΟ 600 ml</w:t>
            </w:r>
          </w:p>
        </w:tc>
        <w:tc>
          <w:tcPr>
            <w:tcW w:w="1140" w:type="dxa"/>
            <w:tcBorders>
              <w:top w:val="nil"/>
              <w:left w:val="nil"/>
              <w:bottom w:val="single" w:sz="4" w:space="0" w:color="auto"/>
              <w:right w:val="single" w:sz="4" w:space="0" w:color="auto"/>
            </w:tcBorders>
            <w:noWrap/>
            <w:vAlign w:val="center"/>
            <w:hideMark/>
          </w:tcPr>
          <w:p w14:paraId="7436079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57CE93E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B0D19F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B492F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D6D72D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250</w:t>
            </w:r>
          </w:p>
        </w:tc>
        <w:tc>
          <w:tcPr>
            <w:tcW w:w="5085" w:type="dxa"/>
            <w:tcBorders>
              <w:top w:val="nil"/>
              <w:left w:val="nil"/>
              <w:bottom w:val="single" w:sz="4" w:space="0" w:color="auto"/>
              <w:right w:val="single" w:sz="4" w:space="0" w:color="auto"/>
            </w:tcBorders>
            <w:vAlign w:val="center"/>
            <w:hideMark/>
          </w:tcPr>
          <w:p w14:paraId="1ADAA59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ΣΠΡΕΪ ΜΕΓΑΛΟ ΧΡΥΣΟ 600 ml</w:t>
            </w:r>
          </w:p>
        </w:tc>
        <w:tc>
          <w:tcPr>
            <w:tcW w:w="1140" w:type="dxa"/>
            <w:tcBorders>
              <w:top w:val="nil"/>
              <w:left w:val="nil"/>
              <w:bottom w:val="single" w:sz="4" w:space="0" w:color="auto"/>
              <w:right w:val="single" w:sz="4" w:space="0" w:color="auto"/>
            </w:tcBorders>
            <w:noWrap/>
            <w:vAlign w:val="center"/>
            <w:hideMark/>
          </w:tcPr>
          <w:p w14:paraId="510ED6B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4150DE7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67236F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27E90D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8775F7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251</w:t>
            </w:r>
          </w:p>
        </w:tc>
        <w:tc>
          <w:tcPr>
            <w:tcW w:w="5085" w:type="dxa"/>
            <w:tcBorders>
              <w:top w:val="nil"/>
              <w:left w:val="nil"/>
              <w:bottom w:val="single" w:sz="4" w:space="0" w:color="auto"/>
              <w:right w:val="single" w:sz="4" w:space="0" w:color="auto"/>
            </w:tcBorders>
            <w:vAlign w:val="center"/>
            <w:hideMark/>
          </w:tcPr>
          <w:p w14:paraId="6695CED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ΣΠΡΕΪ ΜΕΓΑΛΟ ΑΣΗΜΙ 600 ml</w:t>
            </w:r>
          </w:p>
        </w:tc>
        <w:tc>
          <w:tcPr>
            <w:tcW w:w="1140" w:type="dxa"/>
            <w:tcBorders>
              <w:top w:val="nil"/>
              <w:left w:val="nil"/>
              <w:bottom w:val="single" w:sz="4" w:space="0" w:color="auto"/>
              <w:right w:val="single" w:sz="4" w:space="0" w:color="auto"/>
            </w:tcBorders>
            <w:noWrap/>
            <w:vAlign w:val="center"/>
            <w:hideMark/>
          </w:tcPr>
          <w:p w14:paraId="1C2DD97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25FB7FC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C61797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168C45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C877F8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252</w:t>
            </w:r>
          </w:p>
        </w:tc>
        <w:tc>
          <w:tcPr>
            <w:tcW w:w="5085" w:type="dxa"/>
            <w:tcBorders>
              <w:top w:val="nil"/>
              <w:left w:val="nil"/>
              <w:bottom w:val="single" w:sz="4" w:space="0" w:color="auto"/>
              <w:right w:val="single" w:sz="4" w:space="0" w:color="auto"/>
            </w:tcBorders>
            <w:vAlign w:val="center"/>
            <w:hideMark/>
          </w:tcPr>
          <w:p w14:paraId="0534BF8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ΣΠΡΕΪ ΑΚΡΥΛΙΚΑ 600ml ΔΙΑΦΟΡΑ ΧΡΩΜΑΤΑ</w:t>
            </w:r>
          </w:p>
        </w:tc>
        <w:tc>
          <w:tcPr>
            <w:tcW w:w="1140" w:type="dxa"/>
            <w:tcBorders>
              <w:top w:val="nil"/>
              <w:left w:val="nil"/>
              <w:bottom w:val="single" w:sz="4" w:space="0" w:color="auto"/>
              <w:right w:val="single" w:sz="4" w:space="0" w:color="auto"/>
            </w:tcBorders>
            <w:noWrap/>
            <w:vAlign w:val="center"/>
            <w:hideMark/>
          </w:tcPr>
          <w:p w14:paraId="53A397B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40</w:t>
            </w:r>
          </w:p>
        </w:tc>
        <w:tc>
          <w:tcPr>
            <w:tcW w:w="1215" w:type="dxa"/>
            <w:tcBorders>
              <w:top w:val="nil"/>
              <w:left w:val="nil"/>
              <w:bottom w:val="single" w:sz="4" w:space="0" w:color="auto"/>
              <w:right w:val="single" w:sz="4" w:space="0" w:color="auto"/>
            </w:tcBorders>
            <w:noWrap/>
            <w:vAlign w:val="center"/>
            <w:hideMark/>
          </w:tcPr>
          <w:p w14:paraId="45FF6DB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20EE7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5EB3F9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B40FC2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253</w:t>
            </w:r>
          </w:p>
        </w:tc>
        <w:tc>
          <w:tcPr>
            <w:tcW w:w="5085" w:type="dxa"/>
            <w:tcBorders>
              <w:top w:val="nil"/>
              <w:left w:val="nil"/>
              <w:bottom w:val="single" w:sz="4" w:space="0" w:color="auto"/>
              <w:right w:val="single" w:sz="4" w:space="0" w:color="auto"/>
            </w:tcBorders>
            <w:vAlign w:val="bottom"/>
            <w:hideMark/>
          </w:tcPr>
          <w:p w14:paraId="4716F12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ΚΟΛΛΑ STICK 40gr</w:t>
            </w:r>
          </w:p>
        </w:tc>
        <w:tc>
          <w:tcPr>
            <w:tcW w:w="1140" w:type="dxa"/>
            <w:tcBorders>
              <w:top w:val="nil"/>
              <w:left w:val="nil"/>
              <w:bottom w:val="single" w:sz="4" w:space="0" w:color="auto"/>
              <w:right w:val="single" w:sz="4" w:space="0" w:color="auto"/>
            </w:tcBorders>
            <w:noWrap/>
            <w:vAlign w:val="center"/>
            <w:hideMark/>
          </w:tcPr>
          <w:p w14:paraId="562E8F2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1805</w:t>
            </w:r>
          </w:p>
        </w:tc>
        <w:tc>
          <w:tcPr>
            <w:tcW w:w="1215" w:type="dxa"/>
            <w:tcBorders>
              <w:top w:val="nil"/>
              <w:left w:val="nil"/>
              <w:bottom w:val="single" w:sz="4" w:space="0" w:color="auto"/>
              <w:right w:val="single" w:sz="4" w:space="0" w:color="auto"/>
            </w:tcBorders>
            <w:noWrap/>
            <w:vAlign w:val="center"/>
            <w:hideMark/>
          </w:tcPr>
          <w:p w14:paraId="5337B70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B75167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806A49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CF3BA2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254</w:t>
            </w:r>
          </w:p>
        </w:tc>
        <w:tc>
          <w:tcPr>
            <w:tcW w:w="5085" w:type="dxa"/>
            <w:tcBorders>
              <w:top w:val="nil"/>
              <w:left w:val="nil"/>
              <w:bottom w:val="single" w:sz="4" w:space="0" w:color="auto"/>
              <w:right w:val="single" w:sz="4" w:space="0" w:color="auto"/>
            </w:tcBorders>
            <w:vAlign w:val="bottom"/>
            <w:hideMark/>
          </w:tcPr>
          <w:p w14:paraId="0D3967D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ΚΟΛΛΑ ΡΕΥΣΤΗ ΧΕΙΡΟΤΕΧΝΙΑΣ 90gr</w:t>
            </w:r>
          </w:p>
        </w:tc>
        <w:tc>
          <w:tcPr>
            <w:tcW w:w="1140" w:type="dxa"/>
            <w:tcBorders>
              <w:top w:val="nil"/>
              <w:left w:val="nil"/>
              <w:bottom w:val="single" w:sz="4" w:space="0" w:color="auto"/>
              <w:right w:val="single" w:sz="4" w:space="0" w:color="auto"/>
            </w:tcBorders>
            <w:noWrap/>
            <w:vAlign w:val="center"/>
            <w:hideMark/>
          </w:tcPr>
          <w:p w14:paraId="6E50D49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950</w:t>
            </w:r>
          </w:p>
        </w:tc>
        <w:tc>
          <w:tcPr>
            <w:tcW w:w="1215" w:type="dxa"/>
            <w:tcBorders>
              <w:top w:val="nil"/>
              <w:left w:val="nil"/>
              <w:bottom w:val="single" w:sz="4" w:space="0" w:color="auto"/>
              <w:right w:val="single" w:sz="4" w:space="0" w:color="auto"/>
            </w:tcBorders>
            <w:noWrap/>
            <w:vAlign w:val="center"/>
            <w:hideMark/>
          </w:tcPr>
          <w:p w14:paraId="2DF8242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90E0A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F3EEFF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1E4BA0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255</w:t>
            </w:r>
          </w:p>
        </w:tc>
        <w:tc>
          <w:tcPr>
            <w:tcW w:w="5085" w:type="dxa"/>
            <w:tcBorders>
              <w:top w:val="nil"/>
              <w:left w:val="nil"/>
              <w:bottom w:val="single" w:sz="4" w:space="0" w:color="auto"/>
              <w:right w:val="single" w:sz="4" w:space="0" w:color="auto"/>
            </w:tcBorders>
            <w:vAlign w:val="center"/>
            <w:hideMark/>
          </w:tcPr>
          <w:p w14:paraId="3EC1667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 BLUE TACK</w:t>
            </w:r>
          </w:p>
        </w:tc>
        <w:tc>
          <w:tcPr>
            <w:tcW w:w="1140" w:type="dxa"/>
            <w:tcBorders>
              <w:top w:val="nil"/>
              <w:left w:val="nil"/>
              <w:bottom w:val="single" w:sz="4" w:space="0" w:color="auto"/>
              <w:right w:val="single" w:sz="4" w:space="0" w:color="auto"/>
            </w:tcBorders>
            <w:noWrap/>
            <w:vAlign w:val="center"/>
            <w:hideMark/>
          </w:tcPr>
          <w:p w14:paraId="1C85183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45</w:t>
            </w:r>
          </w:p>
        </w:tc>
        <w:tc>
          <w:tcPr>
            <w:tcW w:w="1215" w:type="dxa"/>
            <w:tcBorders>
              <w:top w:val="nil"/>
              <w:left w:val="nil"/>
              <w:bottom w:val="single" w:sz="4" w:space="0" w:color="auto"/>
              <w:right w:val="single" w:sz="4" w:space="0" w:color="auto"/>
            </w:tcBorders>
            <w:noWrap/>
            <w:vAlign w:val="center"/>
            <w:hideMark/>
          </w:tcPr>
          <w:p w14:paraId="38FDA6F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5FABD5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E506F6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C88176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256</w:t>
            </w:r>
          </w:p>
        </w:tc>
        <w:tc>
          <w:tcPr>
            <w:tcW w:w="5085" w:type="dxa"/>
            <w:tcBorders>
              <w:top w:val="nil"/>
              <w:left w:val="nil"/>
              <w:bottom w:val="single" w:sz="4" w:space="0" w:color="auto"/>
              <w:right w:val="single" w:sz="4" w:space="0" w:color="auto"/>
            </w:tcBorders>
            <w:vAlign w:val="bottom"/>
            <w:hideMark/>
          </w:tcPr>
          <w:p w14:paraId="2BF72B0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ΑΤΛΑΚΟΛ 1 ΛΙΤΡΟ</w:t>
            </w:r>
          </w:p>
        </w:tc>
        <w:tc>
          <w:tcPr>
            <w:tcW w:w="1140" w:type="dxa"/>
            <w:tcBorders>
              <w:top w:val="nil"/>
              <w:left w:val="nil"/>
              <w:bottom w:val="single" w:sz="4" w:space="0" w:color="auto"/>
              <w:right w:val="single" w:sz="4" w:space="0" w:color="auto"/>
            </w:tcBorders>
            <w:noWrap/>
            <w:vAlign w:val="center"/>
            <w:hideMark/>
          </w:tcPr>
          <w:p w14:paraId="443B80F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w:t>
            </w:r>
          </w:p>
        </w:tc>
        <w:tc>
          <w:tcPr>
            <w:tcW w:w="1215" w:type="dxa"/>
            <w:tcBorders>
              <w:top w:val="nil"/>
              <w:left w:val="nil"/>
              <w:bottom w:val="single" w:sz="4" w:space="0" w:color="auto"/>
              <w:right w:val="single" w:sz="4" w:space="0" w:color="auto"/>
            </w:tcBorders>
            <w:noWrap/>
            <w:vAlign w:val="center"/>
            <w:hideMark/>
          </w:tcPr>
          <w:p w14:paraId="39D05F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9FF9DA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1BDCA0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ECEAAC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257</w:t>
            </w:r>
          </w:p>
        </w:tc>
        <w:tc>
          <w:tcPr>
            <w:tcW w:w="5085" w:type="dxa"/>
            <w:tcBorders>
              <w:top w:val="nil"/>
              <w:left w:val="nil"/>
              <w:bottom w:val="single" w:sz="4" w:space="0" w:color="auto"/>
              <w:right w:val="single" w:sz="4" w:space="0" w:color="auto"/>
            </w:tcBorders>
            <w:vAlign w:val="center"/>
            <w:hideMark/>
          </w:tcPr>
          <w:p w14:paraId="397B088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ΠΙΣΤΟΛΙΑ ΣΙΛΙΚΟΝΗΣ </w:t>
            </w:r>
          </w:p>
        </w:tc>
        <w:tc>
          <w:tcPr>
            <w:tcW w:w="1140" w:type="dxa"/>
            <w:tcBorders>
              <w:top w:val="nil"/>
              <w:left w:val="nil"/>
              <w:bottom w:val="single" w:sz="4" w:space="0" w:color="auto"/>
              <w:right w:val="single" w:sz="4" w:space="0" w:color="auto"/>
            </w:tcBorders>
            <w:noWrap/>
            <w:vAlign w:val="center"/>
            <w:hideMark/>
          </w:tcPr>
          <w:p w14:paraId="4004357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w:t>
            </w:r>
          </w:p>
        </w:tc>
        <w:tc>
          <w:tcPr>
            <w:tcW w:w="1215" w:type="dxa"/>
            <w:tcBorders>
              <w:top w:val="nil"/>
              <w:left w:val="nil"/>
              <w:bottom w:val="single" w:sz="4" w:space="0" w:color="auto"/>
              <w:right w:val="single" w:sz="4" w:space="0" w:color="auto"/>
            </w:tcBorders>
            <w:noWrap/>
            <w:vAlign w:val="center"/>
            <w:hideMark/>
          </w:tcPr>
          <w:p w14:paraId="7C84A03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703A42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C0D0E9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FC688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258</w:t>
            </w:r>
          </w:p>
        </w:tc>
        <w:tc>
          <w:tcPr>
            <w:tcW w:w="5085" w:type="dxa"/>
            <w:tcBorders>
              <w:top w:val="nil"/>
              <w:left w:val="nil"/>
              <w:bottom w:val="single" w:sz="4" w:space="0" w:color="auto"/>
              <w:right w:val="single" w:sz="4" w:space="0" w:color="auto"/>
            </w:tcBorders>
            <w:vAlign w:val="center"/>
            <w:hideMark/>
          </w:tcPr>
          <w:p w14:paraId="6642D1C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ΜΠΑΣΤΟΥΝΙΑ ΣΙΛΙΚΟΝΗΣ 30 cm</w:t>
            </w:r>
          </w:p>
        </w:tc>
        <w:tc>
          <w:tcPr>
            <w:tcW w:w="1140" w:type="dxa"/>
            <w:tcBorders>
              <w:top w:val="nil"/>
              <w:left w:val="nil"/>
              <w:bottom w:val="single" w:sz="4" w:space="0" w:color="auto"/>
              <w:right w:val="single" w:sz="4" w:space="0" w:color="auto"/>
            </w:tcBorders>
            <w:noWrap/>
            <w:vAlign w:val="center"/>
            <w:hideMark/>
          </w:tcPr>
          <w:p w14:paraId="2C772EE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1770</w:t>
            </w:r>
          </w:p>
        </w:tc>
        <w:tc>
          <w:tcPr>
            <w:tcW w:w="1215" w:type="dxa"/>
            <w:tcBorders>
              <w:top w:val="nil"/>
              <w:left w:val="nil"/>
              <w:bottom w:val="single" w:sz="4" w:space="0" w:color="auto"/>
              <w:right w:val="single" w:sz="4" w:space="0" w:color="auto"/>
            </w:tcBorders>
            <w:noWrap/>
            <w:vAlign w:val="center"/>
            <w:hideMark/>
          </w:tcPr>
          <w:p w14:paraId="734F9C8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033BE0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D7CA35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BF5BC1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259</w:t>
            </w:r>
          </w:p>
        </w:tc>
        <w:tc>
          <w:tcPr>
            <w:tcW w:w="5085" w:type="dxa"/>
            <w:tcBorders>
              <w:top w:val="nil"/>
              <w:left w:val="nil"/>
              <w:bottom w:val="single" w:sz="4" w:space="0" w:color="auto"/>
              <w:right w:val="single" w:sz="4" w:space="0" w:color="auto"/>
            </w:tcBorders>
            <w:vAlign w:val="bottom"/>
            <w:hideMark/>
          </w:tcPr>
          <w:p w14:paraId="2D3D239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ΧΑΡΤΟΤΑΙΝΙΑ 20cm X40m</w:t>
            </w:r>
          </w:p>
        </w:tc>
        <w:tc>
          <w:tcPr>
            <w:tcW w:w="1140" w:type="dxa"/>
            <w:tcBorders>
              <w:top w:val="nil"/>
              <w:left w:val="nil"/>
              <w:bottom w:val="single" w:sz="4" w:space="0" w:color="auto"/>
              <w:right w:val="single" w:sz="4" w:space="0" w:color="auto"/>
            </w:tcBorders>
            <w:noWrap/>
            <w:vAlign w:val="center"/>
            <w:hideMark/>
          </w:tcPr>
          <w:p w14:paraId="1D8BD11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67</w:t>
            </w:r>
          </w:p>
        </w:tc>
        <w:tc>
          <w:tcPr>
            <w:tcW w:w="1215" w:type="dxa"/>
            <w:tcBorders>
              <w:top w:val="nil"/>
              <w:left w:val="nil"/>
              <w:bottom w:val="single" w:sz="4" w:space="0" w:color="auto"/>
              <w:right w:val="single" w:sz="4" w:space="0" w:color="auto"/>
            </w:tcBorders>
            <w:noWrap/>
            <w:vAlign w:val="center"/>
            <w:hideMark/>
          </w:tcPr>
          <w:p w14:paraId="17E0584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4A6C91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9F80FA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193E8E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260</w:t>
            </w:r>
          </w:p>
        </w:tc>
        <w:tc>
          <w:tcPr>
            <w:tcW w:w="5085" w:type="dxa"/>
            <w:tcBorders>
              <w:top w:val="nil"/>
              <w:left w:val="nil"/>
              <w:bottom w:val="single" w:sz="4" w:space="0" w:color="auto"/>
              <w:right w:val="single" w:sz="4" w:space="0" w:color="auto"/>
            </w:tcBorders>
            <w:vAlign w:val="bottom"/>
            <w:hideMark/>
          </w:tcPr>
          <w:p w14:paraId="725994C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ΧΑΡΤΟΤΑΙΝΙΑ 40cm X40m</w:t>
            </w:r>
          </w:p>
        </w:tc>
        <w:tc>
          <w:tcPr>
            <w:tcW w:w="1140" w:type="dxa"/>
            <w:tcBorders>
              <w:top w:val="nil"/>
              <w:left w:val="nil"/>
              <w:bottom w:val="single" w:sz="4" w:space="0" w:color="auto"/>
              <w:right w:val="single" w:sz="4" w:space="0" w:color="auto"/>
            </w:tcBorders>
            <w:noWrap/>
            <w:vAlign w:val="center"/>
            <w:hideMark/>
          </w:tcPr>
          <w:p w14:paraId="71AE0B2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145</w:t>
            </w:r>
          </w:p>
        </w:tc>
        <w:tc>
          <w:tcPr>
            <w:tcW w:w="1215" w:type="dxa"/>
            <w:tcBorders>
              <w:top w:val="nil"/>
              <w:left w:val="nil"/>
              <w:bottom w:val="single" w:sz="4" w:space="0" w:color="auto"/>
              <w:right w:val="single" w:sz="4" w:space="0" w:color="auto"/>
            </w:tcBorders>
            <w:noWrap/>
            <w:vAlign w:val="center"/>
            <w:hideMark/>
          </w:tcPr>
          <w:p w14:paraId="3CEEEE7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53E816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19EFB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C7D90C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261</w:t>
            </w:r>
          </w:p>
        </w:tc>
        <w:tc>
          <w:tcPr>
            <w:tcW w:w="5085" w:type="dxa"/>
            <w:tcBorders>
              <w:top w:val="nil"/>
              <w:left w:val="nil"/>
              <w:bottom w:val="single" w:sz="4" w:space="0" w:color="auto"/>
              <w:right w:val="single" w:sz="4" w:space="0" w:color="auto"/>
            </w:tcBorders>
            <w:vAlign w:val="bottom"/>
            <w:hideMark/>
          </w:tcPr>
          <w:p w14:paraId="7828CA1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ΤΑΙΝΙΑ ΣΥΣΚΕΥΑΣΙΑΣ ΔΙΑΦΑΝΗ 48mm Χ 60m</w:t>
            </w:r>
          </w:p>
        </w:tc>
        <w:tc>
          <w:tcPr>
            <w:tcW w:w="1140" w:type="dxa"/>
            <w:tcBorders>
              <w:top w:val="nil"/>
              <w:left w:val="nil"/>
              <w:bottom w:val="single" w:sz="4" w:space="0" w:color="auto"/>
              <w:right w:val="single" w:sz="4" w:space="0" w:color="auto"/>
            </w:tcBorders>
            <w:noWrap/>
            <w:vAlign w:val="center"/>
            <w:hideMark/>
          </w:tcPr>
          <w:p w14:paraId="4FDE728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199</w:t>
            </w:r>
          </w:p>
        </w:tc>
        <w:tc>
          <w:tcPr>
            <w:tcW w:w="1215" w:type="dxa"/>
            <w:tcBorders>
              <w:top w:val="nil"/>
              <w:left w:val="nil"/>
              <w:bottom w:val="single" w:sz="4" w:space="0" w:color="auto"/>
              <w:right w:val="single" w:sz="4" w:space="0" w:color="auto"/>
            </w:tcBorders>
            <w:noWrap/>
            <w:vAlign w:val="center"/>
            <w:hideMark/>
          </w:tcPr>
          <w:p w14:paraId="23DBB31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E71D58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999F6A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E0E1E7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262</w:t>
            </w:r>
          </w:p>
        </w:tc>
        <w:tc>
          <w:tcPr>
            <w:tcW w:w="5085" w:type="dxa"/>
            <w:tcBorders>
              <w:top w:val="nil"/>
              <w:left w:val="nil"/>
              <w:bottom w:val="single" w:sz="4" w:space="0" w:color="auto"/>
              <w:right w:val="single" w:sz="4" w:space="0" w:color="auto"/>
            </w:tcBorders>
            <w:vAlign w:val="bottom"/>
            <w:hideMark/>
          </w:tcPr>
          <w:p w14:paraId="2EB4878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ΤΑΙΝΙΑ ΣΥΣΚΕΥΑΣΙΑΣ ΚΑΦΕ 48mm Χ 60m</w:t>
            </w:r>
          </w:p>
        </w:tc>
        <w:tc>
          <w:tcPr>
            <w:tcW w:w="1140" w:type="dxa"/>
            <w:tcBorders>
              <w:top w:val="nil"/>
              <w:left w:val="nil"/>
              <w:bottom w:val="single" w:sz="4" w:space="0" w:color="auto"/>
              <w:right w:val="single" w:sz="4" w:space="0" w:color="auto"/>
            </w:tcBorders>
            <w:noWrap/>
            <w:vAlign w:val="center"/>
            <w:hideMark/>
          </w:tcPr>
          <w:p w14:paraId="5EC082C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166</w:t>
            </w:r>
          </w:p>
        </w:tc>
        <w:tc>
          <w:tcPr>
            <w:tcW w:w="1215" w:type="dxa"/>
            <w:tcBorders>
              <w:top w:val="nil"/>
              <w:left w:val="nil"/>
              <w:bottom w:val="single" w:sz="4" w:space="0" w:color="auto"/>
              <w:right w:val="single" w:sz="4" w:space="0" w:color="auto"/>
            </w:tcBorders>
            <w:noWrap/>
            <w:vAlign w:val="center"/>
            <w:hideMark/>
          </w:tcPr>
          <w:p w14:paraId="1A66481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0E76EF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468699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298C34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263</w:t>
            </w:r>
          </w:p>
        </w:tc>
        <w:tc>
          <w:tcPr>
            <w:tcW w:w="5085" w:type="dxa"/>
            <w:tcBorders>
              <w:top w:val="nil"/>
              <w:left w:val="nil"/>
              <w:bottom w:val="single" w:sz="4" w:space="0" w:color="auto"/>
              <w:right w:val="single" w:sz="4" w:space="0" w:color="auto"/>
            </w:tcBorders>
            <w:vAlign w:val="center"/>
            <w:hideMark/>
          </w:tcPr>
          <w:p w14:paraId="09886DB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ΤΑΙΝΙΑ ΔΙΠΛΗΣ ΟΨΕΩΣ 38mm ή 12mm ή 50mm X 50m</w:t>
            </w:r>
          </w:p>
        </w:tc>
        <w:tc>
          <w:tcPr>
            <w:tcW w:w="1140" w:type="dxa"/>
            <w:tcBorders>
              <w:top w:val="nil"/>
              <w:left w:val="nil"/>
              <w:bottom w:val="single" w:sz="4" w:space="0" w:color="auto"/>
              <w:right w:val="single" w:sz="4" w:space="0" w:color="auto"/>
            </w:tcBorders>
            <w:noWrap/>
            <w:vAlign w:val="center"/>
            <w:hideMark/>
          </w:tcPr>
          <w:p w14:paraId="51E6913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75</w:t>
            </w:r>
          </w:p>
        </w:tc>
        <w:tc>
          <w:tcPr>
            <w:tcW w:w="1215" w:type="dxa"/>
            <w:tcBorders>
              <w:top w:val="nil"/>
              <w:left w:val="nil"/>
              <w:bottom w:val="single" w:sz="4" w:space="0" w:color="auto"/>
              <w:right w:val="single" w:sz="4" w:space="0" w:color="auto"/>
            </w:tcBorders>
            <w:noWrap/>
            <w:vAlign w:val="center"/>
            <w:hideMark/>
          </w:tcPr>
          <w:p w14:paraId="155D2B7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25866B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8BAA3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4A6D4A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264</w:t>
            </w:r>
          </w:p>
        </w:tc>
        <w:tc>
          <w:tcPr>
            <w:tcW w:w="5085" w:type="dxa"/>
            <w:tcBorders>
              <w:top w:val="nil"/>
              <w:left w:val="nil"/>
              <w:bottom w:val="single" w:sz="4" w:space="0" w:color="auto"/>
              <w:right w:val="single" w:sz="4" w:space="0" w:color="auto"/>
            </w:tcBorders>
            <w:vAlign w:val="bottom"/>
            <w:hideMark/>
          </w:tcPr>
          <w:p w14:paraId="7F385FC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TAINIA VELCRO 20mmχ25m</w:t>
            </w:r>
          </w:p>
        </w:tc>
        <w:tc>
          <w:tcPr>
            <w:tcW w:w="1140" w:type="dxa"/>
            <w:tcBorders>
              <w:top w:val="nil"/>
              <w:left w:val="nil"/>
              <w:bottom w:val="single" w:sz="4" w:space="0" w:color="auto"/>
              <w:right w:val="single" w:sz="4" w:space="0" w:color="auto"/>
            </w:tcBorders>
            <w:noWrap/>
            <w:vAlign w:val="center"/>
            <w:hideMark/>
          </w:tcPr>
          <w:p w14:paraId="30C065F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601364A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3094AE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F3771F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70E6E4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265</w:t>
            </w:r>
          </w:p>
        </w:tc>
        <w:tc>
          <w:tcPr>
            <w:tcW w:w="5085" w:type="dxa"/>
            <w:tcBorders>
              <w:top w:val="nil"/>
              <w:left w:val="nil"/>
              <w:bottom w:val="single" w:sz="4" w:space="0" w:color="auto"/>
              <w:right w:val="single" w:sz="4" w:space="0" w:color="auto"/>
            </w:tcBorders>
            <w:vAlign w:val="center"/>
            <w:hideMark/>
          </w:tcPr>
          <w:p w14:paraId="2FA87EC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ΤΑΙΝΙΑ ΣΗΜΑΝΣΗΣ ΚΟΚΚΙΝΗ/ΑΣΠΡΗ</w:t>
            </w:r>
          </w:p>
        </w:tc>
        <w:tc>
          <w:tcPr>
            <w:tcW w:w="1140" w:type="dxa"/>
            <w:tcBorders>
              <w:top w:val="nil"/>
              <w:left w:val="nil"/>
              <w:bottom w:val="single" w:sz="4" w:space="0" w:color="auto"/>
              <w:right w:val="single" w:sz="4" w:space="0" w:color="auto"/>
            </w:tcBorders>
            <w:noWrap/>
            <w:vAlign w:val="center"/>
            <w:hideMark/>
          </w:tcPr>
          <w:p w14:paraId="6E14062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w:t>
            </w:r>
          </w:p>
        </w:tc>
        <w:tc>
          <w:tcPr>
            <w:tcW w:w="1215" w:type="dxa"/>
            <w:tcBorders>
              <w:top w:val="nil"/>
              <w:left w:val="nil"/>
              <w:bottom w:val="single" w:sz="4" w:space="0" w:color="auto"/>
              <w:right w:val="single" w:sz="4" w:space="0" w:color="auto"/>
            </w:tcBorders>
            <w:noWrap/>
            <w:vAlign w:val="center"/>
            <w:hideMark/>
          </w:tcPr>
          <w:p w14:paraId="113D2E6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29373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5F05D07"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D1B499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266</w:t>
            </w:r>
          </w:p>
        </w:tc>
        <w:tc>
          <w:tcPr>
            <w:tcW w:w="5085" w:type="dxa"/>
            <w:tcBorders>
              <w:top w:val="nil"/>
              <w:left w:val="nil"/>
              <w:bottom w:val="single" w:sz="4" w:space="0" w:color="auto"/>
              <w:right w:val="single" w:sz="4" w:space="0" w:color="auto"/>
            </w:tcBorders>
            <w:vAlign w:val="bottom"/>
            <w:hideMark/>
          </w:tcPr>
          <w:p w14:paraId="7AE44A8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ΡΟΛΟ ΚΑΛΥΜΑ ΔΙΑΦΑΝΟ  ΑΥΤΟΚΟΛΛΗΤΟ(ΓΙΑ ΝΤΥΣΙΜΟ ΒΙΒΛΙΩΝ) 45CM 10Μ</w:t>
            </w:r>
          </w:p>
        </w:tc>
        <w:tc>
          <w:tcPr>
            <w:tcW w:w="1140" w:type="dxa"/>
            <w:tcBorders>
              <w:top w:val="nil"/>
              <w:left w:val="nil"/>
              <w:bottom w:val="single" w:sz="4" w:space="0" w:color="auto"/>
              <w:right w:val="single" w:sz="4" w:space="0" w:color="auto"/>
            </w:tcBorders>
            <w:noWrap/>
            <w:vAlign w:val="center"/>
            <w:hideMark/>
          </w:tcPr>
          <w:p w14:paraId="230B065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40</w:t>
            </w:r>
          </w:p>
        </w:tc>
        <w:tc>
          <w:tcPr>
            <w:tcW w:w="1215" w:type="dxa"/>
            <w:tcBorders>
              <w:top w:val="nil"/>
              <w:left w:val="nil"/>
              <w:bottom w:val="single" w:sz="4" w:space="0" w:color="auto"/>
              <w:right w:val="single" w:sz="4" w:space="0" w:color="auto"/>
            </w:tcBorders>
            <w:noWrap/>
            <w:vAlign w:val="center"/>
            <w:hideMark/>
          </w:tcPr>
          <w:p w14:paraId="78FFECF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D33592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49FC2D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2D94E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267</w:t>
            </w:r>
          </w:p>
        </w:tc>
        <w:tc>
          <w:tcPr>
            <w:tcW w:w="5085" w:type="dxa"/>
            <w:tcBorders>
              <w:top w:val="nil"/>
              <w:left w:val="nil"/>
              <w:bottom w:val="single" w:sz="4" w:space="0" w:color="auto"/>
              <w:right w:val="single" w:sz="4" w:space="0" w:color="auto"/>
            </w:tcBorders>
            <w:vAlign w:val="bottom"/>
            <w:hideMark/>
          </w:tcPr>
          <w:p w14:paraId="7CB761E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ΠΗΛΟΣ DAS WHITE</w:t>
            </w:r>
          </w:p>
        </w:tc>
        <w:tc>
          <w:tcPr>
            <w:tcW w:w="1140" w:type="dxa"/>
            <w:tcBorders>
              <w:top w:val="nil"/>
              <w:left w:val="nil"/>
              <w:bottom w:val="single" w:sz="4" w:space="0" w:color="auto"/>
              <w:right w:val="single" w:sz="4" w:space="0" w:color="auto"/>
            </w:tcBorders>
            <w:noWrap/>
            <w:vAlign w:val="center"/>
            <w:hideMark/>
          </w:tcPr>
          <w:p w14:paraId="2234977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85</w:t>
            </w:r>
          </w:p>
        </w:tc>
        <w:tc>
          <w:tcPr>
            <w:tcW w:w="1215" w:type="dxa"/>
            <w:tcBorders>
              <w:top w:val="nil"/>
              <w:left w:val="nil"/>
              <w:bottom w:val="single" w:sz="4" w:space="0" w:color="auto"/>
              <w:right w:val="single" w:sz="4" w:space="0" w:color="auto"/>
            </w:tcBorders>
            <w:noWrap/>
            <w:vAlign w:val="center"/>
            <w:hideMark/>
          </w:tcPr>
          <w:p w14:paraId="56A480E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FF13C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A7509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02F9F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268</w:t>
            </w:r>
          </w:p>
        </w:tc>
        <w:tc>
          <w:tcPr>
            <w:tcW w:w="5085" w:type="dxa"/>
            <w:tcBorders>
              <w:top w:val="nil"/>
              <w:left w:val="nil"/>
              <w:bottom w:val="single" w:sz="4" w:space="0" w:color="auto"/>
              <w:right w:val="single" w:sz="4" w:space="0" w:color="auto"/>
            </w:tcBorders>
            <w:vAlign w:val="bottom"/>
            <w:hideMark/>
          </w:tcPr>
          <w:p w14:paraId="6D3B56B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ΠΗΛΟΣ DAS TERRACOTTA</w:t>
            </w:r>
          </w:p>
        </w:tc>
        <w:tc>
          <w:tcPr>
            <w:tcW w:w="1140" w:type="dxa"/>
            <w:tcBorders>
              <w:top w:val="nil"/>
              <w:left w:val="nil"/>
              <w:bottom w:val="single" w:sz="4" w:space="0" w:color="auto"/>
              <w:right w:val="single" w:sz="4" w:space="0" w:color="auto"/>
            </w:tcBorders>
            <w:noWrap/>
            <w:vAlign w:val="center"/>
            <w:hideMark/>
          </w:tcPr>
          <w:p w14:paraId="187B4F6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70</w:t>
            </w:r>
          </w:p>
        </w:tc>
        <w:tc>
          <w:tcPr>
            <w:tcW w:w="1215" w:type="dxa"/>
            <w:tcBorders>
              <w:top w:val="nil"/>
              <w:left w:val="nil"/>
              <w:bottom w:val="single" w:sz="4" w:space="0" w:color="auto"/>
              <w:right w:val="single" w:sz="4" w:space="0" w:color="auto"/>
            </w:tcBorders>
            <w:noWrap/>
            <w:vAlign w:val="center"/>
            <w:hideMark/>
          </w:tcPr>
          <w:p w14:paraId="4DA0F11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24CCED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3F7671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8CB85D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269</w:t>
            </w:r>
          </w:p>
        </w:tc>
        <w:tc>
          <w:tcPr>
            <w:tcW w:w="5085" w:type="dxa"/>
            <w:tcBorders>
              <w:top w:val="nil"/>
              <w:left w:val="nil"/>
              <w:bottom w:val="single" w:sz="4" w:space="0" w:color="auto"/>
              <w:right w:val="single" w:sz="4" w:space="0" w:color="auto"/>
            </w:tcBorders>
            <w:vAlign w:val="bottom"/>
            <w:hideMark/>
          </w:tcPr>
          <w:p w14:paraId="32D9C8B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ΧΡΥΣΟΣΚΟΝΗ ΑΛΑΤΙΕΡΑ</w:t>
            </w:r>
          </w:p>
        </w:tc>
        <w:tc>
          <w:tcPr>
            <w:tcW w:w="1140" w:type="dxa"/>
            <w:tcBorders>
              <w:top w:val="nil"/>
              <w:left w:val="nil"/>
              <w:bottom w:val="single" w:sz="4" w:space="0" w:color="auto"/>
              <w:right w:val="single" w:sz="4" w:space="0" w:color="auto"/>
            </w:tcBorders>
            <w:noWrap/>
            <w:vAlign w:val="center"/>
            <w:hideMark/>
          </w:tcPr>
          <w:p w14:paraId="67F6F9D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63</w:t>
            </w:r>
          </w:p>
        </w:tc>
        <w:tc>
          <w:tcPr>
            <w:tcW w:w="1215" w:type="dxa"/>
            <w:tcBorders>
              <w:top w:val="nil"/>
              <w:left w:val="nil"/>
              <w:bottom w:val="single" w:sz="4" w:space="0" w:color="auto"/>
              <w:right w:val="single" w:sz="4" w:space="0" w:color="auto"/>
            </w:tcBorders>
            <w:noWrap/>
            <w:vAlign w:val="center"/>
            <w:hideMark/>
          </w:tcPr>
          <w:p w14:paraId="08DA83C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1FDE2E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E3DBE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53A40F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270</w:t>
            </w:r>
          </w:p>
        </w:tc>
        <w:tc>
          <w:tcPr>
            <w:tcW w:w="5085" w:type="dxa"/>
            <w:tcBorders>
              <w:top w:val="nil"/>
              <w:left w:val="nil"/>
              <w:bottom w:val="single" w:sz="4" w:space="0" w:color="auto"/>
              <w:right w:val="single" w:sz="4" w:space="0" w:color="auto"/>
            </w:tcBorders>
            <w:vAlign w:val="bottom"/>
            <w:hideMark/>
          </w:tcPr>
          <w:p w14:paraId="26DAD6E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ΚΟΛΛΑ GLITTER ( ΠΑΚΕΤΟ ΔΙΑΦΟΡΑ ΧΡΩΜΑΤΑ)</w:t>
            </w:r>
          </w:p>
        </w:tc>
        <w:tc>
          <w:tcPr>
            <w:tcW w:w="1140" w:type="dxa"/>
            <w:tcBorders>
              <w:top w:val="nil"/>
              <w:left w:val="nil"/>
              <w:bottom w:val="single" w:sz="4" w:space="0" w:color="auto"/>
              <w:right w:val="single" w:sz="4" w:space="0" w:color="auto"/>
            </w:tcBorders>
            <w:noWrap/>
            <w:vAlign w:val="center"/>
            <w:hideMark/>
          </w:tcPr>
          <w:p w14:paraId="347395A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51417F9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8C9703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01F250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A79186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271</w:t>
            </w:r>
          </w:p>
        </w:tc>
        <w:tc>
          <w:tcPr>
            <w:tcW w:w="5085" w:type="dxa"/>
            <w:tcBorders>
              <w:top w:val="nil"/>
              <w:left w:val="nil"/>
              <w:bottom w:val="single" w:sz="4" w:space="0" w:color="auto"/>
              <w:right w:val="single" w:sz="4" w:space="0" w:color="auto"/>
            </w:tcBorders>
            <w:vAlign w:val="bottom"/>
            <w:hideMark/>
          </w:tcPr>
          <w:p w14:paraId="52A9B9D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ΠΛΑΣΤΕΛΙΝΗ 10 ΧΡΩΜΑΤΩΝ </w:t>
            </w:r>
          </w:p>
        </w:tc>
        <w:tc>
          <w:tcPr>
            <w:tcW w:w="1140" w:type="dxa"/>
            <w:tcBorders>
              <w:top w:val="nil"/>
              <w:left w:val="nil"/>
              <w:bottom w:val="single" w:sz="4" w:space="0" w:color="auto"/>
              <w:right w:val="single" w:sz="4" w:space="0" w:color="auto"/>
            </w:tcBorders>
            <w:noWrap/>
            <w:vAlign w:val="center"/>
            <w:hideMark/>
          </w:tcPr>
          <w:p w14:paraId="544BADE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89</w:t>
            </w:r>
          </w:p>
        </w:tc>
        <w:tc>
          <w:tcPr>
            <w:tcW w:w="1215" w:type="dxa"/>
            <w:tcBorders>
              <w:top w:val="nil"/>
              <w:left w:val="nil"/>
              <w:bottom w:val="single" w:sz="4" w:space="0" w:color="auto"/>
              <w:right w:val="single" w:sz="4" w:space="0" w:color="auto"/>
            </w:tcBorders>
            <w:noWrap/>
            <w:vAlign w:val="center"/>
            <w:hideMark/>
          </w:tcPr>
          <w:p w14:paraId="765B11E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ECA40A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DADDE3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5DB65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272</w:t>
            </w:r>
          </w:p>
        </w:tc>
        <w:tc>
          <w:tcPr>
            <w:tcW w:w="5085" w:type="dxa"/>
            <w:tcBorders>
              <w:top w:val="nil"/>
              <w:left w:val="nil"/>
              <w:bottom w:val="single" w:sz="4" w:space="0" w:color="auto"/>
              <w:right w:val="single" w:sz="4" w:space="0" w:color="auto"/>
            </w:tcBorders>
            <w:vAlign w:val="bottom"/>
            <w:hideMark/>
          </w:tcPr>
          <w:p w14:paraId="5CC3DE6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ΠΛΑΣΤΕΣ ΠΗΛΟΥ /ΠΛΑΣΤΕΛΙΝΕΣ</w:t>
            </w:r>
          </w:p>
        </w:tc>
        <w:tc>
          <w:tcPr>
            <w:tcW w:w="1140" w:type="dxa"/>
            <w:tcBorders>
              <w:top w:val="nil"/>
              <w:left w:val="nil"/>
              <w:bottom w:val="single" w:sz="4" w:space="0" w:color="auto"/>
              <w:right w:val="single" w:sz="4" w:space="0" w:color="auto"/>
            </w:tcBorders>
            <w:noWrap/>
            <w:vAlign w:val="center"/>
            <w:hideMark/>
          </w:tcPr>
          <w:p w14:paraId="61373A4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w:t>
            </w:r>
          </w:p>
        </w:tc>
        <w:tc>
          <w:tcPr>
            <w:tcW w:w="1215" w:type="dxa"/>
            <w:tcBorders>
              <w:top w:val="nil"/>
              <w:left w:val="nil"/>
              <w:bottom w:val="single" w:sz="4" w:space="0" w:color="auto"/>
              <w:right w:val="single" w:sz="4" w:space="0" w:color="auto"/>
            </w:tcBorders>
            <w:noWrap/>
            <w:vAlign w:val="center"/>
            <w:hideMark/>
          </w:tcPr>
          <w:p w14:paraId="1EC4A0F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86033B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9BBAAB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2327D8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273</w:t>
            </w:r>
          </w:p>
        </w:tc>
        <w:tc>
          <w:tcPr>
            <w:tcW w:w="5085" w:type="dxa"/>
            <w:tcBorders>
              <w:top w:val="nil"/>
              <w:left w:val="nil"/>
              <w:bottom w:val="single" w:sz="4" w:space="0" w:color="auto"/>
              <w:right w:val="single" w:sz="4" w:space="0" w:color="auto"/>
            </w:tcBorders>
            <w:vAlign w:val="center"/>
            <w:hideMark/>
          </w:tcPr>
          <w:p w14:paraId="5606A1E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ΧΡΙΣΤΟΥΓΕΝΝΙΑΤΙΚΑ ΚΑΜΠΑΝΑΚΙΑ</w:t>
            </w:r>
          </w:p>
        </w:tc>
        <w:tc>
          <w:tcPr>
            <w:tcW w:w="1140" w:type="dxa"/>
            <w:tcBorders>
              <w:top w:val="nil"/>
              <w:left w:val="nil"/>
              <w:bottom w:val="single" w:sz="4" w:space="0" w:color="auto"/>
              <w:right w:val="single" w:sz="4" w:space="0" w:color="auto"/>
            </w:tcBorders>
            <w:noWrap/>
            <w:vAlign w:val="center"/>
            <w:hideMark/>
          </w:tcPr>
          <w:p w14:paraId="577EBA9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625</w:t>
            </w:r>
          </w:p>
        </w:tc>
        <w:tc>
          <w:tcPr>
            <w:tcW w:w="1215" w:type="dxa"/>
            <w:tcBorders>
              <w:top w:val="nil"/>
              <w:left w:val="nil"/>
              <w:bottom w:val="single" w:sz="4" w:space="0" w:color="auto"/>
              <w:right w:val="single" w:sz="4" w:space="0" w:color="auto"/>
            </w:tcBorders>
            <w:noWrap/>
            <w:vAlign w:val="center"/>
            <w:hideMark/>
          </w:tcPr>
          <w:p w14:paraId="33C832B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24EF28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74AE7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F902D3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274</w:t>
            </w:r>
          </w:p>
        </w:tc>
        <w:tc>
          <w:tcPr>
            <w:tcW w:w="5085" w:type="dxa"/>
            <w:tcBorders>
              <w:top w:val="nil"/>
              <w:left w:val="nil"/>
              <w:bottom w:val="single" w:sz="4" w:space="0" w:color="auto"/>
              <w:right w:val="single" w:sz="4" w:space="0" w:color="auto"/>
            </w:tcBorders>
            <w:vAlign w:val="center"/>
            <w:hideMark/>
          </w:tcPr>
          <w:p w14:paraId="1923FD9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ΑΣΠΡΟ 100 τμχ</w:t>
            </w:r>
          </w:p>
        </w:tc>
        <w:tc>
          <w:tcPr>
            <w:tcW w:w="1140" w:type="dxa"/>
            <w:tcBorders>
              <w:top w:val="nil"/>
              <w:left w:val="nil"/>
              <w:bottom w:val="single" w:sz="4" w:space="0" w:color="auto"/>
              <w:right w:val="single" w:sz="4" w:space="0" w:color="auto"/>
            </w:tcBorders>
            <w:noWrap/>
            <w:vAlign w:val="center"/>
            <w:hideMark/>
          </w:tcPr>
          <w:p w14:paraId="14C526F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6A74644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E392CB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4D6318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156B4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275</w:t>
            </w:r>
          </w:p>
        </w:tc>
        <w:tc>
          <w:tcPr>
            <w:tcW w:w="5085" w:type="dxa"/>
            <w:tcBorders>
              <w:top w:val="nil"/>
              <w:left w:val="nil"/>
              <w:bottom w:val="single" w:sz="4" w:space="0" w:color="auto"/>
              <w:right w:val="single" w:sz="4" w:space="0" w:color="auto"/>
            </w:tcBorders>
            <w:vAlign w:val="center"/>
            <w:hideMark/>
          </w:tcPr>
          <w:p w14:paraId="465C0EF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ΜΑΥΡΟ 100 τμχ</w:t>
            </w:r>
          </w:p>
        </w:tc>
        <w:tc>
          <w:tcPr>
            <w:tcW w:w="1140" w:type="dxa"/>
            <w:tcBorders>
              <w:top w:val="nil"/>
              <w:left w:val="nil"/>
              <w:bottom w:val="single" w:sz="4" w:space="0" w:color="auto"/>
              <w:right w:val="single" w:sz="4" w:space="0" w:color="auto"/>
            </w:tcBorders>
            <w:noWrap/>
            <w:vAlign w:val="center"/>
            <w:hideMark/>
          </w:tcPr>
          <w:p w14:paraId="54B7772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1D62969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A38EC8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A8685C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83632D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276</w:t>
            </w:r>
          </w:p>
        </w:tc>
        <w:tc>
          <w:tcPr>
            <w:tcW w:w="5085" w:type="dxa"/>
            <w:tcBorders>
              <w:top w:val="nil"/>
              <w:left w:val="nil"/>
              <w:bottom w:val="single" w:sz="4" w:space="0" w:color="auto"/>
              <w:right w:val="single" w:sz="4" w:space="0" w:color="auto"/>
            </w:tcBorders>
            <w:vAlign w:val="center"/>
            <w:hideMark/>
          </w:tcPr>
          <w:p w14:paraId="62499AE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ΠΡΑΣΙΝΟ ΣΚΟΥΡΟ 100 τμχ</w:t>
            </w:r>
          </w:p>
        </w:tc>
        <w:tc>
          <w:tcPr>
            <w:tcW w:w="1140" w:type="dxa"/>
            <w:tcBorders>
              <w:top w:val="nil"/>
              <w:left w:val="nil"/>
              <w:bottom w:val="single" w:sz="4" w:space="0" w:color="auto"/>
              <w:right w:val="single" w:sz="4" w:space="0" w:color="auto"/>
            </w:tcBorders>
            <w:noWrap/>
            <w:vAlign w:val="center"/>
            <w:hideMark/>
          </w:tcPr>
          <w:p w14:paraId="3CC780B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4CA25B5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9768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96519E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5C74E8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277</w:t>
            </w:r>
          </w:p>
        </w:tc>
        <w:tc>
          <w:tcPr>
            <w:tcW w:w="5085" w:type="dxa"/>
            <w:tcBorders>
              <w:top w:val="nil"/>
              <w:left w:val="nil"/>
              <w:bottom w:val="single" w:sz="4" w:space="0" w:color="auto"/>
              <w:right w:val="single" w:sz="4" w:space="0" w:color="auto"/>
            </w:tcBorders>
            <w:vAlign w:val="center"/>
            <w:hideMark/>
          </w:tcPr>
          <w:p w14:paraId="6A1B869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ΠΡΑΣΙΝΟ ΑΝΟΙΧΤΟ 100 τμχ</w:t>
            </w:r>
          </w:p>
        </w:tc>
        <w:tc>
          <w:tcPr>
            <w:tcW w:w="1140" w:type="dxa"/>
            <w:tcBorders>
              <w:top w:val="nil"/>
              <w:left w:val="nil"/>
              <w:bottom w:val="single" w:sz="4" w:space="0" w:color="auto"/>
              <w:right w:val="single" w:sz="4" w:space="0" w:color="auto"/>
            </w:tcBorders>
            <w:noWrap/>
            <w:vAlign w:val="center"/>
            <w:hideMark/>
          </w:tcPr>
          <w:p w14:paraId="3D069BD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4194F97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3348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BC745D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69E884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278</w:t>
            </w:r>
          </w:p>
        </w:tc>
        <w:tc>
          <w:tcPr>
            <w:tcW w:w="5085" w:type="dxa"/>
            <w:tcBorders>
              <w:top w:val="nil"/>
              <w:left w:val="nil"/>
              <w:bottom w:val="single" w:sz="4" w:space="0" w:color="auto"/>
              <w:right w:val="single" w:sz="4" w:space="0" w:color="auto"/>
            </w:tcBorders>
            <w:vAlign w:val="center"/>
            <w:hideMark/>
          </w:tcPr>
          <w:p w14:paraId="4AE001A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ΚΑΦΕ 100 τμχ</w:t>
            </w:r>
          </w:p>
        </w:tc>
        <w:tc>
          <w:tcPr>
            <w:tcW w:w="1140" w:type="dxa"/>
            <w:tcBorders>
              <w:top w:val="nil"/>
              <w:left w:val="nil"/>
              <w:bottom w:val="single" w:sz="4" w:space="0" w:color="auto"/>
              <w:right w:val="single" w:sz="4" w:space="0" w:color="auto"/>
            </w:tcBorders>
            <w:noWrap/>
            <w:vAlign w:val="center"/>
            <w:hideMark/>
          </w:tcPr>
          <w:p w14:paraId="0EAD7F4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30F78A9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8BF87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D9B4E9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6CE4E4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279</w:t>
            </w:r>
          </w:p>
        </w:tc>
        <w:tc>
          <w:tcPr>
            <w:tcW w:w="5085" w:type="dxa"/>
            <w:tcBorders>
              <w:top w:val="nil"/>
              <w:left w:val="nil"/>
              <w:bottom w:val="single" w:sz="4" w:space="0" w:color="auto"/>
              <w:right w:val="single" w:sz="4" w:space="0" w:color="auto"/>
            </w:tcBorders>
            <w:vAlign w:val="center"/>
            <w:hideMark/>
          </w:tcPr>
          <w:p w14:paraId="239E9E9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ΜΠΛΕ 100 τμχ</w:t>
            </w:r>
          </w:p>
        </w:tc>
        <w:tc>
          <w:tcPr>
            <w:tcW w:w="1140" w:type="dxa"/>
            <w:tcBorders>
              <w:top w:val="nil"/>
              <w:left w:val="nil"/>
              <w:bottom w:val="single" w:sz="4" w:space="0" w:color="auto"/>
              <w:right w:val="single" w:sz="4" w:space="0" w:color="auto"/>
            </w:tcBorders>
            <w:noWrap/>
            <w:vAlign w:val="center"/>
            <w:hideMark/>
          </w:tcPr>
          <w:p w14:paraId="1737C12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50FADAE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2ABA30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0CEBBF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A21DB8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280</w:t>
            </w:r>
          </w:p>
        </w:tc>
        <w:tc>
          <w:tcPr>
            <w:tcW w:w="5085" w:type="dxa"/>
            <w:tcBorders>
              <w:top w:val="nil"/>
              <w:left w:val="nil"/>
              <w:bottom w:val="single" w:sz="4" w:space="0" w:color="auto"/>
              <w:right w:val="single" w:sz="4" w:space="0" w:color="auto"/>
            </w:tcBorders>
            <w:vAlign w:val="center"/>
            <w:hideMark/>
          </w:tcPr>
          <w:p w14:paraId="5FEFB57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ΚΟΚΚΙΝΟ 100 τμχ</w:t>
            </w:r>
          </w:p>
        </w:tc>
        <w:tc>
          <w:tcPr>
            <w:tcW w:w="1140" w:type="dxa"/>
            <w:tcBorders>
              <w:top w:val="nil"/>
              <w:left w:val="nil"/>
              <w:bottom w:val="single" w:sz="4" w:space="0" w:color="auto"/>
              <w:right w:val="single" w:sz="4" w:space="0" w:color="auto"/>
            </w:tcBorders>
            <w:noWrap/>
            <w:vAlign w:val="center"/>
            <w:hideMark/>
          </w:tcPr>
          <w:p w14:paraId="0A12686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7F3B479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0379EA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1E47D2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60EF01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281</w:t>
            </w:r>
          </w:p>
        </w:tc>
        <w:tc>
          <w:tcPr>
            <w:tcW w:w="5085" w:type="dxa"/>
            <w:tcBorders>
              <w:top w:val="nil"/>
              <w:left w:val="nil"/>
              <w:bottom w:val="single" w:sz="4" w:space="0" w:color="auto"/>
              <w:right w:val="single" w:sz="4" w:space="0" w:color="auto"/>
            </w:tcBorders>
            <w:vAlign w:val="center"/>
            <w:hideMark/>
          </w:tcPr>
          <w:p w14:paraId="661E778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ΚΙΤΡΙΝΟ 100 τμχ</w:t>
            </w:r>
          </w:p>
        </w:tc>
        <w:tc>
          <w:tcPr>
            <w:tcW w:w="1140" w:type="dxa"/>
            <w:tcBorders>
              <w:top w:val="nil"/>
              <w:left w:val="nil"/>
              <w:bottom w:val="single" w:sz="4" w:space="0" w:color="auto"/>
              <w:right w:val="single" w:sz="4" w:space="0" w:color="auto"/>
            </w:tcBorders>
            <w:noWrap/>
            <w:vAlign w:val="center"/>
            <w:hideMark/>
          </w:tcPr>
          <w:p w14:paraId="39DB6A1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31814F6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8D080A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8EFE4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5A13B7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282</w:t>
            </w:r>
          </w:p>
        </w:tc>
        <w:tc>
          <w:tcPr>
            <w:tcW w:w="5085" w:type="dxa"/>
            <w:tcBorders>
              <w:top w:val="nil"/>
              <w:left w:val="nil"/>
              <w:bottom w:val="single" w:sz="4" w:space="0" w:color="auto"/>
              <w:right w:val="single" w:sz="4" w:space="0" w:color="auto"/>
            </w:tcBorders>
            <w:vAlign w:val="center"/>
            <w:hideMark/>
          </w:tcPr>
          <w:p w14:paraId="05744F2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ΣΥΡΜΑΤΑ ΠΙΠΑΣ ΠΟΡΤΟΚΑΛΙ 100 τμχ</w:t>
            </w:r>
          </w:p>
        </w:tc>
        <w:tc>
          <w:tcPr>
            <w:tcW w:w="1140" w:type="dxa"/>
            <w:tcBorders>
              <w:top w:val="nil"/>
              <w:left w:val="nil"/>
              <w:bottom w:val="single" w:sz="4" w:space="0" w:color="auto"/>
              <w:right w:val="single" w:sz="4" w:space="0" w:color="auto"/>
            </w:tcBorders>
            <w:noWrap/>
            <w:vAlign w:val="center"/>
            <w:hideMark/>
          </w:tcPr>
          <w:p w14:paraId="5A0E729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774F3E1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60D980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9F169C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2BD64D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283</w:t>
            </w:r>
          </w:p>
        </w:tc>
        <w:tc>
          <w:tcPr>
            <w:tcW w:w="5085" w:type="dxa"/>
            <w:tcBorders>
              <w:top w:val="nil"/>
              <w:left w:val="nil"/>
              <w:bottom w:val="single" w:sz="4" w:space="0" w:color="auto"/>
              <w:right w:val="single" w:sz="4" w:space="0" w:color="auto"/>
            </w:tcBorders>
            <w:vAlign w:val="center"/>
            <w:hideMark/>
          </w:tcPr>
          <w:p w14:paraId="36D2B31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ΠΟΜ ΠΟΜ ΜΕΓΑΛΑ</w:t>
            </w:r>
          </w:p>
        </w:tc>
        <w:tc>
          <w:tcPr>
            <w:tcW w:w="1140" w:type="dxa"/>
            <w:tcBorders>
              <w:top w:val="nil"/>
              <w:left w:val="nil"/>
              <w:bottom w:val="single" w:sz="4" w:space="0" w:color="auto"/>
              <w:right w:val="single" w:sz="4" w:space="0" w:color="auto"/>
            </w:tcBorders>
            <w:noWrap/>
            <w:vAlign w:val="center"/>
            <w:hideMark/>
          </w:tcPr>
          <w:p w14:paraId="4C2E816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93</w:t>
            </w:r>
          </w:p>
        </w:tc>
        <w:tc>
          <w:tcPr>
            <w:tcW w:w="1215" w:type="dxa"/>
            <w:tcBorders>
              <w:top w:val="nil"/>
              <w:left w:val="nil"/>
              <w:bottom w:val="single" w:sz="4" w:space="0" w:color="auto"/>
              <w:right w:val="single" w:sz="4" w:space="0" w:color="auto"/>
            </w:tcBorders>
            <w:noWrap/>
            <w:vAlign w:val="center"/>
            <w:hideMark/>
          </w:tcPr>
          <w:p w14:paraId="2F26644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EE1727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3A9EB3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D736DE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284</w:t>
            </w:r>
          </w:p>
        </w:tc>
        <w:tc>
          <w:tcPr>
            <w:tcW w:w="5085" w:type="dxa"/>
            <w:tcBorders>
              <w:top w:val="nil"/>
              <w:left w:val="nil"/>
              <w:bottom w:val="single" w:sz="4" w:space="0" w:color="auto"/>
              <w:right w:val="single" w:sz="4" w:space="0" w:color="auto"/>
            </w:tcBorders>
            <w:vAlign w:val="center"/>
            <w:hideMark/>
          </w:tcPr>
          <w:p w14:paraId="704D024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ΠΟΜ ΠΟΜ ΜΙΚΡΑ 200τμχ</w:t>
            </w:r>
          </w:p>
        </w:tc>
        <w:tc>
          <w:tcPr>
            <w:tcW w:w="1140" w:type="dxa"/>
            <w:tcBorders>
              <w:top w:val="nil"/>
              <w:left w:val="nil"/>
              <w:bottom w:val="single" w:sz="4" w:space="0" w:color="auto"/>
              <w:right w:val="single" w:sz="4" w:space="0" w:color="auto"/>
            </w:tcBorders>
            <w:noWrap/>
            <w:vAlign w:val="center"/>
            <w:hideMark/>
          </w:tcPr>
          <w:p w14:paraId="555C335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93</w:t>
            </w:r>
          </w:p>
        </w:tc>
        <w:tc>
          <w:tcPr>
            <w:tcW w:w="1215" w:type="dxa"/>
            <w:tcBorders>
              <w:top w:val="nil"/>
              <w:left w:val="nil"/>
              <w:bottom w:val="single" w:sz="4" w:space="0" w:color="auto"/>
              <w:right w:val="single" w:sz="4" w:space="0" w:color="auto"/>
            </w:tcBorders>
            <w:noWrap/>
            <w:vAlign w:val="center"/>
            <w:hideMark/>
          </w:tcPr>
          <w:p w14:paraId="4D2A14E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26FBCC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E0277B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B2984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285</w:t>
            </w:r>
          </w:p>
        </w:tc>
        <w:tc>
          <w:tcPr>
            <w:tcW w:w="5085" w:type="dxa"/>
            <w:tcBorders>
              <w:top w:val="nil"/>
              <w:left w:val="nil"/>
              <w:bottom w:val="single" w:sz="4" w:space="0" w:color="auto"/>
              <w:right w:val="single" w:sz="4" w:space="0" w:color="auto"/>
            </w:tcBorders>
            <w:vAlign w:val="center"/>
            <w:hideMark/>
          </w:tcPr>
          <w:p w14:paraId="5688548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ΦΤΕΡΑ ΧΡΩΜΑΤΙΣΤΑ </w:t>
            </w:r>
          </w:p>
        </w:tc>
        <w:tc>
          <w:tcPr>
            <w:tcW w:w="1140" w:type="dxa"/>
            <w:tcBorders>
              <w:top w:val="nil"/>
              <w:left w:val="nil"/>
              <w:bottom w:val="single" w:sz="4" w:space="0" w:color="auto"/>
              <w:right w:val="single" w:sz="4" w:space="0" w:color="auto"/>
            </w:tcBorders>
            <w:noWrap/>
            <w:vAlign w:val="center"/>
            <w:hideMark/>
          </w:tcPr>
          <w:p w14:paraId="471F812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140</w:t>
            </w:r>
          </w:p>
        </w:tc>
        <w:tc>
          <w:tcPr>
            <w:tcW w:w="1215" w:type="dxa"/>
            <w:tcBorders>
              <w:top w:val="nil"/>
              <w:left w:val="nil"/>
              <w:bottom w:val="single" w:sz="4" w:space="0" w:color="auto"/>
              <w:right w:val="single" w:sz="4" w:space="0" w:color="auto"/>
            </w:tcBorders>
            <w:noWrap/>
            <w:vAlign w:val="center"/>
            <w:hideMark/>
          </w:tcPr>
          <w:p w14:paraId="1EA9B0C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EEF50F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3AF62C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FB85D4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286</w:t>
            </w:r>
          </w:p>
        </w:tc>
        <w:tc>
          <w:tcPr>
            <w:tcW w:w="5085" w:type="dxa"/>
            <w:tcBorders>
              <w:top w:val="nil"/>
              <w:left w:val="nil"/>
              <w:bottom w:val="single" w:sz="4" w:space="0" w:color="auto"/>
              <w:right w:val="single" w:sz="4" w:space="0" w:color="auto"/>
            </w:tcBorders>
            <w:vAlign w:val="center"/>
            <w:hideMark/>
          </w:tcPr>
          <w:p w14:paraId="0EE07CD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ΧΙΟΝΙ ΣΠΡΕΪ </w:t>
            </w:r>
          </w:p>
        </w:tc>
        <w:tc>
          <w:tcPr>
            <w:tcW w:w="1140" w:type="dxa"/>
            <w:tcBorders>
              <w:top w:val="nil"/>
              <w:left w:val="nil"/>
              <w:bottom w:val="single" w:sz="4" w:space="0" w:color="auto"/>
              <w:right w:val="single" w:sz="4" w:space="0" w:color="auto"/>
            </w:tcBorders>
            <w:noWrap/>
            <w:vAlign w:val="center"/>
            <w:hideMark/>
          </w:tcPr>
          <w:p w14:paraId="5521EF3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1215" w:type="dxa"/>
            <w:tcBorders>
              <w:top w:val="nil"/>
              <w:left w:val="nil"/>
              <w:bottom w:val="single" w:sz="4" w:space="0" w:color="auto"/>
              <w:right w:val="single" w:sz="4" w:space="0" w:color="auto"/>
            </w:tcBorders>
            <w:noWrap/>
            <w:vAlign w:val="center"/>
            <w:hideMark/>
          </w:tcPr>
          <w:p w14:paraId="11E1EF4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A59E1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AB23B2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A6E290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287</w:t>
            </w:r>
          </w:p>
        </w:tc>
        <w:tc>
          <w:tcPr>
            <w:tcW w:w="5085" w:type="dxa"/>
            <w:tcBorders>
              <w:top w:val="nil"/>
              <w:left w:val="nil"/>
              <w:bottom w:val="single" w:sz="4" w:space="0" w:color="auto"/>
              <w:right w:val="single" w:sz="4" w:space="0" w:color="auto"/>
            </w:tcBorders>
            <w:vAlign w:val="center"/>
            <w:hideMark/>
          </w:tcPr>
          <w:p w14:paraId="0F28506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ΣΑΚΟΥΛΑΚΙ ΝΙΦΑΔΕΣ ΧΙΟΝΙΟΥ </w:t>
            </w:r>
          </w:p>
        </w:tc>
        <w:tc>
          <w:tcPr>
            <w:tcW w:w="1140" w:type="dxa"/>
            <w:tcBorders>
              <w:top w:val="nil"/>
              <w:left w:val="nil"/>
              <w:bottom w:val="single" w:sz="4" w:space="0" w:color="auto"/>
              <w:right w:val="single" w:sz="4" w:space="0" w:color="auto"/>
            </w:tcBorders>
            <w:noWrap/>
            <w:vAlign w:val="center"/>
            <w:hideMark/>
          </w:tcPr>
          <w:p w14:paraId="18A2348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21C4D03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675A7C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57730F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295554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288</w:t>
            </w:r>
          </w:p>
        </w:tc>
        <w:tc>
          <w:tcPr>
            <w:tcW w:w="5085" w:type="dxa"/>
            <w:tcBorders>
              <w:top w:val="nil"/>
              <w:left w:val="nil"/>
              <w:bottom w:val="single" w:sz="4" w:space="0" w:color="auto"/>
              <w:right w:val="single" w:sz="4" w:space="0" w:color="auto"/>
            </w:tcBorders>
            <w:vAlign w:val="center"/>
            <w:hideMark/>
          </w:tcPr>
          <w:p w14:paraId="15F4C75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ΠΟΥΛΙΕΣ</w:t>
            </w:r>
          </w:p>
        </w:tc>
        <w:tc>
          <w:tcPr>
            <w:tcW w:w="1140" w:type="dxa"/>
            <w:tcBorders>
              <w:top w:val="nil"/>
              <w:left w:val="nil"/>
              <w:bottom w:val="single" w:sz="4" w:space="0" w:color="auto"/>
              <w:right w:val="single" w:sz="4" w:space="0" w:color="auto"/>
            </w:tcBorders>
            <w:noWrap/>
            <w:vAlign w:val="center"/>
            <w:hideMark/>
          </w:tcPr>
          <w:p w14:paraId="6A90A3A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49E252D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A901B6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B53E9E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9DDCE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289</w:t>
            </w:r>
          </w:p>
        </w:tc>
        <w:tc>
          <w:tcPr>
            <w:tcW w:w="5085" w:type="dxa"/>
            <w:tcBorders>
              <w:top w:val="nil"/>
              <w:left w:val="nil"/>
              <w:bottom w:val="single" w:sz="4" w:space="0" w:color="auto"/>
              <w:right w:val="single" w:sz="4" w:space="0" w:color="auto"/>
            </w:tcBorders>
            <w:vAlign w:val="center"/>
            <w:hideMark/>
          </w:tcPr>
          <w:p w14:paraId="3B2F6E3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ΧΑΝΤΡΕΣ </w:t>
            </w:r>
          </w:p>
        </w:tc>
        <w:tc>
          <w:tcPr>
            <w:tcW w:w="1140" w:type="dxa"/>
            <w:tcBorders>
              <w:top w:val="nil"/>
              <w:left w:val="nil"/>
              <w:bottom w:val="single" w:sz="4" w:space="0" w:color="auto"/>
              <w:right w:val="single" w:sz="4" w:space="0" w:color="auto"/>
            </w:tcBorders>
            <w:noWrap/>
            <w:vAlign w:val="center"/>
            <w:hideMark/>
          </w:tcPr>
          <w:p w14:paraId="25A422F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24DD9E7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51615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F13024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D40533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290</w:t>
            </w:r>
          </w:p>
        </w:tc>
        <w:tc>
          <w:tcPr>
            <w:tcW w:w="5085" w:type="dxa"/>
            <w:tcBorders>
              <w:top w:val="nil"/>
              <w:left w:val="nil"/>
              <w:bottom w:val="single" w:sz="4" w:space="0" w:color="auto"/>
              <w:right w:val="single" w:sz="4" w:space="0" w:color="auto"/>
            </w:tcBorders>
            <w:vAlign w:val="center"/>
            <w:hideMark/>
          </w:tcPr>
          <w:p w14:paraId="27C4AC0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ΚΟΥΜΠΙΑ ΜΕΓΑΛΑ - ΜΙΚΡΑ</w:t>
            </w:r>
          </w:p>
        </w:tc>
        <w:tc>
          <w:tcPr>
            <w:tcW w:w="1140" w:type="dxa"/>
            <w:tcBorders>
              <w:top w:val="nil"/>
              <w:left w:val="nil"/>
              <w:bottom w:val="single" w:sz="4" w:space="0" w:color="auto"/>
              <w:right w:val="single" w:sz="4" w:space="0" w:color="auto"/>
            </w:tcBorders>
            <w:noWrap/>
            <w:vAlign w:val="center"/>
            <w:hideMark/>
          </w:tcPr>
          <w:p w14:paraId="3F08AD5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4AED99F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837C87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633B3D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74B57B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291</w:t>
            </w:r>
          </w:p>
        </w:tc>
        <w:tc>
          <w:tcPr>
            <w:tcW w:w="5085" w:type="dxa"/>
            <w:tcBorders>
              <w:top w:val="nil"/>
              <w:left w:val="nil"/>
              <w:bottom w:val="single" w:sz="4" w:space="0" w:color="auto"/>
              <w:right w:val="single" w:sz="4" w:space="0" w:color="auto"/>
            </w:tcBorders>
            <w:vAlign w:val="center"/>
            <w:hideMark/>
          </w:tcPr>
          <w:p w14:paraId="70705C2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ΜΑΤΑΚΙΑ ΔΙΑΦΟΡΑ ΜΕΓΕΘΗ</w:t>
            </w:r>
          </w:p>
        </w:tc>
        <w:tc>
          <w:tcPr>
            <w:tcW w:w="1140" w:type="dxa"/>
            <w:tcBorders>
              <w:top w:val="nil"/>
              <w:left w:val="nil"/>
              <w:bottom w:val="single" w:sz="4" w:space="0" w:color="auto"/>
              <w:right w:val="single" w:sz="4" w:space="0" w:color="auto"/>
            </w:tcBorders>
            <w:noWrap/>
            <w:vAlign w:val="center"/>
            <w:hideMark/>
          </w:tcPr>
          <w:p w14:paraId="218CDE4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w:t>
            </w:r>
          </w:p>
        </w:tc>
        <w:tc>
          <w:tcPr>
            <w:tcW w:w="1215" w:type="dxa"/>
            <w:tcBorders>
              <w:top w:val="nil"/>
              <w:left w:val="nil"/>
              <w:bottom w:val="single" w:sz="4" w:space="0" w:color="auto"/>
              <w:right w:val="single" w:sz="4" w:space="0" w:color="auto"/>
            </w:tcBorders>
            <w:noWrap/>
            <w:vAlign w:val="center"/>
            <w:hideMark/>
          </w:tcPr>
          <w:p w14:paraId="3437F8A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249D9C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4737D3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886A96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292</w:t>
            </w:r>
          </w:p>
        </w:tc>
        <w:tc>
          <w:tcPr>
            <w:tcW w:w="5085" w:type="dxa"/>
            <w:tcBorders>
              <w:top w:val="nil"/>
              <w:left w:val="nil"/>
              <w:bottom w:val="single" w:sz="4" w:space="0" w:color="auto"/>
              <w:right w:val="single" w:sz="4" w:space="0" w:color="auto"/>
            </w:tcBorders>
            <w:hideMark/>
          </w:tcPr>
          <w:p w14:paraId="711CAE2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ΜΠΑΛΑΚΙΑ ΣΤΡΟΓΓΥΛΑ ΦΕΛΙΖΟΛ</w:t>
            </w:r>
          </w:p>
        </w:tc>
        <w:tc>
          <w:tcPr>
            <w:tcW w:w="1140" w:type="dxa"/>
            <w:tcBorders>
              <w:top w:val="nil"/>
              <w:left w:val="nil"/>
              <w:bottom w:val="single" w:sz="4" w:space="0" w:color="auto"/>
              <w:right w:val="single" w:sz="4" w:space="0" w:color="auto"/>
            </w:tcBorders>
            <w:noWrap/>
            <w:vAlign w:val="center"/>
            <w:hideMark/>
          </w:tcPr>
          <w:p w14:paraId="7451E5A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04E54A6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B645DE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BB23DA7"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D97DBE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293</w:t>
            </w:r>
          </w:p>
        </w:tc>
        <w:tc>
          <w:tcPr>
            <w:tcW w:w="5085" w:type="dxa"/>
            <w:tcBorders>
              <w:top w:val="nil"/>
              <w:left w:val="nil"/>
              <w:bottom w:val="single" w:sz="4" w:space="0" w:color="auto"/>
              <w:right w:val="single" w:sz="4" w:space="0" w:color="auto"/>
            </w:tcBorders>
            <w:vAlign w:val="center"/>
            <w:hideMark/>
          </w:tcPr>
          <w:p w14:paraId="25DD2CB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ΑΥΓΑ ΦΕΛΙΖΟΛ ΔΙΑΚΟΣΜΗΤΙΚΑ ΧΕΙΡΟΤΕΧΝΙΑΣ ΣΕΤ 12 ΤΕΜΑΧΙΩΝ 2,5Χ3,5CM</w:t>
            </w:r>
          </w:p>
        </w:tc>
        <w:tc>
          <w:tcPr>
            <w:tcW w:w="1140" w:type="dxa"/>
            <w:tcBorders>
              <w:top w:val="nil"/>
              <w:left w:val="nil"/>
              <w:bottom w:val="single" w:sz="4" w:space="0" w:color="auto"/>
              <w:right w:val="single" w:sz="4" w:space="0" w:color="auto"/>
            </w:tcBorders>
            <w:noWrap/>
            <w:vAlign w:val="center"/>
            <w:hideMark/>
          </w:tcPr>
          <w:p w14:paraId="3108B6C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100</w:t>
            </w:r>
          </w:p>
        </w:tc>
        <w:tc>
          <w:tcPr>
            <w:tcW w:w="1215" w:type="dxa"/>
            <w:tcBorders>
              <w:top w:val="nil"/>
              <w:left w:val="nil"/>
              <w:bottom w:val="single" w:sz="4" w:space="0" w:color="auto"/>
              <w:right w:val="single" w:sz="4" w:space="0" w:color="auto"/>
            </w:tcBorders>
            <w:noWrap/>
            <w:vAlign w:val="center"/>
            <w:hideMark/>
          </w:tcPr>
          <w:p w14:paraId="3659C64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D17F8D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759298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FF3F89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294</w:t>
            </w:r>
          </w:p>
        </w:tc>
        <w:tc>
          <w:tcPr>
            <w:tcW w:w="5085" w:type="dxa"/>
            <w:tcBorders>
              <w:top w:val="nil"/>
              <w:left w:val="nil"/>
              <w:bottom w:val="single" w:sz="4" w:space="0" w:color="auto"/>
              <w:right w:val="single" w:sz="4" w:space="0" w:color="auto"/>
            </w:tcBorders>
            <w:vAlign w:val="center"/>
            <w:hideMark/>
          </w:tcPr>
          <w:p w14:paraId="5D93EF2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ΛΑΜΠΑΔΕΣ ΣΚΕΤΕΣ ΛΕΥΚΕΣ</w:t>
            </w:r>
          </w:p>
        </w:tc>
        <w:tc>
          <w:tcPr>
            <w:tcW w:w="1140" w:type="dxa"/>
            <w:tcBorders>
              <w:top w:val="nil"/>
              <w:left w:val="nil"/>
              <w:bottom w:val="single" w:sz="4" w:space="0" w:color="auto"/>
              <w:right w:val="single" w:sz="4" w:space="0" w:color="auto"/>
            </w:tcBorders>
            <w:noWrap/>
            <w:vAlign w:val="center"/>
            <w:hideMark/>
          </w:tcPr>
          <w:p w14:paraId="0F4982A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140</w:t>
            </w:r>
          </w:p>
        </w:tc>
        <w:tc>
          <w:tcPr>
            <w:tcW w:w="1215" w:type="dxa"/>
            <w:tcBorders>
              <w:top w:val="nil"/>
              <w:left w:val="nil"/>
              <w:bottom w:val="single" w:sz="4" w:space="0" w:color="auto"/>
              <w:right w:val="single" w:sz="4" w:space="0" w:color="auto"/>
            </w:tcBorders>
            <w:noWrap/>
            <w:vAlign w:val="center"/>
            <w:hideMark/>
          </w:tcPr>
          <w:p w14:paraId="12262D5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DA53E7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6A66F8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299F30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295</w:t>
            </w:r>
          </w:p>
        </w:tc>
        <w:tc>
          <w:tcPr>
            <w:tcW w:w="5085" w:type="dxa"/>
            <w:tcBorders>
              <w:top w:val="nil"/>
              <w:left w:val="nil"/>
              <w:bottom w:val="single" w:sz="4" w:space="0" w:color="auto"/>
              <w:right w:val="single" w:sz="4" w:space="0" w:color="auto"/>
            </w:tcBorders>
            <w:vAlign w:val="center"/>
            <w:hideMark/>
          </w:tcPr>
          <w:p w14:paraId="070D6A7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ΠΑΣΧΑΛΙΝΑ ΔΙΑΚΟΣΜΗΤΙΚΑ ΓΙΑ ΛΑΜΠΑΔΕΣ</w:t>
            </w:r>
          </w:p>
        </w:tc>
        <w:tc>
          <w:tcPr>
            <w:tcW w:w="1140" w:type="dxa"/>
            <w:tcBorders>
              <w:top w:val="nil"/>
              <w:left w:val="nil"/>
              <w:bottom w:val="single" w:sz="4" w:space="0" w:color="auto"/>
              <w:right w:val="single" w:sz="4" w:space="0" w:color="auto"/>
            </w:tcBorders>
            <w:noWrap/>
            <w:vAlign w:val="center"/>
            <w:hideMark/>
          </w:tcPr>
          <w:p w14:paraId="28B990E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71F7A5B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49D03C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E4E827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A10D15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296</w:t>
            </w:r>
          </w:p>
        </w:tc>
        <w:tc>
          <w:tcPr>
            <w:tcW w:w="5085" w:type="dxa"/>
            <w:tcBorders>
              <w:top w:val="nil"/>
              <w:left w:val="nil"/>
              <w:bottom w:val="single" w:sz="4" w:space="0" w:color="auto"/>
              <w:right w:val="single" w:sz="4" w:space="0" w:color="auto"/>
            </w:tcBorders>
            <w:vAlign w:val="center"/>
            <w:hideMark/>
          </w:tcPr>
          <w:p w14:paraId="023C3E9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ΧΟΡΤΟ (ΓΙΑ ΠΑΣΧΑΛΙΝΑ ΚΑΛΑΘΙΑ)</w:t>
            </w:r>
          </w:p>
        </w:tc>
        <w:tc>
          <w:tcPr>
            <w:tcW w:w="1140" w:type="dxa"/>
            <w:tcBorders>
              <w:top w:val="nil"/>
              <w:left w:val="nil"/>
              <w:bottom w:val="single" w:sz="4" w:space="0" w:color="auto"/>
              <w:right w:val="single" w:sz="4" w:space="0" w:color="auto"/>
            </w:tcBorders>
            <w:noWrap/>
            <w:vAlign w:val="center"/>
            <w:hideMark/>
          </w:tcPr>
          <w:p w14:paraId="5C39F8FA" w14:textId="77777777" w:rsidR="00E85D0E" w:rsidRPr="00E85D0E" w:rsidRDefault="00E85D0E" w:rsidP="00E85D0E">
            <w:pPr>
              <w:suppressAutoHyphens w:val="0"/>
              <w:spacing w:after="0"/>
              <w:jc w:val="right"/>
              <w:rPr>
                <w:szCs w:val="22"/>
                <w:lang w:val="el-GR" w:eastAsia="el-GR"/>
              </w:rPr>
            </w:pPr>
            <w:r w:rsidRPr="00E85D0E">
              <w:rPr>
                <w:szCs w:val="22"/>
                <w:lang w:val="el-GR" w:eastAsia="el-GR"/>
              </w:rPr>
              <w:t>50</w:t>
            </w:r>
          </w:p>
        </w:tc>
        <w:tc>
          <w:tcPr>
            <w:tcW w:w="1215" w:type="dxa"/>
            <w:tcBorders>
              <w:top w:val="nil"/>
              <w:left w:val="nil"/>
              <w:bottom w:val="single" w:sz="4" w:space="0" w:color="auto"/>
              <w:right w:val="single" w:sz="4" w:space="0" w:color="auto"/>
            </w:tcBorders>
            <w:noWrap/>
            <w:vAlign w:val="center"/>
            <w:hideMark/>
          </w:tcPr>
          <w:p w14:paraId="37116BA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25BFEE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2FBD629" w14:textId="77777777" w:rsidTr="00341FC7">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74F0D37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297</w:t>
            </w:r>
          </w:p>
        </w:tc>
        <w:tc>
          <w:tcPr>
            <w:tcW w:w="5085" w:type="dxa"/>
            <w:tcBorders>
              <w:top w:val="nil"/>
              <w:left w:val="nil"/>
              <w:bottom w:val="single" w:sz="4" w:space="0" w:color="auto"/>
              <w:right w:val="single" w:sz="4" w:space="0" w:color="auto"/>
            </w:tcBorders>
            <w:hideMark/>
          </w:tcPr>
          <w:p w14:paraId="55EC94A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ΜΑΛΛΙ ΠΛΕΞΙΜΑΤΟΣ (1ΧΚΟΚΚΙΝΟ, 1ΧΚΙΤΡΙΝΟ, 1ΧΜΠΛΕ, 1ΧΠΡΑΣΙΝΟ, 1ΧΠΟΡΤΟΚΑΛΙ, 1ΧΡΟΖ, 1ΧΜΟΒ, 1ΧΜΑΥΡΟ, 1ΧΑΣΠΡΟ, 1ΧΚΑΦΕ, 1ΧΓΚΡΙ)</w:t>
            </w:r>
          </w:p>
        </w:tc>
        <w:tc>
          <w:tcPr>
            <w:tcW w:w="1140" w:type="dxa"/>
            <w:tcBorders>
              <w:top w:val="nil"/>
              <w:left w:val="nil"/>
              <w:bottom w:val="single" w:sz="4" w:space="0" w:color="auto"/>
              <w:right w:val="single" w:sz="4" w:space="0" w:color="auto"/>
            </w:tcBorders>
            <w:noWrap/>
            <w:vAlign w:val="center"/>
            <w:hideMark/>
          </w:tcPr>
          <w:p w14:paraId="7010B02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4B4292F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40C328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8261B8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253D0A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298</w:t>
            </w:r>
          </w:p>
        </w:tc>
        <w:tc>
          <w:tcPr>
            <w:tcW w:w="5085" w:type="dxa"/>
            <w:tcBorders>
              <w:top w:val="nil"/>
              <w:left w:val="nil"/>
              <w:bottom w:val="single" w:sz="4" w:space="0" w:color="auto"/>
              <w:right w:val="single" w:sz="4" w:space="0" w:color="auto"/>
            </w:tcBorders>
            <w:vAlign w:val="center"/>
            <w:hideMark/>
          </w:tcPr>
          <w:p w14:paraId="2478E7A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ΓΙΡΛΑΝΤΑ ΕΛΛΗΝΙΚΕΣ ΣΗΜΑΙΕΣ 6,5M 15X7CM</w:t>
            </w:r>
          </w:p>
        </w:tc>
        <w:tc>
          <w:tcPr>
            <w:tcW w:w="1140" w:type="dxa"/>
            <w:tcBorders>
              <w:top w:val="nil"/>
              <w:left w:val="nil"/>
              <w:bottom w:val="single" w:sz="4" w:space="0" w:color="auto"/>
              <w:right w:val="single" w:sz="4" w:space="0" w:color="auto"/>
            </w:tcBorders>
            <w:noWrap/>
            <w:vAlign w:val="center"/>
            <w:hideMark/>
          </w:tcPr>
          <w:p w14:paraId="4D5B6F4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47C88B1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8D208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155E8D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8FB22A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299</w:t>
            </w:r>
          </w:p>
        </w:tc>
        <w:tc>
          <w:tcPr>
            <w:tcW w:w="5085" w:type="dxa"/>
            <w:tcBorders>
              <w:top w:val="nil"/>
              <w:left w:val="nil"/>
              <w:bottom w:val="single" w:sz="4" w:space="0" w:color="auto"/>
              <w:right w:val="single" w:sz="4" w:space="0" w:color="auto"/>
            </w:tcBorders>
            <w:hideMark/>
          </w:tcPr>
          <w:p w14:paraId="156DFA6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ΣΑΤΕΝ ΠΟΛΥΕΣΤΕΡΙΚΗ ΚΟΡΔΕΛΑ ΓΙΑ ΒΡΑΒΕΙΑ</w:t>
            </w:r>
          </w:p>
        </w:tc>
        <w:tc>
          <w:tcPr>
            <w:tcW w:w="1140" w:type="dxa"/>
            <w:tcBorders>
              <w:top w:val="nil"/>
              <w:left w:val="nil"/>
              <w:bottom w:val="single" w:sz="4" w:space="0" w:color="auto"/>
              <w:right w:val="single" w:sz="4" w:space="0" w:color="auto"/>
            </w:tcBorders>
            <w:noWrap/>
            <w:vAlign w:val="center"/>
            <w:hideMark/>
          </w:tcPr>
          <w:p w14:paraId="372BF3B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25</w:t>
            </w:r>
          </w:p>
        </w:tc>
        <w:tc>
          <w:tcPr>
            <w:tcW w:w="1215" w:type="dxa"/>
            <w:tcBorders>
              <w:top w:val="nil"/>
              <w:left w:val="nil"/>
              <w:bottom w:val="single" w:sz="4" w:space="0" w:color="auto"/>
              <w:right w:val="single" w:sz="4" w:space="0" w:color="auto"/>
            </w:tcBorders>
            <w:noWrap/>
            <w:vAlign w:val="center"/>
            <w:hideMark/>
          </w:tcPr>
          <w:p w14:paraId="2C30C8E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699476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F6FB94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7D1EAB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300</w:t>
            </w:r>
          </w:p>
        </w:tc>
        <w:tc>
          <w:tcPr>
            <w:tcW w:w="5085" w:type="dxa"/>
            <w:tcBorders>
              <w:top w:val="nil"/>
              <w:left w:val="nil"/>
              <w:bottom w:val="single" w:sz="4" w:space="0" w:color="auto"/>
              <w:right w:val="single" w:sz="4" w:space="0" w:color="auto"/>
            </w:tcBorders>
            <w:vAlign w:val="center"/>
            <w:hideMark/>
          </w:tcPr>
          <w:p w14:paraId="4B27AA8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ΚΟΡΔΕΛΑ 0,6  cm X 50m ΚΟΚΚΙΝΟ </w:t>
            </w:r>
          </w:p>
        </w:tc>
        <w:tc>
          <w:tcPr>
            <w:tcW w:w="1140" w:type="dxa"/>
            <w:tcBorders>
              <w:top w:val="nil"/>
              <w:left w:val="nil"/>
              <w:bottom w:val="single" w:sz="4" w:space="0" w:color="auto"/>
              <w:right w:val="single" w:sz="4" w:space="0" w:color="auto"/>
            </w:tcBorders>
            <w:noWrap/>
            <w:vAlign w:val="center"/>
            <w:hideMark/>
          </w:tcPr>
          <w:p w14:paraId="4BC500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w:t>
            </w:r>
          </w:p>
        </w:tc>
        <w:tc>
          <w:tcPr>
            <w:tcW w:w="1215" w:type="dxa"/>
            <w:tcBorders>
              <w:top w:val="nil"/>
              <w:left w:val="nil"/>
              <w:bottom w:val="single" w:sz="4" w:space="0" w:color="auto"/>
              <w:right w:val="single" w:sz="4" w:space="0" w:color="auto"/>
            </w:tcBorders>
            <w:noWrap/>
            <w:vAlign w:val="center"/>
            <w:hideMark/>
          </w:tcPr>
          <w:p w14:paraId="5FA8E02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CAC777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81D7FD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C243A6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301</w:t>
            </w:r>
          </w:p>
        </w:tc>
        <w:tc>
          <w:tcPr>
            <w:tcW w:w="5085" w:type="dxa"/>
            <w:tcBorders>
              <w:top w:val="nil"/>
              <w:left w:val="nil"/>
              <w:bottom w:val="single" w:sz="4" w:space="0" w:color="auto"/>
              <w:right w:val="single" w:sz="4" w:space="0" w:color="auto"/>
            </w:tcBorders>
            <w:vAlign w:val="center"/>
            <w:hideMark/>
          </w:tcPr>
          <w:p w14:paraId="44E1582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ΚΟΡΔΕΛΑ 0,6  cm X 50m ΚΙΤΡΙΝΟ</w:t>
            </w:r>
          </w:p>
        </w:tc>
        <w:tc>
          <w:tcPr>
            <w:tcW w:w="1140" w:type="dxa"/>
            <w:tcBorders>
              <w:top w:val="nil"/>
              <w:left w:val="nil"/>
              <w:bottom w:val="single" w:sz="4" w:space="0" w:color="auto"/>
              <w:right w:val="single" w:sz="4" w:space="0" w:color="auto"/>
            </w:tcBorders>
            <w:noWrap/>
            <w:vAlign w:val="center"/>
            <w:hideMark/>
          </w:tcPr>
          <w:p w14:paraId="1400EA1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0221B7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2998F5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704D2C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EBEF7A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302</w:t>
            </w:r>
          </w:p>
        </w:tc>
        <w:tc>
          <w:tcPr>
            <w:tcW w:w="5085" w:type="dxa"/>
            <w:tcBorders>
              <w:top w:val="nil"/>
              <w:left w:val="nil"/>
              <w:bottom w:val="single" w:sz="4" w:space="0" w:color="auto"/>
              <w:right w:val="single" w:sz="4" w:space="0" w:color="auto"/>
            </w:tcBorders>
            <w:vAlign w:val="center"/>
            <w:hideMark/>
          </w:tcPr>
          <w:p w14:paraId="5F30C97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ΚΟΡΔΕΛΑ 0,6  cm X 50m ΠΡΑΣΙΝΟ</w:t>
            </w:r>
          </w:p>
        </w:tc>
        <w:tc>
          <w:tcPr>
            <w:tcW w:w="1140" w:type="dxa"/>
            <w:tcBorders>
              <w:top w:val="nil"/>
              <w:left w:val="nil"/>
              <w:bottom w:val="single" w:sz="4" w:space="0" w:color="auto"/>
              <w:right w:val="single" w:sz="4" w:space="0" w:color="auto"/>
            </w:tcBorders>
            <w:noWrap/>
            <w:vAlign w:val="center"/>
            <w:hideMark/>
          </w:tcPr>
          <w:p w14:paraId="6DADD2B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w:t>
            </w:r>
          </w:p>
        </w:tc>
        <w:tc>
          <w:tcPr>
            <w:tcW w:w="1215" w:type="dxa"/>
            <w:tcBorders>
              <w:top w:val="nil"/>
              <w:left w:val="nil"/>
              <w:bottom w:val="single" w:sz="4" w:space="0" w:color="auto"/>
              <w:right w:val="single" w:sz="4" w:space="0" w:color="auto"/>
            </w:tcBorders>
            <w:noWrap/>
            <w:vAlign w:val="center"/>
            <w:hideMark/>
          </w:tcPr>
          <w:p w14:paraId="4079935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315665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0594CD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F160F3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303</w:t>
            </w:r>
          </w:p>
        </w:tc>
        <w:tc>
          <w:tcPr>
            <w:tcW w:w="5085" w:type="dxa"/>
            <w:tcBorders>
              <w:top w:val="nil"/>
              <w:left w:val="nil"/>
              <w:bottom w:val="single" w:sz="4" w:space="0" w:color="auto"/>
              <w:right w:val="single" w:sz="4" w:space="0" w:color="auto"/>
            </w:tcBorders>
            <w:vAlign w:val="center"/>
            <w:hideMark/>
          </w:tcPr>
          <w:p w14:paraId="1C52169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ΚΟΡΔΕΛΑ 0,6  cm X 50m ΜΠΛΕ</w:t>
            </w:r>
          </w:p>
        </w:tc>
        <w:tc>
          <w:tcPr>
            <w:tcW w:w="1140" w:type="dxa"/>
            <w:tcBorders>
              <w:top w:val="nil"/>
              <w:left w:val="nil"/>
              <w:bottom w:val="single" w:sz="4" w:space="0" w:color="auto"/>
              <w:right w:val="single" w:sz="4" w:space="0" w:color="auto"/>
            </w:tcBorders>
            <w:noWrap/>
            <w:vAlign w:val="center"/>
            <w:hideMark/>
          </w:tcPr>
          <w:p w14:paraId="143A148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1333095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7FA173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EDB508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E5558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304</w:t>
            </w:r>
          </w:p>
        </w:tc>
        <w:tc>
          <w:tcPr>
            <w:tcW w:w="5085" w:type="dxa"/>
            <w:tcBorders>
              <w:top w:val="nil"/>
              <w:left w:val="nil"/>
              <w:bottom w:val="single" w:sz="4" w:space="0" w:color="auto"/>
              <w:right w:val="single" w:sz="4" w:space="0" w:color="auto"/>
            </w:tcBorders>
            <w:vAlign w:val="center"/>
            <w:hideMark/>
          </w:tcPr>
          <w:p w14:paraId="450F073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ΚΟΡΔΕΛΑ 0,6  cm X 50m ΑΣΠΡΟ</w:t>
            </w:r>
          </w:p>
        </w:tc>
        <w:tc>
          <w:tcPr>
            <w:tcW w:w="1140" w:type="dxa"/>
            <w:tcBorders>
              <w:top w:val="nil"/>
              <w:left w:val="nil"/>
              <w:bottom w:val="single" w:sz="4" w:space="0" w:color="auto"/>
              <w:right w:val="single" w:sz="4" w:space="0" w:color="auto"/>
            </w:tcBorders>
            <w:noWrap/>
            <w:vAlign w:val="center"/>
            <w:hideMark/>
          </w:tcPr>
          <w:p w14:paraId="6C93B2E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7943020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AB2F7D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9C5BB1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EACCE7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305</w:t>
            </w:r>
          </w:p>
        </w:tc>
        <w:tc>
          <w:tcPr>
            <w:tcW w:w="5085" w:type="dxa"/>
            <w:tcBorders>
              <w:top w:val="nil"/>
              <w:left w:val="nil"/>
              <w:bottom w:val="single" w:sz="4" w:space="0" w:color="auto"/>
              <w:right w:val="single" w:sz="4" w:space="0" w:color="auto"/>
            </w:tcBorders>
            <w:vAlign w:val="center"/>
            <w:hideMark/>
          </w:tcPr>
          <w:p w14:paraId="667A78E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ΚΟΡΔΕΛΑ 0,6  cm X 50m KOKKINH ΠΟΥΑ</w:t>
            </w:r>
          </w:p>
        </w:tc>
        <w:tc>
          <w:tcPr>
            <w:tcW w:w="1140" w:type="dxa"/>
            <w:tcBorders>
              <w:top w:val="nil"/>
              <w:left w:val="nil"/>
              <w:bottom w:val="single" w:sz="4" w:space="0" w:color="auto"/>
              <w:right w:val="single" w:sz="4" w:space="0" w:color="auto"/>
            </w:tcBorders>
            <w:noWrap/>
            <w:vAlign w:val="center"/>
            <w:hideMark/>
          </w:tcPr>
          <w:p w14:paraId="037C706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1215" w:type="dxa"/>
            <w:tcBorders>
              <w:top w:val="nil"/>
              <w:left w:val="nil"/>
              <w:bottom w:val="single" w:sz="4" w:space="0" w:color="auto"/>
              <w:right w:val="single" w:sz="4" w:space="0" w:color="auto"/>
            </w:tcBorders>
            <w:noWrap/>
            <w:vAlign w:val="center"/>
            <w:hideMark/>
          </w:tcPr>
          <w:p w14:paraId="57F04A3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85C58C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5284F3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1A7D03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306</w:t>
            </w:r>
          </w:p>
        </w:tc>
        <w:tc>
          <w:tcPr>
            <w:tcW w:w="5085" w:type="dxa"/>
            <w:tcBorders>
              <w:top w:val="nil"/>
              <w:left w:val="nil"/>
              <w:bottom w:val="single" w:sz="4" w:space="0" w:color="auto"/>
              <w:right w:val="single" w:sz="4" w:space="0" w:color="auto"/>
            </w:tcBorders>
            <w:vAlign w:val="center"/>
            <w:hideMark/>
          </w:tcPr>
          <w:p w14:paraId="5DEC1D9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ΚΟΡΔΕΛΑ ΛΙΝΑΤΣΑ 1 cm Χ 25m</w:t>
            </w:r>
          </w:p>
        </w:tc>
        <w:tc>
          <w:tcPr>
            <w:tcW w:w="1140" w:type="dxa"/>
            <w:tcBorders>
              <w:top w:val="nil"/>
              <w:left w:val="nil"/>
              <w:bottom w:val="single" w:sz="4" w:space="0" w:color="auto"/>
              <w:right w:val="single" w:sz="4" w:space="0" w:color="auto"/>
            </w:tcBorders>
            <w:noWrap/>
            <w:vAlign w:val="center"/>
            <w:hideMark/>
          </w:tcPr>
          <w:p w14:paraId="4638A9A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06D196E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196117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C9603A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673635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307</w:t>
            </w:r>
          </w:p>
        </w:tc>
        <w:tc>
          <w:tcPr>
            <w:tcW w:w="5085" w:type="dxa"/>
            <w:tcBorders>
              <w:top w:val="nil"/>
              <w:left w:val="nil"/>
              <w:bottom w:val="single" w:sz="4" w:space="0" w:color="auto"/>
              <w:right w:val="single" w:sz="4" w:space="0" w:color="auto"/>
            </w:tcBorders>
            <w:vAlign w:val="center"/>
            <w:hideMark/>
          </w:tcPr>
          <w:p w14:paraId="23B6FE9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ΚΟΡΔΕΛΑ ΛΙΝΑΤΣΑ 2,5 cm  Χ 25m</w:t>
            </w:r>
          </w:p>
        </w:tc>
        <w:tc>
          <w:tcPr>
            <w:tcW w:w="1140" w:type="dxa"/>
            <w:tcBorders>
              <w:top w:val="nil"/>
              <w:left w:val="nil"/>
              <w:bottom w:val="single" w:sz="4" w:space="0" w:color="auto"/>
              <w:right w:val="single" w:sz="4" w:space="0" w:color="auto"/>
            </w:tcBorders>
            <w:noWrap/>
            <w:vAlign w:val="center"/>
            <w:hideMark/>
          </w:tcPr>
          <w:p w14:paraId="3E509AC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354D99A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D0D918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CC6B13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215E18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308</w:t>
            </w:r>
          </w:p>
        </w:tc>
        <w:tc>
          <w:tcPr>
            <w:tcW w:w="5085" w:type="dxa"/>
            <w:tcBorders>
              <w:top w:val="nil"/>
              <w:left w:val="nil"/>
              <w:bottom w:val="single" w:sz="4" w:space="0" w:color="auto"/>
              <w:right w:val="single" w:sz="4" w:space="0" w:color="auto"/>
            </w:tcBorders>
            <w:vAlign w:val="center"/>
            <w:hideMark/>
          </w:tcPr>
          <w:p w14:paraId="4C79A7B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ΣΠΑΓΓΟΣ ΑΣΠΡΟΣ</w:t>
            </w:r>
          </w:p>
        </w:tc>
        <w:tc>
          <w:tcPr>
            <w:tcW w:w="1140" w:type="dxa"/>
            <w:tcBorders>
              <w:top w:val="nil"/>
              <w:left w:val="nil"/>
              <w:bottom w:val="single" w:sz="4" w:space="0" w:color="auto"/>
              <w:right w:val="single" w:sz="4" w:space="0" w:color="auto"/>
            </w:tcBorders>
            <w:noWrap/>
            <w:vAlign w:val="center"/>
            <w:hideMark/>
          </w:tcPr>
          <w:p w14:paraId="7223459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w:t>
            </w:r>
          </w:p>
        </w:tc>
        <w:tc>
          <w:tcPr>
            <w:tcW w:w="1215" w:type="dxa"/>
            <w:tcBorders>
              <w:top w:val="nil"/>
              <w:left w:val="nil"/>
              <w:bottom w:val="single" w:sz="4" w:space="0" w:color="auto"/>
              <w:right w:val="single" w:sz="4" w:space="0" w:color="auto"/>
            </w:tcBorders>
            <w:noWrap/>
            <w:vAlign w:val="center"/>
            <w:hideMark/>
          </w:tcPr>
          <w:p w14:paraId="4E3150E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4F8830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93681E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D88EAB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309</w:t>
            </w:r>
          </w:p>
        </w:tc>
        <w:tc>
          <w:tcPr>
            <w:tcW w:w="5085" w:type="dxa"/>
            <w:tcBorders>
              <w:top w:val="nil"/>
              <w:left w:val="nil"/>
              <w:bottom w:val="single" w:sz="4" w:space="0" w:color="auto"/>
              <w:right w:val="single" w:sz="4" w:space="0" w:color="auto"/>
            </w:tcBorders>
            <w:vAlign w:val="center"/>
            <w:hideMark/>
          </w:tcPr>
          <w:p w14:paraId="18A030C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ΣΠΑΓΓΟΣ ΚΑΦΕ</w:t>
            </w:r>
          </w:p>
        </w:tc>
        <w:tc>
          <w:tcPr>
            <w:tcW w:w="1140" w:type="dxa"/>
            <w:tcBorders>
              <w:top w:val="nil"/>
              <w:left w:val="nil"/>
              <w:bottom w:val="single" w:sz="4" w:space="0" w:color="auto"/>
              <w:right w:val="single" w:sz="4" w:space="0" w:color="auto"/>
            </w:tcBorders>
            <w:noWrap/>
            <w:vAlign w:val="center"/>
            <w:hideMark/>
          </w:tcPr>
          <w:p w14:paraId="547B85F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w:t>
            </w:r>
          </w:p>
        </w:tc>
        <w:tc>
          <w:tcPr>
            <w:tcW w:w="1215" w:type="dxa"/>
            <w:tcBorders>
              <w:top w:val="nil"/>
              <w:left w:val="nil"/>
              <w:bottom w:val="single" w:sz="4" w:space="0" w:color="auto"/>
              <w:right w:val="single" w:sz="4" w:space="0" w:color="auto"/>
            </w:tcBorders>
            <w:noWrap/>
            <w:vAlign w:val="center"/>
            <w:hideMark/>
          </w:tcPr>
          <w:p w14:paraId="21CF993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434D0A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263F8B4"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2304F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310</w:t>
            </w:r>
          </w:p>
        </w:tc>
        <w:tc>
          <w:tcPr>
            <w:tcW w:w="5085" w:type="dxa"/>
            <w:tcBorders>
              <w:top w:val="nil"/>
              <w:left w:val="nil"/>
              <w:bottom w:val="single" w:sz="4" w:space="0" w:color="auto"/>
              <w:right w:val="single" w:sz="4" w:space="0" w:color="auto"/>
            </w:tcBorders>
            <w:vAlign w:val="bottom"/>
            <w:hideMark/>
          </w:tcPr>
          <w:p w14:paraId="398337F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Ξυλοκορδέλα 10mm  Χ 229m ΔΙΑΦΟΡΑ ΧΡΩΜΑΤΑ</w:t>
            </w:r>
          </w:p>
        </w:tc>
        <w:tc>
          <w:tcPr>
            <w:tcW w:w="1140" w:type="dxa"/>
            <w:tcBorders>
              <w:top w:val="nil"/>
              <w:left w:val="nil"/>
              <w:bottom w:val="single" w:sz="4" w:space="0" w:color="auto"/>
              <w:right w:val="single" w:sz="4" w:space="0" w:color="auto"/>
            </w:tcBorders>
            <w:noWrap/>
            <w:vAlign w:val="center"/>
            <w:hideMark/>
          </w:tcPr>
          <w:p w14:paraId="7A07322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011D100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2FD16E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3F242F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048E87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311</w:t>
            </w:r>
          </w:p>
        </w:tc>
        <w:tc>
          <w:tcPr>
            <w:tcW w:w="5085" w:type="dxa"/>
            <w:tcBorders>
              <w:top w:val="nil"/>
              <w:left w:val="nil"/>
              <w:bottom w:val="single" w:sz="4" w:space="0" w:color="auto"/>
              <w:right w:val="single" w:sz="4" w:space="0" w:color="auto"/>
            </w:tcBorders>
            <w:vAlign w:val="bottom"/>
            <w:hideMark/>
          </w:tcPr>
          <w:p w14:paraId="680AACE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Ξυλοκορδέλα 5mm  Χ 500m ΔΙΑΦΟΡΑ ΧΡΩΜΑΤΑ</w:t>
            </w:r>
          </w:p>
        </w:tc>
        <w:tc>
          <w:tcPr>
            <w:tcW w:w="1140" w:type="dxa"/>
            <w:tcBorders>
              <w:top w:val="nil"/>
              <w:left w:val="nil"/>
              <w:bottom w:val="single" w:sz="4" w:space="0" w:color="auto"/>
              <w:right w:val="single" w:sz="4" w:space="0" w:color="auto"/>
            </w:tcBorders>
            <w:noWrap/>
            <w:vAlign w:val="center"/>
            <w:hideMark/>
          </w:tcPr>
          <w:p w14:paraId="7C977F3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1215" w:type="dxa"/>
            <w:tcBorders>
              <w:top w:val="nil"/>
              <w:left w:val="nil"/>
              <w:bottom w:val="single" w:sz="4" w:space="0" w:color="auto"/>
              <w:right w:val="single" w:sz="4" w:space="0" w:color="auto"/>
            </w:tcBorders>
            <w:noWrap/>
            <w:vAlign w:val="center"/>
            <w:hideMark/>
          </w:tcPr>
          <w:p w14:paraId="5AF9544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A21F64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B79E74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FFF952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312</w:t>
            </w:r>
          </w:p>
        </w:tc>
        <w:tc>
          <w:tcPr>
            <w:tcW w:w="5085" w:type="dxa"/>
            <w:tcBorders>
              <w:top w:val="nil"/>
              <w:left w:val="nil"/>
              <w:bottom w:val="single" w:sz="4" w:space="0" w:color="auto"/>
              <w:right w:val="single" w:sz="4" w:space="0" w:color="auto"/>
            </w:tcBorders>
            <w:vAlign w:val="center"/>
            <w:hideMark/>
          </w:tcPr>
          <w:p w14:paraId="7B0B005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ΠΕΤΟΝΙΑ</w:t>
            </w:r>
          </w:p>
        </w:tc>
        <w:tc>
          <w:tcPr>
            <w:tcW w:w="1140" w:type="dxa"/>
            <w:tcBorders>
              <w:top w:val="nil"/>
              <w:left w:val="nil"/>
              <w:bottom w:val="single" w:sz="4" w:space="0" w:color="auto"/>
              <w:right w:val="single" w:sz="4" w:space="0" w:color="auto"/>
            </w:tcBorders>
            <w:noWrap/>
            <w:vAlign w:val="center"/>
            <w:hideMark/>
          </w:tcPr>
          <w:p w14:paraId="7019FD3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4" w:space="0" w:color="auto"/>
              <w:right w:val="single" w:sz="4" w:space="0" w:color="auto"/>
            </w:tcBorders>
            <w:noWrap/>
            <w:vAlign w:val="center"/>
            <w:hideMark/>
          </w:tcPr>
          <w:p w14:paraId="301557B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DD1FA3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9EDC84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EAB597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313</w:t>
            </w:r>
          </w:p>
        </w:tc>
        <w:tc>
          <w:tcPr>
            <w:tcW w:w="5085" w:type="dxa"/>
            <w:tcBorders>
              <w:top w:val="nil"/>
              <w:left w:val="nil"/>
              <w:bottom w:val="single" w:sz="4" w:space="0" w:color="auto"/>
              <w:right w:val="single" w:sz="4" w:space="0" w:color="auto"/>
            </w:tcBorders>
            <w:vAlign w:val="center"/>
            <w:hideMark/>
          </w:tcPr>
          <w:p w14:paraId="1E9380D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ΛΑΣΤΙΧΑΚΙΑ ΜΕΓΑΛΑ ΠΑΚΕΤΟ </w:t>
            </w:r>
          </w:p>
        </w:tc>
        <w:tc>
          <w:tcPr>
            <w:tcW w:w="1140" w:type="dxa"/>
            <w:tcBorders>
              <w:top w:val="nil"/>
              <w:left w:val="nil"/>
              <w:bottom w:val="single" w:sz="4" w:space="0" w:color="auto"/>
              <w:right w:val="single" w:sz="4" w:space="0" w:color="auto"/>
            </w:tcBorders>
            <w:noWrap/>
            <w:vAlign w:val="center"/>
            <w:hideMark/>
          </w:tcPr>
          <w:p w14:paraId="1BC3BAA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215" w:type="dxa"/>
            <w:tcBorders>
              <w:top w:val="nil"/>
              <w:left w:val="nil"/>
              <w:bottom w:val="single" w:sz="4" w:space="0" w:color="auto"/>
              <w:right w:val="single" w:sz="4" w:space="0" w:color="auto"/>
            </w:tcBorders>
            <w:noWrap/>
            <w:vAlign w:val="center"/>
            <w:hideMark/>
          </w:tcPr>
          <w:p w14:paraId="3EDCC27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61CCCE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05871AA"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229507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314</w:t>
            </w:r>
          </w:p>
        </w:tc>
        <w:tc>
          <w:tcPr>
            <w:tcW w:w="5085" w:type="dxa"/>
            <w:tcBorders>
              <w:top w:val="nil"/>
              <w:left w:val="nil"/>
              <w:bottom w:val="single" w:sz="4" w:space="0" w:color="auto"/>
              <w:right w:val="single" w:sz="4" w:space="0" w:color="auto"/>
            </w:tcBorders>
            <w:vAlign w:val="center"/>
            <w:hideMark/>
          </w:tcPr>
          <w:p w14:paraId="0601BF8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ΛΑΣΤΙΧΟ ΓΙΑ ΜΑΣΚΕΣ ΑΠΟΚΡΙΑΣ ΨΙΛΟ 1mm ΛΕΥΚΟ Χ10m</w:t>
            </w:r>
          </w:p>
        </w:tc>
        <w:tc>
          <w:tcPr>
            <w:tcW w:w="1140" w:type="dxa"/>
            <w:tcBorders>
              <w:top w:val="nil"/>
              <w:left w:val="nil"/>
              <w:bottom w:val="single" w:sz="4" w:space="0" w:color="auto"/>
              <w:right w:val="single" w:sz="4" w:space="0" w:color="auto"/>
            </w:tcBorders>
            <w:noWrap/>
            <w:vAlign w:val="center"/>
            <w:hideMark/>
          </w:tcPr>
          <w:p w14:paraId="0C1E4C8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016AD2B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A23895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75278B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C0D5D2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315</w:t>
            </w:r>
          </w:p>
        </w:tc>
        <w:tc>
          <w:tcPr>
            <w:tcW w:w="5085" w:type="dxa"/>
            <w:tcBorders>
              <w:top w:val="nil"/>
              <w:left w:val="nil"/>
              <w:bottom w:val="single" w:sz="4" w:space="0" w:color="auto"/>
              <w:right w:val="single" w:sz="4" w:space="0" w:color="auto"/>
            </w:tcBorders>
            <w:vAlign w:val="bottom"/>
            <w:hideMark/>
          </w:tcPr>
          <w:p w14:paraId="47BB653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Λάστιχα χρωματιστά            Κυτίο  100pcs  </w:t>
            </w:r>
          </w:p>
        </w:tc>
        <w:tc>
          <w:tcPr>
            <w:tcW w:w="1140" w:type="dxa"/>
            <w:tcBorders>
              <w:top w:val="nil"/>
              <w:left w:val="nil"/>
              <w:bottom w:val="single" w:sz="4" w:space="0" w:color="auto"/>
              <w:right w:val="single" w:sz="4" w:space="0" w:color="auto"/>
            </w:tcBorders>
            <w:noWrap/>
            <w:vAlign w:val="center"/>
            <w:hideMark/>
          </w:tcPr>
          <w:p w14:paraId="7B26530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48</w:t>
            </w:r>
          </w:p>
        </w:tc>
        <w:tc>
          <w:tcPr>
            <w:tcW w:w="1215" w:type="dxa"/>
            <w:tcBorders>
              <w:top w:val="nil"/>
              <w:left w:val="nil"/>
              <w:bottom w:val="single" w:sz="4" w:space="0" w:color="auto"/>
              <w:right w:val="single" w:sz="4" w:space="0" w:color="auto"/>
            </w:tcBorders>
            <w:noWrap/>
            <w:vAlign w:val="center"/>
            <w:hideMark/>
          </w:tcPr>
          <w:p w14:paraId="084C3D4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FD707C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D09630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1ED140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316</w:t>
            </w:r>
          </w:p>
        </w:tc>
        <w:tc>
          <w:tcPr>
            <w:tcW w:w="5085" w:type="dxa"/>
            <w:tcBorders>
              <w:top w:val="nil"/>
              <w:left w:val="nil"/>
              <w:bottom w:val="single" w:sz="4" w:space="0" w:color="auto"/>
              <w:right w:val="single" w:sz="4" w:space="0" w:color="auto"/>
            </w:tcBorders>
            <w:vAlign w:val="center"/>
            <w:hideMark/>
          </w:tcPr>
          <w:p w14:paraId="1F259EA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ΜΠΑΛΟΝΙΑ ΔΙΑΦΟΡΑ ΧΡΩΜΑΤΑ </w:t>
            </w:r>
          </w:p>
        </w:tc>
        <w:tc>
          <w:tcPr>
            <w:tcW w:w="1140" w:type="dxa"/>
            <w:tcBorders>
              <w:top w:val="nil"/>
              <w:left w:val="nil"/>
              <w:bottom w:val="single" w:sz="4" w:space="0" w:color="auto"/>
              <w:right w:val="single" w:sz="4" w:space="0" w:color="auto"/>
            </w:tcBorders>
            <w:noWrap/>
            <w:vAlign w:val="center"/>
            <w:hideMark/>
          </w:tcPr>
          <w:p w14:paraId="0143D47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600</w:t>
            </w:r>
          </w:p>
        </w:tc>
        <w:tc>
          <w:tcPr>
            <w:tcW w:w="1215" w:type="dxa"/>
            <w:tcBorders>
              <w:top w:val="nil"/>
              <w:left w:val="nil"/>
              <w:bottom w:val="single" w:sz="4" w:space="0" w:color="auto"/>
              <w:right w:val="single" w:sz="4" w:space="0" w:color="auto"/>
            </w:tcBorders>
            <w:noWrap/>
            <w:vAlign w:val="center"/>
            <w:hideMark/>
          </w:tcPr>
          <w:p w14:paraId="223ABFB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2DA555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ACAD0A"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C28F95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317</w:t>
            </w:r>
          </w:p>
        </w:tc>
        <w:tc>
          <w:tcPr>
            <w:tcW w:w="5085" w:type="dxa"/>
            <w:tcBorders>
              <w:top w:val="nil"/>
              <w:left w:val="nil"/>
              <w:bottom w:val="single" w:sz="4" w:space="0" w:color="auto"/>
              <w:right w:val="single" w:sz="4" w:space="0" w:color="auto"/>
            </w:tcBorders>
            <w:vAlign w:val="center"/>
            <w:hideMark/>
          </w:tcPr>
          <w:p w14:paraId="4AF1FA0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ΨΑΛΙΔΙ ΖΙΚ-ΖΑΚ</w:t>
            </w:r>
          </w:p>
        </w:tc>
        <w:tc>
          <w:tcPr>
            <w:tcW w:w="1140" w:type="dxa"/>
            <w:tcBorders>
              <w:top w:val="nil"/>
              <w:left w:val="nil"/>
              <w:bottom w:val="single" w:sz="4" w:space="0" w:color="auto"/>
              <w:right w:val="single" w:sz="4" w:space="0" w:color="auto"/>
            </w:tcBorders>
            <w:noWrap/>
            <w:vAlign w:val="center"/>
            <w:hideMark/>
          </w:tcPr>
          <w:p w14:paraId="4012021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0DE7DA0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2A3B0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F6820C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77717C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318</w:t>
            </w:r>
          </w:p>
        </w:tc>
        <w:tc>
          <w:tcPr>
            <w:tcW w:w="5085" w:type="dxa"/>
            <w:tcBorders>
              <w:top w:val="nil"/>
              <w:left w:val="nil"/>
              <w:bottom w:val="single" w:sz="4" w:space="0" w:color="auto"/>
              <w:right w:val="single" w:sz="4" w:space="0" w:color="auto"/>
            </w:tcBorders>
            <w:vAlign w:val="center"/>
            <w:hideMark/>
          </w:tcPr>
          <w:p w14:paraId="2ED8CBA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ΨΑΛΙΔΙ ΜΕΓΑΛΟ ΓΡΑΦΕΙΟΥ</w:t>
            </w:r>
          </w:p>
        </w:tc>
        <w:tc>
          <w:tcPr>
            <w:tcW w:w="1140" w:type="dxa"/>
            <w:tcBorders>
              <w:top w:val="nil"/>
              <w:left w:val="nil"/>
              <w:bottom w:val="single" w:sz="4" w:space="0" w:color="auto"/>
              <w:right w:val="single" w:sz="4" w:space="0" w:color="auto"/>
            </w:tcBorders>
            <w:noWrap/>
            <w:vAlign w:val="center"/>
            <w:hideMark/>
          </w:tcPr>
          <w:p w14:paraId="4E0A41F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w:t>
            </w:r>
          </w:p>
        </w:tc>
        <w:tc>
          <w:tcPr>
            <w:tcW w:w="1215" w:type="dxa"/>
            <w:tcBorders>
              <w:top w:val="nil"/>
              <w:left w:val="nil"/>
              <w:bottom w:val="single" w:sz="4" w:space="0" w:color="auto"/>
              <w:right w:val="single" w:sz="4" w:space="0" w:color="auto"/>
            </w:tcBorders>
            <w:noWrap/>
            <w:vAlign w:val="center"/>
            <w:hideMark/>
          </w:tcPr>
          <w:p w14:paraId="7A90F78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67486E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61FADF2"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8BF9DA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319</w:t>
            </w:r>
          </w:p>
        </w:tc>
        <w:tc>
          <w:tcPr>
            <w:tcW w:w="5085" w:type="dxa"/>
            <w:tcBorders>
              <w:top w:val="nil"/>
              <w:left w:val="nil"/>
              <w:bottom w:val="single" w:sz="4" w:space="0" w:color="auto"/>
              <w:right w:val="single" w:sz="4" w:space="0" w:color="auto"/>
            </w:tcBorders>
            <w:vAlign w:val="bottom"/>
            <w:hideMark/>
          </w:tcPr>
          <w:p w14:paraId="2A111F6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Ψαλίδι 13cm για παιδιά</w:t>
            </w:r>
          </w:p>
        </w:tc>
        <w:tc>
          <w:tcPr>
            <w:tcW w:w="1140" w:type="dxa"/>
            <w:tcBorders>
              <w:top w:val="nil"/>
              <w:left w:val="nil"/>
              <w:bottom w:val="single" w:sz="4" w:space="0" w:color="auto"/>
              <w:right w:val="single" w:sz="4" w:space="0" w:color="auto"/>
            </w:tcBorders>
            <w:noWrap/>
            <w:vAlign w:val="center"/>
            <w:hideMark/>
          </w:tcPr>
          <w:p w14:paraId="6DEEDB0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131</w:t>
            </w:r>
          </w:p>
        </w:tc>
        <w:tc>
          <w:tcPr>
            <w:tcW w:w="1215" w:type="dxa"/>
            <w:tcBorders>
              <w:top w:val="nil"/>
              <w:left w:val="nil"/>
              <w:bottom w:val="single" w:sz="4" w:space="0" w:color="auto"/>
              <w:right w:val="single" w:sz="4" w:space="0" w:color="auto"/>
            </w:tcBorders>
            <w:noWrap/>
            <w:vAlign w:val="center"/>
            <w:hideMark/>
          </w:tcPr>
          <w:p w14:paraId="7F54A9B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E0021D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F26E84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860D93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320</w:t>
            </w:r>
          </w:p>
        </w:tc>
        <w:tc>
          <w:tcPr>
            <w:tcW w:w="5085" w:type="dxa"/>
            <w:tcBorders>
              <w:top w:val="nil"/>
              <w:left w:val="nil"/>
              <w:bottom w:val="single" w:sz="4" w:space="0" w:color="auto"/>
              <w:right w:val="single" w:sz="4" w:space="0" w:color="auto"/>
            </w:tcBorders>
            <w:vAlign w:val="center"/>
            <w:hideMark/>
          </w:tcPr>
          <w:p w14:paraId="167A8EB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ΚΟΠΙΔΙ ΜΕ ΜΕΤΑΛΛΙΚΗ ΕΝΙΣΧΥΣΗ 18MM</w:t>
            </w:r>
          </w:p>
        </w:tc>
        <w:tc>
          <w:tcPr>
            <w:tcW w:w="1140" w:type="dxa"/>
            <w:tcBorders>
              <w:top w:val="nil"/>
              <w:left w:val="nil"/>
              <w:bottom w:val="single" w:sz="4" w:space="0" w:color="auto"/>
              <w:right w:val="single" w:sz="4" w:space="0" w:color="auto"/>
            </w:tcBorders>
            <w:noWrap/>
            <w:vAlign w:val="center"/>
            <w:hideMark/>
          </w:tcPr>
          <w:p w14:paraId="76C2CE7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w:t>
            </w:r>
          </w:p>
        </w:tc>
        <w:tc>
          <w:tcPr>
            <w:tcW w:w="1215" w:type="dxa"/>
            <w:tcBorders>
              <w:top w:val="nil"/>
              <w:left w:val="nil"/>
              <w:bottom w:val="single" w:sz="4" w:space="0" w:color="auto"/>
              <w:right w:val="single" w:sz="4" w:space="0" w:color="auto"/>
            </w:tcBorders>
            <w:noWrap/>
            <w:vAlign w:val="center"/>
            <w:hideMark/>
          </w:tcPr>
          <w:p w14:paraId="2A78657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7D9F20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8236F8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2AA080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321</w:t>
            </w:r>
          </w:p>
        </w:tc>
        <w:tc>
          <w:tcPr>
            <w:tcW w:w="5085" w:type="dxa"/>
            <w:tcBorders>
              <w:top w:val="nil"/>
              <w:left w:val="nil"/>
              <w:bottom w:val="single" w:sz="4" w:space="0" w:color="auto"/>
              <w:right w:val="single" w:sz="4" w:space="0" w:color="auto"/>
            </w:tcBorders>
            <w:vAlign w:val="bottom"/>
            <w:hideMark/>
          </w:tcPr>
          <w:p w14:paraId="500276F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Παλέτες Ν1 Ορθογώνια</w:t>
            </w:r>
          </w:p>
        </w:tc>
        <w:tc>
          <w:tcPr>
            <w:tcW w:w="1140" w:type="dxa"/>
            <w:tcBorders>
              <w:top w:val="nil"/>
              <w:left w:val="nil"/>
              <w:bottom w:val="single" w:sz="4" w:space="0" w:color="auto"/>
              <w:right w:val="single" w:sz="4" w:space="0" w:color="auto"/>
            </w:tcBorders>
            <w:noWrap/>
            <w:vAlign w:val="center"/>
            <w:hideMark/>
          </w:tcPr>
          <w:p w14:paraId="0999CE3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45</w:t>
            </w:r>
          </w:p>
        </w:tc>
        <w:tc>
          <w:tcPr>
            <w:tcW w:w="1215" w:type="dxa"/>
            <w:tcBorders>
              <w:top w:val="nil"/>
              <w:left w:val="nil"/>
              <w:bottom w:val="single" w:sz="4" w:space="0" w:color="auto"/>
              <w:right w:val="single" w:sz="4" w:space="0" w:color="auto"/>
            </w:tcBorders>
            <w:noWrap/>
            <w:vAlign w:val="center"/>
            <w:hideMark/>
          </w:tcPr>
          <w:p w14:paraId="6C88526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4CEAF2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435CCC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27A2C2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322</w:t>
            </w:r>
          </w:p>
        </w:tc>
        <w:tc>
          <w:tcPr>
            <w:tcW w:w="5085" w:type="dxa"/>
            <w:tcBorders>
              <w:top w:val="nil"/>
              <w:left w:val="nil"/>
              <w:bottom w:val="single" w:sz="4" w:space="0" w:color="auto"/>
              <w:right w:val="single" w:sz="4" w:space="0" w:color="auto"/>
            </w:tcBorders>
            <w:vAlign w:val="bottom"/>
            <w:hideMark/>
          </w:tcPr>
          <w:p w14:paraId="73FD21D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ΓΛΩΣΣΟΠΙΕΣΤΡΑ ΜΕΓΑΛΑ ΦΥΣΙΚΟ ΧΡΩΜΑ</w:t>
            </w:r>
          </w:p>
        </w:tc>
        <w:tc>
          <w:tcPr>
            <w:tcW w:w="1140" w:type="dxa"/>
            <w:tcBorders>
              <w:top w:val="nil"/>
              <w:left w:val="nil"/>
              <w:bottom w:val="single" w:sz="4" w:space="0" w:color="auto"/>
              <w:right w:val="single" w:sz="4" w:space="0" w:color="auto"/>
            </w:tcBorders>
            <w:noWrap/>
            <w:vAlign w:val="center"/>
            <w:hideMark/>
          </w:tcPr>
          <w:p w14:paraId="51084C7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2250</w:t>
            </w:r>
          </w:p>
        </w:tc>
        <w:tc>
          <w:tcPr>
            <w:tcW w:w="1215" w:type="dxa"/>
            <w:tcBorders>
              <w:top w:val="nil"/>
              <w:left w:val="nil"/>
              <w:bottom w:val="single" w:sz="4" w:space="0" w:color="auto"/>
              <w:right w:val="single" w:sz="4" w:space="0" w:color="auto"/>
            </w:tcBorders>
            <w:noWrap/>
            <w:vAlign w:val="center"/>
            <w:hideMark/>
          </w:tcPr>
          <w:p w14:paraId="466A216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0908B1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2C12D6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EFE924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323</w:t>
            </w:r>
          </w:p>
        </w:tc>
        <w:tc>
          <w:tcPr>
            <w:tcW w:w="5085" w:type="dxa"/>
            <w:tcBorders>
              <w:top w:val="nil"/>
              <w:left w:val="nil"/>
              <w:bottom w:val="single" w:sz="4" w:space="0" w:color="auto"/>
              <w:right w:val="single" w:sz="4" w:space="0" w:color="auto"/>
            </w:tcBorders>
            <w:vAlign w:val="bottom"/>
            <w:hideMark/>
          </w:tcPr>
          <w:p w14:paraId="173EF52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ΓΛΩΣΣΟΠΙΕΣΤΡΑ ΜΙΚΡΑ ΦΥΣΙΚΟ ΧΡΩΜΑ</w:t>
            </w:r>
          </w:p>
        </w:tc>
        <w:tc>
          <w:tcPr>
            <w:tcW w:w="1140" w:type="dxa"/>
            <w:tcBorders>
              <w:top w:val="nil"/>
              <w:left w:val="nil"/>
              <w:bottom w:val="single" w:sz="4" w:space="0" w:color="auto"/>
              <w:right w:val="single" w:sz="4" w:space="0" w:color="auto"/>
            </w:tcBorders>
            <w:noWrap/>
            <w:vAlign w:val="center"/>
            <w:hideMark/>
          </w:tcPr>
          <w:p w14:paraId="6550A67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2000</w:t>
            </w:r>
          </w:p>
        </w:tc>
        <w:tc>
          <w:tcPr>
            <w:tcW w:w="1215" w:type="dxa"/>
            <w:tcBorders>
              <w:top w:val="nil"/>
              <w:left w:val="nil"/>
              <w:bottom w:val="single" w:sz="4" w:space="0" w:color="auto"/>
              <w:right w:val="single" w:sz="4" w:space="0" w:color="auto"/>
            </w:tcBorders>
            <w:noWrap/>
            <w:vAlign w:val="center"/>
            <w:hideMark/>
          </w:tcPr>
          <w:p w14:paraId="620E613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CB47A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578E121"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17F8973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324</w:t>
            </w:r>
          </w:p>
        </w:tc>
        <w:tc>
          <w:tcPr>
            <w:tcW w:w="5085" w:type="dxa"/>
            <w:tcBorders>
              <w:top w:val="nil"/>
              <w:left w:val="nil"/>
              <w:bottom w:val="single" w:sz="4" w:space="0" w:color="auto"/>
              <w:right w:val="single" w:sz="4" w:space="0" w:color="auto"/>
            </w:tcBorders>
            <w:vAlign w:val="bottom"/>
            <w:hideMark/>
          </w:tcPr>
          <w:p w14:paraId="36CD48E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ΓΛΩΣΣΟΠΙΕΣΤΡΑ ΜΕΓΑΛΑ ΧΡΩΜΑΤΙΣΤΑ</w:t>
            </w:r>
          </w:p>
        </w:tc>
        <w:tc>
          <w:tcPr>
            <w:tcW w:w="1140" w:type="dxa"/>
            <w:tcBorders>
              <w:top w:val="nil"/>
              <w:left w:val="nil"/>
              <w:bottom w:val="single" w:sz="4" w:space="0" w:color="auto"/>
              <w:right w:val="single" w:sz="4" w:space="0" w:color="auto"/>
            </w:tcBorders>
            <w:noWrap/>
            <w:vAlign w:val="center"/>
            <w:hideMark/>
          </w:tcPr>
          <w:p w14:paraId="7C71D94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500</w:t>
            </w:r>
          </w:p>
        </w:tc>
        <w:tc>
          <w:tcPr>
            <w:tcW w:w="1215" w:type="dxa"/>
            <w:tcBorders>
              <w:top w:val="nil"/>
              <w:left w:val="nil"/>
              <w:bottom w:val="single" w:sz="4" w:space="0" w:color="auto"/>
              <w:right w:val="single" w:sz="4" w:space="0" w:color="auto"/>
            </w:tcBorders>
            <w:noWrap/>
            <w:vAlign w:val="center"/>
            <w:hideMark/>
          </w:tcPr>
          <w:p w14:paraId="36A91DB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0E67DE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2A0E6FD"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961A38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325</w:t>
            </w:r>
          </w:p>
        </w:tc>
        <w:tc>
          <w:tcPr>
            <w:tcW w:w="5085" w:type="dxa"/>
            <w:tcBorders>
              <w:top w:val="nil"/>
              <w:left w:val="nil"/>
              <w:bottom w:val="single" w:sz="4" w:space="0" w:color="auto"/>
              <w:right w:val="single" w:sz="4" w:space="0" w:color="auto"/>
            </w:tcBorders>
            <w:vAlign w:val="bottom"/>
            <w:hideMark/>
          </w:tcPr>
          <w:p w14:paraId="71CA50B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ΓΛΩΣΣΟΠΙΕΣΤΡΑ ΜΙΚΡΑ ΧΡΩΜΑΤΙΣΤΑ</w:t>
            </w:r>
          </w:p>
        </w:tc>
        <w:tc>
          <w:tcPr>
            <w:tcW w:w="1140" w:type="dxa"/>
            <w:tcBorders>
              <w:top w:val="nil"/>
              <w:left w:val="nil"/>
              <w:bottom w:val="single" w:sz="4" w:space="0" w:color="auto"/>
              <w:right w:val="single" w:sz="4" w:space="0" w:color="auto"/>
            </w:tcBorders>
            <w:noWrap/>
            <w:vAlign w:val="center"/>
            <w:hideMark/>
          </w:tcPr>
          <w:p w14:paraId="7987A04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500</w:t>
            </w:r>
          </w:p>
        </w:tc>
        <w:tc>
          <w:tcPr>
            <w:tcW w:w="1215" w:type="dxa"/>
            <w:tcBorders>
              <w:top w:val="nil"/>
              <w:left w:val="nil"/>
              <w:bottom w:val="single" w:sz="4" w:space="0" w:color="auto"/>
              <w:right w:val="single" w:sz="4" w:space="0" w:color="auto"/>
            </w:tcBorders>
            <w:noWrap/>
            <w:vAlign w:val="center"/>
            <w:hideMark/>
          </w:tcPr>
          <w:p w14:paraId="631C79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67FDF2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7C7E4C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CA29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326</w:t>
            </w:r>
          </w:p>
        </w:tc>
        <w:tc>
          <w:tcPr>
            <w:tcW w:w="5085" w:type="dxa"/>
            <w:tcBorders>
              <w:top w:val="nil"/>
              <w:left w:val="nil"/>
              <w:bottom w:val="single" w:sz="4" w:space="0" w:color="auto"/>
              <w:right w:val="single" w:sz="4" w:space="0" w:color="auto"/>
            </w:tcBorders>
            <w:vAlign w:val="center"/>
            <w:hideMark/>
          </w:tcPr>
          <w:p w14:paraId="73990A8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ΞΥΛΑΚΙΑ ΓΙΑ ΣΟΥΒΛΑΚΙΑ ΜΕΓΑΛΑ 50 τμχ</w:t>
            </w:r>
          </w:p>
        </w:tc>
        <w:tc>
          <w:tcPr>
            <w:tcW w:w="1140" w:type="dxa"/>
            <w:tcBorders>
              <w:top w:val="nil"/>
              <w:left w:val="nil"/>
              <w:bottom w:val="single" w:sz="4" w:space="0" w:color="auto"/>
              <w:right w:val="single" w:sz="4" w:space="0" w:color="auto"/>
            </w:tcBorders>
            <w:noWrap/>
            <w:vAlign w:val="center"/>
            <w:hideMark/>
          </w:tcPr>
          <w:p w14:paraId="513562F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200</w:t>
            </w:r>
          </w:p>
        </w:tc>
        <w:tc>
          <w:tcPr>
            <w:tcW w:w="1215" w:type="dxa"/>
            <w:tcBorders>
              <w:top w:val="nil"/>
              <w:left w:val="nil"/>
              <w:bottom w:val="single" w:sz="4" w:space="0" w:color="auto"/>
              <w:right w:val="single" w:sz="4" w:space="0" w:color="auto"/>
            </w:tcBorders>
            <w:noWrap/>
            <w:vAlign w:val="center"/>
            <w:hideMark/>
          </w:tcPr>
          <w:p w14:paraId="08225EB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99798A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46FF62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AA19E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327</w:t>
            </w:r>
          </w:p>
        </w:tc>
        <w:tc>
          <w:tcPr>
            <w:tcW w:w="5085" w:type="dxa"/>
            <w:tcBorders>
              <w:top w:val="nil"/>
              <w:left w:val="nil"/>
              <w:bottom w:val="single" w:sz="4" w:space="0" w:color="auto"/>
              <w:right w:val="single" w:sz="4" w:space="0" w:color="auto"/>
            </w:tcBorders>
            <w:vAlign w:val="center"/>
            <w:hideMark/>
          </w:tcPr>
          <w:p w14:paraId="753C5C6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ΞΥΛΑΚΙΑ ΓΙΑ ΣΟΥΒΛΑΚΙΑ ΜΙΚΡΑ 500 τμχ</w:t>
            </w:r>
          </w:p>
        </w:tc>
        <w:tc>
          <w:tcPr>
            <w:tcW w:w="1140" w:type="dxa"/>
            <w:tcBorders>
              <w:top w:val="nil"/>
              <w:left w:val="nil"/>
              <w:bottom w:val="single" w:sz="4" w:space="0" w:color="auto"/>
              <w:right w:val="single" w:sz="4" w:space="0" w:color="auto"/>
            </w:tcBorders>
            <w:noWrap/>
            <w:vAlign w:val="center"/>
            <w:hideMark/>
          </w:tcPr>
          <w:p w14:paraId="27B11A3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1000</w:t>
            </w:r>
          </w:p>
        </w:tc>
        <w:tc>
          <w:tcPr>
            <w:tcW w:w="1215" w:type="dxa"/>
            <w:tcBorders>
              <w:top w:val="nil"/>
              <w:left w:val="nil"/>
              <w:bottom w:val="single" w:sz="4" w:space="0" w:color="auto"/>
              <w:right w:val="single" w:sz="4" w:space="0" w:color="auto"/>
            </w:tcBorders>
            <w:noWrap/>
            <w:vAlign w:val="center"/>
            <w:hideMark/>
          </w:tcPr>
          <w:p w14:paraId="5048225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A5B87A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8D6CA9F"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642D99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328</w:t>
            </w:r>
          </w:p>
        </w:tc>
        <w:tc>
          <w:tcPr>
            <w:tcW w:w="5085" w:type="dxa"/>
            <w:tcBorders>
              <w:top w:val="nil"/>
              <w:left w:val="nil"/>
              <w:bottom w:val="single" w:sz="4" w:space="0" w:color="auto"/>
              <w:right w:val="single" w:sz="4" w:space="0" w:color="auto"/>
            </w:tcBorders>
            <w:vAlign w:val="center"/>
            <w:hideMark/>
          </w:tcPr>
          <w:p w14:paraId="7DA30C4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ΠΙΑΤΑΚΙΑ ΧΑΡΤΙΝΑ ΧΩΡΙΣ ΠΛΑΣΤΙΚΟΠΟΙΗΣΗ ΜΕΓΑΛΑ</w:t>
            </w:r>
          </w:p>
        </w:tc>
        <w:tc>
          <w:tcPr>
            <w:tcW w:w="1140" w:type="dxa"/>
            <w:tcBorders>
              <w:top w:val="nil"/>
              <w:left w:val="nil"/>
              <w:bottom w:val="single" w:sz="4" w:space="0" w:color="auto"/>
              <w:right w:val="single" w:sz="4" w:space="0" w:color="auto"/>
            </w:tcBorders>
            <w:noWrap/>
            <w:vAlign w:val="center"/>
            <w:hideMark/>
          </w:tcPr>
          <w:p w14:paraId="731B4BD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2000</w:t>
            </w:r>
          </w:p>
        </w:tc>
        <w:tc>
          <w:tcPr>
            <w:tcW w:w="1215" w:type="dxa"/>
            <w:tcBorders>
              <w:top w:val="nil"/>
              <w:left w:val="nil"/>
              <w:bottom w:val="single" w:sz="4" w:space="0" w:color="auto"/>
              <w:right w:val="single" w:sz="4" w:space="0" w:color="auto"/>
            </w:tcBorders>
            <w:noWrap/>
            <w:vAlign w:val="center"/>
            <w:hideMark/>
          </w:tcPr>
          <w:p w14:paraId="7938A88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DA5486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E5E1C6E"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327E24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329</w:t>
            </w:r>
          </w:p>
        </w:tc>
        <w:tc>
          <w:tcPr>
            <w:tcW w:w="5085" w:type="dxa"/>
            <w:tcBorders>
              <w:top w:val="nil"/>
              <w:left w:val="nil"/>
              <w:bottom w:val="single" w:sz="4" w:space="0" w:color="auto"/>
              <w:right w:val="single" w:sz="4" w:space="0" w:color="auto"/>
            </w:tcBorders>
            <w:vAlign w:val="center"/>
            <w:hideMark/>
          </w:tcPr>
          <w:p w14:paraId="2C2046D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ΠΙΑΤΑΚΙΑ ΧΑΡΤΙΝΑ ΧΩΡΙΣ ΠΛΑΣΤΙΚΟΠΟΙΗΣΗ ΜΙΚΡΑ</w:t>
            </w:r>
          </w:p>
        </w:tc>
        <w:tc>
          <w:tcPr>
            <w:tcW w:w="1140" w:type="dxa"/>
            <w:tcBorders>
              <w:top w:val="nil"/>
              <w:left w:val="nil"/>
              <w:bottom w:val="single" w:sz="4" w:space="0" w:color="auto"/>
              <w:right w:val="single" w:sz="4" w:space="0" w:color="auto"/>
            </w:tcBorders>
            <w:noWrap/>
            <w:vAlign w:val="center"/>
            <w:hideMark/>
          </w:tcPr>
          <w:p w14:paraId="6D4B3EF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1500</w:t>
            </w:r>
          </w:p>
        </w:tc>
        <w:tc>
          <w:tcPr>
            <w:tcW w:w="1215" w:type="dxa"/>
            <w:tcBorders>
              <w:top w:val="nil"/>
              <w:left w:val="nil"/>
              <w:bottom w:val="single" w:sz="4" w:space="0" w:color="auto"/>
              <w:right w:val="single" w:sz="4" w:space="0" w:color="auto"/>
            </w:tcBorders>
            <w:noWrap/>
            <w:vAlign w:val="center"/>
            <w:hideMark/>
          </w:tcPr>
          <w:p w14:paraId="7ABA65E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BE57FA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2832398" w14:textId="77777777" w:rsidTr="00341FC7">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B7572B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330</w:t>
            </w:r>
          </w:p>
        </w:tc>
        <w:tc>
          <w:tcPr>
            <w:tcW w:w="5085" w:type="dxa"/>
            <w:tcBorders>
              <w:top w:val="nil"/>
              <w:left w:val="nil"/>
              <w:bottom w:val="single" w:sz="4" w:space="0" w:color="auto"/>
              <w:right w:val="single" w:sz="4" w:space="0" w:color="auto"/>
            </w:tcBorders>
            <w:hideMark/>
          </w:tcPr>
          <w:p w14:paraId="73BFA12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ΠΟΤΗΡΑΚΙΑ ΧΑΡΤΙΝΑ ΧΩΡΙΣ ΠΛΑΣΤΙΚΟΠΟΙΗΣΗ ΜΙΚΡΑ 6 cm ΥΨΟΣ Χ  6 cm ΔΙΑΜΕΤΡΟΣ</w:t>
            </w:r>
          </w:p>
        </w:tc>
        <w:tc>
          <w:tcPr>
            <w:tcW w:w="1140" w:type="dxa"/>
            <w:tcBorders>
              <w:top w:val="nil"/>
              <w:left w:val="nil"/>
              <w:bottom w:val="single" w:sz="4" w:space="0" w:color="auto"/>
              <w:right w:val="single" w:sz="4" w:space="0" w:color="auto"/>
            </w:tcBorders>
            <w:noWrap/>
            <w:vAlign w:val="center"/>
            <w:hideMark/>
          </w:tcPr>
          <w:p w14:paraId="1995ABC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1750</w:t>
            </w:r>
          </w:p>
        </w:tc>
        <w:tc>
          <w:tcPr>
            <w:tcW w:w="1215" w:type="dxa"/>
            <w:tcBorders>
              <w:top w:val="nil"/>
              <w:left w:val="nil"/>
              <w:bottom w:val="single" w:sz="4" w:space="0" w:color="auto"/>
              <w:right w:val="single" w:sz="4" w:space="0" w:color="auto"/>
            </w:tcBorders>
            <w:noWrap/>
            <w:vAlign w:val="center"/>
            <w:hideMark/>
          </w:tcPr>
          <w:p w14:paraId="1DECF3D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653A8E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C8EE43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BF9663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331</w:t>
            </w:r>
          </w:p>
        </w:tc>
        <w:tc>
          <w:tcPr>
            <w:tcW w:w="5085" w:type="dxa"/>
            <w:tcBorders>
              <w:top w:val="nil"/>
              <w:left w:val="nil"/>
              <w:bottom w:val="single" w:sz="4" w:space="0" w:color="auto"/>
              <w:right w:val="single" w:sz="4" w:space="0" w:color="auto"/>
            </w:tcBorders>
            <w:vAlign w:val="center"/>
            <w:hideMark/>
          </w:tcPr>
          <w:p w14:paraId="19D350A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ΠΟΤΗΡΑΚΙΑ ΧΑΡΤΙΝΑ ΧΩΡΙΣ ΠΛΑΣΤΙΚΟΠΟΙΗΣΗ 250 ml</w:t>
            </w:r>
          </w:p>
        </w:tc>
        <w:tc>
          <w:tcPr>
            <w:tcW w:w="1140" w:type="dxa"/>
            <w:tcBorders>
              <w:top w:val="nil"/>
              <w:left w:val="nil"/>
              <w:bottom w:val="single" w:sz="4" w:space="0" w:color="auto"/>
              <w:right w:val="single" w:sz="4" w:space="0" w:color="auto"/>
            </w:tcBorders>
            <w:noWrap/>
            <w:vAlign w:val="center"/>
            <w:hideMark/>
          </w:tcPr>
          <w:p w14:paraId="5ACAF0F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1750</w:t>
            </w:r>
          </w:p>
        </w:tc>
        <w:tc>
          <w:tcPr>
            <w:tcW w:w="1215" w:type="dxa"/>
            <w:tcBorders>
              <w:top w:val="nil"/>
              <w:left w:val="nil"/>
              <w:bottom w:val="single" w:sz="4" w:space="0" w:color="auto"/>
              <w:right w:val="single" w:sz="4" w:space="0" w:color="auto"/>
            </w:tcBorders>
            <w:noWrap/>
            <w:vAlign w:val="center"/>
            <w:hideMark/>
          </w:tcPr>
          <w:p w14:paraId="368BE23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F723CA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A8F037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0D5AEE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332</w:t>
            </w:r>
          </w:p>
        </w:tc>
        <w:tc>
          <w:tcPr>
            <w:tcW w:w="5085" w:type="dxa"/>
            <w:tcBorders>
              <w:top w:val="nil"/>
              <w:left w:val="nil"/>
              <w:bottom w:val="single" w:sz="4" w:space="0" w:color="auto"/>
              <w:right w:val="single" w:sz="4" w:space="0" w:color="auto"/>
            </w:tcBorders>
            <w:vAlign w:val="center"/>
            <w:hideMark/>
          </w:tcPr>
          <w:p w14:paraId="40A3B21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ΠΙΡΟΥΝΑΚΙΑ ΠΛΑΣΤΙΚΑ</w:t>
            </w:r>
          </w:p>
        </w:tc>
        <w:tc>
          <w:tcPr>
            <w:tcW w:w="1140" w:type="dxa"/>
            <w:tcBorders>
              <w:top w:val="nil"/>
              <w:left w:val="nil"/>
              <w:bottom w:val="single" w:sz="4" w:space="0" w:color="auto"/>
              <w:right w:val="single" w:sz="4" w:space="0" w:color="auto"/>
            </w:tcBorders>
            <w:noWrap/>
            <w:vAlign w:val="center"/>
            <w:hideMark/>
          </w:tcPr>
          <w:p w14:paraId="62F475A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800</w:t>
            </w:r>
          </w:p>
        </w:tc>
        <w:tc>
          <w:tcPr>
            <w:tcW w:w="1215" w:type="dxa"/>
            <w:tcBorders>
              <w:top w:val="nil"/>
              <w:left w:val="nil"/>
              <w:bottom w:val="single" w:sz="4" w:space="0" w:color="auto"/>
              <w:right w:val="single" w:sz="4" w:space="0" w:color="auto"/>
            </w:tcBorders>
            <w:noWrap/>
            <w:vAlign w:val="center"/>
            <w:hideMark/>
          </w:tcPr>
          <w:p w14:paraId="575231D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74F5C2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886DFC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B85722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333</w:t>
            </w:r>
          </w:p>
        </w:tc>
        <w:tc>
          <w:tcPr>
            <w:tcW w:w="5085" w:type="dxa"/>
            <w:tcBorders>
              <w:top w:val="nil"/>
              <w:left w:val="nil"/>
              <w:bottom w:val="single" w:sz="4" w:space="0" w:color="auto"/>
              <w:right w:val="single" w:sz="4" w:space="0" w:color="auto"/>
            </w:tcBorders>
            <w:vAlign w:val="center"/>
            <w:hideMark/>
          </w:tcPr>
          <w:p w14:paraId="397A292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ΚΟΥΤΑΛΙΑ ΠΛΑΣΤΙΚΑ</w:t>
            </w:r>
          </w:p>
        </w:tc>
        <w:tc>
          <w:tcPr>
            <w:tcW w:w="1140" w:type="dxa"/>
            <w:tcBorders>
              <w:top w:val="nil"/>
              <w:left w:val="nil"/>
              <w:bottom w:val="single" w:sz="4" w:space="0" w:color="auto"/>
              <w:right w:val="single" w:sz="4" w:space="0" w:color="auto"/>
            </w:tcBorders>
            <w:noWrap/>
            <w:vAlign w:val="center"/>
            <w:hideMark/>
          </w:tcPr>
          <w:p w14:paraId="1E8979D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1050</w:t>
            </w:r>
          </w:p>
        </w:tc>
        <w:tc>
          <w:tcPr>
            <w:tcW w:w="1215" w:type="dxa"/>
            <w:tcBorders>
              <w:top w:val="nil"/>
              <w:left w:val="nil"/>
              <w:bottom w:val="single" w:sz="4" w:space="0" w:color="auto"/>
              <w:right w:val="single" w:sz="4" w:space="0" w:color="auto"/>
            </w:tcBorders>
            <w:noWrap/>
            <w:vAlign w:val="center"/>
            <w:hideMark/>
          </w:tcPr>
          <w:p w14:paraId="1B14CBB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7D7AFF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9D31A6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94322C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334</w:t>
            </w:r>
          </w:p>
        </w:tc>
        <w:tc>
          <w:tcPr>
            <w:tcW w:w="5085" w:type="dxa"/>
            <w:tcBorders>
              <w:top w:val="nil"/>
              <w:left w:val="nil"/>
              <w:bottom w:val="single" w:sz="4" w:space="0" w:color="auto"/>
              <w:right w:val="single" w:sz="4" w:space="0" w:color="auto"/>
            </w:tcBorders>
            <w:vAlign w:val="center"/>
            <w:hideMark/>
          </w:tcPr>
          <w:p w14:paraId="4F9A8F6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ΜΑΝΤΑΛΑΚΙΑ ΞΥΛΙΝΑ ΜΕΓΑΛΑ</w:t>
            </w:r>
          </w:p>
        </w:tc>
        <w:tc>
          <w:tcPr>
            <w:tcW w:w="1140" w:type="dxa"/>
            <w:tcBorders>
              <w:top w:val="nil"/>
              <w:left w:val="nil"/>
              <w:bottom w:val="single" w:sz="4" w:space="0" w:color="auto"/>
              <w:right w:val="single" w:sz="4" w:space="0" w:color="auto"/>
            </w:tcBorders>
            <w:noWrap/>
            <w:vAlign w:val="center"/>
            <w:hideMark/>
          </w:tcPr>
          <w:p w14:paraId="777C2B1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1350</w:t>
            </w:r>
          </w:p>
        </w:tc>
        <w:tc>
          <w:tcPr>
            <w:tcW w:w="1215" w:type="dxa"/>
            <w:tcBorders>
              <w:top w:val="nil"/>
              <w:left w:val="nil"/>
              <w:bottom w:val="single" w:sz="4" w:space="0" w:color="auto"/>
              <w:right w:val="single" w:sz="4" w:space="0" w:color="auto"/>
            </w:tcBorders>
            <w:noWrap/>
            <w:vAlign w:val="center"/>
            <w:hideMark/>
          </w:tcPr>
          <w:p w14:paraId="718E3F4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91DDDC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D42B47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2A8B0E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335</w:t>
            </w:r>
          </w:p>
        </w:tc>
        <w:tc>
          <w:tcPr>
            <w:tcW w:w="5085" w:type="dxa"/>
            <w:tcBorders>
              <w:top w:val="nil"/>
              <w:left w:val="nil"/>
              <w:bottom w:val="single" w:sz="4" w:space="0" w:color="auto"/>
              <w:right w:val="single" w:sz="4" w:space="0" w:color="auto"/>
            </w:tcBorders>
            <w:vAlign w:val="center"/>
            <w:hideMark/>
          </w:tcPr>
          <w:p w14:paraId="1C97F67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ΜΑΝΤΑΛΑΚΙΑ ΞΥΛΙΝΑ ΜΙΚΡΑ</w:t>
            </w:r>
          </w:p>
        </w:tc>
        <w:tc>
          <w:tcPr>
            <w:tcW w:w="1140" w:type="dxa"/>
            <w:tcBorders>
              <w:top w:val="nil"/>
              <w:left w:val="nil"/>
              <w:bottom w:val="single" w:sz="4" w:space="0" w:color="auto"/>
              <w:right w:val="single" w:sz="4" w:space="0" w:color="auto"/>
            </w:tcBorders>
            <w:noWrap/>
            <w:vAlign w:val="center"/>
            <w:hideMark/>
          </w:tcPr>
          <w:p w14:paraId="0CD838C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1050</w:t>
            </w:r>
          </w:p>
        </w:tc>
        <w:tc>
          <w:tcPr>
            <w:tcW w:w="1215" w:type="dxa"/>
            <w:tcBorders>
              <w:top w:val="nil"/>
              <w:left w:val="nil"/>
              <w:bottom w:val="single" w:sz="4" w:space="0" w:color="auto"/>
              <w:right w:val="single" w:sz="4" w:space="0" w:color="auto"/>
            </w:tcBorders>
            <w:noWrap/>
            <w:vAlign w:val="center"/>
            <w:hideMark/>
          </w:tcPr>
          <w:p w14:paraId="5E074EE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96B1CF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F9D9349"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3118AA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336</w:t>
            </w:r>
          </w:p>
        </w:tc>
        <w:tc>
          <w:tcPr>
            <w:tcW w:w="5085" w:type="dxa"/>
            <w:tcBorders>
              <w:top w:val="nil"/>
              <w:left w:val="nil"/>
              <w:bottom w:val="single" w:sz="4" w:space="0" w:color="auto"/>
              <w:right w:val="single" w:sz="4" w:space="0" w:color="auto"/>
            </w:tcBorders>
            <w:vAlign w:val="bottom"/>
            <w:hideMark/>
          </w:tcPr>
          <w:p w14:paraId="52FFF6D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ΚΙΜΩΛΙΕΣ Λευκές 10τμχ</w:t>
            </w:r>
          </w:p>
        </w:tc>
        <w:tc>
          <w:tcPr>
            <w:tcW w:w="1140" w:type="dxa"/>
            <w:tcBorders>
              <w:top w:val="nil"/>
              <w:left w:val="nil"/>
              <w:bottom w:val="single" w:sz="4" w:space="0" w:color="auto"/>
              <w:right w:val="single" w:sz="4" w:space="0" w:color="auto"/>
            </w:tcBorders>
            <w:noWrap/>
            <w:vAlign w:val="center"/>
            <w:hideMark/>
          </w:tcPr>
          <w:p w14:paraId="40AE54D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64</w:t>
            </w:r>
          </w:p>
        </w:tc>
        <w:tc>
          <w:tcPr>
            <w:tcW w:w="1215" w:type="dxa"/>
            <w:tcBorders>
              <w:top w:val="nil"/>
              <w:left w:val="nil"/>
              <w:bottom w:val="single" w:sz="4" w:space="0" w:color="auto"/>
              <w:right w:val="single" w:sz="4" w:space="0" w:color="auto"/>
            </w:tcBorders>
            <w:noWrap/>
            <w:vAlign w:val="center"/>
            <w:hideMark/>
          </w:tcPr>
          <w:p w14:paraId="7AFA147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6F13C2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9638ECC"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6B283FA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337</w:t>
            </w:r>
          </w:p>
        </w:tc>
        <w:tc>
          <w:tcPr>
            <w:tcW w:w="5085" w:type="dxa"/>
            <w:tcBorders>
              <w:top w:val="nil"/>
              <w:left w:val="nil"/>
              <w:bottom w:val="single" w:sz="4" w:space="0" w:color="auto"/>
              <w:right w:val="single" w:sz="4" w:space="0" w:color="auto"/>
            </w:tcBorders>
            <w:vAlign w:val="bottom"/>
            <w:hideMark/>
          </w:tcPr>
          <w:p w14:paraId="021F6F6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ΚΙΜΩΛΙΕΣ Πολύχρωμες 10τμχ</w:t>
            </w:r>
          </w:p>
        </w:tc>
        <w:tc>
          <w:tcPr>
            <w:tcW w:w="1140" w:type="dxa"/>
            <w:tcBorders>
              <w:top w:val="nil"/>
              <w:left w:val="nil"/>
              <w:bottom w:val="single" w:sz="4" w:space="0" w:color="auto"/>
              <w:right w:val="single" w:sz="4" w:space="0" w:color="auto"/>
            </w:tcBorders>
            <w:noWrap/>
            <w:vAlign w:val="center"/>
            <w:hideMark/>
          </w:tcPr>
          <w:p w14:paraId="0B013B4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78</w:t>
            </w:r>
          </w:p>
        </w:tc>
        <w:tc>
          <w:tcPr>
            <w:tcW w:w="1215" w:type="dxa"/>
            <w:tcBorders>
              <w:top w:val="nil"/>
              <w:left w:val="nil"/>
              <w:bottom w:val="single" w:sz="4" w:space="0" w:color="auto"/>
              <w:right w:val="single" w:sz="4" w:space="0" w:color="auto"/>
            </w:tcBorders>
            <w:noWrap/>
            <w:vAlign w:val="center"/>
            <w:hideMark/>
          </w:tcPr>
          <w:p w14:paraId="494CC90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1C7CF2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843E370"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4B69EA5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338</w:t>
            </w:r>
          </w:p>
        </w:tc>
        <w:tc>
          <w:tcPr>
            <w:tcW w:w="5085" w:type="dxa"/>
            <w:tcBorders>
              <w:top w:val="nil"/>
              <w:left w:val="nil"/>
              <w:bottom w:val="single" w:sz="4" w:space="0" w:color="auto"/>
              <w:right w:val="single" w:sz="4" w:space="0" w:color="auto"/>
            </w:tcBorders>
            <w:vAlign w:val="bottom"/>
            <w:hideMark/>
          </w:tcPr>
          <w:p w14:paraId="395021B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ΚΙΜΩΛΙΕΣ Πλαστικές 10τμχ</w:t>
            </w:r>
          </w:p>
        </w:tc>
        <w:tc>
          <w:tcPr>
            <w:tcW w:w="1140" w:type="dxa"/>
            <w:tcBorders>
              <w:top w:val="nil"/>
              <w:left w:val="nil"/>
              <w:bottom w:val="single" w:sz="4" w:space="0" w:color="auto"/>
              <w:right w:val="single" w:sz="4" w:space="0" w:color="auto"/>
            </w:tcBorders>
            <w:noWrap/>
            <w:vAlign w:val="center"/>
            <w:hideMark/>
          </w:tcPr>
          <w:p w14:paraId="5229301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68</w:t>
            </w:r>
          </w:p>
        </w:tc>
        <w:tc>
          <w:tcPr>
            <w:tcW w:w="1215" w:type="dxa"/>
            <w:tcBorders>
              <w:top w:val="nil"/>
              <w:left w:val="nil"/>
              <w:bottom w:val="single" w:sz="4" w:space="0" w:color="auto"/>
              <w:right w:val="single" w:sz="4" w:space="0" w:color="auto"/>
            </w:tcBorders>
            <w:noWrap/>
            <w:vAlign w:val="center"/>
            <w:hideMark/>
          </w:tcPr>
          <w:p w14:paraId="11276D7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09FA9D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96BB425"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F79385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339</w:t>
            </w:r>
          </w:p>
        </w:tc>
        <w:tc>
          <w:tcPr>
            <w:tcW w:w="5085" w:type="dxa"/>
            <w:tcBorders>
              <w:top w:val="nil"/>
              <w:left w:val="nil"/>
              <w:bottom w:val="single" w:sz="4" w:space="0" w:color="auto"/>
              <w:right w:val="single" w:sz="4" w:space="0" w:color="auto"/>
            </w:tcBorders>
            <w:vAlign w:val="center"/>
            <w:hideMark/>
          </w:tcPr>
          <w:p w14:paraId="48728CB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ΠΑΖΛ ΔΙΑΦΟΡΑ ΗΛΙΚΙΑΣ 3-4 </w:t>
            </w:r>
          </w:p>
        </w:tc>
        <w:tc>
          <w:tcPr>
            <w:tcW w:w="1140" w:type="dxa"/>
            <w:tcBorders>
              <w:top w:val="nil"/>
              <w:left w:val="nil"/>
              <w:bottom w:val="single" w:sz="4" w:space="0" w:color="auto"/>
              <w:right w:val="single" w:sz="4" w:space="0" w:color="auto"/>
            </w:tcBorders>
            <w:noWrap/>
            <w:vAlign w:val="center"/>
            <w:hideMark/>
          </w:tcPr>
          <w:p w14:paraId="6D8D03A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1215" w:type="dxa"/>
            <w:tcBorders>
              <w:top w:val="nil"/>
              <w:left w:val="nil"/>
              <w:bottom w:val="single" w:sz="4" w:space="0" w:color="auto"/>
              <w:right w:val="single" w:sz="4" w:space="0" w:color="auto"/>
            </w:tcBorders>
            <w:noWrap/>
            <w:vAlign w:val="center"/>
            <w:hideMark/>
          </w:tcPr>
          <w:p w14:paraId="55D2CA5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2A9DC0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09B2F16"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53EAA59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340</w:t>
            </w:r>
          </w:p>
        </w:tc>
        <w:tc>
          <w:tcPr>
            <w:tcW w:w="5085" w:type="dxa"/>
            <w:tcBorders>
              <w:top w:val="nil"/>
              <w:left w:val="nil"/>
              <w:bottom w:val="single" w:sz="4" w:space="0" w:color="auto"/>
              <w:right w:val="single" w:sz="4" w:space="0" w:color="auto"/>
            </w:tcBorders>
            <w:vAlign w:val="center"/>
            <w:hideMark/>
          </w:tcPr>
          <w:p w14:paraId="6BE05E6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ΜΠΑΤΑΡΙΕΣ ΑΑΑ</w:t>
            </w:r>
          </w:p>
        </w:tc>
        <w:tc>
          <w:tcPr>
            <w:tcW w:w="1140" w:type="dxa"/>
            <w:tcBorders>
              <w:top w:val="nil"/>
              <w:left w:val="nil"/>
              <w:bottom w:val="single" w:sz="4" w:space="0" w:color="auto"/>
              <w:right w:val="single" w:sz="4" w:space="0" w:color="auto"/>
            </w:tcBorders>
            <w:noWrap/>
            <w:vAlign w:val="center"/>
            <w:hideMark/>
          </w:tcPr>
          <w:p w14:paraId="1991DA7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w:t>
            </w:r>
          </w:p>
        </w:tc>
        <w:tc>
          <w:tcPr>
            <w:tcW w:w="1215" w:type="dxa"/>
            <w:tcBorders>
              <w:top w:val="nil"/>
              <w:left w:val="nil"/>
              <w:bottom w:val="single" w:sz="4" w:space="0" w:color="auto"/>
              <w:right w:val="single" w:sz="4" w:space="0" w:color="auto"/>
            </w:tcBorders>
            <w:noWrap/>
            <w:vAlign w:val="center"/>
            <w:hideMark/>
          </w:tcPr>
          <w:p w14:paraId="0B76499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3F106B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13B5568"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3C6A36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341</w:t>
            </w:r>
          </w:p>
        </w:tc>
        <w:tc>
          <w:tcPr>
            <w:tcW w:w="5085" w:type="dxa"/>
            <w:tcBorders>
              <w:top w:val="nil"/>
              <w:left w:val="nil"/>
              <w:bottom w:val="single" w:sz="4" w:space="0" w:color="auto"/>
              <w:right w:val="single" w:sz="4" w:space="0" w:color="auto"/>
            </w:tcBorders>
            <w:vAlign w:val="center"/>
            <w:hideMark/>
          </w:tcPr>
          <w:p w14:paraId="51CB384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ΜΠΑΤΑΡΙΕΣ ΑΑ</w:t>
            </w:r>
          </w:p>
        </w:tc>
        <w:tc>
          <w:tcPr>
            <w:tcW w:w="1140" w:type="dxa"/>
            <w:tcBorders>
              <w:top w:val="nil"/>
              <w:left w:val="nil"/>
              <w:bottom w:val="single" w:sz="4" w:space="0" w:color="auto"/>
              <w:right w:val="single" w:sz="4" w:space="0" w:color="auto"/>
            </w:tcBorders>
            <w:noWrap/>
            <w:vAlign w:val="center"/>
            <w:hideMark/>
          </w:tcPr>
          <w:p w14:paraId="7C3B15D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01C1EAB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7555F7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963B6E3"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0C48621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342</w:t>
            </w:r>
          </w:p>
        </w:tc>
        <w:tc>
          <w:tcPr>
            <w:tcW w:w="5085" w:type="dxa"/>
            <w:tcBorders>
              <w:top w:val="nil"/>
              <w:left w:val="nil"/>
              <w:bottom w:val="single" w:sz="4" w:space="0" w:color="auto"/>
              <w:right w:val="single" w:sz="4" w:space="0" w:color="auto"/>
            </w:tcBorders>
            <w:vAlign w:val="center"/>
            <w:hideMark/>
          </w:tcPr>
          <w:p w14:paraId="4FE71B7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ΣΤΙΚΑΚΙ USB ΓΙΑ ΥΠΟΛΟΓΙΣΤΕΣ 64 GB</w:t>
            </w:r>
          </w:p>
        </w:tc>
        <w:tc>
          <w:tcPr>
            <w:tcW w:w="1140" w:type="dxa"/>
            <w:tcBorders>
              <w:top w:val="nil"/>
              <w:left w:val="nil"/>
              <w:bottom w:val="single" w:sz="4" w:space="0" w:color="auto"/>
              <w:right w:val="single" w:sz="4" w:space="0" w:color="auto"/>
            </w:tcBorders>
            <w:noWrap/>
            <w:vAlign w:val="center"/>
            <w:hideMark/>
          </w:tcPr>
          <w:p w14:paraId="70147BC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5CDDE7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81A05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C3F05A7"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716BFA5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343</w:t>
            </w:r>
          </w:p>
        </w:tc>
        <w:tc>
          <w:tcPr>
            <w:tcW w:w="5085" w:type="dxa"/>
            <w:tcBorders>
              <w:top w:val="nil"/>
              <w:left w:val="nil"/>
              <w:bottom w:val="single" w:sz="4" w:space="0" w:color="auto"/>
              <w:right w:val="single" w:sz="4" w:space="0" w:color="auto"/>
            </w:tcBorders>
            <w:vAlign w:val="bottom"/>
            <w:hideMark/>
          </w:tcPr>
          <w:p w14:paraId="5670515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ΜΕΤΡΟΤΑΙΝΙΑ</w:t>
            </w:r>
          </w:p>
        </w:tc>
        <w:tc>
          <w:tcPr>
            <w:tcW w:w="1140" w:type="dxa"/>
            <w:tcBorders>
              <w:top w:val="nil"/>
              <w:left w:val="nil"/>
              <w:bottom w:val="single" w:sz="4" w:space="0" w:color="auto"/>
              <w:right w:val="single" w:sz="4" w:space="0" w:color="auto"/>
            </w:tcBorders>
            <w:noWrap/>
            <w:vAlign w:val="center"/>
            <w:hideMark/>
          </w:tcPr>
          <w:p w14:paraId="2DEE7AF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30EFF3D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06ACCC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59D4DD8" w14:textId="77777777" w:rsidTr="00341FC7">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8C887D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344</w:t>
            </w:r>
          </w:p>
        </w:tc>
        <w:tc>
          <w:tcPr>
            <w:tcW w:w="5085" w:type="dxa"/>
            <w:tcBorders>
              <w:top w:val="nil"/>
              <w:left w:val="nil"/>
              <w:bottom w:val="single" w:sz="4" w:space="0" w:color="auto"/>
              <w:right w:val="single" w:sz="4" w:space="0" w:color="auto"/>
            </w:tcBorders>
            <w:vAlign w:val="bottom"/>
            <w:hideMark/>
          </w:tcPr>
          <w:p w14:paraId="00106D4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Αριθμομηχανή 12 ψηφ., μπατ. &amp; ηλιακό, με πλαστικά πλήκτρα και ακρυλικό κάλυμα, με ρυθμ. οθόνη </w:t>
            </w:r>
          </w:p>
        </w:tc>
        <w:tc>
          <w:tcPr>
            <w:tcW w:w="1140" w:type="dxa"/>
            <w:tcBorders>
              <w:top w:val="nil"/>
              <w:left w:val="nil"/>
              <w:bottom w:val="single" w:sz="4" w:space="0" w:color="auto"/>
              <w:right w:val="single" w:sz="4" w:space="0" w:color="auto"/>
            </w:tcBorders>
            <w:noWrap/>
            <w:vAlign w:val="center"/>
            <w:hideMark/>
          </w:tcPr>
          <w:p w14:paraId="113E26D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215" w:type="dxa"/>
            <w:tcBorders>
              <w:top w:val="nil"/>
              <w:left w:val="nil"/>
              <w:bottom w:val="single" w:sz="4" w:space="0" w:color="auto"/>
              <w:right w:val="single" w:sz="4" w:space="0" w:color="auto"/>
            </w:tcBorders>
            <w:noWrap/>
            <w:vAlign w:val="center"/>
            <w:hideMark/>
          </w:tcPr>
          <w:p w14:paraId="186520B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AA3B68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1EFC1BB" w14:textId="77777777" w:rsidTr="00341FC7">
        <w:trPr>
          <w:trHeight w:val="300"/>
          <w:jc w:val="center"/>
        </w:trPr>
        <w:tc>
          <w:tcPr>
            <w:tcW w:w="740" w:type="dxa"/>
            <w:tcBorders>
              <w:top w:val="nil"/>
              <w:left w:val="single" w:sz="8" w:space="0" w:color="auto"/>
              <w:bottom w:val="single" w:sz="4" w:space="0" w:color="auto"/>
              <w:right w:val="single" w:sz="4" w:space="0" w:color="auto"/>
            </w:tcBorders>
            <w:noWrap/>
            <w:vAlign w:val="center"/>
            <w:hideMark/>
          </w:tcPr>
          <w:p w14:paraId="2EC03D2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345</w:t>
            </w:r>
          </w:p>
        </w:tc>
        <w:tc>
          <w:tcPr>
            <w:tcW w:w="5085" w:type="dxa"/>
            <w:tcBorders>
              <w:top w:val="nil"/>
              <w:left w:val="nil"/>
              <w:bottom w:val="single" w:sz="4" w:space="0" w:color="auto"/>
              <w:right w:val="single" w:sz="4" w:space="0" w:color="auto"/>
            </w:tcBorders>
            <w:vAlign w:val="bottom"/>
            <w:hideMark/>
          </w:tcPr>
          <w:p w14:paraId="1FF6A10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Επαγγελματική αριθμομηχανή ρεύματος 12 ψηφίων</w:t>
            </w:r>
          </w:p>
        </w:tc>
        <w:tc>
          <w:tcPr>
            <w:tcW w:w="1140" w:type="dxa"/>
            <w:tcBorders>
              <w:top w:val="nil"/>
              <w:left w:val="nil"/>
              <w:bottom w:val="single" w:sz="4" w:space="0" w:color="auto"/>
              <w:right w:val="single" w:sz="4" w:space="0" w:color="auto"/>
            </w:tcBorders>
            <w:noWrap/>
            <w:vAlign w:val="center"/>
            <w:hideMark/>
          </w:tcPr>
          <w:p w14:paraId="538BD17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215" w:type="dxa"/>
            <w:tcBorders>
              <w:top w:val="nil"/>
              <w:left w:val="nil"/>
              <w:bottom w:val="single" w:sz="4" w:space="0" w:color="auto"/>
              <w:right w:val="single" w:sz="4" w:space="0" w:color="auto"/>
            </w:tcBorders>
            <w:noWrap/>
            <w:vAlign w:val="center"/>
            <w:hideMark/>
          </w:tcPr>
          <w:p w14:paraId="35F0D41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0495B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522EC8E" w14:textId="77777777" w:rsidTr="00341FC7">
        <w:trPr>
          <w:trHeight w:val="315"/>
          <w:jc w:val="center"/>
        </w:trPr>
        <w:tc>
          <w:tcPr>
            <w:tcW w:w="740" w:type="dxa"/>
            <w:tcBorders>
              <w:top w:val="nil"/>
              <w:left w:val="single" w:sz="8" w:space="0" w:color="auto"/>
              <w:bottom w:val="single" w:sz="4" w:space="0" w:color="auto"/>
              <w:right w:val="single" w:sz="4" w:space="0" w:color="auto"/>
            </w:tcBorders>
            <w:noWrap/>
            <w:vAlign w:val="center"/>
            <w:hideMark/>
          </w:tcPr>
          <w:p w14:paraId="35E7E45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346</w:t>
            </w:r>
          </w:p>
        </w:tc>
        <w:tc>
          <w:tcPr>
            <w:tcW w:w="5085" w:type="dxa"/>
            <w:tcBorders>
              <w:top w:val="nil"/>
              <w:left w:val="nil"/>
              <w:bottom w:val="single" w:sz="8" w:space="0" w:color="auto"/>
              <w:right w:val="single" w:sz="4" w:space="0" w:color="auto"/>
            </w:tcBorders>
            <w:vAlign w:val="bottom"/>
            <w:hideMark/>
          </w:tcPr>
          <w:p w14:paraId="1C2FF3C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Χαρτοταινίες αριθμομηχανής(ρολά)</w:t>
            </w:r>
          </w:p>
        </w:tc>
        <w:tc>
          <w:tcPr>
            <w:tcW w:w="1140" w:type="dxa"/>
            <w:tcBorders>
              <w:top w:val="nil"/>
              <w:left w:val="nil"/>
              <w:bottom w:val="single" w:sz="8" w:space="0" w:color="auto"/>
              <w:right w:val="single" w:sz="4" w:space="0" w:color="auto"/>
            </w:tcBorders>
            <w:noWrap/>
            <w:vAlign w:val="center"/>
            <w:hideMark/>
          </w:tcPr>
          <w:p w14:paraId="76A759F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1215" w:type="dxa"/>
            <w:tcBorders>
              <w:top w:val="nil"/>
              <w:left w:val="nil"/>
              <w:bottom w:val="single" w:sz="8" w:space="0" w:color="auto"/>
              <w:right w:val="single" w:sz="4" w:space="0" w:color="auto"/>
            </w:tcBorders>
            <w:noWrap/>
            <w:vAlign w:val="center"/>
            <w:hideMark/>
          </w:tcPr>
          <w:p w14:paraId="0D33B95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45B14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8101281" w14:textId="77777777" w:rsidTr="00341FC7">
        <w:trPr>
          <w:trHeight w:val="315"/>
          <w:jc w:val="center"/>
        </w:trPr>
        <w:tc>
          <w:tcPr>
            <w:tcW w:w="740" w:type="dxa"/>
            <w:tcBorders>
              <w:top w:val="nil"/>
              <w:left w:val="nil"/>
              <w:bottom w:val="nil"/>
              <w:right w:val="nil"/>
            </w:tcBorders>
            <w:noWrap/>
            <w:vAlign w:val="center"/>
            <w:hideMark/>
          </w:tcPr>
          <w:p w14:paraId="27D9B903" w14:textId="77777777" w:rsidR="00E85D0E" w:rsidRPr="00E85D0E" w:rsidRDefault="00E85D0E" w:rsidP="00E85D0E">
            <w:pPr>
              <w:suppressAutoHyphens w:val="0"/>
              <w:spacing w:after="0"/>
              <w:jc w:val="left"/>
              <w:rPr>
                <w:color w:val="000000"/>
                <w:szCs w:val="22"/>
                <w:lang w:val="el-GR" w:eastAsia="el-GR"/>
              </w:rPr>
            </w:pPr>
          </w:p>
        </w:tc>
        <w:tc>
          <w:tcPr>
            <w:tcW w:w="5085" w:type="dxa"/>
            <w:tcBorders>
              <w:top w:val="nil"/>
              <w:left w:val="nil"/>
              <w:bottom w:val="nil"/>
              <w:right w:val="nil"/>
            </w:tcBorders>
            <w:vAlign w:val="bottom"/>
            <w:hideMark/>
          </w:tcPr>
          <w:p w14:paraId="669B6F1F" w14:textId="77777777" w:rsidR="00E85D0E" w:rsidRPr="00E85D0E" w:rsidRDefault="00E85D0E" w:rsidP="00E85D0E">
            <w:pPr>
              <w:suppressAutoHyphens w:val="0"/>
              <w:spacing w:after="0"/>
              <w:jc w:val="left"/>
              <w:rPr>
                <w:rFonts w:ascii="Times New Roman" w:hAnsi="Times New Roman" w:cs="Times New Roman"/>
                <w:sz w:val="20"/>
                <w:szCs w:val="20"/>
                <w:lang w:val="el-GR" w:eastAsia="el-GR"/>
              </w:rPr>
            </w:pPr>
          </w:p>
        </w:tc>
        <w:tc>
          <w:tcPr>
            <w:tcW w:w="2355" w:type="dxa"/>
            <w:gridSpan w:val="2"/>
            <w:tcBorders>
              <w:top w:val="nil"/>
              <w:left w:val="single" w:sz="8" w:space="0" w:color="auto"/>
              <w:bottom w:val="nil"/>
              <w:right w:val="single" w:sz="4" w:space="0" w:color="auto"/>
            </w:tcBorders>
            <w:noWrap/>
            <w:vAlign w:val="bottom"/>
            <w:hideMark/>
          </w:tcPr>
          <w:p w14:paraId="7402D997" w14:textId="77777777" w:rsidR="00E85D0E" w:rsidRPr="00E85D0E" w:rsidRDefault="00E85D0E" w:rsidP="00E85D0E">
            <w:pPr>
              <w:suppressAutoHyphens w:val="0"/>
              <w:spacing w:after="0"/>
              <w:jc w:val="right"/>
              <w:rPr>
                <w:b/>
                <w:bCs/>
                <w:color w:val="000000"/>
                <w:szCs w:val="22"/>
                <w:lang w:val="el-GR" w:eastAsia="el-GR"/>
              </w:rPr>
            </w:pPr>
            <w:r w:rsidRPr="00E85D0E">
              <w:rPr>
                <w:b/>
                <w:bCs/>
                <w:color w:val="000000"/>
                <w:szCs w:val="22"/>
                <w:lang w:val="el-GR" w:eastAsia="el-GR"/>
              </w:rPr>
              <w:t>ΣΥΝΟΛΟ ΔΑΠΑΝΗΣ</w:t>
            </w:r>
          </w:p>
        </w:tc>
        <w:tc>
          <w:tcPr>
            <w:tcW w:w="1040" w:type="dxa"/>
            <w:tcBorders>
              <w:top w:val="nil"/>
              <w:left w:val="nil"/>
              <w:bottom w:val="nil"/>
              <w:right w:val="single" w:sz="8" w:space="0" w:color="auto"/>
            </w:tcBorders>
            <w:noWrap/>
            <w:vAlign w:val="bottom"/>
            <w:hideMark/>
          </w:tcPr>
          <w:p w14:paraId="2C6274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533EB8D" w14:textId="77777777" w:rsidTr="00341FC7">
        <w:trPr>
          <w:trHeight w:val="315"/>
          <w:jc w:val="center"/>
        </w:trPr>
        <w:tc>
          <w:tcPr>
            <w:tcW w:w="740" w:type="dxa"/>
            <w:tcBorders>
              <w:top w:val="nil"/>
              <w:left w:val="nil"/>
              <w:bottom w:val="nil"/>
              <w:right w:val="nil"/>
            </w:tcBorders>
            <w:noWrap/>
            <w:vAlign w:val="center"/>
            <w:hideMark/>
          </w:tcPr>
          <w:p w14:paraId="7BA2BA1F" w14:textId="77777777" w:rsidR="00E85D0E" w:rsidRPr="00E85D0E" w:rsidRDefault="00E85D0E" w:rsidP="00E85D0E">
            <w:pPr>
              <w:suppressAutoHyphens w:val="0"/>
              <w:spacing w:after="0"/>
              <w:jc w:val="left"/>
              <w:rPr>
                <w:color w:val="000000"/>
                <w:szCs w:val="22"/>
                <w:lang w:val="el-GR" w:eastAsia="el-GR"/>
              </w:rPr>
            </w:pPr>
          </w:p>
        </w:tc>
        <w:tc>
          <w:tcPr>
            <w:tcW w:w="5085" w:type="dxa"/>
            <w:tcBorders>
              <w:top w:val="nil"/>
              <w:left w:val="nil"/>
              <w:bottom w:val="nil"/>
              <w:right w:val="nil"/>
            </w:tcBorders>
            <w:vAlign w:val="bottom"/>
            <w:hideMark/>
          </w:tcPr>
          <w:p w14:paraId="2CCB409B" w14:textId="77777777" w:rsidR="00E85D0E" w:rsidRPr="00E85D0E" w:rsidRDefault="00E85D0E" w:rsidP="00E85D0E">
            <w:pPr>
              <w:suppressAutoHyphens w:val="0"/>
              <w:spacing w:after="0"/>
              <w:jc w:val="left"/>
              <w:rPr>
                <w:rFonts w:ascii="Times New Roman" w:hAnsi="Times New Roman" w:cs="Times New Roman"/>
                <w:sz w:val="20"/>
                <w:szCs w:val="20"/>
                <w:lang w:val="el-GR" w:eastAsia="el-GR"/>
              </w:rPr>
            </w:pPr>
          </w:p>
        </w:tc>
        <w:tc>
          <w:tcPr>
            <w:tcW w:w="2355" w:type="dxa"/>
            <w:gridSpan w:val="2"/>
            <w:tcBorders>
              <w:top w:val="single" w:sz="8" w:space="0" w:color="auto"/>
              <w:left w:val="single" w:sz="8" w:space="0" w:color="auto"/>
              <w:bottom w:val="single" w:sz="8" w:space="0" w:color="auto"/>
              <w:right w:val="single" w:sz="4" w:space="0" w:color="auto"/>
            </w:tcBorders>
            <w:noWrap/>
            <w:vAlign w:val="bottom"/>
            <w:hideMark/>
          </w:tcPr>
          <w:p w14:paraId="0C7A5234" w14:textId="77777777" w:rsidR="00E85D0E" w:rsidRPr="00E85D0E" w:rsidRDefault="00E85D0E" w:rsidP="00E85D0E">
            <w:pPr>
              <w:suppressAutoHyphens w:val="0"/>
              <w:spacing w:after="0"/>
              <w:jc w:val="right"/>
              <w:rPr>
                <w:b/>
                <w:bCs/>
                <w:color w:val="000000"/>
                <w:szCs w:val="22"/>
                <w:lang w:val="el-GR" w:eastAsia="el-GR"/>
              </w:rPr>
            </w:pPr>
            <w:r w:rsidRPr="00E85D0E">
              <w:rPr>
                <w:b/>
                <w:bCs/>
                <w:color w:val="000000"/>
                <w:szCs w:val="22"/>
                <w:lang w:val="el-GR" w:eastAsia="el-GR"/>
              </w:rPr>
              <w:t>Φ.Π.Α.</w:t>
            </w:r>
          </w:p>
        </w:tc>
        <w:tc>
          <w:tcPr>
            <w:tcW w:w="1040" w:type="dxa"/>
            <w:tcBorders>
              <w:top w:val="single" w:sz="8" w:space="0" w:color="auto"/>
              <w:left w:val="nil"/>
              <w:bottom w:val="single" w:sz="8" w:space="0" w:color="auto"/>
              <w:right w:val="single" w:sz="8" w:space="0" w:color="auto"/>
            </w:tcBorders>
            <w:noWrap/>
            <w:vAlign w:val="bottom"/>
            <w:hideMark/>
          </w:tcPr>
          <w:p w14:paraId="4BB04AD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79FA86A" w14:textId="77777777" w:rsidTr="00341FC7">
        <w:trPr>
          <w:trHeight w:val="315"/>
          <w:jc w:val="center"/>
        </w:trPr>
        <w:tc>
          <w:tcPr>
            <w:tcW w:w="740" w:type="dxa"/>
            <w:tcBorders>
              <w:top w:val="nil"/>
              <w:left w:val="nil"/>
              <w:bottom w:val="nil"/>
              <w:right w:val="nil"/>
            </w:tcBorders>
            <w:noWrap/>
            <w:vAlign w:val="center"/>
            <w:hideMark/>
          </w:tcPr>
          <w:p w14:paraId="73E06B11" w14:textId="77777777" w:rsidR="00E85D0E" w:rsidRPr="00E85D0E" w:rsidRDefault="00E85D0E" w:rsidP="00E85D0E">
            <w:pPr>
              <w:suppressAutoHyphens w:val="0"/>
              <w:spacing w:after="0"/>
              <w:jc w:val="left"/>
              <w:rPr>
                <w:color w:val="000000"/>
                <w:szCs w:val="22"/>
                <w:lang w:val="el-GR" w:eastAsia="el-GR"/>
              </w:rPr>
            </w:pPr>
          </w:p>
        </w:tc>
        <w:tc>
          <w:tcPr>
            <w:tcW w:w="5085" w:type="dxa"/>
            <w:tcBorders>
              <w:top w:val="nil"/>
              <w:left w:val="nil"/>
              <w:bottom w:val="nil"/>
              <w:right w:val="nil"/>
            </w:tcBorders>
            <w:vAlign w:val="bottom"/>
            <w:hideMark/>
          </w:tcPr>
          <w:p w14:paraId="03786C22" w14:textId="77777777" w:rsidR="00E85D0E" w:rsidRPr="00E85D0E" w:rsidRDefault="00E85D0E" w:rsidP="00E85D0E">
            <w:pPr>
              <w:suppressAutoHyphens w:val="0"/>
              <w:spacing w:after="0"/>
              <w:jc w:val="left"/>
              <w:rPr>
                <w:rFonts w:ascii="Times New Roman" w:hAnsi="Times New Roman" w:cs="Times New Roman"/>
                <w:sz w:val="20"/>
                <w:szCs w:val="20"/>
                <w:lang w:val="el-GR" w:eastAsia="el-GR"/>
              </w:rPr>
            </w:pPr>
          </w:p>
        </w:tc>
        <w:tc>
          <w:tcPr>
            <w:tcW w:w="2355" w:type="dxa"/>
            <w:gridSpan w:val="2"/>
            <w:tcBorders>
              <w:top w:val="single" w:sz="8" w:space="0" w:color="auto"/>
              <w:left w:val="single" w:sz="8" w:space="0" w:color="auto"/>
              <w:bottom w:val="single" w:sz="8" w:space="0" w:color="auto"/>
              <w:right w:val="single" w:sz="4" w:space="0" w:color="auto"/>
            </w:tcBorders>
            <w:noWrap/>
            <w:vAlign w:val="bottom"/>
            <w:hideMark/>
          </w:tcPr>
          <w:p w14:paraId="3DD8F8B1" w14:textId="77777777" w:rsidR="00E85D0E" w:rsidRPr="00E85D0E" w:rsidRDefault="00E85D0E" w:rsidP="00E85D0E">
            <w:pPr>
              <w:suppressAutoHyphens w:val="0"/>
              <w:spacing w:after="0"/>
              <w:jc w:val="right"/>
              <w:rPr>
                <w:b/>
                <w:bCs/>
                <w:color w:val="000000"/>
                <w:szCs w:val="22"/>
                <w:lang w:val="el-GR" w:eastAsia="el-GR"/>
              </w:rPr>
            </w:pPr>
            <w:r w:rsidRPr="00E85D0E">
              <w:rPr>
                <w:b/>
                <w:bCs/>
                <w:color w:val="000000"/>
                <w:szCs w:val="22"/>
                <w:lang w:val="el-GR" w:eastAsia="el-GR"/>
              </w:rPr>
              <w:t>ΣΥΝΟΛΟ</w:t>
            </w:r>
          </w:p>
        </w:tc>
        <w:tc>
          <w:tcPr>
            <w:tcW w:w="1040" w:type="dxa"/>
            <w:tcBorders>
              <w:top w:val="nil"/>
              <w:left w:val="nil"/>
              <w:bottom w:val="single" w:sz="8" w:space="0" w:color="auto"/>
              <w:right w:val="single" w:sz="8" w:space="0" w:color="auto"/>
            </w:tcBorders>
            <w:noWrap/>
            <w:vAlign w:val="bottom"/>
            <w:hideMark/>
          </w:tcPr>
          <w:p w14:paraId="47C97BD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bl>
    <w:p w14:paraId="7A980D76" w14:textId="77777777" w:rsidR="00E85D0E" w:rsidRDefault="00E85D0E">
      <w:pPr>
        <w:spacing w:before="57" w:after="57"/>
        <w:rPr>
          <w:lang w:val="el-GR"/>
        </w:rPr>
      </w:pPr>
    </w:p>
    <w:p w14:paraId="10C4DDA7" w14:textId="77777777" w:rsidR="00E85D0E" w:rsidRDefault="00E85D0E">
      <w:pPr>
        <w:spacing w:before="57" w:after="57"/>
        <w:rPr>
          <w:lang w:val="el-GR"/>
        </w:rPr>
      </w:pPr>
    </w:p>
    <w:p w14:paraId="02C0D734" w14:textId="257B9215" w:rsidR="00E85D0E" w:rsidRPr="00E85D0E" w:rsidRDefault="00E85D0E" w:rsidP="00E85D0E">
      <w:pPr>
        <w:spacing w:before="57" w:after="57"/>
        <w:rPr>
          <w:b/>
          <w:bCs/>
          <w:sz w:val="24"/>
          <w:u w:val="single"/>
          <w:lang w:val="el-GR"/>
        </w:rPr>
      </w:pPr>
      <w:r w:rsidRPr="00E85D0E">
        <w:rPr>
          <w:b/>
          <w:bCs/>
          <w:sz w:val="24"/>
          <w:u w:val="single"/>
          <w:lang w:val="el-GR"/>
        </w:rPr>
        <w:t xml:space="preserve">ΤΜΗΜΑ </w:t>
      </w:r>
      <w:r>
        <w:rPr>
          <w:b/>
          <w:bCs/>
          <w:sz w:val="24"/>
          <w:u w:val="single"/>
          <w:lang w:val="el-GR"/>
        </w:rPr>
        <w:t>2</w:t>
      </w:r>
      <w:r w:rsidR="00BB5835">
        <w:rPr>
          <w:b/>
          <w:bCs/>
          <w:sz w:val="24"/>
          <w:u w:val="single"/>
          <w:lang w:val="el-GR"/>
        </w:rPr>
        <w:t xml:space="preserve"> Αναλώσιμα μηχανογράφηση</w:t>
      </w:r>
      <w:r w:rsidR="00D91617">
        <w:rPr>
          <w:b/>
          <w:bCs/>
          <w:sz w:val="24"/>
          <w:u w:val="single"/>
          <w:lang w:val="el-GR"/>
        </w:rPr>
        <w:t xml:space="preserve">, </w:t>
      </w:r>
      <w:r w:rsidR="00BB5835">
        <w:rPr>
          <w:b/>
          <w:bCs/>
          <w:sz w:val="24"/>
          <w:u w:val="single"/>
          <w:lang w:val="el-GR"/>
        </w:rPr>
        <w:t xml:space="preserve">εκτυπωτικό χαρτί </w:t>
      </w:r>
    </w:p>
    <w:p w14:paraId="748DE616" w14:textId="77777777" w:rsidR="00E85D0E" w:rsidRDefault="00E85D0E">
      <w:pPr>
        <w:spacing w:before="57" w:after="57"/>
        <w:rPr>
          <w:lang w:val="el-GR"/>
        </w:rPr>
      </w:pPr>
    </w:p>
    <w:tbl>
      <w:tblPr>
        <w:tblW w:w="9220" w:type="dxa"/>
        <w:jc w:val="center"/>
        <w:tblLook w:val="04A0" w:firstRow="1" w:lastRow="0" w:firstColumn="1" w:lastColumn="0" w:noHBand="0" w:noVBand="1"/>
      </w:tblPr>
      <w:tblGrid>
        <w:gridCol w:w="740"/>
        <w:gridCol w:w="5085"/>
        <w:gridCol w:w="1140"/>
        <w:gridCol w:w="1215"/>
        <w:gridCol w:w="1040"/>
      </w:tblGrid>
      <w:tr w:rsidR="00E85D0E" w:rsidRPr="00E85D0E" w14:paraId="364FC337" w14:textId="77777777" w:rsidTr="00E85D0E">
        <w:trPr>
          <w:trHeight w:val="615"/>
          <w:jc w:val="center"/>
        </w:trPr>
        <w:tc>
          <w:tcPr>
            <w:tcW w:w="74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C3DD72F"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Α/Α</w:t>
            </w:r>
          </w:p>
        </w:tc>
        <w:tc>
          <w:tcPr>
            <w:tcW w:w="5160" w:type="dxa"/>
            <w:tcBorders>
              <w:top w:val="single" w:sz="8" w:space="0" w:color="auto"/>
              <w:left w:val="nil"/>
              <w:bottom w:val="single" w:sz="8" w:space="0" w:color="auto"/>
              <w:right w:val="single" w:sz="8" w:space="0" w:color="auto"/>
            </w:tcBorders>
            <w:shd w:val="clear" w:color="000000" w:fill="BFBFBF"/>
            <w:vAlign w:val="center"/>
            <w:hideMark/>
          </w:tcPr>
          <w:p w14:paraId="3B74EBE8"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ΕΙΔΟΣ</w:t>
            </w:r>
          </w:p>
        </w:tc>
        <w:tc>
          <w:tcPr>
            <w:tcW w:w="1140" w:type="dxa"/>
            <w:tcBorders>
              <w:top w:val="single" w:sz="8" w:space="0" w:color="auto"/>
              <w:left w:val="nil"/>
              <w:bottom w:val="single" w:sz="8" w:space="0" w:color="auto"/>
              <w:right w:val="single" w:sz="8" w:space="0" w:color="auto"/>
            </w:tcBorders>
            <w:shd w:val="clear" w:color="000000" w:fill="BFBFBF"/>
            <w:vAlign w:val="center"/>
            <w:hideMark/>
          </w:tcPr>
          <w:p w14:paraId="0F8B0837"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ΣΥΝΟΛΟ  ΤΜΧ</w:t>
            </w:r>
          </w:p>
        </w:tc>
        <w:tc>
          <w:tcPr>
            <w:tcW w:w="1140" w:type="dxa"/>
            <w:tcBorders>
              <w:top w:val="single" w:sz="8" w:space="0" w:color="auto"/>
              <w:left w:val="nil"/>
              <w:bottom w:val="single" w:sz="8" w:space="0" w:color="auto"/>
              <w:right w:val="single" w:sz="8" w:space="0" w:color="auto"/>
            </w:tcBorders>
            <w:shd w:val="clear" w:color="000000" w:fill="BFBFBF"/>
            <w:vAlign w:val="center"/>
            <w:hideMark/>
          </w:tcPr>
          <w:p w14:paraId="63C6CCCB"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ΤΙΜΗ ΜΟΝΑΔΟΣ</w:t>
            </w:r>
          </w:p>
        </w:tc>
        <w:tc>
          <w:tcPr>
            <w:tcW w:w="1040" w:type="dxa"/>
            <w:tcBorders>
              <w:top w:val="single" w:sz="8" w:space="0" w:color="auto"/>
              <w:left w:val="nil"/>
              <w:bottom w:val="single" w:sz="8" w:space="0" w:color="auto"/>
              <w:right w:val="single" w:sz="8" w:space="0" w:color="auto"/>
            </w:tcBorders>
            <w:shd w:val="clear" w:color="000000" w:fill="BFBFBF"/>
            <w:vAlign w:val="center"/>
            <w:hideMark/>
          </w:tcPr>
          <w:p w14:paraId="5CAB6508" w14:textId="77777777" w:rsidR="00E85D0E" w:rsidRPr="00E85D0E" w:rsidRDefault="00E85D0E" w:rsidP="00E85D0E">
            <w:pPr>
              <w:suppressAutoHyphens w:val="0"/>
              <w:spacing w:after="0"/>
              <w:jc w:val="center"/>
              <w:rPr>
                <w:b/>
                <w:bCs/>
                <w:color w:val="000000"/>
                <w:szCs w:val="22"/>
                <w:lang w:val="el-GR" w:eastAsia="el-GR"/>
              </w:rPr>
            </w:pPr>
            <w:r w:rsidRPr="00E85D0E">
              <w:rPr>
                <w:b/>
                <w:bCs/>
                <w:color w:val="000000"/>
                <w:szCs w:val="22"/>
                <w:lang w:val="el-GR" w:eastAsia="el-GR"/>
              </w:rPr>
              <w:t>ΔΑΠΑΝΗ</w:t>
            </w:r>
          </w:p>
        </w:tc>
      </w:tr>
      <w:tr w:rsidR="00E85D0E" w:rsidRPr="00E85D0E" w14:paraId="24ED8B40" w14:textId="77777777" w:rsidTr="00E85D0E">
        <w:trPr>
          <w:trHeight w:val="9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D00F09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5160" w:type="dxa"/>
            <w:tcBorders>
              <w:top w:val="single" w:sz="4" w:space="0" w:color="auto"/>
              <w:left w:val="nil"/>
              <w:bottom w:val="single" w:sz="4" w:space="0" w:color="auto"/>
              <w:right w:val="single" w:sz="4" w:space="0" w:color="auto"/>
            </w:tcBorders>
            <w:vAlign w:val="center"/>
            <w:hideMark/>
          </w:tcPr>
          <w:p w14:paraId="181BBCD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WF-C20600 D4TW, χρώμα μαύρο, 50.000 σελίδων</w:t>
            </w:r>
          </w:p>
        </w:tc>
        <w:tc>
          <w:tcPr>
            <w:tcW w:w="1140" w:type="dxa"/>
            <w:tcBorders>
              <w:top w:val="single" w:sz="4" w:space="0" w:color="auto"/>
              <w:left w:val="nil"/>
              <w:bottom w:val="single" w:sz="4" w:space="0" w:color="auto"/>
              <w:right w:val="single" w:sz="4" w:space="0" w:color="auto"/>
            </w:tcBorders>
            <w:noWrap/>
            <w:vAlign w:val="center"/>
            <w:hideMark/>
          </w:tcPr>
          <w:p w14:paraId="7B29072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140" w:type="dxa"/>
            <w:tcBorders>
              <w:top w:val="single" w:sz="4" w:space="0" w:color="auto"/>
              <w:left w:val="nil"/>
              <w:bottom w:val="single" w:sz="4" w:space="0" w:color="auto"/>
              <w:right w:val="single" w:sz="4" w:space="0" w:color="auto"/>
            </w:tcBorders>
            <w:noWrap/>
            <w:vAlign w:val="center"/>
            <w:hideMark/>
          </w:tcPr>
          <w:p w14:paraId="70037A9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5081F70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D482D78" w14:textId="77777777" w:rsidTr="00E85D0E">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4803DE5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5160" w:type="dxa"/>
            <w:tcBorders>
              <w:top w:val="nil"/>
              <w:left w:val="nil"/>
              <w:bottom w:val="single" w:sz="4" w:space="0" w:color="auto"/>
              <w:right w:val="single" w:sz="4" w:space="0" w:color="auto"/>
            </w:tcBorders>
            <w:vAlign w:val="center"/>
            <w:hideMark/>
          </w:tcPr>
          <w:p w14:paraId="577532A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WF-C20600 D4TW, χρώμα κυανό, 50.000 σελίδων</w:t>
            </w:r>
          </w:p>
        </w:tc>
        <w:tc>
          <w:tcPr>
            <w:tcW w:w="1140" w:type="dxa"/>
            <w:tcBorders>
              <w:top w:val="nil"/>
              <w:left w:val="nil"/>
              <w:bottom w:val="single" w:sz="4" w:space="0" w:color="auto"/>
              <w:right w:val="single" w:sz="4" w:space="0" w:color="auto"/>
            </w:tcBorders>
            <w:noWrap/>
            <w:vAlign w:val="center"/>
            <w:hideMark/>
          </w:tcPr>
          <w:p w14:paraId="462601D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B21A3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49D300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4BB437C" w14:textId="77777777" w:rsidTr="00E85D0E">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050545E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5160" w:type="dxa"/>
            <w:tcBorders>
              <w:top w:val="nil"/>
              <w:left w:val="nil"/>
              <w:bottom w:val="single" w:sz="4" w:space="0" w:color="auto"/>
              <w:right w:val="single" w:sz="4" w:space="0" w:color="auto"/>
            </w:tcBorders>
            <w:vAlign w:val="center"/>
            <w:hideMark/>
          </w:tcPr>
          <w:p w14:paraId="3656E18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WF-C20600 D4TW, χρώμα ματζέντα, 50.000 σελίδων</w:t>
            </w:r>
          </w:p>
        </w:tc>
        <w:tc>
          <w:tcPr>
            <w:tcW w:w="1140" w:type="dxa"/>
            <w:tcBorders>
              <w:top w:val="nil"/>
              <w:left w:val="nil"/>
              <w:bottom w:val="single" w:sz="4" w:space="0" w:color="auto"/>
              <w:right w:val="single" w:sz="4" w:space="0" w:color="auto"/>
            </w:tcBorders>
            <w:noWrap/>
            <w:vAlign w:val="center"/>
            <w:hideMark/>
          </w:tcPr>
          <w:p w14:paraId="3E166CC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D58EB3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74532D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A26D2E6" w14:textId="77777777" w:rsidTr="00E85D0E">
        <w:trPr>
          <w:trHeight w:val="915"/>
          <w:jc w:val="center"/>
        </w:trPr>
        <w:tc>
          <w:tcPr>
            <w:tcW w:w="740" w:type="dxa"/>
            <w:tcBorders>
              <w:top w:val="nil"/>
              <w:left w:val="single" w:sz="8" w:space="0" w:color="auto"/>
              <w:bottom w:val="single" w:sz="8" w:space="0" w:color="auto"/>
              <w:right w:val="single" w:sz="4" w:space="0" w:color="auto"/>
            </w:tcBorders>
            <w:noWrap/>
            <w:vAlign w:val="center"/>
            <w:hideMark/>
          </w:tcPr>
          <w:p w14:paraId="6F18B16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5160" w:type="dxa"/>
            <w:tcBorders>
              <w:top w:val="nil"/>
              <w:left w:val="nil"/>
              <w:bottom w:val="single" w:sz="4" w:space="0" w:color="auto"/>
              <w:right w:val="single" w:sz="4" w:space="0" w:color="auto"/>
            </w:tcBorders>
            <w:vAlign w:val="bottom"/>
            <w:hideMark/>
          </w:tcPr>
          <w:p w14:paraId="215BAA7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WF-C20600 D4TW, χρώμα κίτρινο, 50.000 σελίδων</w:t>
            </w:r>
          </w:p>
        </w:tc>
        <w:tc>
          <w:tcPr>
            <w:tcW w:w="1140" w:type="dxa"/>
            <w:tcBorders>
              <w:top w:val="nil"/>
              <w:left w:val="nil"/>
              <w:bottom w:val="single" w:sz="4" w:space="0" w:color="auto"/>
              <w:right w:val="single" w:sz="4" w:space="0" w:color="auto"/>
            </w:tcBorders>
            <w:noWrap/>
            <w:vAlign w:val="center"/>
            <w:hideMark/>
          </w:tcPr>
          <w:p w14:paraId="54A6970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5FCC98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DCCF02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DD0AAC2" w14:textId="77777777" w:rsidTr="00E85D0E">
        <w:trPr>
          <w:trHeight w:val="9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E75B89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w:t>
            </w:r>
          </w:p>
        </w:tc>
        <w:tc>
          <w:tcPr>
            <w:tcW w:w="5160" w:type="dxa"/>
            <w:tcBorders>
              <w:top w:val="nil"/>
              <w:left w:val="nil"/>
              <w:bottom w:val="single" w:sz="4" w:space="0" w:color="auto"/>
              <w:right w:val="single" w:sz="4" w:space="0" w:color="auto"/>
            </w:tcBorders>
            <w:vAlign w:val="bottom"/>
            <w:hideMark/>
          </w:tcPr>
          <w:p w14:paraId="253850EE" w14:textId="77777777" w:rsidR="00E85D0E" w:rsidRPr="00E85D0E" w:rsidRDefault="00E85D0E" w:rsidP="00E85D0E">
            <w:pPr>
              <w:suppressAutoHyphens w:val="0"/>
              <w:spacing w:after="0"/>
              <w:jc w:val="left"/>
              <w:rPr>
                <w:szCs w:val="22"/>
                <w:lang w:val="en-US" w:eastAsia="el-GR"/>
              </w:rPr>
            </w:pPr>
            <w:r w:rsidRPr="00E85D0E">
              <w:rPr>
                <w:szCs w:val="22"/>
                <w:lang w:val="en-US" w:eastAsia="el-GR"/>
              </w:rPr>
              <w:t>Maintenance kit πολυμηχανήματος EPSON WorkForce Enterprise WF-C20600 D4TW, 120.000 σελίδων</w:t>
            </w:r>
          </w:p>
        </w:tc>
        <w:tc>
          <w:tcPr>
            <w:tcW w:w="1140" w:type="dxa"/>
            <w:tcBorders>
              <w:top w:val="nil"/>
              <w:left w:val="nil"/>
              <w:bottom w:val="single" w:sz="8" w:space="0" w:color="auto"/>
              <w:right w:val="single" w:sz="4" w:space="0" w:color="auto"/>
            </w:tcBorders>
            <w:noWrap/>
            <w:vAlign w:val="center"/>
            <w:hideMark/>
          </w:tcPr>
          <w:p w14:paraId="7C85718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140" w:type="dxa"/>
            <w:tcBorders>
              <w:top w:val="nil"/>
              <w:left w:val="nil"/>
              <w:bottom w:val="single" w:sz="8" w:space="0" w:color="auto"/>
              <w:right w:val="single" w:sz="4" w:space="0" w:color="auto"/>
            </w:tcBorders>
            <w:noWrap/>
            <w:vAlign w:val="center"/>
            <w:hideMark/>
          </w:tcPr>
          <w:p w14:paraId="26615BA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0005E93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B6CD6F1" w14:textId="77777777" w:rsidTr="00E85D0E">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4933D52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w:t>
            </w:r>
          </w:p>
        </w:tc>
        <w:tc>
          <w:tcPr>
            <w:tcW w:w="5160" w:type="dxa"/>
            <w:tcBorders>
              <w:top w:val="nil"/>
              <w:left w:val="nil"/>
              <w:bottom w:val="single" w:sz="4" w:space="0" w:color="auto"/>
              <w:right w:val="single" w:sz="4" w:space="0" w:color="auto"/>
            </w:tcBorders>
            <w:vAlign w:val="bottom"/>
            <w:hideMark/>
          </w:tcPr>
          <w:p w14:paraId="648435F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WF-C17590 D4TWF, χρώμα μαύρο, 50.000 σελίδων</w:t>
            </w:r>
          </w:p>
        </w:tc>
        <w:tc>
          <w:tcPr>
            <w:tcW w:w="1140" w:type="dxa"/>
            <w:tcBorders>
              <w:top w:val="single" w:sz="4" w:space="0" w:color="auto"/>
              <w:left w:val="nil"/>
              <w:bottom w:val="single" w:sz="4" w:space="0" w:color="auto"/>
              <w:right w:val="single" w:sz="4" w:space="0" w:color="auto"/>
            </w:tcBorders>
            <w:noWrap/>
            <w:vAlign w:val="center"/>
            <w:hideMark/>
          </w:tcPr>
          <w:p w14:paraId="3F1742E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single" w:sz="4" w:space="0" w:color="auto"/>
              <w:left w:val="nil"/>
              <w:bottom w:val="single" w:sz="4" w:space="0" w:color="auto"/>
              <w:right w:val="single" w:sz="4" w:space="0" w:color="auto"/>
            </w:tcBorders>
            <w:noWrap/>
            <w:vAlign w:val="center"/>
            <w:hideMark/>
          </w:tcPr>
          <w:p w14:paraId="7A6EB9F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04E1F47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92A8395" w14:textId="77777777" w:rsidTr="00E85D0E">
        <w:trPr>
          <w:trHeight w:val="915"/>
          <w:jc w:val="center"/>
        </w:trPr>
        <w:tc>
          <w:tcPr>
            <w:tcW w:w="740" w:type="dxa"/>
            <w:tcBorders>
              <w:top w:val="nil"/>
              <w:left w:val="single" w:sz="8" w:space="0" w:color="auto"/>
              <w:bottom w:val="single" w:sz="4" w:space="0" w:color="auto"/>
              <w:right w:val="single" w:sz="4" w:space="0" w:color="auto"/>
            </w:tcBorders>
            <w:noWrap/>
            <w:vAlign w:val="center"/>
            <w:hideMark/>
          </w:tcPr>
          <w:p w14:paraId="497EC79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7</w:t>
            </w:r>
          </w:p>
        </w:tc>
        <w:tc>
          <w:tcPr>
            <w:tcW w:w="5160" w:type="dxa"/>
            <w:tcBorders>
              <w:top w:val="nil"/>
              <w:left w:val="nil"/>
              <w:bottom w:val="single" w:sz="8" w:space="0" w:color="auto"/>
              <w:right w:val="single" w:sz="4" w:space="0" w:color="auto"/>
            </w:tcBorders>
            <w:vAlign w:val="bottom"/>
            <w:hideMark/>
          </w:tcPr>
          <w:p w14:paraId="1FBC0FB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WF-C17590 D4TWF, χρώμα κυανό, 50.000 σελίδων</w:t>
            </w:r>
          </w:p>
        </w:tc>
        <w:tc>
          <w:tcPr>
            <w:tcW w:w="1140" w:type="dxa"/>
            <w:tcBorders>
              <w:top w:val="nil"/>
              <w:left w:val="nil"/>
              <w:bottom w:val="single" w:sz="4" w:space="0" w:color="auto"/>
              <w:right w:val="single" w:sz="4" w:space="0" w:color="auto"/>
            </w:tcBorders>
            <w:noWrap/>
            <w:vAlign w:val="center"/>
            <w:hideMark/>
          </w:tcPr>
          <w:p w14:paraId="0CB40F9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2C5DB9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B86B06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72DB8C9" w14:textId="77777777" w:rsidTr="00E85D0E">
        <w:trPr>
          <w:trHeight w:val="915"/>
          <w:jc w:val="center"/>
        </w:trPr>
        <w:tc>
          <w:tcPr>
            <w:tcW w:w="740" w:type="dxa"/>
            <w:tcBorders>
              <w:top w:val="nil"/>
              <w:left w:val="single" w:sz="8" w:space="0" w:color="auto"/>
              <w:bottom w:val="single" w:sz="8" w:space="0" w:color="auto"/>
              <w:right w:val="single" w:sz="4" w:space="0" w:color="auto"/>
            </w:tcBorders>
            <w:noWrap/>
            <w:vAlign w:val="center"/>
            <w:hideMark/>
          </w:tcPr>
          <w:p w14:paraId="1F06EA5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w:t>
            </w:r>
          </w:p>
        </w:tc>
        <w:tc>
          <w:tcPr>
            <w:tcW w:w="5160" w:type="dxa"/>
            <w:tcBorders>
              <w:top w:val="single" w:sz="4" w:space="0" w:color="auto"/>
              <w:left w:val="nil"/>
              <w:bottom w:val="single" w:sz="4" w:space="0" w:color="auto"/>
              <w:right w:val="single" w:sz="4" w:space="0" w:color="auto"/>
            </w:tcBorders>
            <w:vAlign w:val="center"/>
            <w:hideMark/>
          </w:tcPr>
          <w:p w14:paraId="67598F3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WF-C17590 D4TWF, χρώμα ματζέντα, 50.000 σελίδων</w:t>
            </w:r>
          </w:p>
        </w:tc>
        <w:tc>
          <w:tcPr>
            <w:tcW w:w="1140" w:type="dxa"/>
            <w:tcBorders>
              <w:top w:val="nil"/>
              <w:left w:val="nil"/>
              <w:bottom w:val="single" w:sz="4" w:space="0" w:color="auto"/>
              <w:right w:val="single" w:sz="4" w:space="0" w:color="auto"/>
            </w:tcBorders>
            <w:noWrap/>
            <w:vAlign w:val="center"/>
            <w:hideMark/>
          </w:tcPr>
          <w:p w14:paraId="71D8B30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15929A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49EB25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59389E1" w14:textId="77777777" w:rsidTr="00E85D0E">
        <w:trPr>
          <w:trHeight w:val="9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016BB9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w:t>
            </w:r>
          </w:p>
        </w:tc>
        <w:tc>
          <w:tcPr>
            <w:tcW w:w="5160" w:type="dxa"/>
            <w:tcBorders>
              <w:top w:val="nil"/>
              <w:left w:val="nil"/>
              <w:bottom w:val="single" w:sz="4" w:space="0" w:color="auto"/>
              <w:right w:val="single" w:sz="4" w:space="0" w:color="auto"/>
            </w:tcBorders>
            <w:vAlign w:val="center"/>
            <w:hideMark/>
          </w:tcPr>
          <w:p w14:paraId="0326FE5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WF-C17590 D4TWF, χρώμα κίτρινο, 50.000 σελίδων</w:t>
            </w:r>
          </w:p>
        </w:tc>
        <w:tc>
          <w:tcPr>
            <w:tcW w:w="1140" w:type="dxa"/>
            <w:tcBorders>
              <w:top w:val="nil"/>
              <w:left w:val="nil"/>
              <w:bottom w:val="single" w:sz="4" w:space="0" w:color="auto"/>
              <w:right w:val="single" w:sz="4" w:space="0" w:color="auto"/>
            </w:tcBorders>
            <w:noWrap/>
            <w:vAlign w:val="center"/>
            <w:hideMark/>
          </w:tcPr>
          <w:p w14:paraId="09F77CA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67643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21A49F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A22DA18" w14:textId="77777777" w:rsidTr="00E85D0E">
        <w:trPr>
          <w:trHeight w:val="915"/>
          <w:jc w:val="center"/>
        </w:trPr>
        <w:tc>
          <w:tcPr>
            <w:tcW w:w="740" w:type="dxa"/>
            <w:tcBorders>
              <w:top w:val="nil"/>
              <w:left w:val="single" w:sz="8" w:space="0" w:color="auto"/>
              <w:bottom w:val="single" w:sz="4" w:space="0" w:color="auto"/>
              <w:right w:val="single" w:sz="4" w:space="0" w:color="auto"/>
            </w:tcBorders>
            <w:noWrap/>
            <w:vAlign w:val="center"/>
            <w:hideMark/>
          </w:tcPr>
          <w:p w14:paraId="781D42B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w:t>
            </w:r>
          </w:p>
        </w:tc>
        <w:tc>
          <w:tcPr>
            <w:tcW w:w="5160" w:type="dxa"/>
            <w:tcBorders>
              <w:top w:val="nil"/>
              <w:left w:val="nil"/>
              <w:bottom w:val="single" w:sz="4" w:space="0" w:color="auto"/>
              <w:right w:val="single" w:sz="4" w:space="0" w:color="auto"/>
            </w:tcBorders>
            <w:vAlign w:val="center"/>
            <w:hideMark/>
          </w:tcPr>
          <w:p w14:paraId="15957FB6" w14:textId="77777777" w:rsidR="00E85D0E" w:rsidRPr="00E85D0E" w:rsidRDefault="00E85D0E" w:rsidP="00E85D0E">
            <w:pPr>
              <w:suppressAutoHyphens w:val="0"/>
              <w:spacing w:after="0"/>
              <w:jc w:val="left"/>
              <w:rPr>
                <w:szCs w:val="22"/>
                <w:lang w:val="en-US" w:eastAsia="el-GR"/>
              </w:rPr>
            </w:pPr>
            <w:r w:rsidRPr="00E85D0E">
              <w:rPr>
                <w:szCs w:val="22"/>
                <w:lang w:val="en-US" w:eastAsia="el-GR"/>
              </w:rPr>
              <w:t>Maintenance kit πολυμηχανήματος EPSON WorkForce Enterprise WF-C17590 D4TWF, 120.000 σελίδων</w:t>
            </w:r>
          </w:p>
        </w:tc>
        <w:tc>
          <w:tcPr>
            <w:tcW w:w="1140" w:type="dxa"/>
            <w:tcBorders>
              <w:top w:val="nil"/>
              <w:left w:val="nil"/>
              <w:bottom w:val="single" w:sz="8" w:space="0" w:color="auto"/>
              <w:right w:val="single" w:sz="4" w:space="0" w:color="auto"/>
            </w:tcBorders>
            <w:noWrap/>
            <w:vAlign w:val="center"/>
            <w:hideMark/>
          </w:tcPr>
          <w:p w14:paraId="23512E2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7C6366A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0C6502A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C39324B" w14:textId="77777777" w:rsidTr="00E85D0E">
        <w:trPr>
          <w:trHeight w:val="900"/>
          <w:jc w:val="center"/>
        </w:trPr>
        <w:tc>
          <w:tcPr>
            <w:tcW w:w="740" w:type="dxa"/>
            <w:tcBorders>
              <w:top w:val="nil"/>
              <w:left w:val="single" w:sz="8" w:space="0" w:color="auto"/>
              <w:bottom w:val="single" w:sz="4" w:space="0" w:color="auto"/>
              <w:right w:val="single" w:sz="4" w:space="0" w:color="auto"/>
            </w:tcBorders>
            <w:noWrap/>
            <w:vAlign w:val="center"/>
            <w:hideMark/>
          </w:tcPr>
          <w:p w14:paraId="46158B0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w:t>
            </w:r>
          </w:p>
        </w:tc>
        <w:tc>
          <w:tcPr>
            <w:tcW w:w="5160" w:type="dxa"/>
            <w:tcBorders>
              <w:top w:val="nil"/>
              <w:left w:val="nil"/>
              <w:bottom w:val="single" w:sz="4" w:space="0" w:color="auto"/>
              <w:right w:val="single" w:sz="4" w:space="0" w:color="auto"/>
            </w:tcBorders>
            <w:vAlign w:val="bottom"/>
            <w:hideMark/>
          </w:tcPr>
          <w:p w14:paraId="43829FB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WF-C20750 D4TW, χρώμα μαύρο, 50.000 σελίδων</w:t>
            </w:r>
          </w:p>
        </w:tc>
        <w:tc>
          <w:tcPr>
            <w:tcW w:w="1140" w:type="dxa"/>
            <w:tcBorders>
              <w:top w:val="single" w:sz="4" w:space="0" w:color="auto"/>
              <w:left w:val="nil"/>
              <w:bottom w:val="single" w:sz="4" w:space="0" w:color="auto"/>
              <w:right w:val="single" w:sz="4" w:space="0" w:color="auto"/>
            </w:tcBorders>
            <w:noWrap/>
            <w:vAlign w:val="center"/>
            <w:hideMark/>
          </w:tcPr>
          <w:p w14:paraId="0536477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140" w:type="dxa"/>
            <w:tcBorders>
              <w:top w:val="single" w:sz="4" w:space="0" w:color="auto"/>
              <w:left w:val="nil"/>
              <w:bottom w:val="single" w:sz="4" w:space="0" w:color="auto"/>
              <w:right w:val="single" w:sz="4" w:space="0" w:color="auto"/>
            </w:tcBorders>
            <w:noWrap/>
            <w:vAlign w:val="center"/>
            <w:hideMark/>
          </w:tcPr>
          <w:p w14:paraId="0E5F554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A564F9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A8164A0" w14:textId="77777777" w:rsidTr="00E85D0E">
        <w:trPr>
          <w:trHeight w:val="915"/>
          <w:jc w:val="center"/>
        </w:trPr>
        <w:tc>
          <w:tcPr>
            <w:tcW w:w="740" w:type="dxa"/>
            <w:tcBorders>
              <w:top w:val="nil"/>
              <w:left w:val="single" w:sz="8" w:space="0" w:color="auto"/>
              <w:bottom w:val="single" w:sz="8" w:space="0" w:color="auto"/>
              <w:right w:val="single" w:sz="4" w:space="0" w:color="auto"/>
            </w:tcBorders>
            <w:noWrap/>
            <w:vAlign w:val="center"/>
            <w:hideMark/>
          </w:tcPr>
          <w:p w14:paraId="194B559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w:t>
            </w:r>
          </w:p>
        </w:tc>
        <w:tc>
          <w:tcPr>
            <w:tcW w:w="5160" w:type="dxa"/>
            <w:tcBorders>
              <w:top w:val="nil"/>
              <w:left w:val="nil"/>
              <w:bottom w:val="single" w:sz="4" w:space="0" w:color="auto"/>
              <w:right w:val="single" w:sz="4" w:space="0" w:color="auto"/>
            </w:tcBorders>
            <w:vAlign w:val="bottom"/>
            <w:hideMark/>
          </w:tcPr>
          <w:p w14:paraId="7A20573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WF-C20750 D4TW, χρώμα κυανό, 50.000 σελίδων</w:t>
            </w:r>
          </w:p>
        </w:tc>
        <w:tc>
          <w:tcPr>
            <w:tcW w:w="1140" w:type="dxa"/>
            <w:tcBorders>
              <w:top w:val="nil"/>
              <w:left w:val="nil"/>
              <w:bottom w:val="single" w:sz="4" w:space="0" w:color="auto"/>
              <w:right w:val="single" w:sz="4" w:space="0" w:color="auto"/>
            </w:tcBorders>
            <w:noWrap/>
            <w:vAlign w:val="center"/>
            <w:hideMark/>
          </w:tcPr>
          <w:p w14:paraId="45BF3B3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44E88A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3DDAEA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BEFCC22" w14:textId="77777777" w:rsidTr="00E85D0E">
        <w:trPr>
          <w:trHeight w:val="9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0FE3DE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w:t>
            </w:r>
          </w:p>
        </w:tc>
        <w:tc>
          <w:tcPr>
            <w:tcW w:w="5160" w:type="dxa"/>
            <w:tcBorders>
              <w:top w:val="nil"/>
              <w:left w:val="nil"/>
              <w:bottom w:val="single" w:sz="4" w:space="0" w:color="auto"/>
              <w:right w:val="single" w:sz="4" w:space="0" w:color="auto"/>
            </w:tcBorders>
            <w:vAlign w:val="bottom"/>
            <w:hideMark/>
          </w:tcPr>
          <w:p w14:paraId="149A3A8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WF-C20750 D4TW, χρώμα ματζέντα, 50.000 σελίδων</w:t>
            </w:r>
          </w:p>
        </w:tc>
        <w:tc>
          <w:tcPr>
            <w:tcW w:w="1140" w:type="dxa"/>
            <w:tcBorders>
              <w:top w:val="nil"/>
              <w:left w:val="nil"/>
              <w:bottom w:val="single" w:sz="4" w:space="0" w:color="auto"/>
              <w:right w:val="single" w:sz="4" w:space="0" w:color="auto"/>
            </w:tcBorders>
            <w:noWrap/>
            <w:vAlign w:val="center"/>
            <w:hideMark/>
          </w:tcPr>
          <w:p w14:paraId="7BC37AC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549C6D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A5DCF8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137E02" w14:textId="77777777" w:rsidTr="00E85D0E">
        <w:trPr>
          <w:trHeight w:val="915"/>
          <w:jc w:val="center"/>
        </w:trPr>
        <w:tc>
          <w:tcPr>
            <w:tcW w:w="740" w:type="dxa"/>
            <w:tcBorders>
              <w:top w:val="nil"/>
              <w:left w:val="single" w:sz="8" w:space="0" w:color="auto"/>
              <w:bottom w:val="single" w:sz="4" w:space="0" w:color="auto"/>
              <w:right w:val="single" w:sz="4" w:space="0" w:color="auto"/>
            </w:tcBorders>
            <w:noWrap/>
            <w:vAlign w:val="center"/>
            <w:hideMark/>
          </w:tcPr>
          <w:p w14:paraId="0976F68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w:t>
            </w:r>
          </w:p>
        </w:tc>
        <w:tc>
          <w:tcPr>
            <w:tcW w:w="5160" w:type="dxa"/>
            <w:tcBorders>
              <w:top w:val="nil"/>
              <w:left w:val="nil"/>
              <w:bottom w:val="single" w:sz="8" w:space="0" w:color="auto"/>
              <w:right w:val="single" w:sz="4" w:space="0" w:color="auto"/>
            </w:tcBorders>
            <w:vAlign w:val="bottom"/>
            <w:hideMark/>
          </w:tcPr>
          <w:p w14:paraId="33DBE85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Enterprise WF-C20750 D4TW, χρώμα κίτρινο, 50.000 σελίδων</w:t>
            </w:r>
          </w:p>
        </w:tc>
        <w:tc>
          <w:tcPr>
            <w:tcW w:w="1140" w:type="dxa"/>
            <w:tcBorders>
              <w:top w:val="nil"/>
              <w:left w:val="nil"/>
              <w:bottom w:val="single" w:sz="4" w:space="0" w:color="auto"/>
              <w:right w:val="single" w:sz="4" w:space="0" w:color="auto"/>
            </w:tcBorders>
            <w:noWrap/>
            <w:vAlign w:val="center"/>
            <w:hideMark/>
          </w:tcPr>
          <w:p w14:paraId="166D28E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4C6CA7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952C31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081D37C" w14:textId="77777777" w:rsidTr="00E85D0E">
        <w:trPr>
          <w:trHeight w:val="915"/>
          <w:jc w:val="center"/>
        </w:trPr>
        <w:tc>
          <w:tcPr>
            <w:tcW w:w="740" w:type="dxa"/>
            <w:tcBorders>
              <w:top w:val="nil"/>
              <w:left w:val="single" w:sz="8" w:space="0" w:color="auto"/>
              <w:bottom w:val="single" w:sz="4" w:space="0" w:color="auto"/>
              <w:right w:val="single" w:sz="4" w:space="0" w:color="auto"/>
            </w:tcBorders>
            <w:noWrap/>
            <w:vAlign w:val="center"/>
            <w:hideMark/>
          </w:tcPr>
          <w:p w14:paraId="51D5EA1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5160" w:type="dxa"/>
            <w:tcBorders>
              <w:top w:val="single" w:sz="4" w:space="0" w:color="auto"/>
              <w:left w:val="nil"/>
              <w:bottom w:val="single" w:sz="4" w:space="0" w:color="auto"/>
              <w:right w:val="single" w:sz="4" w:space="0" w:color="auto"/>
            </w:tcBorders>
            <w:vAlign w:val="center"/>
            <w:hideMark/>
          </w:tcPr>
          <w:p w14:paraId="16826C9E" w14:textId="77777777" w:rsidR="00E85D0E" w:rsidRPr="00E85D0E" w:rsidRDefault="00E85D0E" w:rsidP="00E85D0E">
            <w:pPr>
              <w:suppressAutoHyphens w:val="0"/>
              <w:spacing w:after="0"/>
              <w:jc w:val="left"/>
              <w:rPr>
                <w:szCs w:val="22"/>
                <w:lang w:val="en-US" w:eastAsia="el-GR"/>
              </w:rPr>
            </w:pPr>
            <w:r w:rsidRPr="00E85D0E">
              <w:rPr>
                <w:szCs w:val="22"/>
                <w:lang w:val="en-US" w:eastAsia="el-GR"/>
              </w:rPr>
              <w:t>Maintenance kit πολυμηχανήματος EPSON WorkForce Enterprise WF-C20750 D4TW, 120.000 σελίδων</w:t>
            </w:r>
          </w:p>
        </w:tc>
        <w:tc>
          <w:tcPr>
            <w:tcW w:w="1140" w:type="dxa"/>
            <w:tcBorders>
              <w:top w:val="nil"/>
              <w:left w:val="nil"/>
              <w:bottom w:val="single" w:sz="8" w:space="0" w:color="auto"/>
              <w:right w:val="single" w:sz="4" w:space="0" w:color="auto"/>
            </w:tcBorders>
            <w:noWrap/>
            <w:vAlign w:val="center"/>
            <w:hideMark/>
          </w:tcPr>
          <w:p w14:paraId="248DB15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140" w:type="dxa"/>
            <w:tcBorders>
              <w:top w:val="nil"/>
              <w:left w:val="nil"/>
              <w:bottom w:val="single" w:sz="8" w:space="0" w:color="auto"/>
              <w:right w:val="single" w:sz="4" w:space="0" w:color="auto"/>
            </w:tcBorders>
            <w:noWrap/>
            <w:vAlign w:val="center"/>
            <w:hideMark/>
          </w:tcPr>
          <w:p w14:paraId="6AD8CBB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A0D04E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8B65E67"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F9AED0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w:t>
            </w:r>
          </w:p>
        </w:tc>
        <w:tc>
          <w:tcPr>
            <w:tcW w:w="5160" w:type="dxa"/>
            <w:tcBorders>
              <w:top w:val="nil"/>
              <w:left w:val="nil"/>
              <w:bottom w:val="single" w:sz="4" w:space="0" w:color="auto"/>
              <w:right w:val="single" w:sz="4" w:space="0" w:color="auto"/>
            </w:tcBorders>
            <w:vAlign w:val="center"/>
            <w:hideMark/>
          </w:tcPr>
          <w:p w14:paraId="4584DD9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WF-C878RDTWFC, χρώμα μαύρο, 20.000 σελίδων</w:t>
            </w:r>
          </w:p>
        </w:tc>
        <w:tc>
          <w:tcPr>
            <w:tcW w:w="1140" w:type="dxa"/>
            <w:tcBorders>
              <w:top w:val="single" w:sz="4" w:space="0" w:color="auto"/>
              <w:left w:val="nil"/>
              <w:bottom w:val="single" w:sz="4" w:space="0" w:color="auto"/>
              <w:right w:val="single" w:sz="4" w:space="0" w:color="auto"/>
            </w:tcBorders>
            <w:noWrap/>
            <w:vAlign w:val="center"/>
            <w:hideMark/>
          </w:tcPr>
          <w:p w14:paraId="1536F03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77A97EA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C6C103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77BBEDE"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750622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w:t>
            </w:r>
          </w:p>
        </w:tc>
        <w:tc>
          <w:tcPr>
            <w:tcW w:w="5160" w:type="dxa"/>
            <w:tcBorders>
              <w:top w:val="nil"/>
              <w:left w:val="nil"/>
              <w:bottom w:val="single" w:sz="4" w:space="0" w:color="auto"/>
              <w:right w:val="single" w:sz="4" w:space="0" w:color="auto"/>
            </w:tcBorders>
            <w:vAlign w:val="center"/>
            <w:hideMark/>
          </w:tcPr>
          <w:p w14:paraId="51D1FF4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WF-C878RDTWFC, χρώμα κυανό, 20.000 σελίδων</w:t>
            </w:r>
          </w:p>
        </w:tc>
        <w:tc>
          <w:tcPr>
            <w:tcW w:w="1140" w:type="dxa"/>
            <w:tcBorders>
              <w:top w:val="nil"/>
              <w:left w:val="nil"/>
              <w:bottom w:val="single" w:sz="4" w:space="0" w:color="auto"/>
              <w:right w:val="single" w:sz="4" w:space="0" w:color="auto"/>
            </w:tcBorders>
            <w:noWrap/>
            <w:vAlign w:val="center"/>
            <w:hideMark/>
          </w:tcPr>
          <w:p w14:paraId="003B3ED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BE6246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70F780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B668C06"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15611D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w:t>
            </w:r>
          </w:p>
        </w:tc>
        <w:tc>
          <w:tcPr>
            <w:tcW w:w="5160" w:type="dxa"/>
            <w:tcBorders>
              <w:top w:val="nil"/>
              <w:left w:val="nil"/>
              <w:bottom w:val="single" w:sz="4" w:space="0" w:color="auto"/>
              <w:right w:val="single" w:sz="4" w:space="0" w:color="auto"/>
            </w:tcBorders>
            <w:vAlign w:val="bottom"/>
            <w:hideMark/>
          </w:tcPr>
          <w:p w14:paraId="7DF6E14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WF-C878RDTWFC, χρώμα ματζέντα, 20.000 σελίδων</w:t>
            </w:r>
          </w:p>
        </w:tc>
        <w:tc>
          <w:tcPr>
            <w:tcW w:w="1140" w:type="dxa"/>
            <w:tcBorders>
              <w:top w:val="nil"/>
              <w:left w:val="nil"/>
              <w:bottom w:val="single" w:sz="4" w:space="0" w:color="auto"/>
              <w:right w:val="single" w:sz="4" w:space="0" w:color="auto"/>
            </w:tcBorders>
            <w:noWrap/>
            <w:vAlign w:val="center"/>
            <w:hideMark/>
          </w:tcPr>
          <w:p w14:paraId="032D7D3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32A978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404E8E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1D28A2B"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8168C4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w:t>
            </w:r>
          </w:p>
        </w:tc>
        <w:tc>
          <w:tcPr>
            <w:tcW w:w="5160" w:type="dxa"/>
            <w:tcBorders>
              <w:top w:val="nil"/>
              <w:left w:val="nil"/>
              <w:bottom w:val="single" w:sz="4" w:space="0" w:color="auto"/>
              <w:right w:val="single" w:sz="4" w:space="0" w:color="auto"/>
            </w:tcBorders>
            <w:vAlign w:val="bottom"/>
            <w:hideMark/>
          </w:tcPr>
          <w:p w14:paraId="2411509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WF-C878RDTWFC, χρώμα κίτρινο, 20.000 σελίδων</w:t>
            </w:r>
          </w:p>
        </w:tc>
        <w:tc>
          <w:tcPr>
            <w:tcW w:w="1140" w:type="dxa"/>
            <w:tcBorders>
              <w:top w:val="nil"/>
              <w:left w:val="nil"/>
              <w:bottom w:val="single" w:sz="4" w:space="0" w:color="auto"/>
              <w:right w:val="single" w:sz="4" w:space="0" w:color="auto"/>
            </w:tcBorders>
            <w:noWrap/>
            <w:vAlign w:val="center"/>
            <w:hideMark/>
          </w:tcPr>
          <w:p w14:paraId="474DC34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D48DE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F94281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B0318BA"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50B539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w:t>
            </w:r>
          </w:p>
        </w:tc>
        <w:tc>
          <w:tcPr>
            <w:tcW w:w="5160" w:type="dxa"/>
            <w:tcBorders>
              <w:top w:val="nil"/>
              <w:left w:val="nil"/>
              <w:bottom w:val="single" w:sz="4" w:space="0" w:color="auto"/>
              <w:right w:val="single" w:sz="4" w:space="0" w:color="auto"/>
            </w:tcBorders>
            <w:vAlign w:val="bottom"/>
            <w:hideMark/>
          </w:tcPr>
          <w:p w14:paraId="4E936628" w14:textId="77777777" w:rsidR="00E85D0E" w:rsidRPr="00E85D0E" w:rsidRDefault="00E85D0E" w:rsidP="00E85D0E">
            <w:pPr>
              <w:suppressAutoHyphens w:val="0"/>
              <w:spacing w:after="0"/>
              <w:jc w:val="left"/>
              <w:rPr>
                <w:szCs w:val="22"/>
                <w:lang w:val="en-US" w:eastAsia="el-GR"/>
              </w:rPr>
            </w:pPr>
            <w:r w:rsidRPr="00E85D0E">
              <w:rPr>
                <w:szCs w:val="22"/>
                <w:lang w:val="en-US" w:eastAsia="el-GR"/>
              </w:rPr>
              <w:t>Maintenance kit πολυμηχανήματος EPSON WorkForce Pro WF-C878RDTWFC, 90.000 σελίδων</w:t>
            </w:r>
          </w:p>
        </w:tc>
        <w:tc>
          <w:tcPr>
            <w:tcW w:w="1140" w:type="dxa"/>
            <w:tcBorders>
              <w:top w:val="nil"/>
              <w:left w:val="nil"/>
              <w:bottom w:val="single" w:sz="8" w:space="0" w:color="auto"/>
              <w:right w:val="single" w:sz="4" w:space="0" w:color="auto"/>
            </w:tcBorders>
            <w:noWrap/>
            <w:vAlign w:val="center"/>
            <w:hideMark/>
          </w:tcPr>
          <w:p w14:paraId="07C2E85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5B5758D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40F7519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3A624FF"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0D87AD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w:t>
            </w:r>
          </w:p>
        </w:tc>
        <w:tc>
          <w:tcPr>
            <w:tcW w:w="5160" w:type="dxa"/>
            <w:tcBorders>
              <w:top w:val="nil"/>
              <w:left w:val="nil"/>
              <w:bottom w:val="single" w:sz="8" w:space="0" w:color="auto"/>
              <w:right w:val="single" w:sz="4" w:space="0" w:color="auto"/>
            </w:tcBorders>
            <w:vAlign w:val="bottom"/>
            <w:hideMark/>
          </w:tcPr>
          <w:p w14:paraId="3BEDCA9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WF-C879RDTWFC, χρώμα μαύρο, 86.000 σελίδων</w:t>
            </w:r>
          </w:p>
        </w:tc>
        <w:tc>
          <w:tcPr>
            <w:tcW w:w="1140" w:type="dxa"/>
            <w:tcBorders>
              <w:top w:val="single" w:sz="4" w:space="0" w:color="auto"/>
              <w:left w:val="nil"/>
              <w:bottom w:val="single" w:sz="4" w:space="0" w:color="auto"/>
              <w:right w:val="single" w:sz="4" w:space="0" w:color="auto"/>
            </w:tcBorders>
            <w:noWrap/>
            <w:vAlign w:val="center"/>
            <w:hideMark/>
          </w:tcPr>
          <w:p w14:paraId="2C821B7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16653D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4506DF0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93BDDBB"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7E6193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w:t>
            </w:r>
          </w:p>
        </w:tc>
        <w:tc>
          <w:tcPr>
            <w:tcW w:w="5160" w:type="dxa"/>
            <w:tcBorders>
              <w:top w:val="single" w:sz="4" w:space="0" w:color="auto"/>
              <w:left w:val="nil"/>
              <w:bottom w:val="single" w:sz="4" w:space="0" w:color="auto"/>
              <w:right w:val="single" w:sz="4" w:space="0" w:color="auto"/>
            </w:tcBorders>
            <w:vAlign w:val="center"/>
            <w:hideMark/>
          </w:tcPr>
          <w:p w14:paraId="2163016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WF-C879RDTWFC, χρώμα κυανό, 50.000 σελίδων</w:t>
            </w:r>
          </w:p>
        </w:tc>
        <w:tc>
          <w:tcPr>
            <w:tcW w:w="1140" w:type="dxa"/>
            <w:tcBorders>
              <w:top w:val="nil"/>
              <w:left w:val="nil"/>
              <w:bottom w:val="single" w:sz="4" w:space="0" w:color="auto"/>
              <w:right w:val="single" w:sz="4" w:space="0" w:color="auto"/>
            </w:tcBorders>
            <w:noWrap/>
            <w:vAlign w:val="center"/>
            <w:hideMark/>
          </w:tcPr>
          <w:p w14:paraId="6E39371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402439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5E6FB1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B4BBB3C"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8B5F4C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w:t>
            </w:r>
          </w:p>
        </w:tc>
        <w:tc>
          <w:tcPr>
            <w:tcW w:w="5160" w:type="dxa"/>
            <w:tcBorders>
              <w:top w:val="nil"/>
              <w:left w:val="nil"/>
              <w:bottom w:val="single" w:sz="4" w:space="0" w:color="auto"/>
              <w:right w:val="single" w:sz="4" w:space="0" w:color="auto"/>
            </w:tcBorders>
            <w:vAlign w:val="center"/>
            <w:hideMark/>
          </w:tcPr>
          <w:p w14:paraId="577C1F5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WF-C879RDTWFC, χρώμα ματζέντα, 50.000 σελίδων</w:t>
            </w:r>
          </w:p>
        </w:tc>
        <w:tc>
          <w:tcPr>
            <w:tcW w:w="1140" w:type="dxa"/>
            <w:tcBorders>
              <w:top w:val="nil"/>
              <w:left w:val="nil"/>
              <w:bottom w:val="single" w:sz="4" w:space="0" w:color="auto"/>
              <w:right w:val="single" w:sz="4" w:space="0" w:color="auto"/>
            </w:tcBorders>
            <w:noWrap/>
            <w:vAlign w:val="center"/>
            <w:hideMark/>
          </w:tcPr>
          <w:p w14:paraId="4FCBAE3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53E74AB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B2B684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47AC2EF"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35AF86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24</w:t>
            </w:r>
          </w:p>
        </w:tc>
        <w:tc>
          <w:tcPr>
            <w:tcW w:w="5160" w:type="dxa"/>
            <w:tcBorders>
              <w:top w:val="nil"/>
              <w:left w:val="nil"/>
              <w:bottom w:val="single" w:sz="4" w:space="0" w:color="auto"/>
              <w:right w:val="single" w:sz="4" w:space="0" w:color="auto"/>
            </w:tcBorders>
            <w:vAlign w:val="center"/>
            <w:hideMark/>
          </w:tcPr>
          <w:p w14:paraId="73F7D71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WF-C879RDTWFC, χρώμα κίτρινο, 50.000 σελίδων</w:t>
            </w:r>
          </w:p>
        </w:tc>
        <w:tc>
          <w:tcPr>
            <w:tcW w:w="1140" w:type="dxa"/>
            <w:tcBorders>
              <w:top w:val="nil"/>
              <w:left w:val="nil"/>
              <w:bottom w:val="single" w:sz="4" w:space="0" w:color="auto"/>
              <w:right w:val="single" w:sz="4" w:space="0" w:color="auto"/>
            </w:tcBorders>
            <w:noWrap/>
            <w:vAlign w:val="center"/>
            <w:hideMark/>
          </w:tcPr>
          <w:p w14:paraId="0603612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4AB1E57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5BCBBB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1E1812D"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49528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25</w:t>
            </w:r>
          </w:p>
        </w:tc>
        <w:tc>
          <w:tcPr>
            <w:tcW w:w="5160" w:type="dxa"/>
            <w:tcBorders>
              <w:top w:val="nil"/>
              <w:left w:val="nil"/>
              <w:bottom w:val="single" w:sz="4" w:space="0" w:color="auto"/>
              <w:right w:val="single" w:sz="4" w:space="0" w:color="auto"/>
            </w:tcBorders>
            <w:vAlign w:val="bottom"/>
            <w:hideMark/>
          </w:tcPr>
          <w:p w14:paraId="692DB99C" w14:textId="77777777" w:rsidR="00E85D0E" w:rsidRPr="00E85D0E" w:rsidRDefault="00E85D0E" w:rsidP="00E85D0E">
            <w:pPr>
              <w:suppressAutoHyphens w:val="0"/>
              <w:spacing w:after="0"/>
              <w:jc w:val="left"/>
              <w:rPr>
                <w:szCs w:val="22"/>
                <w:lang w:val="en-US" w:eastAsia="el-GR"/>
              </w:rPr>
            </w:pPr>
            <w:r w:rsidRPr="00E85D0E">
              <w:rPr>
                <w:szCs w:val="22"/>
                <w:lang w:val="en-US" w:eastAsia="el-GR"/>
              </w:rPr>
              <w:t>Maintenance kit πολυμηχανήματος EPSON WorkForce Pro WF-C879RDTWFC, 90.000 σελίδων</w:t>
            </w:r>
          </w:p>
        </w:tc>
        <w:tc>
          <w:tcPr>
            <w:tcW w:w="1140" w:type="dxa"/>
            <w:tcBorders>
              <w:top w:val="nil"/>
              <w:left w:val="nil"/>
              <w:bottom w:val="single" w:sz="8" w:space="0" w:color="auto"/>
              <w:right w:val="single" w:sz="4" w:space="0" w:color="auto"/>
            </w:tcBorders>
            <w:noWrap/>
            <w:vAlign w:val="center"/>
            <w:hideMark/>
          </w:tcPr>
          <w:p w14:paraId="1A36756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3643DC0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645D7F1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7E3745B"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32583C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26</w:t>
            </w:r>
          </w:p>
        </w:tc>
        <w:tc>
          <w:tcPr>
            <w:tcW w:w="5160" w:type="dxa"/>
            <w:tcBorders>
              <w:top w:val="nil"/>
              <w:left w:val="nil"/>
              <w:bottom w:val="single" w:sz="4" w:space="0" w:color="auto"/>
              <w:right w:val="single" w:sz="4" w:space="0" w:color="auto"/>
            </w:tcBorders>
            <w:vAlign w:val="bottom"/>
            <w:hideMark/>
          </w:tcPr>
          <w:p w14:paraId="013E0B0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WF-C869RD3TWFC, χρώμα μαύρο, 84.000 σελίδων</w:t>
            </w:r>
          </w:p>
        </w:tc>
        <w:tc>
          <w:tcPr>
            <w:tcW w:w="1140" w:type="dxa"/>
            <w:tcBorders>
              <w:top w:val="single" w:sz="4" w:space="0" w:color="auto"/>
              <w:left w:val="nil"/>
              <w:bottom w:val="single" w:sz="4" w:space="0" w:color="auto"/>
              <w:right w:val="single" w:sz="4" w:space="0" w:color="auto"/>
            </w:tcBorders>
            <w:noWrap/>
            <w:vAlign w:val="center"/>
            <w:hideMark/>
          </w:tcPr>
          <w:p w14:paraId="443A680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FB6D0B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3726D9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3711EC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BF37E9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27</w:t>
            </w:r>
          </w:p>
        </w:tc>
        <w:tc>
          <w:tcPr>
            <w:tcW w:w="5160" w:type="dxa"/>
            <w:tcBorders>
              <w:top w:val="nil"/>
              <w:left w:val="nil"/>
              <w:bottom w:val="single" w:sz="4" w:space="0" w:color="auto"/>
              <w:right w:val="single" w:sz="4" w:space="0" w:color="auto"/>
            </w:tcBorders>
            <w:vAlign w:val="bottom"/>
            <w:hideMark/>
          </w:tcPr>
          <w:p w14:paraId="074BE47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WF-C869RD3TWFC, χρώμα μαύρο, 82.000 σελίδων</w:t>
            </w:r>
          </w:p>
        </w:tc>
        <w:tc>
          <w:tcPr>
            <w:tcW w:w="1140" w:type="dxa"/>
            <w:tcBorders>
              <w:top w:val="nil"/>
              <w:left w:val="nil"/>
              <w:bottom w:val="single" w:sz="4" w:space="0" w:color="auto"/>
              <w:right w:val="single" w:sz="4" w:space="0" w:color="auto"/>
            </w:tcBorders>
            <w:noWrap/>
            <w:vAlign w:val="center"/>
            <w:hideMark/>
          </w:tcPr>
          <w:p w14:paraId="05883D8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56AD933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BF5E57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260352C"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5B6D7F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28</w:t>
            </w:r>
          </w:p>
        </w:tc>
        <w:tc>
          <w:tcPr>
            <w:tcW w:w="5160" w:type="dxa"/>
            <w:tcBorders>
              <w:top w:val="nil"/>
              <w:left w:val="nil"/>
              <w:bottom w:val="single" w:sz="8" w:space="0" w:color="auto"/>
              <w:right w:val="single" w:sz="4" w:space="0" w:color="auto"/>
            </w:tcBorders>
            <w:vAlign w:val="bottom"/>
            <w:hideMark/>
          </w:tcPr>
          <w:p w14:paraId="7287FB7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WF-C869RD3TWFC, χρώμα μαύρο, 82.000 σελίδων</w:t>
            </w:r>
          </w:p>
        </w:tc>
        <w:tc>
          <w:tcPr>
            <w:tcW w:w="1140" w:type="dxa"/>
            <w:tcBorders>
              <w:top w:val="nil"/>
              <w:left w:val="nil"/>
              <w:bottom w:val="single" w:sz="4" w:space="0" w:color="auto"/>
              <w:right w:val="single" w:sz="4" w:space="0" w:color="auto"/>
            </w:tcBorders>
            <w:noWrap/>
            <w:vAlign w:val="center"/>
            <w:hideMark/>
          </w:tcPr>
          <w:p w14:paraId="65C7E5A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40C2A35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6003E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D3A49E7"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FE4CDB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29</w:t>
            </w:r>
          </w:p>
        </w:tc>
        <w:tc>
          <w:tcPr>
            <w:tcW w:w="5160" w:type="dxa"/>
            <w:tcBorders>
              <w:top w:val="single" w:sz="4" w:space="0" w:color="auto"/>
              <w:left w:val="nil"/>
              <w:bottom w:val="single" w:sz="4" w:space="0" w:color="auto"/>
              <w:right w:val="single" w:sz="4" w:space="0" w:color="auto"/>
            </w:tcBorders>
            <w:vAlign w:val="center"/>
            <w:hideMark/>
          </w:tcPr>
          <w:p w14:paraId="17B50BE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WF-C869RD3TWFC, χρώμα μαύρο, 82.000 σελίδων</w:t>
            </w:r>
          </w:p>
        </w:tc>
        <w:tc>
          <w:tcPr>
            <w:tcW w:w="1140" w:type="dxa"/>
            <w:tcBorders>
              <w:top w:val="nil"/>
              <w:left w:val="nil"/>
              <w:bottom w:val="single" w:sz="4" w:space="0" w:color="auto"/>
              <w:right w:val="single" w:sz="4" w:space="0" w:color="auto"/>
            </w:tcBorders>
            <w:noWrap/>
            <w:vAlign w:val="center"/>
            <w:hideMark/>
          </w:tcPr>
          <w:p w14:paraId="17963A4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9470A8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56B376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3C56D12"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703226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30</w:t>
            </w:r>
          </w:p>
        </w:tc>
        <w:tc>
          <w:tcPr>
            <w:tcW w:w="5160" w:type="dxa"/>
            <w:tcBorders>
              <w:top w:val="nil"/>
              <w:left w:val="nil"/>
              <w:bottom w:val="single" w:sz="4" w:space="0" w:color="auto"/>
              <w:right w:val="single" w:sz="4" w:space="0" w:color="auto"/>
            </w:tcBorders>
            <w:vAlign w:val="center"/>
            <w:hideMark/>
          </w:tcPr>
          <w:p w14:paraId="4EEA490A" w14:textId="77777777" w:rsidR="00E85D0E" w:rsidRPr="00E85D0E" w:rsidRDefault="00E85D0E" w:rsidP="00E85D0E">
            <w:pPr>
              <w:suppressAutoHyphens w:val="0"/>
              <w:spacing w:after="0"/>
              <w:jc w:val="left"/>
              <w:rPr>
                <w:szCs w:val="22"/>
                <w:lang w:val="en-US" w:eastAsia="el-GR"/>
              </w:rPr>
            </w:pPr>
            <w:r w:rsidRPr="00E85D0E">
              <w:rPr>
                <w:szCs w:val="22"/>
                <w:lang w:val="en-US" w:eastAsia="el-GR"/>
              </w:rPr>
              <w:t>Maintenance kit πολυμηχανήματος EPSON WorkForce Pro WF-C869RD3TWFC, 90.000 σελίδων</w:t>
            </w:r>
          </w:p>
        </w:tc>
        <w:tc>
          <w:tcPr>
            <w:tcW w:w="1140" w:type="dxa"/>
            <w:tcBorders>
              <w:top w:val="nil"/>
              <w:left w:val="nil"/>
              <w:bottom w:val="single" w:sz="8" w:space="0" w:color="auto"/>
              <w:right w:val="single" w:sz="4" w:space="0" w:color="auto"/>
            </w:tcBorders>
            <w:noWrap/>
            <w:vAlign w:val="center"/>
            <w:hideMark/>
          </w:tcPr>
          <w:p w14:paraId="0D00E4C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76550EC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38244DB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5C9A5D9"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7F6295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31</w:t>
            </w:r>
          </w:p>
        </w:tc>
        <w:tc>
          <w:tcPr>
            <w:tcW w:w="5160" w:type="dxa"/>
            <w:tcBorders>
              <w:top w:val="nil"/>
              <w:left w:val="nil"/>
              <w:bottom w:val="single" w:sz="4" w:space="0" w:color="auto"/>
              <w:right w:val="single" w:sz="4" w:space="0" w:color="auto"/>
            </w:tcBorders>
            <w:vAlign w:val="center"/>
            <w:hideMark/>
          </w:tcPr>
          <w:p w14:paraId="299D250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WF-C579R, χρώμα μαύρο, 50.000 σελίδων</w:t>
            </w:r>
          </w:p>
        </w:tc>
        <w:tc>
          <w:tcPr>
            <w:tcW w:w="1140" w:type="dxa"/>
            <w:tcBorders>
              <w:top w:val="single" w:sz="4" w:space="0" w:color="auto"/>
              <w:left w:val="nil"/>
              <w:bottom w:val="single" w:sz="4" w:space="0" w:color="auto"/>
              <w:right w:val="single" w:sz="4" w:space="0" w:color="auto"/>
            </w:tcBorders>
            <w:noWrap/>
            <w:vAlign w:val="center"/>
            <w:hideMark/>
          </w:tcPr>
          <w:p w14:paraId="0CA36F3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single" w:sz="4" w:space="0" w:color="auto"/>
              <w:left w:val="nil"/>
              <w:bottom w:val="single" w:sz="4" w:space="0" w:color="auto"/>
              <w:right w:val="single" w:sz="4" w:space="0" w:color="auto"/>
            </w:tcBorders>
            <w:noWrap/>
            <w:vAlign w:val="center"/>
            <w:hideMark/>
          </w:tcPr>
          <w:p w14:paraId="74EF593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1D3F707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5CF7331"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3EC46E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32</w:t>
            </w:r>
          </w:p>
        </w:tc>
        <w:tc>
          <w:tcPr>
            <w:tcW w:w="5160" w:type="dxa"/>
            <w:tcBorders>
              <w:top w:val="nil"/>
              <w:left w:val="nil"/>
              <w:bottom w:val="single" w:sz="4" w:space="0" w:color="auto"/>
              <w:right w:val="single" w:sz="4" w:space="0" w:color="auto"/>
            </w:tcBorders>
            <w:vAlign w:val="bottom"/>
            <w:hideMark/>
          </w:tcPr>
          <w:p w14:paraId="5A68FA4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WF-C579R, χρώμα κυανό, 20.000 σελίδων</w:t>
            </w:r>
          </w:p>
        </w:tc>
        <w:tc>
          <w:tcPr>
            <w:tcW w:w="1140" w:type="dxa"/>
            <w:tcBorders>
              <w:top w:val="nil"/>
              <w:left w:val="nil"/>
              <w:bottom w:val="single" w:sz="4" w:space="0" w:color="auto"/>
              <w:right w:val="single" w:sz="4" w:space="0" w:color="auto"/>
            </w:tcBorders>
            <w:noWrap/>
            <w:vAlign w:val="center"/>
            <w:hideMark/>
          </w:tcPr>
          <w:p w14:paraId="0856B1B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00EC823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C4D1FF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F11AA7F"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282C97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33</w:t>
            </w:r>
          </w:p>
        </w:tc>
        <w:tc>
          <w:tcPr>
            <w:tcW w:w="5160" w:type="dxa"/>
            <w:tcBorders>
              <w:top w:val="nil"/>
              <w:left w:val="nil"/>
              <w:bottom w:val="single" w:sz="4" w:space="0" w:color="auto"/>
              <w:right w:val="single" w:sz="4" w:space="0" w:color="auto"/>
            </w:tcBorders>
            <w:vAlign w:val="bottom"/>
            <w:hideMark/>
          </w:tcPr>
          <w:p w14:paraId="6E77FEA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WF-C579R, χρώμα ματζέντα, 20.000 σελίδων</w:t>
            </w:r>
          </w:p>
        </w:tc>
        <w:tc>
          <w:tcPr>
            <w:tcW w:w="1140" w:type="dxa"/>
            <w:tcBorders>
              <w:top w:val="nil"/>
              <w:left w:val="nil"/>
              <w:bottom w:val="single" w:sz="4" w:space="0" w:color="auto"/>
              <w:right w:val="single" w:sz="4" w:space="0" w:color="auto"/>
            </w:tcBorders>
            <w:noWrap/>
            <w:vAlign w:val="center"/>
            <w:hideMark/>
          </w:tcPr>
          <w:p w14:paraId="0C71777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7801164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CC079E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078C676"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3C6B59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34</w:t>
            </w:r>
          </w:p>
        </w:tc>
        <w:tc>
          <w:tcPr>
            <w:tcW w:w="5160" w:type="dxa"/>
            <w:tcBorders>
              <w:top w:val="nil"/>
              <w:left w:val="nil"/>
              <w:bottom w:val="single" w:sz="4" w:space="0" w:color="auto"/>
              <w:right w:val="single" w:sz="4" w:space="0" w:color="auto"/>
            </w:tcBorders>
            <w:vAlign w:val="bottom"/>
            <w:hideMark/>
          </w:tcPr>
          <w:p w14:paraId="3931011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WF-C579R, χρώμα κίτρινο, 20.000 σελίδων</w:t>
            </w:r>
          </w:p>
        </w:tc>
        <w:tc>
          <w:tcPr>
            <w:tcW w:w="1140" w:type="dxa"/>
            <w:tcBorders>
              <w:top w:val="nil"/>
              <w:left w:val="nil"/>
              <w:bottom w:val="single" w:sz="4" w:space="0" w:color="auto"/>
              <w:right w:val="single" w:sz="4" w:space="0" w:color="auto"/>
            </w:tcBorders>
            <w:noWrap/>
            <w:vAlign w:val="center"/>
            <w:hideMark/>
          </w:tcPr>
          <w:p w14:paraId="2804127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3F455F2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35F778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E54DA0A"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14628FF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35</w:t>
            </w:r>
          </w:p>
        </w:tc>
        <w:tc>
          <w:tcPr>
            <w:tcW w:w="5160" w:type="dxa"/>
            <w:tcBorders>
              <w:top w:val="nil"/>
              <w:left w:val="nil"/>
              <w:bottom w:val="single" w:sz="8" w:space="0" w:color="auto"/>
              <w:right w:val="single" w:sz="4" w:space="0" w:color="auto"/>
            </w:tcBorders>
            <w:vAlign w:val="bottom"/>
            <w:hideMark/>
          </w:tcPr>
          <w:p w14:paraId="243983D8" w14:textId="77777777" w:rsidR="00E85D0E" w:rsidRPr="00E85D0E" w:rsidRDefault="00E85D0E" w:rsidP="00E85D0E">
            <w:pPr>
              <w:suppressAutoHyphens w:val="0"/>
              <w:spacing w:after="0"/>
              <w:jc w:val="left"/>
              <w:rPr>
                <w:szCs w:val="22"/>
                <w:lang w:val="en-US" w:eastAsia="el-GR"/>
              </w:rPr>
            </w:pPr>
            <w:r w:rsidRPr="00E85D0E">
              <w:rPr>
                <w:szCs w:val="22"/>
                <w:lang w:val="en-US" w:eastAsia="el-GR"/>
              </w:rPr>
              <w:t>Maintenance kit πολυμηχανήματος EPSON WorkForce Pro WF-C579R, 60.000 σελίδων</w:t>
            </w:r>
          </w:p>
        </w:tc>
        <w:tc>
          <w:tcPr>
            <w:tcW w:w="1140" w:type="dxa"/>
            <w:tcBorders>
              <w:top w:val="nil"/>
              <w:left w:val="nil"/>
              <w:bottom w:val="single" w:sz="8" w:space="0" w:color="auto"/>
              <w:right w:val="single" w:sz="4" w:space="0" w:color="auto"/>
            </w:tcBorders>
            <w:noWrap/>
            <w:vAlign w:val="center"/>
            <w:hideMark/>
          </w:tcPr>
          <w:p w14:paraId="4D83C7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537B897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45558ED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DE2152C"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83DA3F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36</w:t>
            </w:r>
          </w:p>
        </w:tc>
        <w:tc>
          <w:tcPr>
            <w:tcW w:w="5160" w:type="dxa"/>
            <w:tcBorders>
              <w:top w:val="single" w:sz="4" w:space="0" w:color="auto"/>
              <w:left w:val="nil"/>
              <w:bottom w:val="single" w:sz="4" w:space="0" w:color="auto"/>
              <w:right w:val="single" w:sz="4" w:space="0" w:color="auto"/>
            </w:tcBorders>
            <w:vAlign w:val="center"/>
            <w:hideMark/>
          </w:tcPr>
          <w:p w14:paraId="0FC8687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WF-C8690, χρώμα μαύρο, 11.500 σελίδων</w:t>
            </w:r>
          </w:p>
        </w:tc>
        <w:tc>
          <w:tcPr>
            <w:tcW w:w="1140" w:type="dxa"/>
            <w:tcBorders>
              <w:top w:val="single" w:sz="4" w:space="0" w:color="auto"/>
              <w:left w:val="nil"/>
              <w:bottom w:val="single" w:sz="4" w:space="0" w:color="auto"/>
              <w:right w:val="single" w:sz="4" w:space="0" w:color="auto"/>
            </w:tcBorders>
            <w:noWrap/>
            <w:vAlign w:val="center"/>
            <w:hideMark/>
          </w:tcPr>
          <w:p w14:paraId="165D65D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1819C30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2F5C958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6929778"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552EF6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37</w:t>
            </w:r>
          </w:p>
        </w:tc>
        <w:tc>
          <w:tcPr>
            <w:tcW w:w="5160" w:type="dxa"/>
            <w:tcBorders>
              <w:top w:val="nil"/>
              <w:left w:val="nil"/>
              <w:bottom w:val="single" w:sz="4" w:space="0" w:color="auto"/>
              <w:right w:val="single" w:sz="4" w:space="0" w:color="auto"/>
            </w:tcBorders>
            <w:vAlign w:val="center"/>
            <w:hideMark/>
          </w:tcPr>
          <w:p w14:paraId="49B6577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WF-C8690, χρώμα κυανό, 8.000 σελίδων</w:t>
            </w:r>
          </w:p>
        </w:tc>
        <w:tc>
          <w:tcPr>
            <w:tcW w:w="1140" w:type="dxa"/>
            <w:tcBorders>
              <w:top w:val="nil"/>
              <w:left w:val="nil"/>
              <w:bottom w:val="single" w:sz="4" w:space="0" w:color="auto"/>
              <w:right w:val="single" w:sz="4" w:space="0" w:color="auto"/>
            </w:tcBorders>
            <w:noWrap/>
            <w:vAlign w:val="center"/>
            <w:hideMark/>
          </w:tcPr>
          <w:p w14:paraId="7347754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76A41D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26BA47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C1932C8"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0C9AFA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38</w:t>
            </w:r>
          </w:p>
        </w:tc>
        <w:tc>
          <w:tcPr>
            <w:tcW w:w="5160" w:type="dxa"/>
            <w:tcBorders>
              <w:top w:val="nil"/>
              <w:left w:val="nil"/>
              <w:bottom w:val="single" w:sz="4" w:space="0" w:color="auto"/>
              <w:right w:val="single" w:sz="4" w:space="0" w:color="auto"/>
            </w:tcBorders>
            <w:vAlign w:val="center"/>
            <w:hideMark/>
          </w:tcPr>
          <w:p w14:paraId="6465A54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Μελάνι πολυμηχανήματος EPSON WF-C8690, χρώμα ματζέντα, 8.000 σελίδων </w:t>
            </w:r>
          </w:p>
        </w:tc>
        <w:tc>
          <w:tcPr>
            <w:tcW w:w="1140" w:type="dxa"/>
            <w:tcBorders>
              <w:top w:val="nil"/>
              <w:left w:val="nil"/>
              <w:bottom w:val="single" w:sz="4" w:space="0" w:color="auto"/>
              <w:right w:val="single" w:sz="4" w:space="0" w:color="auto"/>
            </w:tcBorders>
            <w:noWrap/>
            <w:vAlign w:val="center"/>
            <w:hideMark/>
          </w:tcPr>
          <w:p w14:paraId="2A82E41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A7643B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61198A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B4DB360"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DBDD16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39</w:t>
            </w:r>
          </w:p>
        </w:tc>
        <w:tc>
          <w:tcPr>
            <w:tcW w:w="5160" w:type="dxa"/>
            <w:tcBorders>
              <w:top w:val="nil"/>
              <w:left w:val="nil"/>
              <w:bottom w:val="single" w:sz="4" w:space="0" w:color="auto"/>
              <w:right w:val="single" w:sz="4" w:space="0" w:color="auto"/>
            </w:tcBorders>
            <w:vAlign w:val="bottom"/>
            <w:hideMark/>
          </w:tcPr>
          <w:p w14:paraId="3617902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WF-C8690, χρώμα κίτρινο, 8.000 σελίδων</w:t>
            </w:r>
          </w:p>
        </w:tc>
        <w:tc>
          <w:tcPr>
            <w:tcW w:w="1140" w:type="dxa"/>
            <w:tcBorders>
              <w:top w:val="nil"/>
              <w:left w:val="nil"/>
              <w:bottom w:val="single" w:sz="4" w:space="0" w:color="auto"/>
              <w:right w:val="single" w:sz="4" w:space="0" w:color="auto"/>
            </w:tcBorders>
            <w:noWrap/>
            <w:vAlign w:val="center"/>
            <w:hideMark/>
          </w:tcPr>
          <w:p w14:paraId="4102B87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06B3D7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D22CE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DD6C723"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EE747D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40</w:t>
            </w:r>
          </w:p>
        </w:tc>
        <w:tc>
          <w:tcPr>
            <w:tcW w:w="5160" w:type="dxa"/>
            <w:tcBorders>
              <w:top w:val="nil"/>
              <w:left w:val="nil"/>
              <w:bottom w:val="single" w:sz="4" w:space="0" w:color="auto"/>
              <w:right w:val="single" w:sz="4" w:space="0" w:color="auto"/>
            </w:tcBorders>
            <w:vAlign w:val="bottom"/>
            <w:hideMark/>
          </w:tcPr>
          <w:p w14:paraId="09BBAE0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WF-8590, χρώμα μαύρο, 10.000 σελίδων</w:t>
            </w:r>
          </w:p>
        </w:tc>
        <w:tc>
          <w:tcPr>
            <w:tcW w:w="1140" w:type="dxa"/>
            <w:tcBorders>
              <w:top w:val="nil"/>
              <w:left w:val="nil"/>
              <w:bottom w:val="single" w:sz="8" w:space="0" w:color="auto"/>
              <w:right w:val="single" w:sz="4" w:space="0" w:color="auto"/>
            </w:tcBorders>
            <w:noWrap/>
            <w:vAlign w:val="center"/>
            <w:hideMark/>
          </w:tcPr>
          <w:p w14:paraId="001092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16D5A13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C95E74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41F5259"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3A2556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41</w:t>
            </w:r>
          </w:p>
        </w:tc>
        <w:tc>
          <w:tcPr>
            <w:tcW w:w="5160" w:type="dxa"/>
            <w:tcBorders>
              <w:top w:val="nil"/>
              <w:left w:val="nil"/>
              <w:bottom w:val="single" w:sz="4" w:space="0" w:color="auto"/>
              <w:right w:val="single" w:sz="4" w:space="0" w:color="auto"/>
            </w:tcBorders>
            <w:vAlign w:val="bottom"/>
            <w:hideMark/>
          </w:tcPr>
          <w:p w14:paraId="35B2C8B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WF-8590, χρώμα κυανό, 7.000 σελίδων</w:t>
            </w:r>
          </w:p>
        </w:tc>
        <w:tc>
          <w:tcPr>
            <w:tcW w:w="1140" w:type="dxa"/>
            <w:tcBorders>
              <w:top w:val="single" w:sz="4" w:space="0" w:color="auto"/>
              <w:left w:val="nil"/>
              <w:bottom w:val="single" w:sz="4" w:space="0" w:color="auto"/>
              <w:right w:val="single" w:sz="4" w:space="0" w:color="auto"/>
            </w:tcBorders>
            <w:noWrap/>
            <w:vAlign w:val="center"/>
            <w:hideMark/>
          </w:tcPr>
          <w:p w14:paraId="26CA601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3CD5C6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03D20C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8DB11C6"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70A71B7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42</w:t>
            </w:r>
          </w:p>
        </w:tc>
        <w:tc>
          <w:tcPr>
            <w:tcW w:w="5160" w:type="dxa"/>
            <w:tcBorders>
              <w:top w:val="nil"/>
              <w:left w:val="nil"/>
              <w:bottom w:val="single" w:sz="8" w:space="0" w:color="auto"/>
              <w:right w:val="single" w:sz="4" w:space="0" w:color="auto"/>
            </w:tcBorders>
            <w:vAlign w:val="bottom"/>
            <w:hideMark/>
          </w:tcPr>
          <w:p w14:paraId="55D4824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Μελάνι πολυμηχανήματος EPSON WorkForce Pro WF-8590, χρώμα ματζέντα, 7.000 σελίδων </w:t>
            </w:r>
          </w:p>
        </w:tc>
        <w:tc>
          <w:tcPr>
            <w:tcW w:w="1140" w:type="dxa"/>
            <w:tcBorders>
              <w:top w:val="nil"/>
              <w:left w:val="nil"/>
              <w:bottom w:val="single" w:sz="4" w:space="0" w:color="auto"/>
              <w:right w:val="single" w:sz="4" w:space="0" w:color="auto"/>
            </w:tcBorders>
            <w:noWrap/>
            <w:vAlign w:val="center"/>
            <w:hideMark/>
          </w:tcPr>
          <w:p w14:paraId="5497FCD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65CAE23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356828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27AAE10"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745956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43</w:t>
            </w:r>
          </w:p>
        </w:tc>
        <w:tc>
          <w:tcPr>
            <w:tcW w:w="5160" w:type="dxa"/>
            <w:tcBorders>
              <w:top w:val="single" w:sz="4" w:space="0" w:color="auto"/>
              <w:left w:val="nil"/>
              <w:bottom w:val="single" w:sz="4" w:space="0" w:color="auto"/>
              <w:right w:val="single" w:sz="4" w:space="0" w:color="auto"/>
            </w:tcBorders>
            <w:vAlign w:val="center"/>
            <w:hideMark/>
          </w:tcPr>
          <w:p w14:paraId="338133E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WF-8590, χρώμα κίτρινο, 7.000 σελίδων</w:t>
            </w:r>
          </w:p>
        </w:tc>
        <w:tc>
          <w:tcPr>
            <w:tcW w:w="1140" w:type="dxa"/>
            <w:tcBorders>
              <w:top w:val="nil"/>
              <w:left w:val="nil"/>
              <w:bottom w:val="single" w:sz="4" w:space="0" w:color="auto"/>
              <w:right w:val="single" w:sz="4" w:space="0" w:color="auto"/>
            </w:tcBorders>
            <w:noWrap/>
            <w:vAlign w:val="center"/>
            <w:hideMark/>
          </w:tcPr>
          <w:p w14:paraId="7EB2356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5B7D1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7FEBBE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5597488"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77450F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44</w:t>
            </w:r>
          </w:p>
        </w:tc>
        <w:tc>
          <w:tcPr>
            <w:tcW w:w="5160" w:type="dxa"/>
            <w:tcBorders>
              <w:top w:val="nil"/>
              <w:left w:val="nil"/>
              <w:bottom w:val="single" w:sz="4" w:space="0" w:color="auto"/>
              <w:right w:val="single" w:sz="4" w:space="0" w:color="auto"/>
            </w:tcBorders>
            <w:vAlign w:val="center"/>
            <w:hideMark/>
          </w:tcPr>
          <w:p w14:paraId="1451D8B6" w14:textId="77777777" w:rsidR="00E85D0E" w:rsidRPr="00E85D0E" w:rsidRDefault="00E85D0E" w:rsidP="00E85D0E">
            <w:pPr>
              <w:suppressAutoHyphens w:val="0"/>
              <w:spacing w:after="0"/>
              <w:jc w:val="left"/>
              <w:rPr>
                <w:szCs w:val="22"/>
                <w:lang w:val="en-US" w:eastAsia="el-GR"/>
              </w:rPr>
            </w:pPr>
            <w:r w:rsidRPr="00E85D0E">
              <w:rPr>
                <w:szCs w:val="22"/>
                <w:lang w:val="en-US" w:eastAsia="el-GR"/>
              </w:rPr>
              <w:t>Maintenance kit πολυμηχανήματος EPSON WorkForce Pro WF-8590DWF, 75.000 σελίδων</w:t>
            </w:r>
          </w:p>
        </w:tc>
        <w:tc>
          <w:tcPr>
            <w:tcW w:w="1140" w:type="dxa"/>
            <w:tcBorders>
              <w:top w:val="nil"/>
              <w:left w:val="nil"/>
              <w:bottom w:val="single" w:sz="4" w:space="0" w:color="auto"/>
              <w:right w:val="single" w:sz="4" w:space="0" w:color="auto"/>
            </w:tcBorders>
            <w:noWrap/>
            <w:vAlign w:val="center"/>
            <w:hideMark/>
          </w:tcPr>
          <w:p w14:paraId="22F3899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3F17C8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24252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3CB642F"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3D849B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45</w:t>
            </w:r>
          </w:p>
        </w:tc>
        <w:tc>
          <w:tcPr>
            <w:tcW w:w="5160" w:type="dxa"/>
            <w:tcBorders>
              <w:top w:val="nil"/>
              <w:left w:val="nil"/>
              <w:bottom w:val="single" w:sz="4" w:space="0" w:color="auto"/>
              <w:right w:val="single" w:sz="4" w:space="0" w:color="auto"/>
            </w:tcBorders>
            <w:vAlign w:val="center"/>
            <w:hideMark/>
          </w:tcPr>
          <w:p w14:paraId="3B91CAA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WF-6590DWF, χρώμα μαύρο, 10.000 σελίδων</w:t>
            </w:r>
          </w:p>
        </w:tc>
        <w:tc>
          <w:tcPr>
            <w:tcW w:w="1140" w:type="dxa"/>
            <w:tcBorders>
              <w:top w:val="nil"/>
              <w:left w:val="nil"/>
              <w:bottom w:val="single" w:sz="8" w:space="0" w:color="auto"/>
              <w:right w:val="single" w:sz="4" w:space="0" w:color="auto"/>
            </w:tcBorders>
            <w:noWrap/>
            <w:vAlign w:val="center"/>
            <w:hideMark/>
          </w:tcPr>
          <w:p w14:paraId="631921B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562F65A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735AF73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6ACAD4F"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CCF192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46</w:t>
            </w:r>
          </w:p>
        </w:tc>
        <w:tc>
          <w:tcPr>
            <w:tcW w:w="5160" w:type="dxa"/>
            <w:tcBorders>
              <w:top w:val="nil"/>
              <w:left w:val="nil"/>
              <w:bottom w:val="single" w:sz="4" w:space="0" w:color="auto"/>
              <w:right w:val="single" w:sz="4" w:space="0" w:color="auto"/>
            </w:tcBorders>
            <w:vAlign w:val="bottom"/>
            <w:hideMark/>
          </w:tcPr>
          <w:p w14:paraId="2004718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WF-6590DWF, χρώμα κυανό, 7.000 σελίδων</w:t>
            </w:r>
          </w:p>
        </w:tc>
        <w:tc>
          <w:tcPr>
            <w:tcW w:w="1140" w:type="dxa"/>
            <w:tcBorders>
              <w:top w:val="single" w:sz="4" w:space="0" w:color="auto"/>
              <w:left w:val="nil"/>
              <w:bottom w:val="single" w:sz="4" w:space="0" w:color="auto"/>
              <w:right w:val="single" w:sz="4" w:space="0" w:color="auto"/>
            </w:tcBorders>
            <w:noWrap/>
            <w:vAlign w:val="center"/>
            <w:hideMark/>
          </w:tcPr>
          <w:p w14:paraId="65839C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0529523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1D43374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6D41CB9"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981759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47</w:t>
            </w:r>
          </w:p>
        </w:tc>
        <w:tc>
          <w:tcPr>
            <w:tcW w:w="5160" w:type="dxa"/>
            <w:tcBorders>
              <w:top w:val="nil"/>
              <w:left w:val="nil"/>
              <w:bottom w:val="single" w:sz="4" w:space="0" w:color="auto"/>
              <w:right w:val="single" w:sz="4" w:space="0" w:color="auto"/>
            </w:tcBorders>
            <w:vAlign w:val="bottom"/>
            <w:hideMark/>
          </w:tcPr>
          <w:p w14:paraId="1689A73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Μελάνι πολυμηχανήματος EPSON WorkForce Pro WF-6590DWF, χρώμα ματζέντα, 7.000 σελίδων </w:t>
            </w:r>
          </w:p>
        </w:tc>
        <w:tc>
          <w:tcPr>
            <w:tcW w:w="1140" w:type="dxa"/>
            <w:tcBorders>
              <w:top w:val="nil"/>
              <w:left w:val="nil"/>
              <w:bottom w:val="single" w:sz="4" w:space="0" w:color="auto"/>
              <w:right w:val="single" w:sz="4" w:space="0" w:color="auto"/>
            </w:tcBorders>
            <w:noWrap/>
            <w:vAlign w:val="center"/>
            <w:hideMark/>
          </w:tcPr>
          <w:p w14:paraId="39E0654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709B655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48C563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1F22400"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25ECD8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48</w:t>
            </w:r>
          </w:p>
        </w:tc>
        <w:tc>
          <w:tcPr>
            <w:tcW w:w="5160" w:type="dxa"/>
            <w:tcBorders>
              <w:top w:val="nil"/>
              <w:left w:val="nil"/>
              <w:bottom w:val="single" w:sz="4" w:space="0" w:color="auto"/>
              <w:right w:val="single" w:sz="4" w:space="0" w:color="auto"/>
            </w:tcBorders>
            <w:vAlign w:val="bottom"/>
            <w:hideMark/>
          </w:tcPr>
          <w:p w14:paraId="39FEC81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WF-6590DWF, χρώμα κίτρινο, 7.000 σελίδων</w:t>
            </w:r>
          </w:p>
        </w:tc>
        <w:tc>
          <w:tcPr>
            <w:tcW w:w="1140" w:type="dxa"/>
            <w:tcBorders>
              <w:top w:val="nil"/>
              <w:left w:val="nil"/>
              <w:bottom w:val="single" w:sz="4" w:space="0" w:color="auto"/>
              <w:right w:val="single" w:sz="4" w:space="0" w:color="auto"/>
            </w:tcBorders>
            <w:noWrap/>
            <w:vAlign w:val="center"/>
            <w:hideMark/>
          </w:tcPr>
          <w:p w14:paraId="7E4E3E4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AB7ADD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394E3C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EC748A3"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15BF96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49</w:t>
            </w:r>
          </w:p>
        </w:tc>
        <w:tc>
          <w:tcPr>
            <w:tcW w:w="5160" w:type="dxa"/>
            <w:tcBorders>
              <w:top w:val="nil"/>
              <w:left w:val="nil"/>
              <w:bottom w:val="single" w:sz="8" w:space="0" w:color="auto"/>
              <w:right w:val="single" w:sz="4" w:space="0" w:color="auto"/>
            </w:tcBorders>
            <w:vAlign w:val="bottom"/>
            <w:hideMark/>
          </w:tcPr>
          <w:p w14:paraId="507ACED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εκτυπωτή EPSON WorkForce WF-M5299DW, χρώμα μαύρο, 10.000 σελίδων</w:t>
            </w:r>
          </w:p>
        </w:tc>
        <w:tc>
          <w:tcPr>
            <w:tcW w:w="1140" w:type="dxa"/>
            <w:tcBorders>
              <w:top w:val="nil"/>
              <w:left w:val="nil"/>
              <w:bottom w:val="single" w:sz="4" w:space="0" w:color="auto"/>
              <w:right w:val="single" w:sz="4" w:space="0" w:color="auto"/>
            </w:tcBorders>
            <w:noWrap/>
            <w:vAlign w:val="center"/>
            <w:hideMark/>
          </w:tcPr>
          <w:p w14:paraId="125EB8D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140" w:type="dxa"/>
            <w:tcBorders>
              <w:top w:val="nil"/>
              <w:left w:val="nil"/>
              <w:bottom w:val="single" w:sz="4" w:space="0" w:color="auto"/>
              <w:right w:val="single" w:sz="4" w:space="0" w:color="auto"/>
            </w:tcBorders>
            <w:noWrap/>
            <w:vAlign w:val="center"/>
            <w:hideMark/>
          </w:tcPr>
          <w:p w14:paraId="56E6180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4348B0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F5FAA7"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E3A8A0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50</w:t>
            </w:r>
          </w:p>
        </w:tc>
        <w:tc>
          <w:tcPr>
            <w:tcW w:w="5160" w:type="dxa"/>
            <w:tcBorders>
              <w:top w:val="single" w:sz="4" w:space="0" w:color="auto"/>
              <w:left w:val="nil"/>
              <w:bottom w:val="single" w:sz="4" w:space="0" w:color="auto"/>
              <w:right w:val="single" w:sz="4" w:space="0" w:color="auto"/>
            </w:tcBorders>
            <w:vAlign w:val="center"/>
            <w:hideMark/>
          </w:tcPr>
          <w:p w14:paraId="66CE0F4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WF-C5710DWF, χρώμα μαύρο, 5.000 σελίδων</w:t>
            </w:r>
          </w:p>
        </w:tc>
        <w:tc>
          <w:tcPr>
            <w:tcW w:w="1140" w:type="dxa"/>
            <w:tcBorders>
              <w:top w:val="nil"/>
              <w:left w:val="nil"/>
              <w:bottom w:val="single" w:sz="8" w:space="0" w:color="auto"/>
              <w:right w:val="single" w:sz="4" w:space="0" w:color="auto"/>
            </w:tcBorders>
            <w:noWrap/>
            <w:vAlign w:val="center"/>
            <w:hideMark/>
          </w:tcPr>
          <w:p w14:paraId="0A2CDD6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763589C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7EF2C82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6BCA0FD"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19DBB3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51</w:t>
            </w:r>
          </w:p>
        </w:tc>
        <w:tc>
          <w:tcPr>
            <w:tcW w:w="5160" w:type="dxa"/>
            <w:tcBorders>
              <w:top w:val="nil"/>
              <w:left w:val="nil"/>
              <w:bottom w:val="single" w:sz="4" w:space="0" w:color="auto"/>
              <w:right w:val="single" w:sz="4" w:space="0" w:color="auto"/>
            </w:tcBorders>
            <w:vAlign w:val="center"/>
            <w:hideMark/>
          </w:tcPr>
          <w:p w14:paraId="4B2367E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WF-C5710DWF, χρώμα κυανό, 5.000 σελίδων</w:t>
            </w:r>
          </w:p>
        </w:tc>
        <w:tc>
          <w:tcPr>
            <w:tcW w:w="1140" w:type="dxa"/>
            <w:tcBorders>
              <w:top w:val="single" w:sz="4" w:space="0" w:color="auto"/>
              <w:left w:val="nil"/>
              <w:bottom w:val="single" w:sz="4" w:space="0" w:color="auto"/>
              <w:right w:val="single" w:sz="4" w:space="0" w:color="auto"/>
            </w:tcBorders>
            <w:noWrap/>
            <w:vAlign w:val="center"/>
            <w:hideMark/>
          </w:tcPr>
          <w:p w14:paraId="2855AA6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79775F6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393C36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CA004D9"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D78B78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52</w:t>
            </w:r>
          </w:p>
        </w:tc>
        <w:tc>
          <w:tcPr>
            <w:tcW w:w="5160" w:type="dxa"/>
            <w:tcBorders>
              <w:top w:val="nil"/>
              <w:left w:val="nil"/>
              <w:bottom w:val="single" w:sz="4" w:space="0" w:color="auto"/>
              <w:right w:val="single" w:sz="4" w:space="0" w:color="auto"/>
            </w:tcBorders>
            <w:vAlign w:val="center"/>
            <w:hideMark/>
          </w:tcPr>
          <w:p w14:paraId="6B261AB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WF-C5710DWF, χρώμα ματζέντα, 5.000 σελίδων</w:t>
            </w:r>
          </w:p>
        </w:tc>
        <w:tc>
          <w:tcPr>
            <w:tcW w:w="1140" w:type="dxa"/>
            <w:tcBorders>
              <w:top w:val="nil"/>
              <w:left w:val="nil"/>
              <w:bottom w:val="single" w:sz="4" w:space="0" w:color="auto"/>
              <w:right w:val="single" w:sz="4" w:space="0" w:color="auto"/>
            </w:tcBorders>
            <w:noWrap/>
            <w:vAlign w:val="center"/>
            <w:hideMark/>
          </w:tcPr>
          <w:p w14:paraId="2FDC132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8D6D6C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4FB029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666AE5D"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1E6BB1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53</w:t>
            </w:r>
          </w:p>
        </w:tc>
        <w:tc>
          <w:tcPr>
            <w:tcW w:w="5160" w:type="dxa"/>
            <w:tcBorders>
              <w:top w:val="nil"/>
              <w:left w:val="nil"/>
              <w:bottom w:val="single" w:sz="4" w:space="0" w:color="auto"/>
              <w:right w:val="single" w:sz="4" w:space="0" w:color="auto"/>
            </w:tcBorders>
            <w:vAlign w:val="bottom"/>
            <w:hideMark/>
          </w:tcPr>
          <w:p w14:paraId="6BA36AE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WF-C5710DWF, χρώμα κίτρινο, 5.000 σελίδων</w:t>
            </w:r>
          </w:p>
        </w:tc>
        <w:tc>
          <w:tcPr>
            <w:tcW w:w="1140" w:type="dxa"/>
            <w:tcBorders>
              <w:top w:val="nil"/>
              <w:left w:val="nil"/>
              <w:bottom w:val="single" w:sz="4" w:space="0" w:color="auto"/>
              <w:right w:val="single" w:sz="4" w:space="0" w:color="auto"/>
            </w:tcBorders>
            <w:noWrap/>
            <w:vAlign w:val="center"/>
            <w:hideMark/>
          </w:tcPr>
          <w:p w14:paraId="7748A65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923093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0263FB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514B389"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C3BF4A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54</w:t>
            </w:r>
          </w:p>
        </w:tc>
        <w:tc>
          <w:tcPr>
            <w:tcW w:w="5160" w:type="dxa"/>
            <w:tcBorders>
              <w:top w:val="nil"/>
              <w:left w:val="nil"/>
              <w:bottom w:val="single" w:sz="4" w:space="0" w:color="auto"/>
              <w:right w:val="single" w:sz="4" w:space="0" w:color="auto"/>
            </w:tcBorders>
            <w:vAlign w:val="bottom"/>
            <w:hideMark/>
          </w:tcPr>
          <w:p w14:paraId="3326C1A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SURECOLOR T5400M, χρώμα μαύρο, 350ml</w:t>
            </w:r>
          </w:p>
        </w:tc>
        <w:tc>
          <w:tcPr>
            <w:tcW w:w="1140" w:type="dxa"/>
            <w:tcBorders>
              <w:top w:val="nil"/>
              <w:left w:val="nil"/>
              <w:bottom w:val="single" w:sz="4" w:space="0" w:color="auto"/>
              <w:right w:val="single" w:sz="4" w:space="0" w:color="auto"/>
            </w:tcBorders>
            <w:noWrap/>
            <w:vAlign w:val="center"/>
            <w:hideMark/>
          </w:tcPr>
          <w:p w14:paraId="70E0FD7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02687C2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D6E8C9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0309E42"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5638532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55</w:t>
            </w:r>
          </w:p>
        </w:tc>
        <w:tc>
          <w:tcPr>
            <w:tcW w:w="5160" w:type="dxa"/>
            <w:tcBorders>
              <w:top w:val="nil"/>
              <w:left w:val="nil"/>
              <w:bottom w:val="single" w:sz="4" w:space="0" w:color="auto"/>
              <w:right w:val="single" w:sz="4" w:space="0" w:color="auto"/>
            </w:tcBorders>
            <w:vAlign w:val="bottom"/>
            <w:hideMark/>
          </w:tcPr>
          <w:p w14:paraId="49DBDF5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SURECOLOR T5400M, χρώμα κυανό, 350ml</w:t>
            </w:r>
          </w:p>
        </w:tc>
        <w:tc>
          <w:tcPr>
            <w:tcW w:w="1140" w:type="dxa"/>
            <w:tcBorders>
              <w:top w:val="nil"/>
              <w:left w:val="nil"/>
              <w:bottom w:val="single" w:sz="8" w:space="0" w:color="auto"/>
              <w:right w:val="single" w:sz="4" w:space="0" w:color="auto"/>
            </w:tcBorders>
            <w:noWrap/>
            <w:vAlign w:val="center"/>
            <w:hideMark/>
          </w:tcPr>
          <w:p w14:paraId="13138EA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70538CA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5047DE8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EE02D50"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434332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56</w:t>
            </w:r>
          </w:p>
        </w:tc>
        <w:tc>
          <w:tcPr>
            <w:tcW w:w="5160" w:type="dxa"/>
            <w:tcBorders>
              <w:top w:val="nil"/>
              <w:left w:val="nil"/>
              <w:bottom w:val="single" w:sz="8" w:space="0" w:color="auto"/>
              <w:right w:val="single" w:sz="4" w:space="0" w:color="auto"/>
            </w:tcBorders>
            <w:vAlign w:val="bottom"/>
            <w:hideMark/>
          </w:tcPr>
          <w:p w14:paraId="319C201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SURECOLOR T5400M, χρώμα ματζέντα, 350ml</w:t>
            </w:r>
          </w:p>
        </w:tc>
        <w:tc>
          <w:tcPr>
            <w:tcW w:w="1140" w:type="dxa"/>
            <w:tcBorders>
              <w:top w:val="single" w:sz="4" w:space="0" w:color="auto"/>
              <w:left w:val="nil"/>
              <w:bottom w:val="single" w:sz="4" w:space="0" w:color="auto"/>
              <w:right w:val="single" w:sz="4" w:space="0" w:color="auto"/>
            </w:tcBorders>
            <w:noWrap/>
            <w:vAlign w:val="center"/>
            <w:hideMark/>
          </w:tcPr>
          <w:p w14:paraId="4D87C48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6C8C703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62BB19F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22ED19A"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937375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57</w:t>
            </w:r>
          </w:p>
        </w:tc>
        <w:tc>
          <w:tcPr>
            <w:tcW w:w="5160" w:type="dxa"/>
            <w:tcBorders>
              <w:top w:val="single" w:sz="4" w:space="0" w:color="auto"/>
              <w:left w:val="nil"/>
              <w:bottom w:val="single" w:sz="4" w:space="0" w:color="auto"/>
              <w:right w:val="single" w:sz="4" w:space="0" w:color="auto"/>
            </w:tcBorders>
            <w:vAlign w:val="center"/>
            <w:hideMark/>
          </w:tcPr>
          <w:p w14:paraId="165215C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SURECOLOR T5400M, χρώμα κίτρινο, 350ml</w:t>
            </w:r>
          </w:p>
        </w:tc>
        <w:tc>
          <w:tcPr>
            <w:tcW w:w="1140" w:type="dxa"/>
            <w:tcBorders>
              <w:top w:val="nil"/>
              <w:left w:val="nil"/>
              <w:bottom w:val="single" w:sz="4" w:space="0" w:color="auto"/>
              <w:right w:val="single" w:sz="4" w:space="0" w:color="auto"/>
            </w:tcBorders>
            <w:noWrap/>
            <w:vAlign w:val="center"/>
            <w:hideMark/>
          </w:tcPr>
          <w:p w14:paraId="661AA76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795A7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33BA4D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51A726"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92BB51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58</w:t>
            </w:r>
          </w:p>
        </w:tc>
        <w:tc>
          <w:tcPr>
            <w:tcW w:w="5160" w:type="dxa"/>
            <w:tcBorders>
              <w:top w:val="nil"/>
              <w:left w:val="nil"/>
              <w:bottom w:val="single" w:sz="4" w:space="0" w:color="auto"/>
              <w:right w:val="single" w:sz="4" w:space="0" w:color="auto"/>
            </w:tcBorders>
            <w:vAlign w:val="center"/>
            <w:hideMark/>
          </w:tcPr>
          <w:p w14:paraId="0CCF43B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μαύρο, 2.600 σελίδων</w:t>
            </w:r>
          </w:p>
        </w:tc>
        <w:tc>
          <w:tcPr>
            <w:tcW w:w="1140" w:type="dxa"/>
            <w:tcBorders>
              <w:top w:val="nil"/>
              <w:left w:val="nil"/>
              <w:bottom w:val="single" w:sz="4" w:space="0" w:color="auto"/>
              <w:right w:val="single" w:sz="4" w:space="0" w:color="auto"/>
            </w:tcBorders>
            <w:noWrap/>
            <w:vAlign w:val="center"/>
            <w:hideMark/>
          </w:tcPr>
          <w:p w14:paraId="0666AAB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BAEF38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1C1A1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D3189B8"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386284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59</w:t>
            </w:r>
          </w:p>
        </w:tc>
        <w:tc>
          <w:tcPr>
            <w:tcW w:w="5160" w:type="dxa"/>
            <w:tcBorders>
              <w:top w:val="nil"/>
              <w:left w:val="nil"/>
              <w:bottom w:val="single" w:sz="4" w:space="0" w:color="auto"/>
              <w:right w:val="single" w:sz="4" w:space="0" w:color="auto"/>
            </w:tcBorders>
            <w:vAlign w:val="center"/>
            <w:hideMark/>
          </w:tcPr>
          <w:p w14:paraId="5CC3427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κυανό, 1.900 σελίδων</w:t>
            </w:r>
          </w:p>
        </w:tc>
        <w:tc>
          <w:tcPr>
            <w:tcW w:w="1140" w:type="dxa"/>
            <w:tcBorders>
              <w:top w:val="nil"/>
              <w:left w:val="nil"/>
              <w:bottom w:val="single" w:sz="4" w:space="0" w:color="auto"/>
              <w:right w:val="single" w:sz="4" w:space="0" w:color="auto"/>
            </w:tcBorders>
            <w:noWrap/>
            <w:vAlign w:val="center"/>
            <w:hideMark/>
          </w:tcPr>
          <w:p w14:paraId="49D8DA6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F400DE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761C78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5CB58AB"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07D50D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60</w:t>
            </w:r>
          </w:p>
        </w:tc>
        <w:tc>
          <w:tcPr>
            <w:tcW w:w="5160" w:type="dxa"/>
            <w:tcBorders>
              <w:top w:val="nil"/>
              <w:left w:val="nil"/>
              <w:bottom w:val="single" w:sz="4" w:space="0" w:color="auto"/>
              <w:right w:val="single" w:sz="4" w:space="0" w:color="auto"/>
            </w:tcBorders>
            <w:vAlign w:val="bottom"/>
            <w:hideMark/>
          </w:tcPr>
          <w:p w14:paraId="1293A28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ματζέντα, 1.900 σελίδων</w:t>
            </w:r>
          </w:p>
        </w:tc>
        <w:tc>
          <w:tcPr>
            <w:tcW w:w="1140" w:type="dxa"/>
            <w:tcBorders>
              <w:top w:val="nil"/>
              <w:left w:val="nil"/>
              <w:bottom w:val="single" w:sz="8" w:space="0" w:color="auto"/>
              <w:right w:val="single" w:sz="4" w:space="0" w:color="auto"/>
            </w:tcBorders>
            <w:noWrap/>
            <w:vAlign w:val="center"/>
            <w:hideMark/>
          </w:tcPr>
          <w:p w14:paraId="44CEB4B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48F88A2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01D7FB2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81FEE98"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5156CD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61</w:t>
            </w:r>
          </w:p>
        </w:tc>
        <w:tc>
          <w:tcPr>
            <w:tcW w:w="5160" w:type="dxa"/>
            <w:tcBorders>
              <w:top w:val="nil"/>
              <w:left w:val="nil"/>
              <w:bottom w:val="single" w:sz="4" w:space="0" w:color="auto"/>
              <w:right w:val="single" w:sz="4" w:space="0" w:color="auto"/>
            </w:tcBorders>
            <w:vAlign w:val="bottom"/>
            <w:hideMark/>
          </w:tcPr>
          <w:p w14:paraId="51FE5BD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κίτρινο, 1.900 σελίδων</w:t>
            </w:r>
          </w:p>
        </w:tc>
        <w:tc>
          <w:tcPr>
            <w:tcW w:w="1140" w:type="dxa"/>
            <w:tcBorders>
              <w:top w:val="single" w:sz="4" w:space="0" w:color="auto"/>
              <w:left w:val="nil"/>
              <w:bottom w:val="single" w:sz="4" w:space="0" w:color="auto"/>
              <w:right w:val="single" w:sz="4" w:space="0" w:color="auto"/>
            </w:tcBorders>
            <w:noWrap/>
            <w:vAlign w:val="center"/>
            <w:hideMark/>
          </w:tcPr>
          <w:p w14:paraId="2615FCD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349133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4181B59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88B1DB1"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C11126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62</w:t>
            </w:r>
          </w:p>
        </w:tc>
        <w:tc>
          <w:tcPr>
            <w:tcW w:w="5160" w:type="dxa"/>
            <w:tcBorders>
              <w:top w:val="nil"/>
              <w:left w:val="nil"/>
              <w:bottom w:val="single" w:sz="4" w:space="0" w:color="auto"/>
              <w:right w:val="single" w:sz="4" w:space="0" w:color="auto"/>
            </w:tcBorders>
            <w:vAlign w:val="bottom"/>
            <w:hideMark/>
          </w:tcPr>
          <w:p w14:paraId="65FC342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εκτυπωτή EPSON WorkForce M100, χρώμα μαύρο, 6.000 σελίδων</w:t>
            </w:r>
          </w:p>
        </w:tc>
        <w:tc>
          <w:tcPr>
            <w:tcW w:w="1140" w:type="dxa"/>
            <w:tcBorders>
              <w:top w:val="nil"/>
              <w:left w:val="nil"/>
              <w:bottom w:val="single" w:sz="4" w:space="0" w:color="auto"/>
              <w:right w:val="single" w:sz="4" w:space="0" w:color="auto"/>
            </w:tcBorders>
            <w:noWrap/>
            <w:vAlign w:val="center"/>
            <w:hideMark/>
          </w:tcPr>
          <w:p w14:paraId="1769156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w:t>
            </w:r>
          </w:p>
        </w:tc>
        <w:tc>
          <w:tcPr>
            <w:tcW w:w="1140" w:type="dxa"/>
            <w:tcBorders>
              <w:top w:val="nil"/>
              <w:left w:val="nil"/>
              <w:bottom w:val="single" w:sz="4" w:space="0" w:color="auto"/>
              <w:right w:val="single" w:sz="4" w:space="0" w:color="auto"/>
            </w:tcBorders>
            <w:noWrap/>
            <w:vAlign w:val="center"/>
            <w:hideMark/>
          </w:tcPr>
          <w:p w14:paraId="3567FA5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0FB021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5FD23D9"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BFEEF2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63</w:t>
            </w:r>
          </w:p>
        </w:tc>
        <w:tc>
          <w:tcPr>
            <w:tcW w:w="5160" w:type="dxa"/>
            <w:tcBorders>
              <w:top w:val="nil"/>
              <w:left w:val="nil"/>
              <w:bottom w:val="single" w:sz="8" w:space="0" w:color="auto"/>
              <w:right w:val="single" w:sz="4" w:space="0" w:color="auto"/>
            </w:tcBorders>
            <w:vAlign w:val="bottom"/>
            <w:hideMark/>
          </w:tcPr>
          <w:p w14:paraId="3E28D16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εκτυπωτή EPSON WorkForce M1180, M1170 &amp; M1100, χρώμα μαύρο, 6.000 σελίδων</w:t>
            </w:r>
          </w:p>
        </w:tc>
        <w:tc>
          <w:tcPr>
            <w:tcW w:w="1140" w:type="dxa"/>
            <w:tcBorders>
              <w:top w:val="nil"/>
              <w:left w:val="nil"/>
              <w:bottom w:val="single" w:sz="4" w:space="0" w:color="auto"/>
              <w:right w:val="single" w:sz="4" w:space="0" w:color="auto"/>
            </w:tcBorders>
            <w:noWrap/>
            <w:vAlign w:val="center"/>
            <w:hideMark/>
          </w:tcPr>
          <w:p w14:paraId="3EF6456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w:t>
            </w:r>
          </w:p>
        </w:tc>
        <w:tc>
          <w:tcPr>
            <w:tcW w:w="1140" w:type="dxa"/>
            <w:tcBorders>
              <w:top w:val="nil"/>
              <w:left w:val="nil"/>
              <w:bottom w:val="single" w:sz="4" w:space="0" w:color="auto"/>
              <w:right w:val="single" w:sz="4" w:space="0" w:color="auto"/>
            </w:tcBorders>
            <w:noWrap/>
            <w:vAlign w:val="center"/>
            <w:hideMark/>
          </w:tcPr>
          <w:p w14:paraId="08D0F98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4016E9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0535B03"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B55191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64</w:t>
            </w:r>
          </w:p>
        </w:tc>
        <w:tc>
          <w:tcPr>
            <w:tcW w:w="5160" w:type="dxa"/>
            <w:tcBorders>
              <w:top w:val="single" w:sz="4" w:space="0" w:color="auto"/>
              <w:left w:val="nil"/>
              <w:bottom w:val="single" w:sz="4" w:space="0" w:color="auto"/>
              <w:right w:val="single" w:sz="4" w:space="0" w:color="auto"/>
            </w:tcBorders>
            <w:vAlign w:val="center"/>
            <w:hideMark/>
          </w:tcPr>
          <w:p w14:paraId="3AB1733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&amp; L6290, χρώμα μαύρο, 7.500 σελίδων</w:t>
            </w:r>
          </w:p>
        </w:tc>
        <w:tc>
          <w:tcPr>
            <w:tcW w:w="1140" w:type="dxa"/>
            <w:tcBorders>
              <w:top w:val="nil"/>
              <w:left w:val="nil"/>
              <w:bottom w:val="single" w:sz="4" w:space="0" w:color="auto"/>
              <w:right w:val="single" w:sz="4" w:space="0" w:color="auto"/>
            </w:tcBorders>
            <w:noWrap/>
            <w:vAlign w:val="center"/>
            <w:hideMark/>
          </w:tcPr>
          <w:p w14:paraId="449D93E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140" w:type="dxa"/>
            <w:tcBorders>
              <w:top w:val="nil"/>
              <w:left w:val="nil"/>
              <w:bottom w:val="single" w:sz="4" w:space="0" w:color="auto"/>
              <w:right w:val="single" w:sz="4" w:space="0" w:color="auto"/>
            </w:tcBorders>
            <w:noWrap/>
            <w:vAlign w:val="center"/>
            <w:hideMark/>
          </w:tcPr>
          <w:p w14:paraId="6C3F714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8E9E71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687B5D4"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8D74D0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65</w:t>
            </w:r>
          </w:p>
        </w:tc>
        <w:tc>
          <w:tcPr>
            <w:tcW w:w="5160" w:type="dxa"/>
            <w:tcBorders>
              <w:top w:val="nil"/>
              <w:left w:val="nil"/>
              <w:bottom w:val="single" w:sz="4" w:space="0" w:color="auto"/>
              <w:right w:val="single" w:sz="4" w:space="0" w:color="auto"/>
            </w:tcBorders>
            <w:vAlign w:val="center"/>
            <w:hideMark/>
          </w:tcPr>
          <w:p w14:paraId="36B284D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&amp; L6290, χρώμα κυανό, 6.000 σελίδων</w:t>
            </w:r>
          </w:p>
        </w:tc>
        <w:tc>
          <w:tcPr>
            <w:tcW w:w="1140" w:type="dxa"/>
            <w:tcBorders>
              <w:top w:val="nil"/>
              <w:left w:val="nil"/>
              <w:bottom w:val="single" w:sz="8" w:space="0" w:color="auto"/>
              <w:right w:val="single" w:sz="4" w:space="0" w:color="auto"/>
            </w:tcBorders>
            <w:noWrap/>
            <w:vAlign w:val="center"/>
            <w:hideMark/>
          </w:tcPr>
          <w:p w14:paraId="79A0207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nil"/>
              <w:left w:val="nil"/>
              <w:bottom w:val="single" w:sz="8" w:space="0" w:color="auto"/>
              <w:right w:val="single" w:sz="4" w:space="0" w:color="auto"/>
            </w:tcBorders>
            <w:noWrap/>
            <w:vAlign w:val="center"/>
            <w:hideMark/>
          </w:tcPr>
          <w:p w14:paraId="0F0B9EE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4BDBB3A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6FE9D8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F576DA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66</w:t>
            </w:r>
          </w:p>
        </w:tc>
        <w:tc>
          <w:tcPr>
            <w:tcW w:w="5160" w:type="dxa"/>
            <w:tcBorders>
              <w:top w:val="nil"/>
              <w:left w:val="nil"/>
              <w:bottom w:val="single" w:sz="4" w:space="0" w:color="auto"/>
              <w:right w:val="single" w:sz="4" w:space="0" w:color="auto"/>
            </w:tcBorders>
            <w:vAlign w:val="center"/>
            <w:hideMark/>
          </w:tcPr>
          <w:p w14:paraId="38160E6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&amp; L6290, χρώμα ματζέντα,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41349AB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single" w:sz="4" w:space="0" w:color="auto"/>
              <w:left w:val="nil"/>
              <w:bottom w:val="single" w:sz="4" w:space="0" w:color="auto"/>
              <w:right w:val="single" w:sz="4" w:space="0" w:color="auto"/>
            </w:tcBorders>
            <w:noWrap/>
            <w:vAlign w:val="center"/>
            <w:hideMark/>
          </w:tcPr>
          <w:p w14:paraId="1A1FD8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52B5796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4C7711E"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0EE710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67</w:t>
            </w:r>
          </w:p>
        </w:tc>
        <w:tc>
          <w:tcPr>
            <w:tcW w:w="5160" w:type="dxa"/>
            <w:tcBorders>
              <w:top w:val="nil"/>
              <w:left w:val="nil"/>
              <w:bottom w:val="single" w:sz="4" w:space="0" w:color="auto"/>
              <w:right w:val="single" w:sz="4" w:space="0" w:color="auto"/>
            </w:tcBorders>
            <w:vAlign w:val="bottom"/>
            <w:hideMark/>
          </w:tcPr>
          <w:p w14:paraId="1673E93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&amp; L6290, χρώμα κίτρινο, 6.000 σελίδων</w:t>
            </w:r>
          </w:p>
        </w:tc>
        <w:tc>
          <w:tcPr>
            <w:tcW w:w="1140" w:type="dxa"/>
            <w:tcBorders>
              <w:top w:val="nil"/>
              <w:left w:val="nil"/>
              <w:bottom w:val="single" w:sz="4" w:space="0" w:color="auto"/>
              <w:right w:val="single" w:sz="4" w:space="0" w:color="auto"/>
            </w:tcBorders>
            <w:noWrap/>
            <w:vAlign w:val="center"/>
            <w:hideMark/>
          </w:tcPr>
          <w:p w14:paraId="77C6FFF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2856221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6675F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4D71266"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24B928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68</w:t>
            </w:r>
          </w:p>
        </w:tc>
        <w:tc>
          <w:tcPr>
            <w:tcW w:w="5160" w:type="dxa"/>
            <w:tcBorders>
              <w:top w:val="nil"/>
              <w:left w:val="nil"/>
              <w:bottom w:val="single" w:sz="4" w:space="0" w:color="auto"/>
              <w:right w:val="single" w:sz="4" w:space="0" w:color="auto"/>
            </w:tcBorders>
            <w:vAlign w:val="bottom"/>
            <w:hideMark/>
          </w:tcPr>
          <w:p w14:paraId="4841C81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L1110, L3250 &amp; L5190, χρώμα μαύρο, 4.500 σελίδων</w:t>
            </w:r>
          </w:p>
        </w:tc>
        <w:tc>
          <w:tcPr>
            <w:tcW w:w="1140" w:type="dxa"/>
            <w:tcBorders>
              <w:top w:val="nil"/>
              <w:left w:val="nil"/>
              <w:bottom w:val="single" w:sz="4" w:space="0" w:color="auto"/>
              <w:right w:val="single" w:sz="4" w:space="0" w:color="auto"/>
            </w:tcBorders>
            <w:noWrap/>
            <w:vAlign w:val="center"/>
            <w:hideMark/>
          </w:tcPr>
          <w:p w14:paraId="1EA531C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4</w:t>
            </w:r>
          </w:p>
        </w:tc>
        <w:tc>
          <w:tcPr>
            <w:tcW w:w="1140" w:type="dxa"/>
            <w:tcBorders>
              <w:top w:val="nil"/>
              <w:left w:val="nil"/>
              <w:bottom w:val="single" w:sz="4" w:space="0" w:color="auto"/>
              <w:right w:val="single" w:sz="4" w:space="0" w:color="auto"/>
            </w:tcBorders>
            <w:noWrap/>
            <w:vAlign w:val="center"/>
            <w:hideMark/>
          </w:tcPr>
          <w:p w14:paraId="4272A37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2F4CFD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C08B66"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9E9A6F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69</w:t>
            </w:r>
          </w:p>
        </w:tc>
        <w:tc>
          <w:tcPr>
            <w:tcW w:w="5160" w:type="dxa"/>
            <w:tcBorders>
              <w:top w:val="nil"/>
              <w:left w:val="nil"/>
              <w:bottom w:val="single" w:sz="4" w:space="0" w:color="auto"/>
              <w:right w:val="single" w:sz="4" w:space="0" w:color="auto"/>
            </w:tcBorders>
            <w:vAlign w:val="bottom"/>
            <w:hideMark/>
          </w:tcPr>
          <w:p w14:paraId="63B7891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L1110, L3250 &amp; L5190, χρώμα κυανό, 7.500 σελίδων</w:t>
            </w:r>
          </w:p>
        </w:tc>
        <w:tc>
          <w:tcPr>
            <w:tcW w:w="1140" w:type="dxa"/>
            <w:tcBorders>
              <w:top w:val="nil"/>
              <w:left w:val="nil"/>
              <w:bottom w:val="single" w:sz="4" w:space="0" w:color="auto"/>
              <w:right w:val="single" w:sz="4" w:space="0" w:color="auto"/>
            </w:tcBorders>
            <w:noWrap/>
            <w:vAlign w:val="center"/>
            <w:hideMark/>
          </w:tcPr>
          <w:p w14:paraId="1312B05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nil"/>
              <w:left w:val="nil"/>
              <w:bottom w:val="single" w:sz="4" w:space="0" w:color="auto"/>
              <w:right w:val="single" w:sz="4" w:space="0" w:color="auto"/>
            </w:tcBorders>
            <w:noWrap/>
            <w:vAlign w:val="center"/>
            <w:hideMark/>
          </w:tcPr>
          <w:p w14:paraId="4F02C40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828228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5635620"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53B0AE6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70</w:t>
            </w:r>
          </w:p>
        </w:tc>
        <w:tc>
          <w:tcPr>
            <w:tcW w:w="5160" w:type="dxa"/>
            <w:tcBorders>
              <w:top w:val="nil"/>
              <w:left w:val="nil"/>
              <w:bottom w:val="single" w:sz="8" w:space="0" w:color="auto"/>
              <w:right w:val="single" w:sz="4" w:space="0" w:color="auto"/>
            </w:tcBorders>
            <w:vAlign w:val="bottom"/>
            <w:hideMark/>
          </w:tcPr>
          <w:p w14:paraId="3C1FAA6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L1110, L3250 &amp; L5190, χρώμα ματζέντα, 7.500 σελίδων</w:t>
            </w:r>
          </w:p>
        </w:tc>
        <w:tc>
          <w:tcPr>
            <w:tcW w:w="1140" w:type="dxa"/>
            <w:tcBorders>
              <w:top w:val="nil"/>
              <w:left w:val="nil"/>
              <w:bottom w:val="single" w:sz="8" w:space="0" w:color="auto"/>
              <w:right w:val="single" w:sz="4" w:space="0" w:color="auto"/>
            </w:tcBorders>
            <w:noWrap/>
            <w:vAlign w:val="center"/>
            <w:hideMark/>
          </w:tcPr>
          <w:p w14:paraId="25D98E2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nil"/>
              <w:left w:val="nil"/>
              <w:bottom w:val="single" w:sz="8" w:space="0" w:color="auto"/>
              <w:right w:val="single" w:sz="4" w:space="0" w:color="auto"/>
            </w:tcBorders>
            <w:noWrap/>
            <w:vAlign w:val="center"/>
            <w:hideMark/>
          </w:tcPr>
          <w:p w14:paraId="262F72B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0550BCB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C126671"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EEBC73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71</w:t>
            </w:r>
          </w:p>
        </w:tc>
        <w:tc>
          <w:tcPr>
            <w:tcW w:w="5160" w:type="dxa"/>
            <w:tcBorders>
              <w:top w:val="single" w:sz="4" w:space="0" w:color="auto"/>
              <w:left w:val="nil"/>
              <w:bottom w:val="single" w:sz="4" w:space="0" w:color="auto"/>
              <w:right w:val="single" w:sz="4" w:space="0" w:color="auto"/>
            </w:tcBorders>
            <w:vAlign w:val="center"/>
            <w:hideMark/>
          </w:tcPr>
          <w:p w14:paraId="46466EA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L1110, L3250 &amp; L5190, χρώμα κίτρινο, 7.500 σελίδων</w:t>
            </w:r>
          </w:p>
        </w:tc>
        <w:tc>
          <w:tcPr>
            <w:tcW w:w="1140" w:type="dxa"/>
            <w:tcBorders>
              <w:top w:val="single" w:sz="4" w:space="0" w:color="auto"/>
              <w:left w:val="nil"/>
              <w:bottom w:val="single" w:sz="4" w:space="0" w:color="auto"/>
              <w:right w:val="single" w:sz="4" w:space="0" w:color="auto"/>
            </w:tcBorders>
            <w:noWrap/>
            <w:vAlign w:val="center"/>
            <w:hideMark/>
          </w:tcPr>
          <w:p w14:paraId="17100F8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w:t>
            </w:r>
          </w:p>
        </w:tc>
        <w:tc>
          <w:tcPr>
            <w:tcW w:w="1140" w:type="dxa"/>
            <w:tcBorders>
              <w:top w:val="single" w:sz="4" w:space="0" w:color="auto"/>
              <w:left w:val="nil"/>
              <w:bottom w:val="single" w:sz="4" w:space="0" w:color="auto"/>
              <w:right w:val="single" w:sz="4" w:space="0" w:color="auto"/>
            </w:tcBorders>
            <w:noWrap/>
            <w:vAlign w:val="center"/>
            <w:hideMark/>
          </w:tcPr>
          <w:p w14:paraId="5E30887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06F0B9B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BB017F0"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8F0F4A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72</w:t>
            </w:r>
          </w:p>
        </w:tc>
        <w:tc>
          <w:tcPr>
            <w:tcW w:w="5160" w:type="dxa"/>
            <w:tcBorders>
              <w:top w:val="nil"/>
              <w:left w:val="nil"/>
              <w:bottom w:val="single" w:sz="4" w:space="0" w:color="auto"/>
              <w:right w:val="single" w:sz="4" w:space="0" w:color="auto"/>
            </w:tcBorders>
            <w:vAlign w:val="center"/>
            <w:hideMark/>
          </w:tcPr>
          <w:p w14:paraId="5EE5E72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L565, χρώμα μαύρο, 4.000 σελίδων</w:t>
            </w:r>
          </w:p>
        </w:tc>
        <w:tc>
          <w:tcPr>
            <w:tcW w:w="1140" w:type="dxa"/>
            <w:tcBorders>
              <w:top w:val="nil"/>
              <w:left w:val="nil"/>
              <w:bottom w:val="single" w:sz="4" w:space="0" w:color="auto"/>
              <w:right w:val="single" w:sz="4" w:space="0" w:color="auto"/>
            </w:tcBorders>
            <w:noWrap/>
            <w:vAlign w:val="center"/>
            <w:hideMark/>
          </w:tcPr>
          <w:p w14:paraId="34E1D07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5607EE8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957785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329800"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D9341D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73</w:t>
            </w:r>
          </w:p>
        </w:tc>
        <w:tc>
          <w:tcPr>
            <w:tcW w:w="5160" w:type="dxa"/>
            <w:tcBorders>
              <w:top w:val="nil"/>
              <w:left w:val="nil"/>
              <w:bottom w:val="single" w:sz="4" w:space="0" w:color="auto"/>
              <w:right w:val="single" w:sz="4" w:space="0" w:color="auto"/>
            </w:tcBorders>
            <w:vAlign w:val="center"/>
            <w:hideMark/>
          </w:tcPr>
          <w:p w14:paraId="055154B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L565, χρώμα κυανό, 6.500 σελίδων</w:t>
            </w:r>
          </w:p>
        </w:tc>
        <w:tc>
          <w:tcPr>
            <w:tcW w:w="1140" w:type="dxa"/>
            <w:tcBorders>
              <w:top w:val="nil"/>
              <w:left w:val="nil"/>
              <w:bottom w:val="single" w:sz="4" w:space="0" w:color="auto"/>
              <w:right w:val="single" w:sz="4" w:space="0" w:color="auto"/>
            </w:tcBorders>
            <w:noWrap/>
            <w:vAlign w:val="center"/>
            <w:hideMark/>
          </w:tcPr>
          <w:p w14:paraId="1C2C674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6E838E8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7FF823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46526B4"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FFDF7B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74</w:t>
            </w:r>
          </w:p>
        </w:tc>
        <w:tc>
          <w:tcPr>
            <w:tcW w:w="5160" w:type="dxa"/>
            <w:tcBorders>
              <w:top w:val="nil"/>
              <w:left w:val="nil"/>
              <w:bottom w:val="single" w:sz="4" w:space="0" w:color="auto"/>
              <w:right w:val="single" w:sz="4" w:space="0" w:color="auto"/>
            </w:tcBorders>
            <w:vAlign w:val="bottom"/>
            <w:hideMark/>
          </w:tcPr>
          <w:p w14:paraId="6D1403E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L565, χρώμα ματζέντα, 6.500 σελίδων</w:t>
            </w:r>
          </w:p>
        </w:tc>
        <w:tc>
          <w:tcPr>
            <w:tcW w:w="1140" w:type="dxa"/>
            <w:tcBorders>
              <w:top w:val="nil"/>
              <w:left w:val="nil"/>
              <w:bottom w:val="single" w:sz="4" w:space="0" w:color="auto"/>
              <w:right w:val="single" w:sz="4" w:space="0" w:color="auto"/>
            </w:tcBorders>
            <w:noWrap/>
            <w:vAlign w:val="center"/>
            <w:hideMark/>
          </w:tcPr>
          <w:p w14:paraId="33E6EDD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D3F360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D08C47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0DAB092"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078A805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75</w:t>
            </w:r>
          </w:p>
        </w:tc>
        <w:tc>
          <w:tcPr>
            <w:tcW w:w="5160" w:type="dxa"/>
            <w:tcBorders>
              <w:top w:val="nil"/>
              <w:left w:val="nil"/>
              <w:bottom w:val="single" w:sz="4" w:space="0" w:color="auto"/>
              <w:right w:val="single" w:sz="4" w:space="0" w:color="auto"/>
            </w:tcBorders>
            <w:vAlign w:val="bottom"/>
            <w:hideMark/>
          </w:tcPr>
          <w:p w14:paraId="676A3EE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L565, χρώμα κίτρινο, 6.500 σελίδων</w:t>
            </w:r>
          </w:p>
        </w:tc>
        <w:tc>
          <w:tcPr>
            <w:tcW w:w="1140" w:type="dxa"/>
            <w:tcBorders>
              <w:top w:val="nil"/>
              <w:left w:val="nil"/>
              <w:bottom w:val="single" w:sz="8" w:space="0" w:color="auto"/>
              <w:right w:val="single" w:sz="4" w:space="0" w:color="auto"/>
            </w:tcBorders>
            <w:noWrap/>
            <w:vAlign w:val="center"/>
            <w:hideMark/>
          </w:tcPr>
          <w:p w14:paraId="71FB1D3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499BF0B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7E6F59F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E894C98"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0B49D1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76</w:t>
            </w:r>
          </w:p>
        </w:tc>
        <w:tc>
          <w:tcPr>
            <w:tcW w:w="5160" w:type="dxa"/>
            <w:tcBorders>
              <w:top w:val="nil"/>
              <w:left w:val="nil"/>
              <w:bottom w:val="single" w:sz="4" w:space="0" w:color="auto"/>
              <w:right w:val="single" w:sz="4" w:space="0" w:color="auto"/>
            </w:tcBorders>
            <w:vAlign w:val="bottom"/>
            <w:hideMark/>
          </w:tcPr>
          <w:p w14:paraId="1BFB633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283, χρώμα μαύρο, 25.000 σελίδων </w:t>
            </w:r>
          </w:p>
        </w:tc>
        <w:tc>
          <w:tcPr>
            <w:tcW w:w="1140" w:type="dxa"/>
            <w:tcBorders>
              <w:top w:val="single" w:sz="4" w:space="0" w:color="auto"/>
              <w:left w:val="nil"/>
              <w:bottom w:val="single" w:sz="4" w:space="0" w:color="auto"/>
              <w:right w:val="single" w:sz="4" w:space="0" w:color="auto"/>
            </w:tcBorders>
            <w:noWrap/>
            <w:vAlign w:val="center"/>
            <w:hideMark/>
          </w:tcPr>
          <w:p w14:paraId="1619B8A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73CDB4A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5998B7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9DE76A5"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44C4BA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77</w:t>
            </w:r>
          </w:p>
        </w:tc>
        <w:tc>
          <w:tcPr>
            <w:tcW w:w="5160" w:type="dxa"/>
            <w:tcBorders>
              <w:top w:val="nil"/>
              <w:left w:val="nil"/>
              <w:bottom w:val="single" w:sz="8" w:space="0" w:color="auto"/>
              <w:right w:val="single" w:sz="4" w:space="0" w:color="auto"/>
            </w:tcBorders>
            <w:vAlign w:val="bottom"/>
            <w:hideMark/>
          </w:tcPr>
          <w:p w14:paraId="0DFFC0E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363, χρώμα μαύρο, 25.000 σελίδων </w:t>
            </w:r>
          </w:p>
        </w:tc>
        <w:tc>
          <w:tcPr>
            <w:tcW w:w="1140" w:type="dxa"/>
            <w:tcBorders>
              <w:top w:val="nil"/>
              <w:left w:val="nil"/>
              <w:bottom w:val="single" w:sz="4" w:space="0" w:color="auto"/>
              <w:right w:val="single" w:sz="4" w:space="0" w:color="auto"/>
            </w:tcBorders>
            <w:noWrap/>
            <w:vAlign w:val="center"/>
            <w:hideMark/>
          </w:tcPr>
          <w:p w14:paraId="2798395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5DC3C6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D073DE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E6A8463"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67A8CD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78</w:t>
            </w:r>
          </w:p>
        </w:tc>
        <w:tc>
          <w:tcPr>
            <w:tcW w:w="5160" w:type="dxa"/>
            <w:tcBorders>
              <w:top w:val="single" w:sz="4" w:space="0" w:color="auto"/>
              <w:left w:val="nil"/>
              <w:bottom w:val="single" w:sz="4" w:space="0" w:color="auto"/>
              <w:right w:val="single" w:sz="4" w:space="0" w:color="auto"/>
            </w:tcBorders>
            <w:vAlign w:val="center"/>
            <w:hideMark/>
          </w:tcPr>
          <w:p w14:paraId="667988A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μαύρο, 1.000 σελίδων </w:t>
            </w:r>
          </w:p>
        </w:tc>
        <w:tc>
          <w:tcPr>
            <w:tcW w:w="1140" w:type="dxa"/>
            <w:tcBorders>
              <w:top w:val="nil"/>
              <w:left w:val="nil"/>
              <w:bottom w:val="single" w:sz="4" w:space="0" w:color="auto"/>
              <w:right w:val="single" w:sz="4" w:space="0" w:color="auto"/>
            </w:tcBorders>
            <w:noWrap/>
            <w:vAlign w:val="center"/>
            <w:hideMark/>
          </w:tcPr>
          <w:p w14:paraId="5F7BDD6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DEACDB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E25F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00488C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7659C8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79</w:t>
            </w:r>
          </w:p>
        </w:tc>
        <w:tc>
          <w:tcPr>
            <w:tcW w:w="5160" w:type="dxa"/>
            <w:tcBorders>
              <w:top w:val="nil"/>
              <w:left w:val="nil"/>
              <w:bottom w:val="single" w:sz="4" w:space="0" w:color="auto"/>
              <w:right w:val="single" w:sz="4" w:space="0" w:color="auto"/>
            </w:tcBorders>
            <w:vAlign w:val="center"/>
            <w:hideMark/>
          </w:tcPr>
          <w:p w14:paraId="3033140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κυανό, 1.000 σελίδων </w:t>
            </w:r>
          </w:p>
        </w:tc>
        <w:tc>
          <w:tcPr>
            <w:tcW w:w="1140" w:type="dxa"/>
            <w:tcBorders>
              <w:top w:val="nil"/>
              <w:left w:val="nil"/>
              <w:bottom w:val="single" w:sz="4" w:space="0" w:color="auto"/>
              <w:right w:val="single" w:sz="4" w:space="0" w:color="auto"/>
            </w:tcBorders>
            <w:noWrap/>
            <w:vAlign w:val="center"/>
            <w:hideMark/>
          </w:tcPr>
          <w:p w14:paraId="3295203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1E01FAF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D05511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B5EDA59"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900986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80</w:t>
            </w:r>
          </w:p>
        </w:tc>
        <w:tc>
          <w:tcPr>
            <w:tcW w:w="5160" w:type="dxa"/>
            <w:tcBorders>
              <w:top w:val="nil"/>
              <w:left w:val="nil"/>
              <w:bottom w:val="single" w:sz="4" w:space="0" w:color="auto"/>
              <w:right w:val="single" w:sz="4" w:space="0" w:color="auto"/>
            </w:tcBorders>
            <w:vAlign w:val="center"/>
            <w:hideMark/>
          </w:tcPr>
          <w:p w14:paraId="16E2A9C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ματζέντα, 1.000 σελίδων </w:t>
            </w:r>
          </w:p>
        </w:tc>
        <w:tc>
          <w:tcPr>
            <w:tcW w:w="1140" w:type="dxa"/>
            <w:tcBorders>
              <w:top w:val="nil"/>
              <w:left w:val="nil"/>
              <w:bottom w:val="single" w:sz="8" w:space="0" w:color="auto"/>
              <w:right w:val="single" w:sz="4" w:space="0" w:color="auto"/>
            </w:tcBorders>
            <w:noWrap/>
            <w:vAlign w:val="center"/>
            <w:hideMark/>
          </w:tcPr>
          <w:p w14:paraId="1097869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2013262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9AB4AB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BF9073F"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0EB702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81</w:t>
            </w:r>
          </w:p>
        </w:tc>
        <w:tc>
          <w:tcPr>
            <w:tcW w:w="5160" w:type="dxa"/>
            <w:tcBorders>
              <w:top w:val="nil"/>
              <w:left w:val="nil"/>
              <w:bottom w:val="single" w:sz="4" w:space="0" w:color="auto"/>
              <w:right w:val="single" w:sz="4" w:space="0" w:color="auto"/>
            </w:tcBorders>
            <w:vAlign w:val="bottom"/>
            <w:hideMark/>
          </w:tcPr>
          <w:p w14:paraId="433B8B7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κίτρινο, 1.000 σελίδων </w:t>
            </w:r>
          </w:p>
        </w:tc>
        <w:tc>
          <w:tcPr>
            <w:tcW w:w="1140" w:type="dxa"/>
            <w:tcBorders>
              <w:top w:val="single" w:sz="4" w:space="0" w:color="auto"/>
              <w:left w:val="nil"/>
              <w:bottom w:val="single" w:sz="4" w:space="0" w:color="auto"/>
              <w:right w:val="single" w:sz="4" w:space="0" w:color="auto"/>
            </w:tcBorders>
            <w:noWrap/>
            <w:vAlign w:val="center"/>
            <w:hideMark/>
          </w:tcPr>
          <w:p w14:paraId="5E6276F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027B1C6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47FC7A9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6B9EA51"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B97D26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82</w:t>
            </w:r>
          </w:p>
        </w:tc>
        <w:tc>
          <w:tcPr>
            <w:tcW w:w="5160" w:type="dxa"/>
            <w:tcBorders>
              <w:top w:val="nil"/>
              <w:left w:val="nil"/>
              <w:bottom w:val="single" w:sz="4" w:space="0" w:color="auto"/>
              <w:right w:val="single" w:sz="4" w:space="0" w:color="auto"/>
            </w:tcBorders>
            <w:vAlign w:val="bottom"/>
            <w:hideMark/>
          </w:tcPr>
          <w:p w14:paraId="6A7097E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367, χρώμα μαύρο, 23.000 σελίδων </w:t>
            </w:r>
          </w:p>
        </w:tc>
        <w:tc>
          <w:tcPr>
            <w:tcW w:w="1140" w:type="dxa"/>
            <w:tcBorders>
              <w:top w:val="nil"/>
              <w:left w:val="nil"/>
              <w:bottom w:val="single" w:sz="4" w:space="0" w:color="auto"/>
              <w:right w:val="single" w:sz="4" w:space="0" w:color="auto"/>
            </w:tcBorders>
            <w:noWrap/>
            <w:vAlign w:val="center"/>
            <w:hideMark/>
          </w:tcPr>
          <w:p w14:paraId="7C817AB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E4DEF5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EE29D5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373552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55F009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83</w:t>
            </w:r>
          </w:p>
        </w:tc>
        <w:tc>
          <w:tcPr>
            <w:tcW w:w="5160" w:type="dxa"/>
            <w:tcBorders>
              <w:top w:val="nil"/>
              <w:left w:val="nil"/>
              <w:bottom w:val="single" w:sz="4" w:space="0" w:color="auto"/>
              <w:right w:val="single" w:sz="4" w:space="0" w:color="auto"/>
            </w:tcBorders>
            <w:vAlign w:val="bottom"/>
            <w:hideMark/>
          </w:tcPr>
          <w:p w14:paraId="78A7630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μαύρο, 7.500 σελίδων</w:t>
            </w:r>
          </w:p>
        </w:tc>
        <w:tc>
          <w:tcPr>
            <w:tcW w:w="1140" w:type="dxa"/>
            <w:tcBorders>
              <w:top w:val="nil"/>
              <w:left w:val="nil"/>
              <w:bottom w:val="single" w:sz="4" w:space="0" w:color="auto"/>
              <w:right w:val="single" w:sz="4" w:space="0" w:color="auto"/>
            </w:tcBorders>
            <w:noWrap/>
            <w:vAlign w:val="center"/>
            <w:hideMark/>
          </w:tcPr>
          <w:p w14:paraId="488F9F4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8DEFBA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D6915B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86F818E"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A9708D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84</w:t>
            </w:r>
          </w:p>
        </w:tc>
        <w:tc>
          <w:tcPr>
            <w:tcW w:w="5160" w:type="dxa"/>
            <w:tcBorders>
              <w:top w:val="nil"/>
              <w:left w:val="nil"/>
              <w:bottom w:val="single" w:sz="8" w:space="0" w:color="auto"/>
              <w:right w:val="single" w:sz="4" w:space="0" w:color="auto"/>
            </w:tcBorders>
            <w:vAlign w:val="bottom"/>
            <w:hideMark/>
          </w:tcPr>
          <w:p w14:paraId="3F3C19F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κυανό, 6.000 σελίδων</w:t>
            </w:r>
          </w:p>
        </w:tc>
        <w:tc>
          <w:tcPr>
            <w:tcW w:w="1140" w:type="dxa"/>
            <w:tcBorders>
              <w:top w:val="nil"/>
              <w:left w:val="nil"/>
              <w:bottom w:val="single" w:sz="4" w:space="0" w:color="auto"/>
              <w:right w:val="single" w:sz="4" w:space="0" w:color="auto"/>
            </w:tcBorders>
            <w:noWrap/>
            <w:vAlign w:val="center"/>
            <w:hideMark/>
          </w:tcPr>
          <w:p w14:paraId="7FBD197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486799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5F378D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6D8ADA1"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8CA204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85</w:t>
            </w:r>
          </w:p>
        </w:tc>
        <w:tc>
          <w:tcPr>
            <w:tcW w:w="5160" w:type="dxa"/>
            <w:tcBorders>
              <w:top w:val="single" w:sz="4" w:space="0" w:color="auto"/>
              <w:left w:val="nil"/>
              <w:bottom w:val="single" w:sz="4" w:space="0" w:color="auto"/>
              <w:right w:val="single" w:sz="4" w:space="0" w:color="auto"/>
            </w:tcBorders>
            <w:vAlign w:val="center"/>
            <w:hideMark/>
          </w:tcPr>
          <w:p w14:paraId="1D45B2D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15E9C0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378F76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2B7237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DECDD67"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189B6B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86</w:t>
            </w:r>
          </w:p>
        </w:tc>
        <w:tc>
          <w:tcPr>
            <w:tcW w:w="5160" w:type="dxa"/>
            <w:tcBorders>
              <w:top w:val="nil"/>
              <w:left w:val="nil"/>
              <w:bottom w:val="single" w:sz="4" w:space="0" w:color="auto"/>
              <w:right w:val="single" w:sz="4" w:space="0" w:color="auto"/>
            </w:tcBorders>
            <w:vAlign w:val="center"/>
            <w:hideMark/>
          </w:tcPr>
          <w:p w14:paraId="6B33009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1EAA7B9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D544ED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66223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AB315E4"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2F680B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87</w:t>
            </w:r>
          </w:p>
        </w:tc>
        <w:tc>
          <w:tcPr>
            <w:tcW w:w="5160" w:type="dxa"/>
            <w:tcBorders>
              <w:top w:val="nil"/>
              <w:left w:val="nil"/>
              <w:bottom w:val="single" w:sz="4" w:space="0" w:color="auto"/>
              <w:right w:val="single" w:sz="4" w:space="0" w:color="auto"/>
            </w:tcBorders>
            <w:vAlign w:val="center"/>
            <w:hideMark/>
          </w:tcPr>
          <w:p w14:paraId="75B51DE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4" w:space="0" w:color="auto"/>
              <w:right w:val="single" w:sz="4" w:space="0" w:color="auto"/>
            </w:tcBorders>
            <w:noWrap/>
            <w:vAlign w:val="center"/>
            <w:hideMark/>
          </w:tcPr>
          <w:p w14:paraId="4049524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7E6578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AB8481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11BA23B"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35B9CC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88</w:t>
            </w:r>
          </w:p>
        </w:tc>
        <w:tc>
          <w:tcPr>
            <w:tcW w:w="5160" w:type="dxa"/>
            <w:tcBorders>
              <w:top w:val="nil"/>
              <w:left w:val="nil"/>
              <w:bottom w:val="single" w:sz="4" w:space="0" w:color="auto"/>
              <w:right w:val="single" w:sz="4" w:space="0" w:color="auto"/>
            </w:tcBorders>
            <w:vAlign w:val="bottom"/>
            <w:hideMark/>
          </w:tcPr>
          <w:p w14:paraId="7C99522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μαύρο, 7.500 σελίδων</w:t>
            </w:r>
          </w:p>
        </w:tc>
        <w:tc>
          <w:tcPr>
            <w:tcW w:w="1140" w:type="dxa"/>
            <w:tcBorders>
              <w:top w:val="nil"/>
              <w:left w:val="nil"/>
              <w:bottom w:val="single" w:sz="4" w:space="0" w:color="auto"/>
              <w:right w:val="single" w:sz="4" w:space="0" w:color="auto"/>
            </w:tcBorders>
            <w:noWrap/>
            <w:vAlign w:val="center"/>
            <w:hideMark/>
          </w:tcPr>
          <w:p w14:paraId="20F2A62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7DCC7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EFFF2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A98551B"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C2B73F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89</w:t>
            </w:r>
          </w:p>
        </w:tc>
        <w:tc>
          <w:tcPr>
            <w:tcW w:w="5160" w:type="dxa"/>
            <w:tcBorders>
              <w:top w:val="nil"/>
              <w:left w:val="nil"/>
              <w:bottom w:val="single" w:sz="4" w:space="0" w:color="auto"/>
              <w:right w:val="single" w:sz="4" w:space="0" w:color="auto"/>
            </w:tcBorders>
            <w:vAlign w:val="bottom"/>
            <w:hideMark/>
          </w:tcPr>
          <w:p w14:paraId="5A0CD65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κυανό, 6.000 σελίδων</w:t>
            </w:r>
          </w:p>
        </w:tc>
        <w:tc>
          <w:tcPr>
            <w:tcW w:w="1140" w:type="dxa"/>
            <w:tcBorders>
              <w:top w:val="nil"/>
              <w:left w:val="nil"/>
              <w:bottom w:val="single" w:sz="4" w:space="0" w:color="auto"/>
              <w:right w:val="single" w:sz="4" w:space="0" w:color="auto"/>
            </w:tcBorders>
            <w:noWrap/>
            <w:vAlign w:val="center"/>
            <w:hideMark/>
          </w:tcPr>
          <w:p w14:paraId="3986F0E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8D514C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18AF2F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867C083"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105E96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90</w:t>
            </w:r>
          </w:p>
        </w:tc>
        <w:tc>
          <w:tcPr>
            <w:tcW w:w="5160" w:type="dxa"/>
            <w:tcBorders>
              <w:top w:val="nil"/>
              <w:left w:val="nil"/>
              <w:bottom w:val="single" w:sz="4" w:space="0" w:color="auto"/>
              <w:right w:val="single" w:sz="4" w:space="0" w:color="auto"/>
            </w:tcBorders>
            <w:vAlign w:val="bottom"/>
            <w:hideMark/>
          </w:tcPr>
          <w:p w14:paraId="1AD8640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7A82E05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09E594D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478AF1B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2C9EEC7"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7F5142E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91</w:t>
            </w:r>
          </w:p>
        </w:tc>
        <w:tc>
          <w:tcPr>
            <w:tcW w:w="5160" w:type="dxa"/>
            <w:tcBorders>
              <w:top w:val="nil"/>
              <w:left w:val="nil"/>
              <w:bottom w:val="single" w:sz="8" w:space="0" w:color="auto"/>
              <w:right w:val="single" w:sz="4" w:space="0" w:color="auto"/>
            </w:tcBorders>
            <w:vAlign w:val="bottom"/>
            <w:hideMark/>
          </w:tcPr>
          <w:p w14:paraId="6B812FB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60FC97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6B068D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28B2EA0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707F6BA"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7DA446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92</w:t>
            </w:r>
          </w:p>
        </w:tc>
        <w:tc>
          <w:tcPr>
            <w:tcW w:w="5160" w:type="dxa"/>
            <w:tcBorders>
              <w:top w:val="single" w:sz="4" w:space="0" w:color="auto"/>
              <w:left w:val="nil"/>
              <w:bottom w:val="single" w:sz="4" w:space="0" w:color="auto"/>
              <w:right w:val="single" w:sz="4" w:space="0" w:color="auto"/>
            </w:tcBorders>
            <w:vAlign w:val="center"/>
            <w:hideMark/>
          </w:tcPr>
          <w:p w14:paraId="1B7DE8E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EPSON AL-M320DN, χρώμα μαύρο, 2.700 σελίδων </w:t>
            </w:r>
          </w:p>
        </w:tc>
        <w:tc>
          <w:tcPr>
            <w:tcW w:w="1140" w:type="dxa"/>
            <w:tcBorders>
              <w:top w:val="nil"/>
              <w:left w:val="nil"/>
              <w:bottom w:val="single" w:sz="4" w:space="0" w:color="auto"/>
              <w:right w:val="single" w:sz="4" w:space="0" w:color="auto"/>
            </w:tcBorders>
            <w:noWrap/>
            <w:vAlign w:val="center"/>
            <w:hideMark/>
          </w:tcPr>
          <w:p w14:paraId="485D7B9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455BA2E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786521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2E0E28A"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791042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93</w:t>
            </w:r>
          </w:p>
        </w:tc>
        <w:tc>
          <w:tcPr>
            <w:tcW w:w="5160" w:type="dxa"/>
            <w:tcBorders>
              <w:top w:val="nil"/>
              <w:left w:val="nil"/>
              <w:bottom w:val="single" w:sz="4" w:space="0" w:color="auto"/>
              <w:right w:val="single" w:sz="4" w:space="0" w:color="auto"/>
            </w:tcBorders>
            <w:vAlign w:val="center"/>
            <w:hideMark/>
          </w:tcPr>
          <w:p w14:paraId="11592A0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KM-1635, χρώμα μαύρο, 15.000 σελίδων </w:t>
            </w:r>
          </w:p>
        </w:tc>
        <w:tc>
          <w:tcPr>
            <w:tcW w:w="1140" w:type="dxa"/>
            <w:tcBorders>
              <w:top w:val="nil"/>
              <w:left w:val="nil"/>
              <w:bottom w:val="single" w:sz="4" w:space="0" w:color="auto"/>
              <w:right w:val="single" w:sz="4" w:space="0" w:color="auto"/>
            </w:tcBorders>
            <w:noWrap/>
            <w:vAlign w:val="center"/>
            <w:hideMark/>
          </w:tcPr>
          <w:p w14:paraId="24AF257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E3E146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EA1DE7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70316F2"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85F710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94</w:t>
            </w:r>
          </w:p>
        </w:tc>
        <w:tc>
          <w:tcPr>
            <w:tcW w:w="5160" w:type="dxa"/>
            <w:tcBorders>
              <w:top w:val="nil"/>
              <w:left w:val="nil"/>
              <w:bottom w:val="single" w:sz="4" w:space="0" w:color="auto"/>
              <w:right w:val="single" w:sz="4" w:space="0" w:color="auto"/>
            </w:tcBorders>
            <w:vAlign w:val="center"/>
            <w:hideMark/>
          </w:tcPr>
          <w:p w14:paraId="5080939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WF-C5790DWF, χρώμα μαύρο, 5.000 σελίδων</w:t>
            </w:r>
          </w:p>
        </w:tc>
        <w:tc>
          <w:tcPr>
            <w:tcW w:w="1140" w:type="dxa"/>
            <w:tcBorders>
              <w:top w:val="nil"/>
              <w:left w:val="nil"/>
              <w:bottom w:val="single" w:sz="4" w:space="0" w:color="auto"/>
              <w:right w:val="single" w:sz="4" w:space="0" w:color="auto"/>
            </w:tcBorders>
            <w:noWrap/>
            <w:vAlign w:val="center"/>
            <w:hideMark/>
          </w:tcPr>
          <w:p w14:paraId="6FAA8AC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C9A755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C94796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623FDE6"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C9445A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95</w:t>
            </w:r>
          </w:p>
        </w:tc>
        <w:tc>
          <w:tcPr>
            <w:tcW w:w="5160" w:type="dxa"/>
            <w:tcBorders>
              <w:top w:val="nil"/>
              <w:left w:val="nil"/>
              <w:bottom w:val="single" w:sz="4" w:space="0" w:color="auto"/>
              <w:right w:val="single" w:sz="4" w:space="0" w:color="auto"/>
            </w:tcBorders>
            <w:vAlign w:val="bottom"/>
            <w:hideMark/>
          </w:tcPr>
          <w:p w14:paraId="6F4064A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WF-C5790DWF, χρώμα κυανό, 5.000 σελίδων</w:t>
            </w:r>
          </w:p>
        </w:tc>
        <w:tc>
          <w:tcPr>
            <w:tcW w:w="1140" w:type="dxa"/>
            <w:tcBorders>
              <w:top w:val="nil"/>
              <w:left w:val="nil"/>
              <w:bottom w:val="single" w:sz="8" w:space="0" w:color="auto"/>
              <w:right w:val="single" w:sz="4" w:space="0" w:color="auto"/>
            </w:tcBorders>
            <w:noWrap/>
            <w:vAlign w:val="center"/>
            <w:hideMark/>
          </w:tcPr>
          <w:p w14:paraId="1461CD0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070383A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2CDE45A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65BC727"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DD04AA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96</w:t>
            </w:r>
          </w:p>
        </w:tc>
        <w:tc>
          <w:tcPr>
            <w:tcW w:w="5160" w:type="dxa"/>
            <w:tcBorders>
              <w:top w:val="nil"/>
              <w:left w:val="nil"/>
              <w:bottom w:val="single" w:sz="4" w:space="0" w:color="auto"/>
              <w:right w:val="single" w:sz="4" w:space="0" w:color="auto"/>
            </w:tcBorders>
            <w:vAlign w:val="bottom"/>
            <w:hideMark/>
          </w:tcPr>
          <w:p w14:paraId="0ACCCA4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WF-C5790DWF, χρώμα ματζέντα, 5.000 σελίδων</w:t>
            </w:r>
          </w:p>
        </w:tc>
        <w:tc>
          <w:tcPr>
            <w:tcW w:w="1140" w:type="dxa"/>
            <w:tcBorders>
              <w:top w:val="single" w:sz="4" w:space="0" w:color="auto"/>
              <w:left w:val="nil"/>
              <w:bottom w:val="single" w:sz="4" w:space="0" w:color="auto"/>
              <w:right w:val="single" w:sz="4" w:space="0" w:color="auto"/>
            </w:tcBorders>
            <w:noWrap/>
            <w:vAlign w:val="center"/>
            <w:hideMark/>
          </w:tcPr>
          <w:p w14:paraId="6D79B97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71CC439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44492D4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5710DE0"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9F3F76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97</w:t>
            </w:r>
          </w:p>
        </w:tc>
        <w:tc>
          <w:tcPr>
            <w:tcW w:w="5160" w:type="dxa"/>
            <w:tcBorders>
              <w:top w:val="nil"/>
              <w:left w:val="nil"/>
              <w:bottom w:val="single" w:sz="4" w:space="0" w:color="auto"/>
              <w:right w:val="single" w:sz="4" w:space="0" w:color="auto"/>
            </w:tcBorders>
            <w:vAlign w:val="bottom"/>
            <w:hideMark/>
          </w:tcPr>
          <w:p w14:paraId="2F66711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WF-C5790DWF, χρώμα κίτρινο, 5.000 σελίδων</w:t>
            </w:r>
          </w:p>
        </w:tc>
        <w:tc>
          <w:tcPr>
            <w:tcW w:w="1140" w:type="dxa"/>
            <w:tcBorders>
              <w:top w:val="nil"/>
              <w:left w:val="nil"/>
              <w:bottom w:val="single" w:sz="4" w:space="0" w:color="auto"/>
              <w:right w:val="single" w:sz="4" w:space="0" w:color="auto"/>
            </w:tcBorders>
            <w:noWrap/>
            <w:vAlign w:val="center"/>
            <w:hideMark/>
          </w:tcPr>
          <w:p w14:paraId="080DA7A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EE53D6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B7292A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E2FD7D9"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1D2E11D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98</w:t>
            </w:r>
          </w:p>
        </w:tc>
        <w:tc>
          <w:tcPr>
            <w:tcW w:w="5160" w:type="dxa"/>
            <w:tcBorders>
              <w:top w:val="nil"/>
              <w:left w:val="nil"/>
              <w:bottom w:val="single" w:sz="8" w:space="0" w:color="auto"/>
              <w:right w:val="single" w:sz="4" w:space="0" w:color="auto"/>
            </w:tcBorders>
            <w:vAlign w:val="bottom"/>
            <w:hideMark/>
          </w:tcPr>
          <w:p w14:paraId="0B6FE35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WF-C5790DWF, χρώμα μαύρο, 5.000 σελίδων</w:t>
            </w:r>
          </w:p>
        </w:tc>
        <w:tc>
          <w:tcPr>
            <w:tcW w:w="1140" w:type="dxa"/>
            <w:tcBorders>
              <w:top w:val="nil"/>
              <w:left w:val="nil"/>
              <w:bottom w:val="single" w:sz="4" w:space="0" w:color="auto"/>
              <w:right w:val="single" w:sz="4" w:space="0" w:color="auto"/>
            </w:tcBorders>
            <w:noWrap/>
            <w:vAlign w:val="center"/>
            <w:hideMark/>
          </w:tcPr>
          <w:p w14:paraId="5E713FD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9AB26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603E33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2AE48D"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C785BD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99</w:t>
            </w:r>
          </w:p>
        </w:tc>
        <w:tc>
          <w:tcPr>
            <w:tcW w:w="5160" w:type="dxa"/>
            <w:tcBorders>
              <w:top w:val="single" w:sz="4" w:space="0" w:color="auto"/>
              <w:left w:val="nil"/>
              <w:bottom w:val="single" w:sz="4" w:space="0" w:color="auto"/>
              <w:right w:val="single" w:sz="4" w:space="0" w:color="auto"/>
            </w:tcBorders>
            <w:vAlign w:val="center"/>
            <w:hideMark/>
          </w:tcPr>
          <w:p w14:paraId="106880A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WF-C5790DWF, χρώμα κυανό, 5.000 σελίδων</w:t>
            </w:r>
          </w:p>
        </w:tc>
        <w:tc>
          <w:tcPr>
            <w:tcW w:w="1140" w:type="dxa"/>
            <w:tcBorders>
              <w:top w:val="nil"/>
              <w:left w:val="nil"/>
              <w:bottom w:val="single" w:sz="4" w:space="0" w:color="auto"/>
              <w:right w:val="single" w:sz="4" w:space="0" w:color="auto"/>
            </w:tcBorders>
            <w:noWrap/>
            <w:vAlign w:val="center"/>
            <w:hideMark/>
          </w:tcPr>
          <w:p w14:paraId="141B707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BB54B4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515034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9606062"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28ECC8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100</w:t>
            </w:r>
          </w:p>
        </w:tc>
        <w:tc>
          <w:tcPr>
            <w:tcW w:w="5160" w:type="dxa"/>
            <w:tcBorders>
              <w:top w:val="nil"/>
              <w:left w:val="nil"/>
              <w:bottom w:val="single" w:sz="4" w:space="0" w:color="auto"/>
              <w:right w:val="single" w:sz="4" w:space="0" w:color="auto"/>
            </w:tcBorders>
            <w:vAlign w:val="center"/>
            <w:hideMark/>
          </w:tcPr>
          <w:p w14:paraId="3B48AEE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WF-C5790DWF, χρώμα ματζέντα, 5.000 σελίδων</w:t>
            </w:r>
          </w:p>
        </w:tc>
        <w:tc>
          <w:tcPr>
            <w:tcW w:w="1140" w:type="dxa"/>
            <w:tcBorders>
              <w:top w:val="nil"/>
              <w:left w:val="nil"/>
              <w:bottom w:val="single" w:sz="8" w:space="0" w:color="auto"/>
              <w:right w:val="single" w:sz="4" w:space="0" w:color="auto"/>
            </w:tcBorders>
            <w:noWrap/>
            <w:vAlign w:val="center"/>
            <w:hideMark/>
          </w:tcPr>
          <w:p w14:paraId="6E69E02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EC9370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3850A89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BCAA4E4"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15E339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101</w:t>
            </w:r>
          </w:p>
        </w:tc>
        <w:tc>
          <w:tcPr>
            <w:tcW w:w="5160" w:type="dxa"/>
            <w:tcBorders>
              <w:top w:val="nil"/>
              <w:left w:val="nil"/>
              <w:bottom w:val="single" w:sz="4" w:space="0" w:color="auto"/>
              <w:right w:val="single" w:sz="4" w:space="0" w:color="auto"/>
            </w:tcBorders>
            <w:vAlign w:val="center"/>
            <w:hideMark/>
          </w:tcPr>
          <w:p w14:paraId="25ED22B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WF-C5790DWF, χρώμα κίτρινο, 5.000 σελίδων</w:t>
            </w:r>
          </w:p>
        </w:tc>
        <w:tc>
          <w:tcPr>
            <w:tcW w:w="1140" w:type="dxa"/>
            <w:tcBorders>
              <w:top w:val="single" w:sz="4" w:space="0" w:color="auto"/>
              <w:left w:val="nil"/>
              <w:bottom w:val="single" w:sz="4" w:space="0" w:color="auto"/>
              <w:right w:val="single" w:sz="4" w:space="0" w:color="auto"/>
            </w:tcBorders>
            <w:noWrap/>
            <w:vAlign w:val="center"/>
            <w:hideMark/>
          </w:tcPr>
          <w:p w14:paraId="15595C3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2033510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6BB7F8A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A223E1"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824754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102</w:t>
            </w:r>
          </w:p>
        </w:tc>
        <w:tc>
          <w:tcPr>
            <w:tcW w:w="5160" w:type="dxa"/>
            <w:tcBorders>
              <w:top w:val="nil"/>
              <w:left w:val="nil"/>
              <w:bottom w:val="single" w:sz="4" w:space="0" w:color="auto"/>
              <w:right w:val="single" w:sz="4" w:space="0" w:color="auto"/>
            </w:tcBorders>
            <w:vAlign w:val="bottom"/>
            <w:hideMark/>
          </w:tcPr>
          <w:p w14:paraId="29B4E6D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WF-6090DWF, χρώμα μαύρο, 10.000 σελίδων</w:t>
            </w:r>
          </w:p>
        </w:tc>
        <w:tc>
          <w:tcPr>
            <w:tcW w:w="1140" w:type="dxa"/>
            <w:tcBorders>
              <w:top w:val="nil"/>
              <w:left w:val="nil"/>
              <w:bottom w:val="single" w:sz="4" w:space="0" w:color="auto"/>
              <w:right w:val="single" w:sz="4" w:space="0" w:color="auto"/>
            </w:tcBorders>
            <w:noWrap/>
            <w:vAlign w:val="center"/>
            <w:hideMark/>
          </w:tcPr>
          <w:p w14:paraId="1C086DE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A6CAEF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6817C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2A89045"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74746C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103</w:t>
            </w:r>
          </w:p>
        </w:tc>
        <w:tc>
          <w:tcPr>
            <w:tcW w:w="5160" w:type="dxa"/>
            <w:tcBorders>
              <w:top w:val="nil"/>
              <w:left w:val="nil"/>
              <w:bottom w:val="single" w:sz="4" w:space="0" w:color="auto"/>
              <w:right w:val="single" w:sz="4" w:space="0" w:color="auto"/>
            </w:tcBorders>
            <w:vAlign w:val="bottom"/>
            <w:hideMark/>
          </w:tcPr>
          <w:p w14:paraId="64732A8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WF-6090DWF, χρώμα κυανό, 7.000 σελίδων</w:t>
            </w:r>
          </w:p>
        </w:tc>
        <w:tc>
          <w:tcPr>
            <w:tcW w:w="1140" w:type="dxa"/>
            <w:tcBorders>
              <w:top w:val="nil"/>
              <w:left w:val="nil"/>
              <w:bottom w:val="single" w:sz="4" w:space="0" w:color="auto"/>
              <w:right w:val="single" w:sz="4" w:space="0" w:color="auto"/>
            </w:tcBorders>
            <w:noWrap/>
            <w:vAlign w:val="center"/>
            <w:hideMark/>
          </w:tcPr>
          <w:p w14:paraId="3133DFB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E19C1A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D25EAA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B0AD705"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7B35AF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104</w:t>
            </w:r>
          </w:p>
        </w:tc>
        <w:tc>
          <w:tcPr>
            <w:tcW w:w="5160" w:type="dxa"/>
            <w:tcBorders>
              <w:top w:val="nil"/>
              <w:left w:val="nil"/>
              <w:bottom w:val="single" w:sz="4" w:space="0" w:color="auto"/>
              <w:right w:val="single" w:sz="4" w:space="0" w:color="auto"/>
            </w:tcBorders>
            <w:vAlign w:val="bottom"/>
            <w:hideMark/>
          </w:tcPr>
          <w:p w14:paraId="76B6976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Μελάνι πολυμηχανήματος EPSON WorkForce Pro WF-6090DWF, χρώμα ματζέντα, 7.000 σελίδων </w:t>
            </w:r>
          </w:p>
        </w:tc>
        <w:tc>
          <w:tcPr>
            <w:tcW w:w="1140" w:type="dxa"/>
            <w:tcBorders>
              <w:top w:val="nil"/>
              <w:left w:val="nil"/>
              <w:bottom w:val="single" w:sz="4" w:space="0" w:color="auto"/>
              <w:right w:val="single" w:sz="4" w:space="0" w:color="auto"/>
            </w:tcBorders>
            <w:noWrap/>
            <w:vAlign w:val="center"/>
            <w:hideMark/>
          </w:tcPr>
          <w:p w14:paraId="55DABE5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3C5799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9D7134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ADB816"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9E7A0F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105</w:t>
            </w:r>
          </w:p>
        </w:tc>
        <w:tc>
          <w:tcPr>
            <w:tcW w:w="5160" w:type="dxa"/>
            <w:tcBorders>
              <w:top w:val="nil"/>
              <w:left w:val="nil"/>
              <w:bottom w:val="single" w:sz="8" w:space="0" w:color="auto"/>
              <w:right w:val="single" w:sz="4" w:space="0" w:color="auto"/>
            </w:tcBorders>
            <w:vAlign w:val="bottom"/>
            <w:hideMark/>
          </w:tcPr>
          <w:p w14:paraId="161664B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WF-6090DWF, χρώμα κίτρινο, 7.000 σελίδων</w:t>
            </w:r>
          </w:p>
        </w:tc>
        <w:tc>
          <w:tcPr>
            <w:tcW w:w="1140" w:type="dxa"/>
            <w:tcBorders>
              <w:top w:val="nil"/>
              <w:left w:val="nil"/>
              <w:bottom w:val="single" w:sz="8" w:space="0" w:color="auto"/>
              <w:right w:val="single" w:sz="4" w:space="0" w:color="auto"/>
            </w:tcBorders>
            <w:noWrap/>
            <w:vAlign w:val="center"/>
            <w:hideMark/>
          </w:tcPr>
          <w:p w14:paraId="7422A38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FE89D8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49F121E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06A0A45"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D7C0DC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106</w:t>
            </w:r>
          </w:p>
        </w:tc>
        <w:tc>
          <w:tcPr>
            <w:tcW w:w="5160" w:type="dxa"/>
            <w:tcBorders>
              <w:top w:val="single" w:sz="4" w:space="0" w:color="auto"/>
              <w:left w:val="nil"/>
              <w:bottom w:val="single" w:sz="4" w:space="0" w:color="auto"/>
              <w:right w:val="single" w:sz="4" w:space="0" w:color="auto"/>
            </w:tcBorders>
            <w:vAlign w:val="center"/>
            <w:hideMark/>
          </w:tcPr>
          <w:p w14:paraId="3B29EA8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283, χρώμα μαύρο, 25.000 σελίδων </w:t>
            </w:r>
          </w:p>
        </w:tc>
        <w:tc>
          <w:tcPr>
            <w:tcW w:w="1140" w:type="dxa"/>
            <w:tcBorders>
              <w:top w:val="single" w:sz="4" w:space="0" w:color="auto"/>
              <w:left w:val="nil"/>
              <w:bottom w:val="single" w:sz="4" w:space="0" w:color="auto"/>
              <w:right w:val="single" w:sz="4" w:space="0" w:color="auto"/>
            </w:tcBorders>
            <w:noWrap/>
            <w:vAlign w:val="center"/>
            <w:hideMark/>
          </w:tcPr>
          <w:p w14:paraId="521634D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8F553F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6A26E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6D3EAB7"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F18C2F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107</w:t>
            </w:r>
          </w:p>
        </w:tc>
        <w:tc>
          <w:tcPr>
            <w:tcW w:w="5160" w:type="dxa"/>
            <w:tcBorders>
              <w:top w:val="nil"/>
              <w:left w:val="nil"/>
              <w:bottom w:val="single" w:sz="4" w:space="0" w:color="auto"/>
              <w:right w:val="single" w:sz="4" w:space="0" w:color="auto"/>
            </w:tcBorders>
            <w:vAlign w:val="center"/>
            <w:hideMark/>
          </w:tcPr>
          <w:p w14:paraId="03FB9B8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363, χρώμα μαύρο, 25.000 σελίδων </w:t>
            </w:r>
          </w:p>
        </w:tc>
        <w:tc>
          <w:tcPr>
            <w:tcW w:w="1140" w:type="dxa"/>
            <w:tcBorders>
              <w:top w:val="nil"/>
              <w:left w:val="nil"/>
              <w:bottom w:val="single" w:sz="4" w:space="0" w:color="auto"/>
              <w:right w:val="single" w:sz="4" w:space="0" w:color="auto"/>
            </w:tcBorders>
            <w:noWrap/>
            <w:vAlign w:val="center"/>
            <w:hideMark/>
          </w:tcPr>
          <w:p w14:paraId="6689525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D27DEF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DA0A48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9801E4F"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AE0400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108</w:t>
            </w:r>
          </w:p>
        </w:tc>
        <w:tc>
          <w:tcPr>
            <w:tcW w:w="5160" w:type="dxa"/>
            <w:tcBorders>
              <w:top w:val="nil"/>
              <w:left w:val="nil"/>
              <w:bottom w:val="single" w:sz="4" w:space="0" w:color="auto"/>
              <w:right w:val="single" w:sz="4" w:space="0" w:color="auto"/>
            </w:tcBorders>
            <w:vAlign w:val="center"/>
            <w:hideMark/>
          </w:tcPr>
          <w:p w14:paraId="280431D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43F7F56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A8DEEB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20AF5A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3B03AFD"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317671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109</w:t>
            </w:r>
          </w:p>
        </w:tc>
        <w:tc>
          <w:tcPr>
            <w:tcW w:w="5160" w:type="dxa"/>
            <w:tcBorders>
              <w:top w:val="nil"/>
              <w:left w:val="nil"/>
              <w:bottom w:val="single" w:sz="4" w:space="0" w:color="auto"/>
              <w:right w:val="single" w:sz="4" w:space="0" w:color="auto"/>
            </w:tcBorders>
            <w:vAlign w:val="bottom"/>
            <w:hideMark/>
          </w:tcPr>
          <w:p w14:paraId="03DB6FA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κυανό, 6.000 σελίδων</w:t>
            </w:r>
          </w:p>
        </w:tc>
        <w:tc>
          <w:tcPr>
            <w:tcW w:w="1140" w:type="dxa"/>
            <w:tcBorders>
              <w:top w:val="nil"/>
              <w:left w:val="nil"/>
              <w:bottom w:val="single" w:sz="4" w:space="0" w:color="auto"/>
              <w:right w:val="single" w:sz="4" w:space="0" w:color="auto"/>
            </w:tcBorders>
            <w:noWrap/>
            <w:vAlign w:val="center"/>
            <w:hideMark/>
          </w:tcPr>
          <w:p w14:paraId="1457CC7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74AABF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6B332C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D4BB565"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0AD3B9F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110</w:t>
            </w:r>
          </w:p>
        </w:tc>
        <w:tc>
          <w:tcPr>
            <w:tcW w:w="5160" w:type="dxa"/>
            <w:tcBorders>
              <w:top w:val="nil"/>
              <w:left w:val="nil"/>
              <w:bottom w:val="single" w:sz="4" w:space="0" w:color="auto"/>
              <w:right w:val="single" w:sz="4" w:space="0" w:color="auto"/>
            </w:tcBorders>
            <w:vAlign w:val="bottom"/>
            <w:hideMark/>
          </w:tcPr>
          <w:p w14:paraId="7791886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252AAB3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70F62D4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2F33B24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A255A09"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C7ACED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111</w:t>
            </w:r>
          </w:p>
        </w:tc>
        <w:tc>
          <w:tcPr>
            <w:tcW w:w="5160" w:type="dxa"/>
            <w:tcBorders>
              <w:top w:val="nil"/>
              <w:left w:val="nil"/>
              <w:bottom w:val="single" w:sz="4" w:space="0" w:color="auto"/>
              <w:right w:val="single" w:sz="4" w:space="0" w:color="auto"/>
            </w:tcBorders>
            <w:vAlign w:val="bottom"/>
            <w:hideMark/>
          </w:tcPr>
          <w:p w14:paraId="5E5DDE5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22811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662661E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6985B95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055A24F"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5FBF40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112</w:t>
            </w:r>
          </w:p>
        </w:tc>
        <w:tc>
          <w:tcPr>
            <w:tcW w:w="5160" w:type="dxa"/>
            <w:tcBorders>
              <w:top w:val="nil"/>
              <w:left w:val="nil"/>
              <w:bottom w:val="single" w:sz="8" w:space="0" w:color="auto"/>
              <w:right w:val="single" w:sz="4" w:space="0" w:color="auto"/>
            </w:tcBorders>
            <w:vAlign w:val="bottom"/>
            <w:hideMark/>
          </w:tcPr>
          <w:p w14:paraId="7DCD3B1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283, χρώμα μαύρο, 25.000 σελίδων </w:t>
            </w:r>
          </w:p>
        </w:tc>
        <w:tc>
          <w:tcPr>
            <w:tcW w:w="1140" w:type="dxa"/>
            <w:tcBorders>
              <w:top w:val="nil"/>
              <w:left w:val="nil"/>
              <w:bottom w:val="single" w:sz="4" w:space="0" w:color="auto"/>
              <w:right w:val="single" w:sz="4" w:space="0" w:color="auto"/>
            </w:tcBorders>
            <w:noWrap/>
            <w:vAlign w:val="center"/>
            <w:hideMark/>
          </w:tcPr>
          <w:p w14:paraId="45616C1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57CED7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4B008F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B15A58A"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04086B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113</w:t>
            </w:r>
          </w:p>
        </w:tc>
        <w:tc>
          <w:tcPr>
            <w:tcW w:w="5160" w:type="dxa"/>
            <w:tcBorders>
              <w:top w:val="single" w:sz="4" w:space="0" w:color="auto"/>
              <w:left w:val="nil"/>
              <w:bottom w:val="single" w:sz="4" w:space="0" w:color="auto"/>
              <w:right w:val="single" w:sz="4" w:space="0" w:color="auto"/>
            </w:tcBorders>
            <w:vAlign w:val="center"/>
            <w:hideMark/>
          </w:tcPr>
          <w:p w14:paraId="467D086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283, χρώμα μαύρο, 25.000 σελίδων </w:t>
            </w:r>
          </w:p>
        </w:tc>
        <w:tc>
          <w:tcPr>
            <w:tcW w:w="1140" w:type="dxa"/>
            <w:tcBorders>
              <w:top w:val="nil"/>
              <w:left w:val="nil"/>
              <w:bottom w:val="single" w:sz="4" w:space="0" w:color="auto"/>
              <w:right w:val="single" w:sz="4" w:space="0" w:color="auto"/>
            </w:tcBorders>
            <w:noWrap/>
            <w:vAlign w:val="center"/>
            <w:hideMark/>
          </w:tcPr>
          <w:p w14:paraId="45B81CC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335D45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31FEEB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96DFAF3"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87C8EC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114</w:t>
            </w:r>
          </w:p>
        </w:tc>
        <w:tc>
          <w:tcPr>
            <w:tcW w:w="5160" w:type="dxa"/>
            <w:tcBorders>
              <w:top w:val="nil"/>
              <w:left w:val="nil"/>
              <w:bottom w:val="single" w:sz="4" w:space="0" w:color="auto"/>
              <w:right w:val="single" w:sz="4" w:space="0" w:color="auto"/>
            </w:tcBorders>
            <w:vAlign w:val="center"/>
            <w:hideMark/>
          </w:tcPr>
          <w:p w14:paraId="2D7E4B9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μαύρο, 2.600 σελίδων</w:t>
            </w:r>
          </w:p>
        </w:tc>
        <w:tc>
          <w:tcPr>
            <w:tcW w:w="1140" w:type="dxa"/>
            <w:tcBorders>
              <w:top w:val="nil"/>
              <w:left w:val="nil"/>
              <w:bottom w:val="single" w:sz="4" w:space="0" w:color="auto"/>
              <w:right w:val="single" w:sz="4" w:space="0" w:color="auto"/>
            </w:tcBorders>
            <w:noWrap/>
            <w:vAlign w:val="center"/>
            <w:hideMark/>
          </w:tcPr>
          <w:p w14:paraId="612613B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CCFB1C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6E48FD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EF4DB43"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6B4114B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115</w:t>
            </w:r>
          </w:p>
        </w:tc>
        <w:tc>
          <w:tcPr>
            <w:tcW w:w="5160" w:type="dxa"/>
            <w:tcBorders>
              <w:top w:val="nil"/>
              <w:left w:val="nil"/>
              <w:bottom w:val="single" w:sz="4" w:space="0" w:color="auto"/>
              <w:right w:val="single" w:sz="4" w:space="0" w:color="auto"/>
            </w:tcBorders>
            <w:vAlign w:val="center"/>
            <w:hideMark/>
          </w:tcPr>
          <w:p w14:paraId="3AC3B10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κυανό, 1.900 σελίδων</w:t>
            </w:r>
          </w:p>
        </w:tc>
        <w:tc>
          <w:tcPr>
            <w:tcW w:w="1140" w:type="dxa"/>
            <w:tcBorders>
              <w:top w:val="nil"/>
              <w:left w:val="nil"/>
              <w:bottom w:val="single" w:sz="8" w:space="0" w:color="auto"/>
              <w:right w:val="single" w:sz="4" w:space="0" w:color="auto"/>
            </w:tcBorders>
            <w:noWrap/>
            <w:vAlign w:val="center"/>
            <w:hideMark/>
          </w:tcPr>
          <w:p w14:paraId="006B349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BCD06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7373DD1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6D62630"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28C61C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116</w:t>
            </w:r>
          </w:p>
        </w:tc>
        <w:tc>
          <w:tcPr>
            <w:tcW w:w="5160" w:type="dxa"/>
            <w:tcBorders>
              <w:top w:val="nil"/>
              <w:left w:val="nil"/>
              <w:bottom w:val="single" w:sz="4" w:space="0" w:color="auto"/>
              <w:right w:val="single" w:sz="4" w:space="0" w:color="auto"/>
            </w:tcBorders>
            <w:vAlign w:val="bottom"/>
            <w:hideMark/>
          </w:tcPr>
          <w:p w14:paraId="6E909B6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ματζέντα, 1.900 σελίδων</w:t>
            </w:r>
          </w:p>
        </w:tc>
        <w:tc>
          <w:tcPr>
            <w:tcW w:w="1140" w:type="dxa"/>
            <w:tcBorders>
              <w:top w:val="single" w:sz="4" w:space="0" w:color="auto"/>
              <w:left w:val="nil"/>
              <w:bottom w:val="single" w:sz="4" w:space="0" w:color="auto"/>
              <w:right w:val="single" w:sz="4" w:space="0" w:color="auto"/>
            </w:tcBorders>
            <w:noWrap/>
            <w:vAlign w:val="center"/>
            <w:hideMark/>
          </w:tcPr>
          <w:p w14:paraId="3CA5FB5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6A8BC8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52558B8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CAE3757"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083D41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117</w:t>
            </w:r>
          </w:p>
        </w:tc>
        <w:tc>
          <w:tcPr>
            <w:tcW w:w="5160" w:type="dxa"/>
            <w:tcBorders>
              <w:top w:val="nil"/>
              <w:left w:val="nil"/>
              <w:bottom w:val="single" w:sz="4" w:space="0" w:color="auto"/>
              <w:right w:val="single" w:sz="4" w:space="0" w:color="auto"/>
            </w:tcBorders>
            <w:vAlign w:val="bottom"/>
            <w:hideMark/>
          </w:tcPr>
          <w:p w14:paraId="6C6CF36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κίτρινο, 1.900 σελίδων</w:t>
            </w:r>
          </w:p>
        </w:tc>
        <w:tc>
          <w:tcPr>
            <w:tcW w:w="1140" w:type="dxa"/>
            <w:tcBorders>
              <w:top w:val="nil"/>
              <w:left w:val="nil"/>
              <w:bottom w:val="single" w:sz="4" w:space="0" w:color="auto"/>
              <w:right w:val="single" w:sz="4" w:space="0" w:color="auto"/>
            </w:tcBorders>
            <w:noWrap/>
            <w:vAlign w:val="center"/>
            <w:hideMark/>
          </w:tcPr>
          <w:p w14:paraId="2AC2062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07353F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36A363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A7263F9"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28DE54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118</w:t>
            </w:r>
          </w:p>
        </w:tc>
        <w:tc>
          <w:tcPr>
            <w:tcW w:w="5160" w:type="dxa"/>
            <w:tcBorders>
              <w:top w:val="nil"/>
              <w:left w:val="nil"/>
              <w:bottom w:val="single" w:sz="4" w:space="0" w:color="auto"/>
              <w:right w:val="single" w:sz="4" w:space="0" w:color="auto"/>
            </w:tcBorders>
            <w:vAlign w:val="bottom"/>
            <w:hideMark/>
          </w:tcPr>
          <w:p w14:paraId="48A1217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WF-6090DWF, χρώμα μαύρο, 10.000 σελίδων</w:t>
            </w:r>
          </w:p>
        </w:tc>
        <w:tc>
          <w:tcPr>
            <w:tcW w:w="1140" w:type="dxa"/>
            <w:tcBorders>
              <w:top w:val="nil"/>
              <w:left w:val="nil"/>
              <w:bottom w:val="single" w:sz="4" w:space="0" w:color="auto"/>
              <w:right w:val="single" w:sz="4" w:space="0" w:color="auto"/>
            </w:tcBorders>
            <w:noWrap/>
            <w:vAlign w:val="center"/>
            <w:hideMark/>
          </w:tcPr>
          <w:p w14:paraId="688DC23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161D9E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1F260A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226E014"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61720C9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119</w:t>
            </w:r>
          </w:p>
        </w:tc>
        <w:tc>
          <w:tcPr>
            <w:tcW w:w="5160" w:type="dxa"/>
            <w:tcBorders>
              <w:top w:val="nil"/>
              <w:left w:val="nil"/>
              <w:bottom w:val="single" w:sz="8" w:space="0" w:color="auto"/>
              <w:right w:val="single" w:sz="4" w:space="0" w:color="auto"/>
            </w:tcBorders>
            <w:vAlign w:val="bottom"/>
            <w:hideMark/>
          </w:tcPr>
          <w:p w14:paraId="6F5AD5F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WF-6090DWF, χρώμα κυανό, 7.000 σελίδων</w:t>
            </w:r>
          </w:p>
        </w:tc>
        <w:tc>
          <w:tcPr>
            <w:tcW w:w="1140" w:type="dxa"/>
            <w:tcBorders>
              <w:top w:val="nil"/>
              <w:left w:val="nil"/>
              <w:bottom w:val="single" w:sz="4" w:space="0" w:color="auto"/>
              <w:right w:val="single" w:sz="4" w:space="0" w:color="auto"/>
            </w:tcBorders>
            <w:noWrap/>
            <w:vAlign w:val="center"/>
            <w:hideMark/>
          </w:tcPr>
          <w:p w14:paraId="0ACFA3B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AC8CA3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401BFC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3B1C191"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86F2E3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120</w:t>
            </w:r>
          </w:p>
        </w:tc>
        <w:tc>
          <w:tcPr>
            <w:tcW w:w="5160" w:type="dxa"/>
            <w:tcBorders>
              <w:top w:val="single" w:sz="4" w:space="0" w:color="auto"/>
              <w:left w:val="nil"/>
              <w:bottom w:val="single" w:sz="4" w:space="0" w:color="auto"/>
              <w:right w:val="single" w:sz="4" w:space="0" w:color="auto"/>
            </w:tcBorders>
            <w:vAlign w:val="center"/>
            <w:hideMark/>
          </w:tcPr>
          <w:p w14:paraId="7C4DC53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Μελάνι πολυμηχανήματος EPSON WorkForce Pro WF-6090DWF, χρώμα ματζέντα, 7.000 σελίδων </w:t>
            </w:r>
          </w:p>
        </w:tc>
        <w:tc>
          <w:tcPr>
            <w:tcW w:w="1140" w:type="dxa"/>
            <w:tcBorders>
              <w:top w:val="nil"/>
              <w:left w:val="nil"/>
              <w:bottom w:val="single" w:sz="8" w:space="0" w:color="auto"/>
              <w:right w:val="single" w:sz="4" w:space="0" w:color="auto"/>
            </w:tcBorders>
            <w:noWrap/>
            <w:vAlign w:val="center"/>
            <w:hideMark/>
          </w:tcPr>
          <w:p w14:paraId="4E9457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BFE03B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4AE1CE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282F61F"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55BB57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121</w:t>
            </w:r>
          </w:p>
        </w:tc>
        <w:tc>
          <w:tcPr>
            <w:tcW w:w="5160" w:type="dxa"/>
            <w:tcBorders>
              <w:top w:val="nil"/>
              <w:left w:val="nil"/>
              <w:bottom w:val="single" w:sz="4" w:space="0" w:color="auto"/>
              <w:right w:val="single" w:sz="4" w:space="0" w:color="auto"/>
            </w:tcBorders>
            <w:vAlign w:val="center"/>
            <w:hideMark/>
          </w:tcPr>
          <w:p w14:paraId="0A4E3FC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WF-6090DWF, χρώμα κίτρινο, 7.000 σελίδων</w:t>
            </w:r>
          </w:p>
        </w:tc>
        <w:tc>
          <w:tcPr>
            <w:tcW w:w="1140" w:type="dxa"/>
            <w:tcBorders>
              <w:top w:val="single" w:sz="4" w:space="0" w:color="auto"/>
              <w:left w:val="nil"/>
              <w:bottom w:val="single" w:sz="4" w:space="0" w:color="auto"/>
              <w:right w:val="single" w:sz="4" w:space="0" w:color="auto"/>
            </w:tcBorders>
            <w:noWrap/>
            <w:vAlign w:val="center"/>
            <w:hideMark/>
          </w:tcPr>
          <w:p w14:paraId="76F14DB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223F6DE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668EE1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386CA3E"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528D03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122</w:t>
            </w:r>
          </w:p>
        </w:tc>
        <w:tc>
          <w:tcPr>
            <w:tcW w:w="5160" w:type="dxa"/>
            <w:tcBorders>
              <w:top w:val="nil"/>
              <w:left w:val="nil"/>
              <w:bottom w:val="single" w:sz="4" w:space="0" w:color="auto"/>
              <w:right w:val="single" w:sz="4" w:space="0" w:color="auto"/>
            </w:tcBorders>
            <w:vAlign w:val="center"/>
            <w:hideMark/>
          </w:tcPr>
          <w:p w14:paraId="69C8965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4" w:space="0" w:color="auto"/>
              <w:right w:val="single" w:sz="4" w:space="0" w:color="auto"/>
            </w:tcBorders>
            <w:noWrap/>
            <w:vAlign w:val="center"/>
            <w:hideMark/>
          </w:tcPr>
          <w:p w14:paraId="4F3D331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9DDFA3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3D5937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4533B1"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509851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123</w:t>
            </w:r>
          </w:p>
        </w:tc>
        <w:tc>
          <w:tcPr>
            <w:tcW w:w="5160" w:type="dxa"/>
            <w:tcBorders>
              <w:top w:val="nil"/>
              <w:left w:val="nil"/>
              <w:bottom w:val="single" w:sz="4" w:space="0" w:color="auto"/>
              <w:right w:val="single" w:sz="4" w:space="0" w:color="auto"/>
            </w:tcBorders>
            <w:vAlign w:val="bottom"/>
            <w:hideMark/>
          </w:tcPr>
          <w:p w14:paraId="794391A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3037ACC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2EB2FF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9C1E5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D0E5C31"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4DCF4C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124</w:t>
            </w:r>
          </w:p>
        </w:tc>
        <w:tc>
          <w:tcPr>
            <w:tcW w:w="5160" w:type="dxa"/>
            <w:tcBorders>
              <w:top w:val="nil"/>
              <w:left w:val="nil"/>
              <w:bottom w:val="single" w:sz="4" w:space="0" w:color="auto"/>
              <w:right w:val="single" w:sz="4" w:space="0" w:color="auto"/>
            </w:tcBorders>
            <w:vAlign w:val="bottom"/>
            <w:hideMark/>
          </w:tcPr>
          <w:p w14:paraId="6BA74A3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κυανό, 6.000 σελίδων</w:t>
            </w:r>
          </w:p>
        </w:tc>
        <w:tc>
          <w:tcPr>
            <w:tcW w:w="1140" w:type="dxa"/>
            <w:tcBorders>
              <w:top w:val="nil"/>
              <w:left w:val="nil"/>
              <w:bottom w:val="single" w:sz="4" w:space="0" w:color="auto"/>
              <w:right w:val="single" w:sz="4" w:space="0" w:color="auto"/>
            </w:tcBorders>
            <w:noWrap/>
            <w:vAlign w:val="center"/>
            <w:hideMark/>
          </w:tcPr>
          <w:p w14:paraId="0BD6E43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DFEE44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6887C1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70ABCF7"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AF3C71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125</w:t>
            </w:r>
          </w:p>
        </w:tc>
        <w:tc>
          <w:tcPr>
            <w:tcW w:w="5160" w:type="dxa"/>
            <w:tcBorders>
              <w:top w:val="nil"/>
              <w:left w:val="nil"/>
              <w:bottom w:val="single" w:sz="4" w:space="0" w:color="auto"/>
              <w:right w:val="single" w:sz="4" w:space="0" w:color="auto"/>
            </w:tcBorders>
            <w:vAlign w:val="bottom"/>
            <w:hideMark/>
          </w:tcPr>
          <w:p w14:paraId="652906B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71F4242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3E1CAFE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6D9638B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9401D6D"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2002C9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126</w:t>
            </w:r>
          </w:p>
        </w:tc>
        <w:tc>
          <w:tcPr>
            <w:tcW w:w="5160" w:type="dxa"/>
            <w:tcBorders>
              <w:top w:val="nil"/>
              <w:left w:val="nil"/>
              <w:bottom w:val="single" w:sz="8" w:space="0" w:color="auto"/>
              <w:right w:val="single" w:sz="4" w:space="0" w:color="auto"/>
            </w:tcBorders>
            <w:vAlign w:val="bottom"/>
            <w:hideMark/>
          </w:tcPr>
          <w:p w14:paraId="4BBA928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4F94862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FEAA39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791A3A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025FFE2"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BB5BDA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127</w:t>
            </w:r>
          </w:p>
        </w:tc>
        <w:tc>
          <w:tcPr>
            <w:tcW w:w="5160" w:type="dxa"/>
            <w:tcBorders>
              <w:top w:val="single" w:sz="4" w:space="0" w:color="auto"/>
              <w:left w:val="nil"/>
              <w:bottom w:val="single" w:sz="4" w:space="0" w:color="auto"/>
              <w:right w:val="single" w:sz="4" w:space="0" w:color="auto"/>
            </w:tcBorders>
            <w:vAlign w:val="center"/>
            <w:hideMark/>
          </w:tcPr>
          <w:p w14:paraId="663AA94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L655, χρώμα μαύρο, 6.000 σελίδων</w:t>
            </w:r>
          </w:p>
        </w:tc>
        <w:tc>
          <w:tcPr>
            <w:tcW w:w="1140" w:type="dxa"/>
            <w:tcBorders>
              <w:top w:val="nil"/>
              <w:left w:val="nil"/>
              <w:bottom w:val="single" w:sz="4" w:space="0" w:color="auto"/>
              <w:right w:val="single" w:sz="4" w:space="0" w:color="auto"/>
            </w:tcBorders>
            <w:noWrap/>
            <w:vAlign w:val="center"/>
            <w:hideMark/>
          </w:tcPr>
          <w:p w14:paraId="737E012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3FF43F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2DFD61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A7CE1AB"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CD669C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128</w:t>
            </w:r>
          </w:p>
        </w:tc>
        <w:tc>
          <w:tcPr>
            <w:tcW w:w="5160" w:type="dxa"/>
            <w:tcBorders>
              <w:top w:val="nil"/>
              <w:left w:val="nil"/>
              <w:bottom w:val="single" w:sz="4" w:space="0" w:color="auto"/>
              <w:right w:val="single" w:sz="4" w:space="0" w:color="auto"/>
            </w:tcBorders>
            <w:vAlign w:val="center"/>
            <w:hideMark/>
          </w:tcPr>
          <w:p w14:paraId="28A4C79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L655, χρώμα κυανό, 6.500 σελίδων</w:t>
            </w:r>
          </w:p>
        </w:tc>
        <w:tc>
          <w:tcPr>
            <w:tcW w:w="1140" w:type="dxa"/>
            <w:tcBorders>
              <w:top w:val="nil"/>
              <w:left w:val="nil"/>
              <w:bottom w:val="single" w:sz="4" w:space="0" w:color="auto"/>
              <w:right w:val="single" w:sz="4" w:space="0" w:color="auto"/>
            </w:tcBorders>
            <w:noWrap/>
            <w:vAlign w:val="center"/>
            <w:hideMark/>
          </w:tcPr>
          <w:p w14:paraId="548AC77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B12527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8F2178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D8BF027"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3EA383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129</w:t>
            </w:r>
          </w:p>
        </w:tc>
        <w:tc>
          <w:tcPr>
            <w:tcW w:w="5160" w:type="dxa"/>
            <w:tcBorders>
              <w:top w:val="nil"/>
              <w:left w:val="nil"/>
              <w:bottom w:val="single" w:sz="4" w:space="0" w:color="auto"/>
              <w:right w:val="single" w:sz="4" w:space="0" w:color="auto"/>
            </w:tcBorders>
            <w:vAlign w:val="center"/>
            <w:hideMark/>
          </w:tcPr>
          <w:p w14:paraId="2B7C2AD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L655, χρώμα ματζέντα, 6.500 σελίδων</w:t>
            </w:r>
          </w:p>
        </w:tc>
        <w:tc>
          <w:tcPr>
            <w:tcW w:w="1140" w:type="dxa"/>
            <w:tcBorders>
              <w:top w:val="nil"/>
              <w:left w:val="nil"/>
              <w:bottom w:val="single" w:sz="4" w:space="0" w:color="auto"/>
              <w:right w:val="single" w:sz="4" w:space="0" w:color="auto"/>
            </w:tcBorders>
            <w:noWrap/>
            <w:vAlign w:val="center"/>
            <w:hideMark/>
          </w:tcPr>
          <w:p w14:paraId="55845A2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183D1D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91674C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54A4C3E"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7C8908E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130</w:t>
            </w:r>
          </w:p>
        </w:tc>
        <w:tc>
          <w:tcPr>
            <w:tcW w:w="5160" w:type="dxa"/>
            <w:tcBorders>
              <w:top w:val="nil"/>
              <w:left w:val="nil"/>
              <w:bottom w:val="single" w:sz="4" w:space="0" w:color="auto"/>
              <w:right w:val="single" w:sz="4" w:space="0" w:color="auto"/>
            </w:tcBorders>
            <w:vAlign w:val="bottom"/>
            <w:hideMark/>
          </w:tcPr>
          <w:p w14:paraId="3027156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L655, χρώμα κίτρινο, 6.500 σελίδων</w:t>
            </w:r>
          </w:p>
        </w:tc>
        <w:tc>
          <w:tcPr>
            <w:tcW w:w="1140" w:type="dxa"/>
            <w:tcBorders>
              <w:top w:val="nil"/>
              <w:left w:val="nil"/>
              <w:bottom w:val="single" w:sz="8" w:space="0" w:color="auto"/>
              <w:right w:val="single" w:sz="4" w:space="0" w:color="auto"/>
            </w:tcBorders>
            <w:noWrap/>
            <w:vAlign w:val="center"/>
            <w:hideMark/>
          </w:tcPr>
          <w:p w14:paraId="666DE78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157828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35374B2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C19DC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E5BA7C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131</w:t>
            </w:r>
          </w:p>
        </w:tc>
        <w:tc>
          <w:tcPr>
            <w:tcW w:w="5160" w:type="dxa"/>
            <w:tcBorders>
              <w:top w:val="nil"/>
              <w:left w:val="nil"/>
              <w:bottom w:val="single" w:sz="4" w:space="0" w:color="auto"/>
              <w:right w:val="single" w:sz="4" w:space="0" w:color="auto"/>
            </w:tcBorders>
            <w:vAlign w:val="bottom"/>
            <w:hideMark/>
          </w:tcPr>
          <w:p w14:paraId="0D40ABE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L565, χρώμα μαύρο, 4.000 σελίδων</w:t>
            </w:r>
          </w:p>
        </w:tc>
        <w:tc>
          <w:tcPr>
            <w:tcW w:w="1140" w:type="dxa"/>
            <w:tcBorders>
              <w:top w:val="single" w:sz="4" w:space="0" w:color="auto"/>
              <w:left w:val="nil"/>
              <w:bottom w:val="single" w:sz="4" w:space="0" w:color="auto"/>
              <w:right w:val="single" w:sz="4" w:space="0" w:color="auto"/>
            </w:tcBorders>
            <w:noWrap/>
            <w:vAlign w:val="center"/>
            <w:hideMark/>
          </w:tcPr>
          <w:p w14:paraId="050E92C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1B20E2E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57ADD49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8CC4779"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8CF2EA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132</w:t>
            </w:r>
          </w:p>
        </w:tc>
        <w:tc>
          <w:tcPr>
            <w:tcW w:w="5160" w:type="dxa"/>
            <w:tcBorders>
              <w:top w:val="nil"/>
              <w:left w:val="nil"/>
              <w:bottom w:val="single" w:sz="4" w:space="0" w:color="auto"/>
              <w:right w:val="single" w:sz="4" w:space="0" w:color="auto"/>
            </w:tcBorders>
            <w:vAlign w:val="bottom"/>
            <w:hideMark/>
          </w:tcPr>
          <w:p w14:paraId="5F3E194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L565, χρώμα κυανό, 6.500 σελίδων</w:t>
            </w:r>
          </w:p>
        </w:tc>
        <w:tc>
          <w:tcPr>
            <w:tcW w:w="1140" w:type="dxa"/>
            <w:tcBorders>
              <w:top w:val="nil"/>
              <w:left w:val="nil"/>
              <w:bottom w:val="single" w:sz="4" w:space="0" w:color="auto"/>
              <w:right w:val="single" w:sz="4" w:space="0" w:color="auto"/>
            </w:tcBorders>
            <w:noWrap/>
            <w:vAlign w:val="center"/>
            <w:hideMark/>
          </w:tcPr>
          <w:p w14:paraId="6C5BC93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8437E2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04B6E1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0799FF1"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FDEA70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133</w:t>
            </w:r>
          </w:p>
        </w:tc>
        <w:tc>
          <w:tcPr>
            <w:tcW w:w="5160" w:type="dxa"/>
            <w:tcBorders>
              <w:top w:val="nil"/>
              <w:left w:val="nil"/>
              <w:bottom w:val="single" w:sz="8" w:space="0" w:color="auto"/>
              <w:right w:val="single" w:sz="4" w:space="0" w:color="auto"/>
            </w:tcBorders>
            <w:vAlign w:val="bottom"/>
            <w:hideMark/>
          </w:tcPr>
          <w:p w14:paraId="4BBA889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L565, χρώμα ματζέντα, 6.500 σελίδων</w:t>
            </w:r>
          </w:p>
        </w:tc>
        <w:tc>
          <w:tcPr>
            <w:tcW w:w="1140" w:type="dxa"/>
            <w:tcBorders>
              <w:top w:val="nil"/>
              <w:left w:val="nil"/>
              <w:bottom w:val="single" w:sz="4" w:space="0" w:color="auto"/>
              <w:right w:val="single" w:sz="4" w:space="0" w:color="auto"/>
            </w:tcBorders>
            <w:noWrap/>
            <w:vAlign w:val="center"/>
            <w:hideMark/>
          </w:tcPr>
          <w:p w14:paraId="4E17DD8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49B675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8D8CE9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198DD44"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4F99F6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134</w:t>
            </w:r>
          </w:p>
        </w:tc>
        <w:tc>
          <w:tcPr>
            <w:tcW w:w="5160" w:type="dxa"/>
            <w:tcBorders>
              <w:top w:val="single" w:sz="4" w:space="0" w:color="auto"/>
              <w:left w:val="nil"/>
              <w:bottom w:val="single" w:sz="4" w:space="0" w:color="auto"/>
              <w:right w:val="single" w:sz="4" w:space="0" w:color="auto"/>
            </w:tcBorders>
            <w:vAlign w:val="center"/>
            <w:hideMark/>
          </w:tcPr>
          <w:p w14:paraId="17658E8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L565, χρώμα κίτρινο, 6.500 σελίδων</w:t>
            </w:r>
          </w:p>
        </w:tc>
        <w:tc>
          <w:tcPr>
            <w:tcW w:w="1140" w:type="dxa"/>
            <w:tcBorders>
              <w:top w:val="nil"/>
              <w:left w:val="nil"/>
              <w:bottom w:val="single" w:sz="4" w:space="0" w:color="auto"/>
              <w:right w:val="single" w:sz="4" w:space="0" w:color="auto"/>
            </w:tcBorders>
            <w:noWrap/>
            <w:vAlign w:val="center"/>
            <w:hideMark/>
          </w:tcPr>
          <w:p w14:paraId="2E1AD0C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5C7368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684D98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EB59597"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06D446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135</w:t>
            </w:r>
          </w:p>
        </w:tc>
        <w:tc>
          <w:tcPr>
            <w:tcW w:w="5160" w:type="dxa"/>
            <w:tcBorders>
              <w:top w:val="nil"/>
              <w:left w:val="nil"/>
              <w:bottom w:val="single" w:sz="4" w:space="0" w:color="auto"/>
              <w:right w:val="single" w:sz="4" w:space="0" w:color="auto"/>
            </w:tcBorders>
            <w:vAlign w:val="center"/>
            <w:hideMark/>
          </w:tcPr>
          <w:p w14:paraId="1AE6274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M105, χρώμα μαύρο, 6.000 σελίδων</w:t>
            </w:r>
          </w:p>
        </w:tc>
        <w:tc>
          <w:tcPr>
            <w:tcW w:w="1140" w:type="dxa"/>
            <w:tcBorders>
              <w:top w:val="nil"/>
              <w:left w:val="nil"/>
              <w:bottom w:val="single" w:sz="8" w:space="0" w:color="auto"/>
              <w:right w:val="single" w:sz="4" w:space="0" w:color="auto"/>
            </w:tcBorders>
            <w:noWrap/>
            <w:vAlign w:val="center"/>
            <w:hideMark/>
          </w:tcPr>
          <w:p w14:paraId="0A7E361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6EE2C5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A287FA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913DD5B"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738819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136</w:t>
            </w:r>
          </w:p>
        </w:tc>
        <w:tc>
          <w:tcPr>
            <w:tcW w:w="5160" w:type="dxa"/>
            <w:tcBorders>
              <w:top w:val="nil"/>
              <w:left w:val="nil"/>
              <w:bottom w:val="single" w:sz="4" w:space="0" w:color="auto"/>
              <w:right w:val="single" w:sz="4" w:space="0" w:color="auto"/>
            </w:tcBorders>
            <w:vAlign w:val="center"/>
            <w:hideMark/>
          </w:tcPr>
          <w:p w14:paraId="0DD17A5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μαύρο, 7.500 σελίδων</w:t>
            </w:r>
          </w:p>
        </w:tc>
        <w:tc>
          <w:tcPr>
            <w:tcW w:w="1140" w:type="dxa"/>
            <w:tcBorders>
              <w:top w:val="single" w:sz="4" w:space="0" w:color="auto"/>
              <w:left w:val="nil"/>
              <w:bottom w:val="single" w:sz="4" w:space="0" w:color="auto"/>
              <w:right w:val="single" w:sz="4" w:space="0" w:color="auto"/>
            </w:tcBorders>
            <w:noWrap/>
            <w:vAlign w:val="center"/>
            <w:hideMark/>
          </w:tcPr>
          <w:p w14:paraId="384F43A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53E44F8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8CB449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7405E3"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A1FA70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137</w:t>
            </w:r>
          </w:p>
        </w:tc>
        <w:tc>
          <w:tcPr>
            <w:tcW w:w="5160" w:type="dxa"/>
            <w:tcBorders>
              <w:top w:val="nil"/>
              <w:left w:val="nil"/>
              <w:bottom w:val="single" w:sz="4" w:space="0" w:color="auto"/>
              <w:right w:val="single" w:sz="4" w:space="0" w:color="auto"/>
            </w:tcBorders>
            <w:vAlign w:val="bottom"/>
            <w:hideMark/>
          </w:tcPr>
          <w:p w14:paraId="2B578F8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κυανό, 6.000 σελίδων</w:t>
            </w:r>
          </w:p>
        </w:tc>
        <w:tc>
          <w:tcPr>
            <w:tcW w:w="1140" w:type="dxa"/>
            <w:tcBorders>
              <w:top w:val="nil"/>
              <w:left w:val="nil"/>
              <w:bottom w:val="single" w:sz="4" w:space="0" w:color="auto"/>
              <w:right w:val="single" w:sz="4" w:space="0" w:color="auto"/>
            </w:tcBorders>
            <w:noWrap/>
            <w:vAlign w:val="center"/>
            <w:hideMark/>
          </w:tcPr>
          <w:p w14:paraId="592951A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12E754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E56A13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D1039F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A12AAC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138</w:t>
            </w:r>
          </w:p>
        </w:tc>
        <w:tc>
          <w:tcPr>
            <w:tcW w:w="5160" w:type="dxa"/>
            <w:tcBorders>
              <w:top w:val="nil"/>
              <w:left w:val="nil"/>
              <w:bottom w:val="single" w:sz="4" w:space="0" w:color="auto"/>
              <w:right w:val="single" w:sz="4" w:space="0" w:color="auto"/>
            </w:tcBorders>
            <w:vAlign w:val="bottom"/>
            <w:hideMark/>
          </w:tcPr>
          <w:p w14:paraId="392F9CC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ματζέντα, 6.000 σελίδων</w:t>
            </w:r>
          </w:p>
        </w:tc>
        <w:tc>
          <w:tcPr>
            <w:tcW w:w="1140" w:type="dxa"/>
            <w:tcBorders>
              <w:top w:val="nil"/>
              <w:left w:val="nil"/>
              <w:bottom w:val="single" w:sz="4" w:space="0" w:color="auto"/>
              <w:right w:val="single" w:sz="4" w:space="0" w:color="auto"/>
            </w:tcBorders>
            <w:noWrap/>
            <w:vAlign w:val="center"/>
            <w:hideMark/>
          </w:tcPr>
          <w:p w14:paraId="729DF5D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0EC8B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DB8292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F2D7D32"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28D004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139</w:t>
            </w:r>
          </w:p>
        </w:tc>
        <w:tc>
          <w:tcPr>
            <w:tcW w:w="5160" w:type="dxa"/>
            <w:tcBorders>
              <w:top w:val="nil"/>
              <w:left w:val="nil"/>
              <w:bottom w:val="single" w:sz="4" w:space="0" w:color="auto"/>
              <w:right w:val="single" w:sz="4" w:space="0" w:color="auto"/>
            </w:tcBorders>
            <w:vAlign w:val="bottom"/>
            <w:hideMark/>
          </w:tcPr>
          <w:p w14:paraId="464FFF6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κίτρινο, 6.000 σελίδων</w:t>
            </w:r>
          </w:p>
        </w:tc>
        <w:tc>
          <w:tcPr>
            <w:tcW w:w="1140" w:type="dxa"/>
            <w:tcBorders>
              <w:top w:val="nil"/>
              <w:left w:val="nil"/>
              <w:bottom w:val="single" w:sz="4" w:space="0" w:color="auto"/>
              <w:right w:val="single" w:sz="4" w:space="0" w:color="auto"/>
            </w:tcBorders>
            <w:noWrap/>
            <w:vAlign w:val="center"/>
            <w:hideMark/>
          </w:tcPr>
          <w:p w14:paraId="0604FB7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82ED14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7205A1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2BF9875"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F28DAA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140</w:t>
            </w:r>
          </w:p>
        </w:tc>
        <w:tc>
          <w:tcPr>
            <w:tcW w:w="5160" w:type="dxa"/>
            <w:tcBorders>
              <w:top w:val="nil"/>
              <w:left w:val="nil"/>
              <w:bottom w:val="single" w:sz="8" w:space="0" w:color="auto"/>
              <w:right w:val="single" w:sz="4" w:space="0" w:color="auto"/>
            </w:tcBorders>
            <w:vAlign w:val="bottom"/>
            <w:hideMark/>
          </w:tcPr>
          <w:p w14:paraId="2D5828E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μαύρο, 7.500 σελίδων</w:t>
            </w:r>
          </w:p>
        </w:tc>
        <w:tc>
          <w:tcPr>
            <w:tcW w:w="1140" w:type="dxa"/>
            <w:tcBorders>
              <w:top w:val="nil"/>
              <w:left w:val="nil"/>
              <w:bottom w:val="single" w:sz="8" w:space="0" w:color="auto"/>
              <w:right w:val="single" w:sz="4" w:space="0" w:color="auto"/>
            </w:tcBorders>
            <w:noWrap/>
            <w:vAlign w:val="center"/>
            <w:hideMark/>
          </w:tcPr>
          <w:p w14:paraId="2A252A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ECE57D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7D0D4FE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0640A86"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B4868E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141</w:t>
            </w:r>
          </w:p>
        </w:tc>
        <w:tc>
          <w:tcPr>
            <w:tcW w:w="5160" w:type="dxa"/>
            <w:tcBorders>
              <w:top w:val="single" w:sz="4" w:space="0" w:color="auto"/>
              <w:left w:val="nil"/>
              <w:bottom w:val="single" w:sz="4" w:space="0" w:color="auto"/>
              <w:right w:val="single" w:sz="4" w:space="0" w:color="auto"/>
            </w:tcBorders>
            <w:vAlign w:val="center"/>
            <w:hideMark/>
          </w:tcPr>
          <w:p w14:paraId="73ECC8F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κυανό,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DE7CB1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206855E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5DB553F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E1AEC8"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8F4629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142</w:t>
            </w:r>
          </w:p>
        </w:tc>
        <w:tc>
          <w:tcPr>
            <w:tcW w:w="5160" w:type="dxa"/>
            <w:tcBorders>
              <w:top w:val="nil"/>
              <w:left w:val="nil"/>
              <w:bottom w:val="single" w:sz="4" w:space="0" w:color="auto"/>
              <w:right w:val="single" w:sz="4" w:space="0" w:color="auto"/>
            </w:tcBorders>
            <w:vAlign w:val="center"/>
            <w:hideMark/>
          </w:tcPr>
          <w:p w14:paraId="0276FF4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ματζέντα, 6.000 σελίδων</w:t>
            </w:r>
          </w:p>
        </w:tc>
        <w:tc>
          <w:tcPr>
            <w:tcW w:w="1140" w:type="dxa"/>
            <w:tcBorders>
              <w:top w:val="nil"/>
              <w:left w:val="nil"/>
              <w:bottom w:val="single" w:sz="4" w:space="0" w:color="auto"/>
              <w:right w:val="single" w:sz="4" w:space="0" w:color="auto"/>
            </w:tcBorders>
            <w:noWrap/>
            <w:vAlign w:val="center"/>
            <w:hideMark/>
          </w:tcPr>
          <w:p w14:paraId="2A2BA75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7BEE9E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220301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83EAD7B"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7FB12F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143</w:t>
            </w:r>
          </w:p>
        </w:tc>
        <w:tc>
          <w:tcPr>
            <w:tcW w:w="5160" w:type="dxa"/>
            <w:tcBorders>
              <w:top w:val="nil"/>
              <w:left w:val="nil"/>
              <w:bottom w:val="single" w:sz="4" w:space="0" w:color="auto"/>
              <w:right w:val="single" w:sz="4" w:space="0" w:color="auto"/>
            </w:tcBorders>
            <w:vAlign w:val="center"/>
            <w:hideMark/>
          </w:tcPr>
          <w:p w14:paraId="36142FB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κίτρινο, 6.000 σελίδων</w:t>
            </w:r>
          </w:p>
        </w:tc>
        <w:tc>
          <w:tcPr>
            <w:tcW w:w="1140" w:type="dxa"/>
            <w:tcBorders>
              <w:top w:val="nil"/>
              <w:left w:val="nil"/>
              <w:bottom w:val="single" w:sz="4" w:space="0" w:color="auto"/>
              <w:right w:val="single" w:sz="4" w:space="0" w:color="auto"/>
            </w:tcBorders>
            <w:noWrap/>
            <w:vAlign w:val="center"/>
            <w:hideMark/>
          </w:tcPr>
          <w:p w14:paraId="3F76E44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F207A7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C071F0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356031F"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792224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144</w:t>
            </w:r>
          </w:p>
        </w:tc>
        <w:tc>
          <w:tcPr>
            <w:tcW w:w="5160" w:type="dxa"/>
            <w:tcBorders>
              <w:top w:val="nil"/>
              <w:left w:val="nil"/>
              <w:bottom w:val="single" w:sz="4" w:space="0" w:color="auto"/>
              <w:right w:val="single" w:sz="4" w:space="0" w:color="auto"/>
            </w:tcBorders>
            <w:vAlign w:val="bottom"/>
            <w:hideMark/>
          </w:tcPr>
          <w:p w14:paraId="0C39A21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μαύρο, 1.000 σελίδων </w:t>
            </w:r>
          </w:p>
        </w:tc>
        <w:tc>
          <w:tcPr>
            <w:tcW w:w="1140" w:type="dxa"/>
            <w:tcBorders>
              <w:top w:val="nil"/>
              <w:left w:val="nil"/>
              <w:bottom w:val="single" w:sz="4" w:space="0" w:color="auto"/>
              <w:right w:val="single" w:sz="4" w:space="0" w:color="auto"/>
            </w:tcBorders>
            <w:noWrap/>
            <w:vAlign w:val="center"/>
            <w:hideMark/>
          </w:tcPr>
          <w:p w14:paraId="1A0AEFF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30A5B53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02700C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1D1EAF8"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5C2AFE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145</w:t>
            </w:r>
          </w:p>
        </w:tc>
        <w:tc>
          <w:tcPr>
            <w:tcW w:w="5160" w:type="dxa"/>
            <w:tcBorders>
              <w:top w:val="nil"/>
              <w:left w:val="nil"/>
              <w:bottom w:val="single" w:sz="4" w:space="0" w:color="auto"/>
              <w:right w:val="single" w:sz="4" w:space="0" w:color="auto"/>
            </w:tcBorders>
            <w:vAlign w:val="bottom"/>
            <w:hideMark/>
          </w:tcPr>
          <w:p w14:paraId="38E208A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κυανό, 1.000 σελίδων </w:t>
            </w:r>
          </w:p>
        </w:tc>
        <w:tc>
          <w:tcPr>
            <w:tcW w:w="1140" w:type="dxa"/>
            <w:tcBorders>
              <w:top w:val="nil"/>
              <w:left w:val="nil"/>
              <w:bottom w:val="single" w:sz="8" w:space="0" w:color="auto"/>
              <w:right w:val="single" w:sz="4" w:space="0" w:color="auto"/>
            </w:tcBorders>
            <w:noWrap/>
            <w:vAlign w:val="center"/>
            <w:hideMark/>
          </w:tcPr>
          <w:p w14:paraId="5271E3A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76383FD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66F6B6D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CFE645C"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D2FE5C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146</w:t>
            </w:r>
          </w:p>
        </w:tc>
        <w:tc>
          <w:tcPr>
            <w:tcW w:w="5160" w:type="dxa"/>
            <w:tcBorders>
              <w:top w:val="nil"/>
              <w:left w:val="nil"/>
              <w:bottom w:val="single" w:sz="4" w:space="0" w:color="auto"/>
              <w:right w:val="single" w:sz="4" w:space="0" w:color="auto"/>
            </w:tcBorders>
            <w:vAlign w:val="bottom"/>
            <w:hideMark/>
          </w:tcPr>
          <w:p w14:paraId="018F4AF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ματζέντα, 1.000 σελίδων </w:t>
            </w:r>
          </w:p>
        </w:tc>
        <w:tc>
          <w:tcPr>
            <w:tcW w:w="1140" w:type="dxa"/>
            <w:tcBorders>
              <w:top w:val="single" w:sz="4" w:space="0" w:color="auto"/>
              <w:left w:val="nil"/>
              <w:bottom w:val="single" w:sz="4" w:space="0" w:color="auto"/>
              <w:right w:val="single" w:sz="4" w:space="0" w:color="auto"/>
            </w:tcBorders>
            <w:noWrap/>
            <w:vAlign w:val="center"/>
            <w:hideMark/>
          </w:tcPr>
          <w:p w14:paraId="713C356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2DDAAA4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8C3722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4DCA9DE"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065CE76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147</w:t>
            </w:r>
          </w:p>
        </w:tc>
        <w:tc>
          <w:tcPr>
            <w:tcW w:w="5160" w:type="dxa"/>
            <w:tcBorders>
              <w:top w:val="nil"/>
              <w:left w:val="nil"/>
              <w:bottom w:val="single" w:sz="8" w:space="0" w:color="auto"/>
              <w:right w:val="single" w:sz="4" w:space="0" w:color="auto"/>
            </w:tcBorders>
            <w:vAlign w:val="bottom"/>
            <w:hideMark/>
          </w:tcPr>
          <w:p w14:paraId="3525326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κίτρινο, 1.000 σελίδων </w:t>
            </w:r>
          </w:p>
        </w:tc>
        <w:tc>
          <w:tcPr>
            <w:tcW w:w="1140" w:type="dxa"/>
            <w:tcBorders>
              <w:top w:val="nil"/>
              <w:left w:val="nil"/>
              <w:bottom w:val="single" w:sz="4" w:space="0" w:color="auto"/>
              <w:right w:val="single" w:sz="4" w:space="0" w:color="auto"/>
            </w:tcBorders>
            <w:noWrap/>
            <w:vAlign w:val="center"/>
            <w:hideMark/>
          </w:tcPr>
          <w:p w14:paraId="6F0C76A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4C30FC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E63C72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8EA01C6"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406D7D0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148</w:t>
            </w:r>
          </w:p>
        </w:tc>
        <w:tc>
          <w:tcPr>
            <w:tcW w:w="5160" w:type="dxa"/>
            <w:tcBorders>
              <w:top w:val="single" w:sz="4" w:space="0" w:color="auto"/>
              <w:left w:val="nil"/>
              <w:bottom w:val="single" w:sz="4" w:space="0" w:color="auto"/>
              <w:right w:val="single" w:sz="4" w:space="0" w:color="auto"/>
            </w:tcBorders>
            <w:vAlign w:val="center"/>
            <w:hideMark/>
          </w:tcPr>
          <w:p w14:paraId="4362EF3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L6290 , χρώμα μαύρο, 7.500 σελίδων</w:t>
            </w:r>
          </w:p>
        </w:tc>
        <w:tc>
          <w:tcPr>
            <w:tcW w:w="1140" w:type="dxa"/>
            <w:tcBorders>
              <w:top w:val="nil"/>
              <w:left w:val="nil"/>
              <w:bottom w:val="single" w:sz="4" w:space="0" w:color="auto"/>
              <w:right w:val="single" w:sz="4" w:space="0" w:color="auto"/>
            </w:tcBorders>
            <w:noWrap/>
            <w:vAlign w:val="center"/>
            <w:hideMark/>
          </w:tcPr>
          <w:p w14:paraId="457F806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76E839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5BB990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E9AE407"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452E22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149</w:t>
            </w:r>
          </w:p>
        </w:tc>
        <w:tc>
          <w:tcPr>
            <w:tcW w:w="5160" w:type="dxa"/>
            <w:tcBorders>
              <w:top w:val="nil"/>
              <w:left w:val="nil"/>
              <w:bottom w:val="single" w:sz="4" w:space="0" w:color="auto"/>
              <w:right w:val="single" w:sz="4" w:space="0" w:color="auto"/>
            </w:tcBorders>
            <w:vAlign w:val="center"/>
            <w:hideMark/>
          </w:tcPr>
          <w:p w14:paraId="7ABB724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L6290 , χρώμα κυανό, 6.000 σελίδων</w:t>
            </w:r>
          </w:p>
        </w:tc>
        <w:tc>
          <w:tcPr>
            <w:tcW w:w="1140" w:type="dxa"/>
            <w:tcBorders>
              <w:top w:val="nil"/>
              <w:left w:val="nil"/>
              <w:bottom w:val="single" w:sz="4" w:space="0" w:color="auto"/>
              <w:right w:val="single" w:sz="4" w:space="0" w:color="auto"/>
            </w:tcBorders>
            <w:noWrap/>
            <w:vAlign w:val="center"/>
            <w:hideMark/>
          </w:tcPr>
          <w:p w14:paraId="041BBB6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6F20FE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F58D97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CEE86FD"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672A8C8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150</w:t>
            </w:r>
          </w:p>
        </w:tc>
        <w:tc>
          <w:tcPr>
            <w:tcW w:w="5160" w:type="dxa"/>
            <w:tcBorders>
              <w:top w:val="nil"/>
              <w:left w:val="nil"/>
              <w:bottom w:val="single" w:sz="4" w:space="0" w:color="auto"/>
              <w:right w:val="single" w:sz="4" w:space="0" w:color="auto"/>
            </w:tcBorders>
            <w:vAlign w:val="center"/>
            <w:hideMark/>
          </w:tcPr>
          <w:p w14:paraId="665DE26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L6290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3AC418B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0FF5B36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5FF108E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991ED3C"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5BD7D4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151</w:t>
            </w:r>
          </w:p>
        </w:tc>
        <w:tc>
          <w:tcPr>
            <w:tcW w:w="5160" w:type="dxa"/>
            <w:tcBorders>
              <w:top w:val="nil"/>
              <w:left w:val="nil"/>
              <w:bottom w:val="single" w:sz="4" w:space="0" w:color="auto"/>
              <w:right w:val="single" w:sz="4" w:space="0" w:color="auto"/>
            </w:tcBorders>
            <w:vAlign w:val="bottom"/>
            <w:hideMark/>
          </w:tcPr>
          <w:p w14:paraId="717C508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L6290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49294FC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50E6B3A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D86DB2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CA424F6"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E470BF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152</w:t>
            </w:r>
          </w:p>
        </w:tc>
        <w:tc>
          <w:tcPr>
            <w:tcW w:w="5160" w:type="dxa"/>
            <w:tcBorders>
              <w:top w:val="nil"/>
              <w:left w:val="nil"/>
              <w:bottom w:val="single" w:sz="4" w:space="0" w:color="auto"/>
              <w:right w:val="single" w:sz="4" w:space="0" w:color="auto"/>
            </w:tcBorders>
            <w:vAlign w:val="bottom"/>
            <w:hideMark/>
          </w:tcPr>
          <w:p w14:paraId="36A39FA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4" w:space="0" w:color="auto"/>
              <w:right w:val="single" w:sz="4" w:space="0" w:color="auto"/>
            </w:tcBorders>
            <w:noWrap/>
            <w:vAlign w:val="center"/>
            <w:hideMark/>
          </w:tcPr>
          <w:p w14:paraId="3E31CE0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7B980A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289D45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3CAFA49"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02AC7E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153</w:t>
            </w:r>
          </w:p>
        </w:tc>
        <w:tc>
          <w:tcPr>
            <w:tcW w:w="5160" w:type="dxa"/>
            <w:tcBorders>
              <w:top w:val="nil"/>
              <w:left w:val="nil"/>
              <w:bottom w:val="single" w:sz="4" w:space="0" w:color="auto"/>
              <w:right w:val="single" w:sz="4" w:space="0" w:color="auto"/>
            </w:tcBorders>
            <w:vAlign w:val="bottom"/>
            <w:hideMark/>
          </w:tcPr>
          <w:p w14:paraId="0444079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L6290 , χρώμα μαύρο, 7.500 σελίδων</w:t>
            </w:r>
          </w:p>
        </w:tc>
        <w:tc>
          <w:tcPr>
            <w:tcW w:w="1140" w:type="dxa"/>
            <w:tcBorders>
              <w:top w:val="nil"/>
              <w:left w:val="nil"/>
              <w:bottom w:val="single" w:sz="4" w:space="0" w:color="auto"/>
              <w:right w:val="single" w:sz="4" w:space="0" w:color="auto"/>
            </w:tcBorders>
            <w:noWrap/>
            <w:vAlign w:val="center"/>
            <w:hideMark/>
          </w:tcPr>
          <w:p w14:paraId="40E5074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D55E11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2A8E0F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2C2A0CC"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0CF08FD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154</w:t>
            </w:r>
          </w:p>
        </w:tc>
        <w:tc>
          <w:tcPr>
            <w:tcW w:w="5160" w:type="dxa"/>
            <w:tcBorders>
              <w:top w:val="nil"/>
              <w:left w:val="nil"/>
              <w:bottom w:val="single" w:sz="8" w:space="0" w:color="auto"/>
              <w:right w:val="single" w:sz="4" w:space="0" w:color="auto"/>
            </w:tcBorders>
            <w:vAlign w:val="bottom"/>
            <w:hideMark/>
          </w:tcPr>
          <w:p w14:paraId="03CB3CB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L6290 , χρώμα κυανό, 6.000 σελίδων</w:t>
            </w:r>
          </w:p>
        </w:tc>
        <w:tc>
          <w:tcPr>
            <w:tcW w:w="1140" w:type="dxa"/>
            <w:tcBorders>
              <w:top w:val="nil"/>
              <w:left w:val="nil"/>
              <w:bottom w:val="single" w:sz="4" w:space="0" w:color="auto"/>
              <w:right w:val="single" w:sz="4" w:space="0" w:color="auto"/>
            </w:tcBorders>
            <w:noWrap/>
            <w:vAlign w:val="center"/>
            <w:hideMark/>
          </w:tcPr>
          <w:p w14:paraId="26E4295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A13D78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6407B3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8C66368"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2F9FB37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155</w:t>
            </w:r>
          </w:p>
        </w:tc>
        <w:tc>
          <w:tcPr>
            <w:tcW w:w="5160" w:type="dxa"/>
            <w:tcBorders>
              <w:top w:val="single" w:sz="4" w:space="0" w:color="auto"/>
              <w:left w:val="nil"/>
              <w:bottom w:val="single" w:sz="4" w:space="0" w:color="auto"/>
              <w:right w:val="single" w:sz="4" w:space="0" w:color="auto"/>
            </w:tcBorders>
            <w:vAlign w:val="center"/>
            <w:hideMark/>
          </w:tcPr>
          <w:p w14:paraId="1CB396F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L6290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30B291C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D8FBDF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E7850F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BA8BEAF"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DE03A3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156</w:t>
            </w:r>
          </w:p>
        </w:tc>
        <w:tc>
          <w:tcPr>
            <w:tcW w:w="5160" w:type="dxa"/>
            <w:tcBorders>
              <w:top w:val="nil"/>
              <w:left w:val="nil"/>
              <w:bottom w:val="single" w:sz="4" w:space="0" w:color="auto"/>
              <w:right w:val="single" w:sz="4" w:space="0" w:color="auto"/>
            </w:tcBorders>
            <w:vAlign w:val="center"/>
            <w:hideMark/>
          </w:tcPr>
          <w:p w14:paraId="5E25201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L6290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14E398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102AC7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1E9F2DB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BA3865"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3A8222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157</w:t>
            </w:r>
          </w:p>
        </w:tc>
        <w:tc>
          <w:tcPr>
            <w:tcW w:w="5160" w:type="dxa"/>
            <w:tcBorders>
              <w:top w:val="nil"/>
              <w:left w:val="nil"/>
              <w:bottom w:val="single" w:sz="4" w:space="0" w:color="auto"/>
              <w:right w:val="single" w:sz="4" w:space="0" w:color="auto"/>
            </w:tcBorders>
            <w:vAlign w:val="center"/>
            <w:hideMark/>
          </w:tcPr>
          <w:p w14:paraId="14341A0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423, χρώμα μαύρο, 25.000 σελίδων </w:t>
            </w:r>
          </w:p>
        </w:tc>
        <w:tc>
          <w:tcPr>
            <w:tcW w:w="1140" w:type="dxa"/>
            <w:tcBorders>
              <w:top w:val="nil"/>
              <w:left w:val="nil"/>
              <w:bottom w:val="single" w:sz="4" w:space="0" w:color="auto"/>
              <w:right w:val="single" w:sz="4" w:space="0" w:color="auto"/>
            </w:tcBorders>
            <w:noWrap/>
            <w:vAlign w:val="center"/>
            <w:hideMark/>
          </w:tcPr>
          <w:p w14:paraId="2DD8286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892124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6D38C4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0C4FE91"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7F124D0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158</w:t>
            </w:r>
          </w:p>
        </w:tc>
        <w:tc>
          <w:tcPr>
            <w:tcW w:w="5160" w:type="dxa"/>
            <w:tcBorders>
              <w:top w:val="nil"/>
              <w:left w:val="nil"/>
              <w:bottom w:val="single" w:sz="4" w:space="0" w:color="auto"/>
              <w:right w:val="single" w:sz="4" w:space="0" w:color="auto"/>
            </w:tcBorders>
            <w:vAlign w:val="bottom"/>
            <w:hideMark/>
          </w:tcPr>
          <w:p w14:paraId="7C22440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423, χρώμα μαύρο, 25.000 σελίδων </w:t>
            </w:r>
          </w:p>
        </w:tc>
        <w:tc>
          <w:tcPr>
            <w:tcW w:w="1140" w:type="dxa"/>
            <w:tcBorders>
              <w:top w:val="nil"/>
              <w:left w:val="nil"/>
              <w:bottom w:val="single" w:sz="4" w:space="0" w:color="auto"/>
              <w:right w:val="single" w:sz="4" w:space="0" w:color="auto"/>
            </w:tcBorders>
            <w:noWrap/>
            <w:vAlign w:val="center"/>
            <w:hideMark/>
          </w:tcPr>
          <w:p w14:paraId="4997F6B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5E18DC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9099C7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4365E08"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066B90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159</w:t>
            </w:r>
          </w:p>
        </w:tc>
        <w:tc>
          <w:tcPr>
            <w:tcW w:w="5160" w:type="dxa"/>
            <w:tcBorders>
              <w:top w:val="nil"/>
              <w:left w:val="nil"/>
              <w:bottom w:val="single" w:sz="4" w:space="0" w:color="auto"/>
              <w:right w:val="single" w:sz="4" w:space="0" w:color="auto"/>
            </w:tcBorders>
            <w:vAlign w:val="bottom"/>
            <w:hideMark/>
          </w:tcPr>
          <w:p w14:paraId="3FD4E56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KYOCERA KM-4035, χρώμα μαύρο, 34.000 σελίδων </w:t>
            </w:r>
          </w:p>
        </w:tc>
        <w:tc>
          <w:tcPr>
            <w:tcW w:w="1140" w:type="dxa"/>
            <w:tcBorders>
              <w:top w:val="nil"/>
              <w:left w:val="nil"/>
              <w:bottom w:val="single" w:sz="4" w:space="0" w:color="auto"/>
              <w:right w:val="single" w:sz="4" w:space="0" w:color="auto"/>
            </w:tcBorders>
            <w:noWrap/>
            <w:vAlign w:val="center"/>
            <w:hideMark/>
          </w:tcPr>
          <w:p w14:paraId="6572AD6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B72958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5DFC28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357A85"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4C21A2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160</w:t>
            </w:r>
          </w:p>
        </w:tc>
        <w:tc>
          <w:tcPr>
            <w:tcW w:w="5160" w:type="dxa"/>
            <w:tcBorders>
              <w:top w:val="nil"/>
              <w:left w:val="nil"/>
              <w:bottom w:val="single" w:sz="4" w:space="0" w:color="auto"/>
              <w:right w:val="single" w:sz="4" w:space="0" w:color="auto"/>
            </w:tcBorders>
            <w:vAlign w:val="bottom"/>
            <w:hideMark/>
          </w:tcPr>
          <w:p w14:paraId="3572C57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8" w:space="0" w:color="auto"/>
              <w:right w:val="single" w:sz="4" w:space="0" w:color="auto"/>
            </w:tcBorders>
            <w:noWrap/>
            <w:vAlign w:val="center"/>
            <w:hideMark/>
          </w:tcPr>
          <w:p w14:paraId="0F0EBBB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4343AED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696A49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D1035E4"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AA9FA3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161</w:t>
            </w:r>
          </w:p>
        </w:tc>
        <w:tc>
          <w:tcPr>
            <w:tcW w:w="5160" w:type="dxa"/>
            <w:tcBorders>
              <w:top w:val="nil"/>
              <w:left w:val="nil"/>
              <w:bottom w:val="single" w:sz="8" w:space="0" w:color="auto"/>
              <w:right w:val="single" w:sz="4" w:space="0" w:color="auto"/>
            </w:tcBorders>
            <w:vAlign w:val="bottom"/>
            <w:hideMark/>
          </w:tcPr>
          <w:p w14:paraId="05F1B94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283, χρώμα μαύρο, 25.000 σελίδων </w:t>
            </w:r>
          </w:p>
        </w:tc>
        <w:tc>
          <w:tcPr>
            <w:tcW w:w="1140" w:type="dxa"/>
            <w:tcBorders>
              <w:top w:val="single" w:sz="4" w:space="0" w:color="auto"/>
              <w:left w:val="nil"/>
              <w:bottom w:val="single" w:sz="4" w:space="0" w:color="auto"/>
              <w:right w:val="single" w:sz="4" w:space="0" w:color="auto"/>
            </w:tcBorders>
            <w:noWrap/>
            <w:vAlign w:val="center"/>
            <w:hideMark/>
          </w:tcPr>
          <w:p w14:paraId="255E68D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1E9880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67135E2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61C1957"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1F0545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162</w:t>
            </w:r>
          </w:p>
        </w:tc>
        <w:tc>
          <w:tcPr>
            <w:tcW w:w="5160" w:type="dxa"/>
            <w:tcBorders>
              <w:top w:val="single" w:sz="4" w:space="0" w:color="auto"/>
              <w:left w:val="nil"/>
              <w:bottom w:val="single" w:sz="4" w:space="0" w:color="auto"/>
              <w:right w:val="single" w:sz="4" w:space="0" w:color="auto"/>
            </w:tcBorders>
            <w:vAlign w:val="center"/>
            <w:hideMark/>
          </w:tcPr>
          <w:p w14:paraId="1BE0E98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364, χρώμα μαύρο, 24.000 σελίδων </w:t>
            </w:r>
          </w:p>
        </w:tc>
        <w:tc>
          <w:tcPr>
            <w:tcW w:w="1140" w:type="dxa"/>
            <w:tcBorders>
              <w:top w:val="nil"/>
              <w:left w:val="nil"/>
              <w:bottom w:val="single" w:sz="4" w:space="0" w:color="auto"/>
              <w:right w:val="single" w:sz="4" w:space="0" w:color="auto"/>
            </w:tcBorders>
            <w:noWrap/>
            <w:vAlign w:val="center"/>
            <w:hideMark/>
          </w:tcPr>
          <w:p w14:paraId="1E6B719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AF1019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AD630D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59103C6"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F05272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163</w:t>
            </w:r>
          </w:p>
        </w:tc>
        <w:tc>
          <w:tcPr>
            <w:tcW w:w="5160" w:type="dxa"/>
            <w:tcBorders>
              <w:top w:val="nil"/>
              <w:left w:val="nil"/>
              <w:bottom w:val="single" w:sz="4" w:space="0" w:color="auto"/>
              <w:right w:val="single" w:sz="4" w:space="0" w:color="auto"/>
            </w:tcBorders>
            <w:vAlign w:val="center"/>
            <w:hideMark/>
          </w:tcPr>
          <w:p w14:paraId="73BACEA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227, χρώμα μαύρο, 23.000 σελίδων </w:t>
            </w:r>
          </w:p>
        </w:tc>
        <w:tc>
          <w:tcPr>
            <w:tcW w:w="1140" w:type="dxa"/>
            <w:tcBorders>
              <w:top w:val="nil"/>
              <w:left w:val="nil"/>
              <w:bottom w:val="single" w:sz="4" w:space="0" w:color="auto"/>
              <w:right w:val="single" w:sz="4" w:space="0" w:color="auto"/>
            </w:tcBorders>
            <w:noWrap/>
            <w:vAlign w:val="center"/>
            <w:hideMark/>
          </w:tcPr>
          <w:p w14:paraId="60973A0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499281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2A380C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3B53419"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74AB1D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164</w:t>
            </w:r>
          </w:p>
        </w:tc>
        <w:tc>
          <w:tcPr>
            <w:tcW w:w="5160" w:type="dxa"/>
            <w:tcBorders>
              <w:top w:val="nil"/>
              <w:left w:val="nil"/>
              <w:bottom w:val="single" w:sz="4" w:space="0" w:color="auto"/>
              <w:right w:val="single" w:sz="4" w:space="0" w:color="auto"/>
            </w:tcBorders>
            <w:vAlign w:val="center"/>
            <w:hideMark/>
          </w:tcPr>
          <w:p w14:paraId="6794BEE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506C4FD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63F3C6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2FDF53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B484CF9"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99C52E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165</w:t>
            </w:r>
          </w:p>
        </w:tc>
        <w:tc>
          <w:tcPr>
            <w:tcW w:w="5160" w:type="dxa"/>
            <w:tcBorders>
              <w:top w:val="nil"/>
              <w:left w:val="nil"/>
              <w:bottom w:val="single" w:sz="4" w:space="0" w:color="auto"/>
              <w:right w:val="single" w:sz="4" w:space="0" w:color="auto"/>
            </w:tcBorders>
            <w:vAlign w:val="bottom"/>
            <w:hideMark/>
          </w:tcPr>
          <w:p w14:paraId="5D24A3F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κυανό, 6.000 σελίδων</w:t>
            </w:r>
          </w:p>
        </w:tc>
        <w:tc>
          <w:tcPr>
            <w:tcW w:w="1140" w:type="dxa"/>
            <w:tcBorders>
              <w:top w:val="nil"/>
              <w:left w:val="nil"/>
              <w:bottom w:val="single" w:sz="8" w:space="0" w:color="auto"/>
              <w:right w:val="single" w:sz="4" w:space="0" w:color="auto"/>
            </w:tcBorders>
            <w:noWrap/>
            <w:vAlign w:val="center"/>
            <w:hideMark/>
          </w:tcPr>
          <w:p w14:paraId="61B2D18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41C4A7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6C61495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A234CBF"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FBDE4B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166</w:t>
            </w:r>
          </w:p>
        </w:tc>
        <w:tc>
          <w:tcPr>
            <w:tcW w:w="5160" w:type="dxa"/>
            <w:tcBorders>
              <w:top w:val="nil"/>
              <w:left w:val="nil"/>
              <w:bottom w:val="single" w:sz="4" w:space="0" w:color="auto"/>
              <w:right w:val="single" w:sz="4" w:space="0" w:color="auto"/>
            </w:tcBorders>
            <w:vAlign w:val="bottom"/>
            <w:hideMark/>
          </w:tcPr>
          <w:p w14:paraId="42FC2ED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ματζέντα,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F9E2A0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51BF174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2AEDA6C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6AB3027"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74427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167</w:t>
            </w:r>
          </w:p>
        </w:tc>
        <w:tc>
          <w:tcPr>
            <w:tcW w:w="5160" w:type="dxa"/>
            <w:tcBorders>
              <w:top w:val="nil"/>
              <w:left w:val="nil"/>
              <w:bottom w:val="single" w:sz="4" w:space="0" w:color="auto"/>
              <w:right w:val="single" w:sz="4" w:space="0" w:color="auto"/>
            </w:tcBorders>
            <w:vAlign w:val="bottom"/>
            <w:hideMark/>
          </w:tcPr>
          <w:p w14:paraId="4CA3E49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κίτρινο, 6.000 σελίδων</w:t>
            </w:r>
          </w:p>
        </w:tc>
        <w:tc>
          <w:tcPr>
            <w:tcW w:w="1140" w:type="dxa"/>
            <w:tcBorders>
              <w:top w:val="nil"/>
              <w:left w:val="nil"/>
              <w:bottom w:val="single" w:sz="4" w:space="0" w:color="auto"/>
              <w:right w:val="single" w:sz="4" w:space="0" w:color="auto"/>
            </w:tcBorders>
            <w:noWrap/>
            <w:vAlign w:val="center"/>
            <w:hideMark/>
          </w:tcPr>
          <w:p w14:paraId="4684B91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CBC769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51EB8F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84DAB13"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063202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168</w:t>
            </w:r>
          </w:p>
        </w:tc>
        <w:tc>
          <w:tcPr>
            <w:tcW w:w="5160" w:type="dxa"/>
            <w:tcBorders>
              <w:top w:val="nil"/>
              <w:left w:val="nil"/>
              <w:bottom w:val="single" w:sz="8" w:space="0" w:color="auto"/>
              <w:right w:val="single" w:sz="4" w:space="0" w:color="auto"/>
            </w:tcBorders>
            <w:vAlign w:val="bottom"/>
            <w:hideMark/>
          </w:tcPr>
          <w:p w14:paraId="75D49BA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L655, χρώμα μαύρο, 6.000 σελίδων</w:t>
            </w:r>
          </w:p>
        </w:tc>
        <w:tc>
          <w:tcPr>
            <w:tcW w:w="1140" w:type="dxa"/>
            <w:tcBorders>
              <w:top w:val="nil"/>
              <w:left w:val="nil"/>
              <w:bottom w:val="single" w:sz="4" w:space="0" w:color="auto"/>
              <w:right w:val="single" w:sz="4" w:space="0" w:color="auto"/>
            </w:tcBorders>
            <w:noWrap/>
            <w:vAlign w:val="center"/>
            <w:hideMark/>
          </w:tcPr>
          <w:p w14:paraId="7863632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7E0AEF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1A4BF5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5F802B5"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6A8C76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169</w:t>
            </w:r>
          </w:p>
        </w:tc>
        <w:tc>
          <w:tcPr>
            <w:tcW w:w="5160" w:type="dxa"/>
            <w:tcBorders>
              <w:top w:val="single" w:sz="4" w:space="0" w:color="auto"/>
              <w:left w:val="nil"/>
              <w:bottom w:val="single" w:sz="4" w:space="0" w:color="auto"/>
              <w:right w:val="single" w:sz="4" w:space="0" w:color="auto"/>
            </w:tcBorders>
            <w:vAlign w:val="center"/>
            <w:hideMark/>
          </w:tcPr>
          <w:p w14:paraId="73F6898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L655, χρώμα κυανό, 6.500 σελίδων</w:t>
            </w:r>
          </w:p>
        </w:tc>
        <w:tc>
          <w:tcPr>
            <w:tcW w:w="1140" w:type="dxa"/>
            <w:tcBorders>
              <w:top w:val="nil"/>
              <w:left w:val="nil"/>
              <w:bottom w:val="single" w:sz="4" w:space="0" w:color="auto"/>
              <w:right w:val="single" w:sz="4" w:space="0" w:color="auto"/>
            </w:tcBorders>
            <w:noWrap/>
            <w:vAlign w:val="center"/>
            <w:hideMark/>
          </w:tcPr>
          <w:p w14:paraId="54076C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BCC886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099C3C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35F04D4"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668C9EB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170</w:t>
            </w:r>
          </w:p>
        </w:tc>
        <w:tc>
          <w:tcPr>
            <w:tcW w:w="5160" w:type="dxa"/>
            <w:tcBorders>
              <w:top w:val="nil"/>
              <w:left w:val="nil"/>
              <w:bottom w:val="single" w:sz="4" w:space="0" w:color="auto"/>
              <w:right w:val="single" w:sz="4" w:space="0" w:color="auto"/>
            </w:tcBorders>
            <w:vAlign w:val="center"/>
            <w:hideMark/>
          </w:tcPr>
          <w:p w14:paraId="3BB0A3F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L655, χρώμα ματζέντα, 6.500 σελίδων</w:t>
            </w:r>
          </w:p>
        </w:tc>
        <w:tc>
          <w:tcPr>
            <w:tcW w:w="1140" w:type="dxa"/>
            <w:tcBorders>
              <w:top w:val="nil"/>
              <w:left w:val="nil"/>
              <w:bottom w:val="single" w:sz="8" w:space="0" w:color="auto"/>
              <w:right w:val="single" w:sz="4" w:space="0" w:color="auto"/>
            </w:tcBorders>
            <w:noWrap/>
            <w:vAlign w:val="center"/>
            <w:hideMark/>
          </w:tcPr>
          <w:p w14:paraId="028F5FB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515814F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3B2A5DD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C04A04B"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F491F4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171</w:t>
            </w:r>
          </w:p>
        </w:tc>
        <w:tc>
          <w:tcPr>
            <w:tcW w:w="5160" w:type="dxa"/>
            <w:tcBorders>
              <w:top w:val="nil"/>
              <w:left w:val="nil"/>
              <w:bottom w:val="single" w:sz="4" w:space="0" w:color="auto"/>
              <w:right w:val="single" w:sz="4" w:space="0" w:color="auto"/>
            </w:tcBorders>
            <w:vAlign w:val="center"/>
            <w:hideMark/>
          </w:tcPr>
          <w:p w14:paraId="434257C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L655, χρώμα κίτρινο, 6.500 σελίδων</w:t>
            </w:r>
          </w:p>
        </w:tc>
        <w:tc>
          <w:tcPr>
            <w:tcW w:w="1140" w:type="dxa"/>
            <w:tcBorders>
              <w:top w:val="single" w:sz="4" w:space="0" w:color="auto"/>
              <w:left w:val="nil"/>
              <w:bottom w:val="single" w:sz="4" w:space="0" w:color="auto"/>
              <w:right w:val="single" w:sz="4" w:space="0" w:color="auto"/>
            </w:tcBorders>
            <w:noWrap/>
            <w:vAlign w:val="center"/>
            <w:hideMark/>
          </w:tcPr>
          <w:p w14:paraId="632DB3A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6B52B38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5EBE77B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4BC911E"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88649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172</w:t>
            </w:r>
          </w:p>
        </w:tc>
        <w:tc>
          <w:tcPr>
            <w:tcW w:w="5160" w:type="dxa"/>
            <w:tcBorders>
              <w:top w:val="nil"/>
              <w:left w:val="nil"/>
              <w:bottom w:val="single" w:sz="4" w:space="0" w:color="auto"/>
              <w:right w:val="single" w:sz="4" w:space="0" w:color="auto"/>
            </w:tcBorders>
            <w:vAlign w:val="bottom"/>
            <w:hideMark/>
          </w:tcPr>
          <w:p w14:paraId="02B0D98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φωτοτυπικού RICOH MP2701, χρώμα μαύρο, 12.000 σελίδων </w:t>
            </w:r>
          </w:p>
        </w:tc>
        <w:tc>
          <w:tcPr>
            <w:tcW w:w="1140" w:type="dxa"/>
            <w:tcBorders>
              <w:top w:val="nil"/>
              <w:left w:val="nil"/>
              <w:bottom w:val="single" w:sz="4" w:space="0" w:color="auto"/>
              <w:right w:val="single" w:sz="4" w:space="0" w:color="auto"/>
            </w:tcBorders>
            <w:noWrap/>
            <w:vAlign w:val="center"/>
            <w:hideMark/>
          </w:tcPr>
          <w:p w14:paraId="5594BAC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5CEFFE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13BF89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F343863"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1182B0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173</w:t>
            </w:r>
          </w:p>
        </w:tc>
        <w:tc>
          <w:tcPr>
            <w:tcW w:w="5160" w:type="dxa"/>
            <w:tcBorders>
              <w:top w:val="nil"/>
              <w:left w:val="nil"/>
              <w:bottom w:val="single" w:sz="4" w:space="0" w:color="auto"/>
              <w:right w:val="single" w:sz="4" w:space="0" w:color="auto"/>
            </w:tcBorders>
            <w:vAlign w:val="bottom"/>
            <w:hideMark/>
          </w:tcPr>
          <w:p w14:paraId="073874E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WF-R5190 χρώμα μαύρο, 20.000 σελίδων</w:t>
            </w:r>
          </w:p>
        </w:tc>
        <w:tc>
          <w:tcPr>
            <w:tcW w:w="1140" w:type="dxa"/>
            <w:tcBorders>
              <w:top w:val="nil"/>
              <w:left w:val="nil"/>
              <w:bottom w:val="single" w:sz="4" w:space="0" w:color="auto"/>
              <w:right w:val="single" w:sz="4" w:space="0" w:color="auto"/>
            </w:tcBorders>
            <w:noWrap/>
            <w:vAlign w:val="center"/>
            <w:hideMark/>
          </w:tcPr>
          <w:p w14:paraId="1BEA94D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15C054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242FEC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715ABB9"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163F4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174</w:t>
            </w:r>
          </w:p>
        </w:tc>
        <w:tc>
          <w:tcPr>
            <w:tcW w:w="5160" w:type="dxa"/>
            <w:tcBorders>
              <w:top w:val="nil"/>
              <w:left w:val="nil"/>
              <w:bottom w:val="single" w:sz="4" w:space="0" w:color="auto"/>
              <w:right w:val="single" w:sz="4" w:space="0" w:color="auto"/>
            </w:tcBorders>
            <w:vAlign w:val="bottom"/>
            <w:hideMark/>
          </w:tcPr>
          <w:p w14:paraId="72AC5C9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WF-R5190, χρώμα κυανό, 20.000 σελίδων</w:t>
            </w:r>
          </w:p>
        </w:tc>
        <w:tc>
          <w:tcPr>
            <w:tcW w:w="1140" w:type="dxa"/>
            <w:tcBorders>
              <w:top w:val="nil"/>
              <w:left w:val="nil"/>
              <w:bottom w:val="single" w:sz="4" w:space="0" w:color="auto"/>
              <w:right w:val="single" w:sz="4" w:space="0" w:color="auto"/>
            </w:tcBorders>
            <w:noWrap/>
            <w:vAlign w:val="center"/>
            <w:hideMark/>
          </w:tcPr>
          <w:p w14:paraId="5969DF9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DB42A5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3C8BD5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F12F91"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569934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175</w:t>
            </w:r>
          </w:p>
        </w:tc>
        <w:tc>
          <w:tcPr>
            <w:tcW w:w="5160" w:type="dxa"/>
            <w:tcBorders>
              <w:top w:val="nil"/>
              <w:left w:val="nil"/>
              <w:bottom w:val="single" w:sz="8" w:space="0" w:color="auto"/>
              <w:right w:val="single" w:sz="4" w:space="0" w:color="auto"/>
            </w:tcBorders>
            <w:vAlign w:val="bottom"/>
            <w:hideMark/>
          </w:tcPr>
          <w:p w14:paraId="2E42DD3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WF-R5190, χρώμα ματζέντα, 20.000 σελίδων</w:t>
            </w:r>
          </w:p>
        </w:tc>
        <w:tc>
          <w:tcPr>
            <w:tcW w:w="1140" w:type="dxa"/>
            <w:tcBorders>
              <w:top w:val="nil"/>
              <w:left w:val="nil"/>
              <w:bottom w:val="single" w:sz="8" w:space="0" w:color="auto"/>
              <w:right w:val="single" w:sz="4" w:space="0" w:color="auto"/>
            </w:tcBorders>
            <w:noWrap/>
            <w:vAlign w:val="center"/>
            <w:hideMark/>
          </w:tcPr>
          <w:p w14:paraId="562C333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78B6527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0587B9D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17A458E"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39BAABF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176</w:t>
            </w:r>
          </w:p>
        </w:tc>
        <w:tc>
          <w:tcPr>
            <w:tcW w:w="5160" w:type="dxa"/>
            <w:tcBorders>
              <w:top w:val="single" w:sz="4" w:space="0" w:color="auto"/>
              <w:left w:val="nil"/>
              <w:bottom w:val="single" w:sz="4" w:space="0" w:color="auto"/>
              <w:right w:val="single" w:sz="4" w:space="0" w:color="auto"/>
            </w:tcBorders>
            <w:vAlign w:val="center"/>
            <w:hideMark/>
          </w:tcPr>
          <w:p w14:paraId="4962DCF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WF-R5190, χρώμα κίτρινο, 20.000 σελίδων</w:t>
            </w:r>
          </w:p>
        </w:tc>
        <w:tc>
          <w:tcPr>
            <w:tcW w:w="1140" w:type="dxa"/>
            <w:tcBorders>
              <w:top w:val="single" w:sz="4" w:space="0" w:color="auto"/>
              <w:left w:val="nil"/>
              <w:bottom w:val="single" w:sz="4" w:space="0" w:color="auto"/>
              <w:right w:val="single" w:sz="4" w:space="0" w:color="auto"/>
            </w:tcBorders>
            <w:noWrap/>
            <w:vAlign w:val="center"/>
            <w:hideMark/>
          </w:tcPr>
          <w:p w14:paraId="70C4EF1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E141D2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4AED04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6132D45"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7ACB57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177</w:t>
            </w:r>
          </w:p>
        </w:tc>
        <w:tc>
          <w:tcPr>
            <w:tcW w:w="5160" w:type="dxa"/>
            <w:tcBorders>
              <w:top w:val="nil"/>
              <w:left w:val="nil"/>
              <w:bottom w:val="single" w:sz="4" w:space="0" w:color="auto"/>
              <w:right w:val="single" w:sz="4" w:space="0" w:color="auto"/>
            </w:tcBorders>
            <w:vAlign w:val="center"/>
            <w:hideMark/>
          </w:tcPr>
          <w:p w14:paraId="65E091B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284, χρώμα μαύρο, 24.000 σελίδων </w:t>
            </w:r>
          </w:p>
        </w:tc>
        <w:tc>
          <w:tcPr>
            <w:tcW w:w="1140" w:type="dxa"/>
            <w:tcBorders>
              <w:top w:val="nil"/>
              <w:left w:val="nil"/>
              <w:bottom w:val="single" w:sz="4" w:space="0" w:color="auto"/>
              <w:right w:val="single" w:sz="4" w:space="0" w:color="auto"/>
            </w:tcBorders>
            <w:noWrap/>
            <w:vAlign w:val="center"/>
            <w:hideMark/>
          </w:tcPr>
          <w:p w14:paraId="7342FF9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C54CD4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C52F87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453CBA0"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8BC9ED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178</w:t>
            </w:r>
          </w:p>
        </w:tc>
        <w:tc>
          <w:tcPr>
            <w:tcW w:w="5160" w:type="dxa"/>
            <w:tcBorders>
              <w:top w:val="nil"/>
              <w:left w:val="nil"/>
              <w:bottom w:val="single" w:sz="4" w:space="0" w:color="auto"/>
              <w:right w:val="single" w:sz="4" w:space="0" w:color="auto"/>
            </w:tcBorders>
            <w:vAlign w:val="center"/>
            <w:hideMark/>
          </w:tcPr>
          <w:p w14:paraId="472556D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φωτοτυπικού RICOH MP2501, χρώμα μαύρο, 9.000 σελίδων </w:t>
            </w:r>
          </w:p>
        </w:tc>
        <w:tc>
          <w:tcPr>
            <w:tcW w:w="1140" w:type="dxa"/>
            <w:tcBorders>
              <w:top w:val="nil"/>
              <w:left w:val="nil"/>
              <w:bottom w:val="single" w:sz="4" w:space="0" w:color="auto"/>
              <w:right w:val="single" w:sz="4" w:space="0" w:color="auto"/>
            </w:tcBorders>
            <w:noWrap/>
            <w:vAlign w:val="center"/>
            <w:hideMark/>
          </w:tcPr>
          <w:p w14:paraId="7E82838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FFC95B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807F52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487F537"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DB7B4C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179</w:t>
            </w:r>
          </w:p>
        </w:tc>
        <w:tc>
          <w:tcPr>
            <w:tcW w:w="5160" w:type="dxa"/>
            <w:tcBorders>
              <w:top w:val="nil"/>
              <w:left w:val="nil"/>
              <w:bottom w:val="single" w:sz="4" w:space="0" w:color="auto"/>
              <w:right w:val="single" w:sz="4" w:space="0" w:color="auto"/>
            </w:tcBorders>
            <w:vAlign w:val="bottom"/>
            <w:hideMark/>
          </w:tcPr>
          <w:p w14:paraId="1B9E453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M2540DN, χρώμα μαύρο, 7.200 σελίδων </w:t>
            </w:r>
          </w:p>
        </w:tc>
        <w:tc>
          <w:tcPr>
            <w:tcW w:w="1140" w:type="dxa"/>
            <w:tcBorders>
              <w:top w:val="nil"/>
              <w:left w:val="nil"/>
              <w:bottom w:val="single" w:sz="4" w:space="0" w:color="auto"/>
              <w:right w:val="single" w:sz="4" w:space="0" w:color="auto"/>
            </w:tcBorders>
            <w:noWrap/>
            <w:vAlign w:val="center"/>
            <w:hideMark/>
          </w:tcPr>
          <w:p w14:paraId="21D2983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72731A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5A8B72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783FA5A"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ED71DD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180</w:t>
            </w:r>
          </w:p>
        </w:tc>
        <w:tc>
          <w:tcPr>
            <w:tcW w:w="5160" w:type="dxa"/>
            <w:tcBorders>
              <w:top w:val="nil"/>
              <w:left w:val="nil"/>
              <w:bottom w:val="single" w:sz="4" w:space="0" w:color="auto"/>
              <w:right w:val="single" w:sz="4" w:space="0" w:color="auto"/>
            </w:tcBorders>
            <w:vAlign w:val="bottom"/>
            <w:hideMark/>
          </w:tcPr>
          <w:p w14:paraId="1DA0994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μαύρο, 1.000 σελίδων </w:t>
            </w:r>
          </w:p>
        </w:tc>
        <w:tc>
          <w:tcPr>
            <w:tcW w:w="1140" w:type="dxa"/>
            <w:tcBorders>
              <w:top w:val="nil"/>
              <w:left w:val="nil"/>
              <w:bottom w:val="single" w:sz="8" w:space="0" w:color="auto"/>
              <w:right w:val="single" w:sz="4" w:space="0" w:color="auto"/>
            </w:tcBorders>
            <w:noWrap/>
            <w:vAlign w:val="center"/>
            <w:hideMark/>
          </w:tcPr>
          <w:p w14:paraId="3525CA8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8" w:space="0" w:color="auto"/>
              <w:right w:val="single" w:sz="4" w:space="0" w:color="auto"/>
            </w:tcBorders>
            <w:noWrap/>
            <w:vAlign w:val="center"/>
            <w:hideMark/>
          </w:tcPr>
          <w:p w14:paraId="05D6A52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168AD7C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9B8B483"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D28367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181</w:t>
            </w:r>
          </w:p>
        </w:tc>
        <w:tc>
          <w:tcPr>
            <w:tcW w:w="5160" w:type="dxa"/>
            <w:tcBorders>
              <w:top w:val="nil"/>
              <w:left w:val="nil"/>
              <w:bottom w:val="single" w:sz="4" w:space="0" w:color="auto"/>
              <w:right w:val="single" w:sz="4" w:space="0" w:color="auto"/>
            </w:tcBorders>
            <w:vAlign w:val="bottom"/>
            <w:hideMark/>
          </w:tcPr>
          <w:p w14:paraId="1ABE896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κυανό, 1.000 σελίδων </w:t>
            </w:r>
          </w:p>
        </w:tc>
        <w:tc>
          <w:tcPr>
            <w:tcW w:w="1140" w:type="dxa"/>
            <w:tcBorders>
              <w:top w:val="single" w:sz="4" w:space="0" w:color="auto"/>
              <w:left w:val="nil"/>
              <w:bottom w:val="single" w:sz="4" w:space="0" w:color="auto"/>
              <w:right w:val="single" w:sz="4" w:space="0" w:color="auto"/>
            </w:tcBorders>
            <w:noWrap/>
            <w:vAlign w:val="center"/>
            <w:hideMark/>
          </w:tcPr>
          <w:p w14:paraId="1AA9751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single" w:sz="4" w:space="0" w:color="auto"/>
              <w:left w:val="nil"/>
              <w:bottom w:val="single" w:sz="4" w:space="0" w:color="auto"/>
              <w:right w:val="single" w:sz="4" w:space="0" w:color="auto"/>
            </w:tcBorders>
            <w:noWrap/>
            <w:vAlign w:val="center"/>
            <w:hideMark/>
          </w:tcPr>
          <w:p w14:paraId="71FE53F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44E9002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B60EF98"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7DF1CA3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182</w:t>
            </w:r>
          </w:p>
        </w:tc>
        <w:tc>
          <w:tcPr>
            <w:tcW w:w="5160" w:type="dxa"/>
            <w:tcBorders>
              <w:top w:val="nil"/>
              <w:left w:val="nil"/>
              <w:bottom w:val="single" w:sz="8" w:space="0" w:color="auto"/>
              <w:right w:val="single" w:sz="4" w:space="0" w:color="auto"/>
            </w:tcBorders>
            <w:vAlign w:val="bottom"/>
            <w:hideMark/>
          </w:tcPr>
          <w:p w14:paraId="3FE7D53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ματζέντα, 1.000 σελίδων </w:t>
            </w:r>
          </w:p>
        </w:tc>
        <w:tc>
          <w:tcPr>
            <w:tcW w:w="1140" w:type="dxa"/>
            <w:tcBorders>
              <w:top w:val="nil"/>
              <w:left w:val="nil"/>
              <w:bottom w:val="single" w:sz="4" w:space="0" w:color="auto"/>
              <w:right w:val="single" w:sz="4" w:space="0" w:color="auto"/>
            </w:tcBorders>
            <w:noWrap/>
            <w:vAlign w:val="center"/>
            <w:hideMark/>
          </w:tcPr>
          <w:p w14:paraId="3BEC214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6CC4BF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2E94DF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D8B5018"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0D4858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183</w:t>
            </w:r>
          </w:p>
        </w:tc>
        <w:tc>
          <w:tcPr>
            <w:tcW w:w="5160" w:type="dxa"/>
            <w:tcBorders>
              <w:top w:val="single" w:sz="4" w:space="0" w:color="auto"/>
              <w:left w:val="nil"/>
              <w:bottom w:val="single" w:sz="4" w:space="0" w:color="auto"/>
              <w:right w:val="single" w:sz="4" w:space="0" w:color="auto"/>
            </w:tcBorders>
            <w:vAlign w:val="center"/>
            <w:hideMark/>
          </w:tcPr>
          <w:p w14:paraId="6412F6F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εκτυπωτή LEXMARK C2425DW, χρώμα κίτρινο, 1.000 σελίδων </w:t>
            </w:r>
          </w:p>
        </w:tc>
        <w:tc>
          <w:tcPr>
            <w:tcW w:w="1140" w:type="dxa"/>
            <w:tcBorders>
              <w:top w:val="nil"/>
              <w:left w:val="nil"/>
              <w:bottom w:val="single" w:sz="4" w:space="0" w:color="auto"/>
              <w:right w:val="single" w:sz="4" w:space="0" w:color="auto"/>
            </w:tcBorders>
            <w:noWrap/>
            <w:vAlign w:val="center"/>
            <w:hideMark/>
          </w:tcPr>
          <w:p w14:paraId="469A202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w:t>
            </w:r>
          </w:p>
        </w:tc>
        <w:tc>
          <w:tcPr>
            <w:tcW w:w="1140" w:type="dxa"/>
            <w:tcBorders>
              <w:top w:val="nil"/>
              <w:left w:val="nil"/>
              <w:bottom w:val="single" w:sz="4" w:space="0" w:color="auto"/>
              <w:right w:val="single" w:sz="4" w:space="0" w:color="auto"/>
            </w:tcBorders>
            <w:noWrap/>
            <w:vAlign w:val="center"/>
            <w:hideMark/>
          </w:tcPr>
          <w:p w14:paraId="21D1372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23D1CE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6094C5A"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548C71C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184</w:t>
            </w:r>
          </w:p>
        </w:tc>
        <w:tc>
          <w:tcPr>
            <w:tcW w:w="5160" w:type="dxa"/>
            <w:tcBorders>
              <w:top w:val="nil"/>
              <w:left w:val="nil"/>
              <w:bottom w:val="single" w:sz="4" w:space="0" w:color="auto"/>
              <w:right w:val="single" w:sz="4" w:space="0" w:color="auto"/>
            </w:tcBorders>
            <w:vAlign w:val="center"/>
            <w:hideMark/>
          </w:tcPr>
          <w:p w14:paraId="2AF5969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2A9EFAA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00252F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435FBC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CE037F3"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2DC2D59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185</w:t>
            </w:r>
          </w:p>
        </w:tc>
        <w:tc>
          <w:tcPr>
            <w:tcW w:w="5160" w:type="dxa"/>
            <w:tcBorders>
              <w:top w:val="nil"/>
              <w:left w:val="nil"/>
              <w:bottom w:val="single" w:sz="4" w:space="0" w:color="auto"/>
              <w:right w:val="single" w:sz="4" w:space="0" w:color="auto"/>
            </w:tcBorders>
            <w:vAlign w:val="center"/>
            <w:hideMark/>
          </w:tcPr>
          <w:p w14:paraId="2689B55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κυανό, 6.000 σελίδων</w:t>
            </w:r>
          </w:p>
        </w:tc>
        <w:tc>
          <w:tcPr>
            <w:tcW w:w="1140" w:type="dxa"/>
            <w:tcBorders>
              <w:top w:val="nil"/>
              <w:left w:val="nil"/>
              <w:bottom w:val="single" w:sz="8" w:space="0" w:color="auto"/>
              <w:right w:val="single" w:sz="4" w:space="0" w:color="auto"/>
            </w:tcBorders>
            <w:noWrap/>
            <w:vAlign w:val="center"/>
            <w:hideMark/>
          </w:tcPr>
          <w:p w14:paraId="0BFF75A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251120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5B2CB31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8AC5FB0"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0CF4C0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186</w:t>
            </w:r>
          </w:p>
        </w:tc>
        <w:tc>
          <w:tcPr>
            <w:tcW w:w="5160" w:type="dxa"/>
            <w:tcBorders>
              <w:top w:val="nil"/>
              <w:left w:val="nil"/>
              <w:bottom w:val="single" w:sz="4" w:space="0" w:color="auto"/>
              <w:right w:val="single" w:sz="4" w:space="0" w:color="auto"/>
            </w:tcBorders>
            <w:vAlign w:val="bottom"/>
            <w:hideMark/>
          </w:tcPr>
          <w:p w14:paraId="4BA39D5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ματζέντα,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ED7669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888CA1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02BC9BA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9C8358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7DFACB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187</w:t>
            </w:r>
          </w:p>
        </w:tc>
        <w:tc>
          <w:tcPr>
            <w:tcW w:w="5160" w:type="dxa"/>
            <w:tcBorders>
              <w:top w:val="nil"/>
              <w:left w:val="nil"/>
              <w:bottom w:val="single" w:sz="4" w:space="0" w:color="auto"/>
              <w:right w:val="single" w:sz="4" w:space="0" w:color="auto"/>
            </w:tcBorders>
            <w:vAlign w:val="bottom"/>
            <w:hideMark/>
          </w:tcPr>
          <w:p w14:paraId="4AF2E2A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κίτρινο, 6.000 σελίδων</w:t>
            </w:r>
          </w:p>
        </w:tc>
        <w:tc>
          <w:tcPr>
            <w:tcW w:w="1140" w:type="dxa"/>
            <w:tcBorders>
              <w:top w:val="nil"/>
              <w:left w:val="nil"/>
              <w:bottom w:val="single" w:sz="4" w:space="0" w:color="auto"/>
              <w:right w:val="single" w:sz="4" w:space="0" w:color="auto"/>
            </w:tcBorders>
            <w:noWrap/>
            <w:vAlign w:val="center"/>
            <w:hideMark/>
          </w:tcPr>
          <w:p w14:paraId="62EDA3D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1B2548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161A37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30E044E"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0BAC2E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188</w:t>
            </w:r>
          </w:p>
        </w:tc>
        <w:tc>
          <w:tcPr>
            <w:tcW w:w="5160" w:type="dxa"/>
            <w:tcBorders>
              <w:top w:val="nil"/>
              <w:left w:val="nil"/>
              <w:bottom w:val="single" w:sz="4" w:space="0" w:color="auto"/>
              <w:right w:val="single" w:sz="4" w:space="0" w:color="auto"/>
            </w:tcBorders>
            <w:vAlign w:val="bottom"/>
            <w:hideMark/>
          </w:tcPr>
          <w:p w14:paraId="47D3F49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M3170 , χρώμα μαύρο, 6.000 σελίδων</w:t>
            </w:r>
          </w:p>
        </w:tc>
        <w:tc>
          <w:tcPr>
            <w:tcW w:w="1140" w:type="dxa"/>
            <w:tcBorders>
              <w:top w:val="nil"/>
              <w:left w:val="nil"/>
              <w:bottom w:val="single" w:sz="4" w:space="0" w:color="auto"/>
              <w:right w:val="single" w:sz="4" w:space="0" w:color="auto"/>
            </w:tcBorders>
            <w:noWrap/>
            <w:vAlign w:val="center"/>
            <w:hideMark/>
          </w:tcPr>
          <w:p w14:paraId="295BAC5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CEE2FE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8B0D5F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FB79C1E"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BC8036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189</w:t>
            </w:r>
          </w:p>
        </w:tc>
        <w:tc>
          <w:tcPr>
            <w:tcW w:w="5160" w:type="dxa"/>
            <w:tcBorders>
              <w:top w:val="nil"/>
              <w:left w:val="nil"/>
              <w:bottom w:val="single" w:sz="8" w:space="0" w:color="auto"/>
              <w:right w:val="single" w:sz="4" w:space="0" w:color="auto"/>
            </w:tcBorders>
            <w:vAlign w:val="bottom"/>
            <w:hideMark/>
          </w:tcPr>
          <w:p w14:paraId="23380CF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284, χρώμα μαύρο, 24.000 σελίδων </w:t>
            </w:r>
          </w:p>
        </w:tc>
        <w:tc>
          <w:tcPr>
            <w:tcW w:w="1140" w:type="dxa"/>
            <w:tcBorders>
              <w:top w:val="nil"/>
              <w:left w:val="nil"/>
              <w:bottom w:val="single" w:sz="4" w:space="0" w:color="auto"/>
              <w:right w:val="single" w:sz="4" w:space="0" w:color="auto"/>
            </w:tcBorders>
            <w:noWrap/>
            <w:vAlign w:val="center"/>
            <w:hideMark/>
          </w:tcPr>
          <w:p w14:paraId="38564B8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19D48A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9F9D04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93CD311"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1ECF57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190</w:t>
            </w:r>
          </w:p>
        </w:tc>
        <w:tc>
          <w:tcPr>
            <w:tcW w:w="5160" w:type="dxa"/>
            <w:tcBorders>
              <w:top w:val="single" w:sz="4" w:space="0" w:color="auto"/>
              <w:left w:val="nil"/>
              <w:bottom w:val="single" w:sz="4" w:space="0" w:color="auto"/>
              <w:right w:val="single" w:sz="4" w:space="0" w:color="auto"/>
            </w:tcBorders>
            <w:vAlign w:val="center"/>
            <w:hideMark/>
          </w:tcPr>
          <w:p w14:paraId="6A9132B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284, χρώμα μαύρο, 24.000 σελίδων </w:t>
            </w:r>
          </w:p>
        </w:tc>
        <w:tc>
          <w:tcPr>
            <w:tcW w:w="1140" w:type="dxa"/>
            <w:tcBorders>
              <w:top w:val="nil"/>
              <w:left w:val="nil"/>
              <w:bottom w:val="single" w:sz="8" w:space="0" w:color="auto"/>
              <w:right w:val="single" w:sz="4" w:space="0" w:color="auto"/>
            </w:tcBorders>
            <w:noWrap/>
            <w:vAlign w:val="center"/>
            <w:hideMark/>
          </w:tcPr>
          <w:p w14:paraId="5F536C9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1E7911E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25B198B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6AAACB0"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D79EF3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191</w:t>
            </w:r>
          </w:p>
        </w:tc>
        <w:tc>
          <w:tcPr>
            <w:tcW w:w="5160" w:type="dxa"/>
            <w:tcBorders>
              <w:top w:val="nil"/>
              <w:left w:val="nil"/>
              <w:bottom w:val="single" w:sz="4" w:space="0" w:color="auto"/>
              <w:right w:val="single" w:sz="4" w:space="0" w:color="auto"/>
            </w:tcBorders>
            <w:vAlign w:val="center"/>
            <w:hideMark/>
          </w:tcPr>
          <w:p w14:paraId="69DA1798"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L3250, χρώμα μαύρο, 4.500 σελίδων</w:t>
            </w:r>
          </w:p>
        </w:tc>
        <w:tc>
          <w:tcPr>
            <w:tcW w:w="1140" w:type="dxa"/>
            <w:tcBorders>
              <w:top w:val="single" w:sz="4" w:space="0" w:color="auto"/>
              <w:left w:val="nil"/>
              <w:bottom w:val="single" w:sz="4" w:space="0" w:color="auto"/>
              <w:right w:val="single" w:sz="4" w:space="0" w:color="auto"/>
            </w:tcBorders>
            <w:noWrap/>
            <w:vAlign w:val="center"/>
            <w:hideMark/>
          </w:tcPr>
          <w:p w14:paraId="6EC8188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D61EBF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00A6B64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B498697"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CAFA3F2"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192</w:t>
            </w:r>
          </w:p>
        </w:tc>
        <w:tc>
          <w:tcPr>
            <w:tcW w:w="5160" w:type="dxa"/>
            <w:tcBorders>
              <w:top w:val="nil"/>
              <w:left w:val="nil"/>
              <w:bottom w:val="single" w:sz="4" w:space="0" w:color="auto"/>
              <w:right w:val="single" w:sz="4" w:space="0" w:color="auto"/>
            </w:tcBorders>
            <w:vAlign w:val="center"/>
            <w:hideMark/>
          </w:tcPr>
          <w:p w14:paraId="69314F3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L3250, χρώμα κυανό, 7.500 σελίδων</w:t>
            </w:r>
          </w:p>
        </w:tc>
        <w:tc>
          <w:tcPr>
            <w:tcW w:w="1140" w:type="dxa"/>
            <w:tcBorders>
              <w:top w:val="nil"/>
              <w:left w:val="nil"/>
              <w:bottom w:val="single" w:sz="4" w:space="0" w:color="auto"/>
              <w:right w:val="single" w:sz="4" w:space="0" w:color="auto"/>
            </w:tcBorders>
            <w:noWrap/>
            <w:vAlign w:val="center"/>
            <w:hideMark/>
          </w:tcPr>
          <w:p w14:paraId="23B9FB4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0EA2E7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306146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9DAA5F1"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EBD1A2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193</w:t>
            </w:r>
          </w:p>
        </w:tc>
        <w:tc>
          <w:tcPr>
            <w:tcW w:w="5160" w:type="dxa"/>
            <w:tcBorders>
              <w:top w:val="nil"/>
              <w:left w:val="nil"/>
              <w:bottom w:val="single" w:sz="4" w:space="0" w:color="auto"/>
              <w:right w:val="single" w:sz="4" w:space="0" w:color="auto"/>
            </w:tcBorders>
            <w:vAlign w:val="bottom"/>
            <w:hideMark/>
          </w:tcPr>
          <w:p w14:paraId="07A15F6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L3250, χρώμα ματζέντα, 7.500 σελίδων</w:t>
            </w:r>
          </w:p>
        </w:tc>
        <w:tc>
          <w:tcPr>
            <w:tcW w:w="1140" w:type="dxa"/>
            <w:tcBorders>
              <w:top w:val="nil"/>
              <w:left w:val="nil"/>
              <w:bottom w:val="single" w:sz="4" w:space="0" w:color="auto"/>
              <w:right w:val="single" w:sz="4" w:space="0" w:color="auto"/>
            </w:tcBorders>
            <w:noWrap/>
            <w:vAlign w:val="center"/>
            <w:hideMark/>
          </w:tcPr>
          <w:p w14:paraId="54D6ABD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A8B4FB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D7EF06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27AB9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41D03A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194</w:t>
            </w:r>
          </w:p>
        </w:tc>
        <w:tc>
          <w:tcPr>
            <w:tcW w:w="5160" w:type="dxa"/>
            <w:tcBorders>
              <w:top w:val="nil"/>
              <w:left w:val="nil"/>
              <w:bottom w:val="single" w:sz="4" w:space="0" w:color="auto"/>
              <w:right w:val="single" w:sz="4" w:space="0" w:color="auto"/>
            </w:tcBorders>
            <w:vAlign w:val="bottom"/>
            <w:hideMark/>
          </w:tcPr>
          <w:p w14:paraId="682266E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L3250, χρώμα κίτρινο, 7.500 σελίδων</w:t>
            </w:r>
          </w:p>
        </w:tc>
        <w:tc>
          <w:tcPr>
            <w:tcW w:w="1140" w:type="dxa"/>
            <w:tcBorders>
              <w:top w:val="nil"/>
              <w:left w:val="nil"/>
              <w:bottom w:val="single" w:sz="4" w:space="0" w:color="auto"/>
              <w:right w:val="single" w:sz="4" w:space="0" w:color="auto"/>
            </w:tcBorders>
            <w:noWrap/>
            <w:vAlign w:val="center"/>
            <w:hideMark/>
          </w:tcPr>
          <w:p w14:paraId="0AD3679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B39EF5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8A07EA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39E8F68"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7CEF121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195</w:t>
            </w:r>
          </w:p>
        </w:tc>
        <w:tc>
          <w:tcPr>
            <w:tcW w:w="5160" w:type="dxa"/>
            <w:tcBorders>
              <w:top w:val="nil"/>
              <w:left w:val="nil"/>
              <w:bottom w:val="single" w:sz="4" w:space="0" w:color="auto"/>
              <w:right w:val="single" w:sz="4" w:space="0" w:color="auto"/>
            </w:tcBorders>
            <w:vAlign w:val="bottom"/>
            <w:hideMark/>
          </w:tcPr>
          <w:p w14:paraId="7A96638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μαύρο, 2.600 σελίδων</w:t>
            </w:r>
          </w:p>
        </w:tc>
        <w:tc>
          <w:tcPr>
            <w:tcW w:w="1140" w:type="dxa"/>
            <w:tcBorders>
              <w:top w:val="nil"/>
              <w:left w:val="nil"/>
              <w:bottom w:val="single" w:sz="8" w:space="0" w:color="auto"/>
              <w:right w:val="single" w:sz="4" w:space="0" w:color="auto"/>
            </w:tcBorders>
            <w:noWrap/>
            <w:vAlign w:val="center"/>
            <w:hideMark/>
          </w:tcPr>
          <w:p w14:paraId="76745A0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8ADA1D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6827A2D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DABB421"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4F0744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196</w:t>
            </w:r>
          </w:p>
        </w:tc>
        <w:tc>
          <w:tcPr>
            <w:tcW w:w="5160" w:type="dxa"/>
            <w:tcBorders>
              <w:top w:val="nil"/>
              <w:left w:val="nil"/>
              <w:bottom w:val="single" w:sz="8" w:space="0" w:color="auto"/>
              <w:right w:val="single" w:sz="4" w:space="0" w:color="auto"/>
            </w:tcBorders>
            <w:vAlign w:val="bottom"/>
            <w:hideMark/>
          </w:tcPr>
          <w:p w14:paraId="17AAA0E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κυανό, 1.900 σελίδων</w:t>
            </w:r>
          </w:p>
        </w:tc>
        <w:tc>
          <w:tcPr>
            <w:tcW w:w="1140" w:type="dxa"/>
            <w:tcBorders>
              <w:top w:val="single" w:sz="4" w:space="0" w:color="auto"/>
              <w:left w:val="nil"/>
              <w:bottom w:val="single" w:sz="4" w:space="0" w:color="auto"/>
              <w:right w:val="single" w:sz="4" w:space="0" w:color="auto"/>
            </w:tcBorders>
            <w:noWrap/>
            <w:vAlign w:val="center"/>
            <w:hideMark/>
          </w:tcPr>
          <w:p w14:paraId="07EBFCE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0352509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07E9569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8F44EF0"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F2A153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197</w:t>
            </w:r>
          </w:p>
        </w:tc>
        <w:tc>
          <w:tcPr>
            <w:tcW w:w="5160" w:type="dxa"/>
            <w:tcBorders>
              <w:top w:val="single" w:sz="4" w:space="0" w:color="auto"/>
              <w:left w:val="nil"/>
              <w:bottom w:val="single" w:sz="4" w:space="0" w:color="auto"/>
              <w:right w:val="single" w:sz="4" w:space="0" w:color="auto"/>
            </w:tcBorders>
            <w:vAlign w:val="center"/>
            <w:hideMark/>
          </w:tcPr>
          <w:p w14:paraId="6C7CDB9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ματζέντα, 1.900 σελίδων</w:t>
            </w:r>
          </w:p>
        </w:tc>
        <w:tc>
          <w:tcPr>
            <w:tcW w:w="1140" w:type="dxa"/>
            <w:tcBorders>
              <w:top w:val="nil"/>
              <w:left w:val="nil"/>
              <w:bottom w:val="single" w:sz="4" w:space="0" w:color="auto"/>
              <w:right w:val="single" w:sz="4" w:space="0" w:color="auto"/>
            </w:tcBorders>
            <w:noWrap/>
            <w:vAlign w:val="center"/>
            <w:hideMark/>
          </w:tcPr>
          <w:p w14:paraId="0D0255D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DA4660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6EB38F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8AA67F4"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F8541C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198</w:t>
            </w:r>
          </w:p>
        </w:tc>
        <w:tc>
          <w:tcPr>
            <w:tcW w:w="5160" w:type="dxa"/>
            <w:tcBorders>
              <w:top w:val="nil"/>
              <w:left w:val="nil"/>
              <w:bottom w:val="single" w:sz="4" w:space="0" w:color="auto"/>
              <w:right w:val="single" w:sz="4" w:space="0" w:color="auto"/>
            </w:tcBorders>
            <w:vAlign w:val="center"/>
            <w:hideMark/>
          </w:tcPr>
          <w:p w14:paraId="26393B0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WF-C4745, χρώμα κίτρινο, 1.900 σελίδων</w:t>
            </w:r>
          </w:p>
        </w:tc>
        <w:tc>
          <w:tcPr>
            <w:tcW w:w="1140" w:type="dxa"/>
            <w:tcBorders>
              <w:top w:val="nil"/>
              <w:left w:val="nil"/>
              <w:bottom w:val="single" w:sz="4" w:space="0" w:color="auto"/>
              <w:right w:val="single" w:sz="4" w:space="0" w:color="auto"/>
            </w:tcBorders>
            <w:noWrap/>
            <w:vAlign w:val="center"/>
            <w:hideMark/>
          </w:tcPr>
          <w:p w14:paraId="7C9B075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62754F1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969533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CB07FF5"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C62E8F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199</w:t>
            </w:r>
          </w:p>
        </w:tc>
        <w:tc>
          <w:tcPr>
            <w:tcW w:w="5160" w:type="dxa"/>
            <w:tcBorders>
              <w:top w:val="nil"/>
              <w:left w:val="nil"/>
              <w:bottom w:val="single" w:sz="4" w:space="0" w:color="auto"/>
              <w:right w:val="single" w:sz="4" w:space="0" w:color="auto"/>
            </w:tcBorders>
            <w:vAlign w:val="center"/>
            <w:hideMark/>
          </w:tcPr>
          <w:p w14:paraId="298FFFB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363, χρώμα μαύρο, 25.000 σελίδων </w:t>
            </w:r>
          </w:p>
        </w:tc>
        <w:tc>
          <w:tcPr>
            <w:tcW w:w="1140" w:type="dxa"/>
            <w:tcBorders>
              <w:top w:val="nil"/>
              <w:left w:val="nil"/>
              <w:bottom w:val="single" w:sz="4" w:space="0" w:color="auto"/>
              <w:right w:val="single" w:sz="4" w:space="0" w:color="auto"/>
            </w:tcBorders>
            <w:noWrap/>
            <w:vAlign w:val="center"/>
            <w:hideMark/>
          </w:tcPr>
          <w:p w14:paraId="1452852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CCBB37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DB0A4D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ACFB875"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A29A82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200</w:t>
            </w:r>
          </w:p>
        </w:tc>
        <w:tc>
          <w:tcPr>
            <w:tcW w:w="5160" w:type="dxa"/>
            <w:tcBorders>
              <w:top w:val="nil"/>
              <w:left w:val="nil"/>
              <w:bottom w:val="single" w:sz="4" w:space="0" w:color="auto"/>
              <w:right w:val="single" w:sz="4" w:space="0" w:color="auto"/>
            </w:tcBorders>
            <w:vAlign w:val="bottom"/>
            <w:hideMark/>
          </w:tcPr>
          <w:p w14:paraId="7B24CB5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εκτυπωτή CANON PIXMA IP4300, χρώμα μαύρο, 280 σελίδων</w:t>
            </w:r>
          </w:p>
        </w:tc>
        <w:tc>
          <w:tcPr>
            <w:tcW w:w="1140" w:type="dxa"/>
            <w:tcBorders>
              <w:top w:val="nil"/>
              <w:left w:val="nil"/>
              <w:bottom w:val="single" w:sz="8" w:space="0" w:color="auto"/>
              <w:right w:val="single" w:sz="4" w:space="0" w:color="auto"/>
            </w:tcBorders>
            <w:noWrap/>
            <w:vAlign w:val="center"/>
            <w:hideMark/>
          </w:tcPr>
          <w:p w14:paraId="4D98B28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76059F4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50BBAC5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225B1E0"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1DE4507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201</w:t>
            </w:r>
          </w:p>
        </w:tc>
        <w:tc>
          <w:tcPr>
            <w:tcW w:w="5160" w:type="dxa"/>
            <w:tcBorders>
              <w:top w:val="nil"/>
              <w:left w:val="nil"/>
              <w:bottom w:val="single" w:sz="4" w:space="0" w:color="auto"/>
              <w:right w:val="single" w:sz="4" w:space="0" w:color="auto"/>
            </w:tcBorders>
            <w:vAlign w:val="bottom"/>
            <w:hideMark/>
          </w:tcPr>
          <w:p w14:paraId="5AEF0D7D"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εκτυπωτή CANON PIXMA IP4300, χρώμα κυανό, 280 σελίδων</w:t>
            </w:r>
          </w:p>
        </w:tc>
        <w:tc>
          <w:tcPr>
            <w:tcW w:w="1140" w:type="dxa"/>
            <w:tcBorders>
              <w:top w:val="single" w:sz="4" w:space="0" w:color="auto"/>
              <w:left w:val="nil"/>
              <w:bottom w:val="single" w:sz="4" w:space="0" w:color="auto"/>
              <w:right w:val="single" w:sz="4" w:space="0" w:color="auto"/>
            </w:tcBorders>
            <w:noWrap/>
            <w:vAlign w:val="center"/>
            <w:hideMark/>
          </w:tcPr>
          <w:p w14:paraId="1FE559B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CAF8B2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579866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F359297"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4B25A86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202</w:t>
            </w:r>
          </w:p>
        </w:tc>
        <w:tc>
          <w:tcPr>
            <w:tcW w:w="5160" w:type="dxa"/>
            <w:tcBorders>
              <w:top w:val="nil"/>
              <w:left w:val="nil"/>
              <w:bottom w:val="single" w:sz="4" w:space="0" w:color="auto"/>
              <w:right w:val="single" w:sz="4" w:space="0" w:color="auto"/>
            </w:tcBorders>
            <w:vAlign w:val="bottom"/>
            <w:hideMark/>
          </w:tcPr>
          <w:p w14:paraId="7EBA62F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εκτυπωτή CANON PIXMA IP4300, χρώμα ματζέντα, 280 σελίδων</w:t>
            </w:r>
          </w:p>
        </w:tc>
        <w:tc>
          <w:tcPr>
            <w:tcW w:w="1140" w:type="dxa"/>
            <w:tcBorders>
              <w:top w:val="nil"/>
              <w:left w:val="nil"/>
              <w:bottom w:val="single" w:sz="4" w:space="0" w:color="auto"/>
              <w:right w:val="single" w:sz="4" w:space="0" w:color="auto"/>
            </w:tcBorders>
            <w:noWrap/>
            <w:vAlign w:val="center"/>
            <w:hideMark/>
          </w:tcPr>
          <w:p w14:paraId="4F72842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743B20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B12117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8A0B889"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545B53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203</w:t>
            </w:r>
          </w:p>
        </w:tc>
        <w:tc>
          <w:tcPr>
            <w:tcW w:w="5160" w:type="dxa"/>
            <w:tcBorders>
              <w:top w:val="nil"/>
              <w:left w:val="nil"/>
              <w:bottom w:val="single" w:sz="8" w:space="0" w:color="auto"/>
              <w:right w:val="single" w:sz="4" w:space="0" w:color="auto"/>
            </w:tcBorders>
            <w:vAlign w:val="bottom"/>
            <w:hideMark/>
          </w:tcPr>
          <w:p w14:paraId="1E471E9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εκτυπωτή CANON PIXMA IP4300, χρώμα κίτρινο, 280 σελίδων</w:t>
            </w:r>
          </w:p>
        </w:tc>
        <w:tc>
          <w:tcPr>
            <w:tcW w:w="1140" w:type="dxa"/>
            <w:tcBorders>
              <w:top w:val="nil"/>
              <w:left w:val="nil"/>
              <w:bottom w:val="single" w:sz="4" w:space="0" w:color="auto"/>
              <w:right w:val="single" w:sz="4" w:space="0" w:color="auto"/>
            </w:tcBorders>
            <w:noWrap/>
            <w:vAlign w:val="center"/>
            <w:hideMark/>
          </w:tcPr>
          <w:p w14:paraId="296E0FA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E5B505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026B95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AE445D3"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8D444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204</w:t>
            </w:r>
          </w:p>
        </w:tc>
        <w:tc>
          <w:tcPr>
            <w:tcW w:w="5160" w:type="dxa"/>
            <w:tcBorders>
              <w:top w:val="single" w:sz="4" w:space="0" w:color="auto"/>
              <w:left w:val="nil"/>
              <w:bottom w:val="single" w:sz="4" w:space="0" w:color="auto"/>
              <w:right w:val="single" w:sz="4" w:space="0" w:color="auto"/>
            </w:tcBorders>
            <w:vAlign w:val="center"/>
            <w:hideMark/>
          </w:tcPr>
          <w:p w14:paraId="5259745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M200, χρώμα μαύρο, 6.000 σελίδων</w:t>
            </w:r>
          </w:p>
        </w:tc>
        <w:tc>
          <w:tcPr>
            <w:tcW w:w="1140" w:type="dxa"/>
            <w:tcBorders>
              <w:top w:val="nil"/>
              <w:left w:val="nil"/>
              <w:bottom w:val="single" w:sz="4" w:space="0" w:color="auto"/>
              <w:right w:val="single" w:sz="4" w:space="0" w:color="auto"/>
            </w:tcBorders>
            <w:noWrap/>
            <w:vAlign w:val="center"/>
            <w:hideMark/>
          </w:tcPr>
          <w:p w14:paraId="4CD0C2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FBA497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8A0C64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2B2CCB7"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2577EE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205</w:t>
            </w:r>
          </w:p>
        </w:tc>
        <w:tc>
          <w:tcPr>
            <w:tcW w:w="5160" w:type="dxa"/>
            <w:tcBorders>
              <w:top w:val="nil"/>
              <w:left w:val="nil"/>
              <w:bottom w:val="single" w:sz="4" w:space="0" w:color="auto"/>
              <w:right w:val="single" w:sz="4" w:space="0" w:color="auto"/>
            </w:tcBorders>
            <w:vAlign w:val="center"/>
            <w:hideMark/>
          </w:tcPr>
          <w:p w14:paraId="51AD2AA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WF-C5710DWF, χρώμα μαύρο, 5.000 σελίδων</w:t>
            </w:r>
          </w:p>
        </w:tc>
        <w:tc>
          <w:tcPr>
            <w:tcW w:w="1140" w:type="dxa"/>
            <w:tcBorders>
              <w:top w:val="nil"/>
              <w:left w:val="nil"/>
              <w:bottom w:val="single" w:sz="8" w:space="0" w:color="auto"/>
              <w:right w:val="single" w:sz="4" w:space="0" w:color="auto"/>
            </w:tcBorders>
            <w:noWrap/>
            <w:vAlign w:val="center"/>
            <w:hideMark/>
          </w:tcPr>
          <w:p w14:paraId="7B4B343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0F1F2E7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3A46A19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F60CFC0"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06469A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206</w:t>
            </w:r>
          </w:p>
        </w:tc>
        <w:tc>
          <w:tcPr>
            <w:tcW w:w="5160" w:type="dxa"/>
            <w:tcBorders>
              <w:top w:val="nil"/>
              <w:left w:val="nil"/>
              <w:bottom w:val="single" w:sz="4" w:space="0" w:color="auto"/>
              <w:right w:val="single" w:sz="4" w:space="0" w:color="auto"/>
            </w:tcBorders>
            <w:vAlign w:val="center"/>
            <w:hideMark/>
          </w:tcPr>
          <w:p w14:paraId="073668C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WF-C5710DWF, χρώμα κυανό, 5.000 σελίδων</w:t>
            </w:r>
          </w:p>
        </w:tc>
        <w:tc>
          <w:tcPr>
            <w:tcW w:w="1140" w:type="dxa"/>
            <w:tcBorders>
              <w:top w:val="single" w:sz="4" w:space="0" w:color="auto"/>
              <w:left w:val="nil"/>
              <w:bottom w:val="single" w:sz="4" w:space="0" w:color="auto"/>
              <w:right w:val="single" w:sz="4" w:space="0" w:color="auto"/>
            </w:tcBorders>
            <w:noWrap/>
            <w:vAlign w:val="center"/>
            <w:hideMark/>
          </w:tcPr>
          <w:p w14:paraId="4D5ED28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49BFEB1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62AA03C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0F9A04C"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00ED16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207</w:t>
            </w:r>
          </w:p>
        </w:tc>
        <w:tc>
          <w:tcPr>
            <w:tcW w:w="5160" w:type="dxa"/>
            <w:tcBorders>
              <w:top w:val="nil"/>
              <w:left w:val="nil"/>
              <w:bottom w:val="single" w:sz="4" w:space="0" w:color="auto"/>
              <w:right w:val="single" w:sz="4" w:space="0" w:color="auto"/>
            </w:tcBorders>
            <w:vAlign w:val="bottom"/>
            <w:hideMark/>
          </w:tcPr>
          <w:p w14:paraId="4383BE9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WF-C5710DWF, χρώμα ματζέντα, 5.000 σελίδων</w:t>
            </w:r>
          </w:p>
        </w:tc>
        <w:tc>
          <w:tcPr>
            <w:tcW w:w="1140" w:type="dxa"/>
            <w:tcBorders>
              <w:top w:val="nil"/>
              <w:left w:val="nil"/>
              <w:bottom w:val="single" w:sz="4" w:space="0" w:color="auto"/>
              <w:right w:val="single" w:sz="4" w:space="0" w:color="auto"/>
            </w:tcBorders>
            <w:noWrap/>
            <w:vAlign w:val="center"/>
            <w:hideMark/>
          </w:tcPr>
          <w:p w14:paraId="3033C22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CAD4D4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F7B871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73BF319"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387468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208</w:t>
            </w:r>
          </w:p>
        </w:tc>
        <w:tc>
          <w:tcPr>
            <w:tcW w:w="5160" w:type="dxa"/>
            <w:tcBorders>
              <w:top w:val="nil"/>
              <w:left w:val="nil"/>
              <w:bottom w:val="single" w:sz="4" w:space="0" w:color="auto"/>
              <w:right w:val="single" w:sz="4" w:space="0" w:color="auto"/>
            </w:tcBorders>
            <w:vAlign w:val="bottom"/>
            <w:hideMark/>
          </w:tcPr>
          <w:p w14:paraId="27A93E0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WorkForce Pro WF-C5710DWF, χρώμα κίτρινο, 5.000 σελίδων</w:t>
            </w:r>
          </w:p>
        </w:tc>
        <w:tc>
          <w:tcPr>
            <w:tcW w:w="1140" w:type="dxa"/>
            <w:tcBorders>
              <w:top w:val="nil"/>
              <w:left w:val="nil"/>
              <w:bottom w:val="single" w:sz="4" w:space="0" w:color="auto"/>
              <w:right w:val="single" w:sz="4" w:space="0" w:color="auto"/>
            </w:tcBorders>
            <w:noWrap/>
            <w:vAlign w:val="center"/>
            <w:hideMark/>
          </w:tcPr>
          <w:p w14:paraId="22BD40A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516508C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2C0F6FA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3EA861B"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1E9E93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lastRenderedPageBreak/>
              <w:t>209</w:t>
            </w:r>
          </w:p>
        </w:tc>
        <w:tc>
          <w:tcPr>
            <w:tcW w:w="5160" w:type="dxa"/>
            <w:tcBorders>
              <w:top w:val="nil"/>
              <w:left w:val="nil"/>
              <w:bottom w:val="single" w:sz="4" w:space="0" w:color="auto"/>
              <w:right w:val="single" w:sz="4" w:space="0" w:color="auto"/>
            </w:tcBorders>
            <w:vAlign w:val="bottom"/>
            <w:hideMark/>
          </w:tcPr>
          <w:p w14:paraId="05A4A260"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M4132IDN, χρώμα μαύρο, 15.000 σελίδων </w:t>
            </w:r>
          </w:p>
        </w:tc>
        <w:tc>
          <w:tcPr>
            <w:tcW w:w="1140" w:type="dxa"/>
            <w:tcBorders>
              <w:top w:val="nil"/>
              <w:left w:val="nil"/>
              <w:bottom w:val="single" w:sz="4" w:space="0" w:color="auto"/>
              <w:right w:val="single" w:sz="4" w:space="0" w:color="auto"/>
            </w:tcBorders>
            <w:noWrap/>
            <w:vAlign w:val="center"/>
            <w:hideMark/>
          </w:tcPr>
          <w:p w14:paraId="17F5E39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F29EB5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636807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49AA4C8"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17279AD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210</w:t>
            </w:r>
          </w:p>
        </w:tc>
        <w:tc>
          <w:tcPr>
            <w:tcW w:w="5160" w:type="dxa"/>
            <w:tcBorders>
              <w:top w:val="nil"/>
              <w:left w:val="nil"/>
              <w:bottom w:val="single" w:sz="8" w:space="0" w:color="auto"/>
              <w:right w:val="single" w:sz="4" w:space="0" w:color="auto"/>
            </w:tcBorders>
            <w:vAlign w:val="bottom"/>
            <w:hideMark/>
          </w:tcPr>
          <w:p w14:paraId="656C0C8F"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FS-6525MFP, χρώμα μαύρο, 15.000 σελίδων </w:t>
            </w:r>
          </w:p>
        </w:tc>
        <w:tc>
          <w:tcPr>
            <w:tcW w:w="1140" w:type="dxa"/>
            <w:tcBorders>
              <w:top w:val="nil"/>
              <w:left w:val="nil"/>
              <w:bottom w:val="single" w:sz="8" w:space="0" w:color="auto"/>
              <w:right w:val="single" w:sz="4" w:space="0" w:color="auto"/>
            </w:tcBorders>
            <w:noWrap/>
            <w:vAlign w:val="center"/>
            <w:hideMark/>
          </w:tcPr>
          <w:p w14:paraId="7D2ABDB6"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6BBCE14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481C66A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A883AE6"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BB0422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211</w:t>
            </w:r>
          </w:p>
        </w:tc>
        <w:tc>
          <w:tcPr>
            <w:tcW w:w="5160" w:type="dxa"/>
            <w:tcBorders>
              <w:top w:val="single" w:sz="4" w:space="0" w:color="auto"/>
              <w:left w:val="nil"/>
              <w:bottom w:val="single" w:sz="4" w:space="0" w:color="auto"/>
              <w:right w:val="single" w:sz="4" w:space="0" w:color="auto"/>
            </w:tcBorders>
            <w:vAlign w:val="center"/>
            <w:hideMark/>
          </w:tcPr>
          <w:p w14:paraId="73E6C68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284, χρώμα μαύρο, 24.000 σελίδων </w:t>
            </w:r>
          </w:p>
        </w:tc>
        <w:tc>
          <w:tcPr>
            <w:tcW w:w="1140" w:type="dxa"/>
            <w:tcBorders>
              <w:top w:val="single" w:sz="4" w:space="0" w:color="auto"/>
              <w:left w:val="nil"/>
              <w:bottom w:val="single" w:sz="4" w:space="0" w:color="auto"/>
              <w:right w:val="single" w:sz="4" w:space="0" w:color="auto"/>
            </w:tcBorders>
            <w:noWrap/>
            <w:vAlign w:val="center"/>
            <w:hideMark/>
          </w:tcPr>
          <w:p w14:paraId="775B2C9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7FCB81B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D3D0F7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94DB747"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0748798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212</w:t>
            </w:r>
          </w:p>
        </w:tc>
        <w:tc>
          <w:tcPr>
            <w:tcW w:w="5160" w:type="dxa"/>
            <w:tcBorders>
              <w:top w:val="nil"/>
              <w:left w:val="nil"/>
              <w:bottom w:val="single" w:sz="4" w:space="0" w:color="auto"/>
              <w:right w:val="single" w:sz="4" w:space="0" w:color="auto"/>
            </w:tcBorders>
            <w:vAlign w:val="center"/>
            <w:hideMark/>
          </w:tcPr>
          <w:p w14:paraId="0269E53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πολυμηχανήματος KYOCERA P2235DN, χρώμα μαύρο, 3.000 σελίδων </w:t>
            </w:r>
          </w:p>
        </w:tc>
        <w:tc>
          <w:tcPr>
            <w:tcW w:w="1140" w:type="dxa"/>
            <w:tcBorders>
              <w:top w:val="nil"/>
              <w:left w:val="nil"/>
              <w:bottom w:val="single" w:sz="4" w:space="0" w:color="auto"/>
              <w:right w:val="single" w:sz="4" w:space="0" w:color="auto"/>
            </w:tcBorders>
            <w:noWrap/>
            <w:vAlign w:val="center"/>
            <w:hideMark/>
          </w:tcPr>
          <w:p w14:paraId="338B2DE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7D6D806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CE35C0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AEF3700"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657D170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213</w:t>
            </w:r>
          </w:p>
        </w:tc>
        <w:tc>
          <w:tcPr>
            <w:tcW w:w="5160" w:type="dxa"/>
            <w:tcBorders>
              <w:top w:val="nil"/>
              <w:left w:val="nil"/>
              <w:bottom w:val="single" w:sz="4" w:space="0" w:color="auto"/>
              <w:right w:val="single" w:sz="4" w:space="0" w:color="auto"/>
            </w:tcBorders>
            <w:vAlign w:val="center"/>
            <w:hideMark/>
          </w:tcPr>
          <w:p w14:paraId="0AEA3C0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μαύρο, 7.500 σελίδων</w:t>
            </w:r>
          </w:p>
        </w:tc>
        <w:tc>
          <w:tcPr>
            <w:tcW w:w="1140" w:type="dxa"/>
            <w:tcBorders>
              <w:top w:val="nil"/>
              <w:left w:val="nil"/>
              <w:bottom w:val="single" w:sz="4" w:space="0" w:color="auto"/>
              <w:right w:val="single" w:sz="4" w:space="0" w:color="auto"/>
            </w:tcBorders>
            <w:noWrap/>
            <w:vAlign w:val="center"/>
            <w:hideMark/>
          </w:tcPr>
          <w:p w14:paraId="570D4DA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3469D91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5BBA08C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57D1F93"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61DAEC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214</w:t>
            </w:r>
          </w:p>
        </w:tc>
        <w:tc>
          <w:tcPr>
            <w:tcW w:w="5160" w:type="dxa"/>
            <w:tcBorders>
              <w:top w:val="nil"/>
              <w:left w:val="nil"/>
              <w:bottom w:val="single" w:sz="4" w:space="0" w:color="auto"/>
              <w:right w:val="single" w:sz="4" w:space="0" w:color="auto"/>
            </w:tcBorders>
            <w:vAlign w:val="bottom"/>
            <w:hideMark/>
          </w:tcPr>
          <w:p w14:paraId="0BC6CF7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κυανό, 6.000 σελίδων</w:t>
            </w:r>
          </w:p>
        </w:tc>
        <w:tc>
          <w:tcPr>
            <w:tcW w:w="1140" w:type="dxa"/>
            <w:tcBorders>
              <w:top w:val="nil"/>
              <w:left w:val="nil"/>
              <w:bottom w:val="single" w:sz="4" w:space="0" w:color="auto"/>
              <w:right w:val="single" w:sz="4" w:space="0" w:color="auto"/>
            </w:tcBorders>
            <w:noWrap/>
            <w:vAlign w:val="center"/>
            <w:hideMark/>
          </w:tcPr>
          <w:p w14:paraId="6512443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8D034C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368633C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B1ABE40"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3C3132C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215</w:t>
            </w:r>
          </w:p>
        </w:tc>
        <w:tc>
          <w:tcPr>
            <w:tcW w:w="5160" w:type="dxa"/>
            <w:tcBorders>
              <w:top w:val="nil"/>
              <w:left w:val="nil"/>
              <w:bottom w:val="single" w:sz="4" w:space="0" w:color="auto"/>
              <w:right w:val="single" w:sz="4" w:space="0" w:color="auto"/>
            </w:tcBorders>
            <w:vAlign w:val="bottom"/>
            <w:hideMark/>
          </w:tcPr>
          <w:p w14:paraId="4675D71B"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ματζέντα, 6.000 σελίδων</w:t>
            </w:r>
          </w:p>
        </w:tc>
        <w:tc>
          <w:tcPr>
            <w:tcW w:w="1140" w:type="dxa"/>
            <w:tcBorders>
              <w:top w:val="nil"/>
              <w:left w:val="nil"/>
              <w:bottom w:val="single" w:sz="8" w:space="0" w:color="auto"/>
              <w:right w:val="single" w:sz="4" w:space="0" w:color="auto"/>
            </w:tcBorders>
            <w:noWrap/>
            <w:vAlign w:val="center"/>
            <w:hideMark/>
          </w:tcPr>
          <w:p w14:paraId="31CA065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E622826"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06AB0CE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6F31170"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C01904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216</w:t>
            </w:r>
          </w:p>
        </w:tc>
        <w:tc>
          <w:tcPr>
            <w:tcW w:w="5160" w:type="dxa"/>
            <w:tcBorders>
              <w:top w:val="nil"/>
              <w:left w:val="nil"/>
              <w:bottom w:val="single" w:sz="4" w:space="0" w:color="auto"/>
              <w:right w:val="single" w:sz="4" w:space="0" w:color="auto"/>
            </w:tcBorders>
            <w:vAlign w:val="bottom"/>
            <w:hideMark/>
          </w:tcPr>
          <w:p w14:paraId="630853A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L6190 , χρώμα κίτρινο, 6.000 σελίδων</w:t>
            </w:r>
          </w:p>
        </w:tc>
        <w:tc>
          <w:tcPr>
            <w:tcW w:w="1140" w:type="dxa"/>
            <w:tcBorders>
              <w:top w:val="single" w:sz="4" w:space="0" w:color="auto"/>
              <w:left w:val="nil"/>
              <w:bottom w:val="single" w:sz="4" w:space="0" w:color="auto"/>
              <w:right w:val="single" w:sz="4" w:space="0" w:color="auto"/>
            </w:tcBorders>
            <w:noWrap/>
            <w:vAlign w:val="center"/>
            <w:hideMark/>
          </w:tcPr>
          <w:p w14:paraId="517DE42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65A614F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2F7E2F8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43898A7"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5F0A7A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217</w:t>
            </w:r>
          </w:p>
        </w:tc>
        <w:tc>
          <w:tcPr>
            <w:tcW w:w="5160" w:type="dxa"/>
            <w:tcBorders>
              <w:top w:val="nil"/>
              <w:left w:val="nil"/>
              <w:bottom w:val="single" w:sz="8" w:space="0" w:color="auto"/>
              <w:right w:val="single" w:sz="4" w:space="0" w:color="auto"/>
            </w:tcBorders>
            <w:vAlign w:val="bottom"/>
            <w:hideMark/>
          </w:tcPr>
          <w:p w14:paraId="7C5D048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μαύρο, 7.500 σελίδων</w:t>
            </w:r>
          </w:p>
        </w:tc>
        <w:tc>
          <w:tcPr>
            <w:tcW w:w="1140" w:type="dxa"/>
            <w:tcBorders>
              <w:top w:val="nil"/>
              <w:left w:val="nil"/>
              <w:bottom w:val="single" w:sz="4" w:space="0" w:color="auto"/>
              <w:right w:val="single" w:sz="4" w:space="0" w:color="auto"/>
            </w:tcBorders>
            <w:noWrap/>
            <w:vAlign w:val="center"/>
            <w:hideMark/>
          </w:tcPr>
          <w:p w14:paraId="17831B0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BB1157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3905C7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7E692C8"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0A44FA8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218</w:t>
            </w:r>
          </w:p>
        </w:tc>
        <w:tc>
          <w:tcPr>
            <w:tcW w:w="5160" w:type="dxa"/>
            <w:tcBorders>
              <w:top w:val="single" w:sz="4" w:space="0" w:color="auto"/>
              <w:left w:val="nil"/>
              <w:bottom w:val="single" w:sz="4" w:space="0" w:color="auto"/>
              <w:right w:val="single" w:sz="4" w:space="0" w:color="auto"/>
            </w:tcBorders>
            <w:vAlign w:val="center"/>
            <w:hideMark/>
          </w:tcPr>
          <w:p w14:paraId="134C38A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κυανό, 6.000 σελίδων</w:t>
            </w:r>
          </w:p>
        </w:tc>
        <w:tc>
          <w:tcPr>
            <w:tcW w:w="1140" w:type="dxa"/>
            <w:tcBorders>
              <w:top w:val="nil"/>
              <w:left w:val="nil"/>
              <w:bottom w:val="single" w:sz="4" w:space="0" w:color="auto"/>
              <w:right w:val="single" w:sz="4" w:space="0" w:color="auto"/>
            </w:tcBorders>
            <w:noWrap/>
            <w:vAlign w:val="center"/>
            <w:hideMark/>
          </w:tcPr>
          <w:p w14:paraId="6E2550A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894F50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5891B3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7BE5B0C"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5399CF4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219</w:t>
            </w:r>
          </w:p>
        </w:tc>
        <w:tc>
          <w:tcPr>
            <w:tcW w:w="5160" w:type="dxa"/>
            <w:tcBorders>
              <w:top w:val="nil"/>
              <w:left w:val="nil"/>
              <w:bottom w:val="single" w:sz="4" w:space="0" w:color="auto"/>
              <w:right w:val="single" w:sz="4" w:space="0" w:color="auto"/>
            </w:tcBorders>
            <w:vAlign w:val="center"/>
            <w:hideMark/>
          </w:tcPr>
          <w:p w14:paraId="4EB2DC92"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ματζέντα, 6.000 σελίδων</w:t>
            </w:r>
          </w:p>
        </w:tc>
        <w:tc>
          <w:tcPr>
            <w:tcW w:w="1140" w:type="dxa"/>
            <w:tcBorders>
              <w:top w:val="nil"/>
              <w:left w:val="nil"/>
              <w:bottom w:val="single" w:sz="4" w:space="0" w:color="auto"/>
              <w:right w:val="single" w:sz="4" w:space="0" w:color="auto"/>
            </w:tcBorders>
            <w:noWrap/>
            <w:vAlign w:val="center"/>
            <w:hideMark/>
          </w:tcPr>
          <w:p w14:paraId="3EC4A2D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8A79E6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1745A6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BB22CD5"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7CB7A59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220</w:t>
            </w:r>
          </w:p>
        </w:tc>
        <w:tc>
          <w:tcPr>
            <w:tcW w:w="5160" w:type="dxa"/>
            <w:tcBorders>
              <w:top w:val="nil"/>
              <w:left w:val="nil"/>
              <w:bottom w:val="single" w:sz="4" w:space="0" w:color="auto"/>
              <w:right w:val="single" w:sz="4" w:space="0" w:color="auto"/>
            </w:tcBorders>
            <w:vAlign w:val="center"/>
            <w:hideMark/>
          </w:tcPr>
          <w:p w14:paraId="2C59521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L6160 , χρώμα κίτρινο, 6.000 σελίδων</w:t>
            </w:r>
          </w:p>
        </w:tc>
        <w:tc>
          <w:tcPr>
            <w:tcW w:w="1140" w:type="dxa"/>
            <w:tcBorders>
              <w:top w:val="nil"/>
              <w:left w:val="nil"/>
              <w:bottom w:val="single" w:sz="8" w:space="0" w:color="auto"/>
              <w:right w:val="single" w:sz="4" w:space="0" w:color="auto"/>
            </w:tcBorders>
            <w:noWrap/>
            <w:vAlign w:val="center"/>
            <w:hideMark/>
          </w:tcPr>
          <w:p w14:paraId="79AF6FC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5A61332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5DF4998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666E7D86"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4D6E8C9E"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221</w:t>
            </w:r>
          </w:p>
        </w:tc>
        <w:tc>
          <w:tcPr>
            <w:tcW w:w="5160" w:type="dxa"/>
            <w:tcBorders>
              <w:top w:val="nil"/>
              <w:left w:val="nil"/>
              <w:bottom w:val="single" w:sz="4" w:space="0" w:color="auto"/>
              <w:right w:val="single" w:sz="4" w:space="0" w:color="auto"/>
            </w:tcBorders>
            <w:vAlign w:val="bottom"/>
            <w:hideMark/>
          </w:tcPr>
          <w:p w14:paraId="25156DCE"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L3150, χρώμα μαύρο, 4.500 σελίδων</w:t>
            </w:r>
          </w:p>
        </w:tc>
        <w:tc>
          <w:tcPr>
            <w:tcW w:w="1140" w:type="dxa"/>
            <w:tcBorders>
              <w:top w:val="single" w:sz="4" w:space="0" w:color="auto"/>
              <w:left w:val="nil"/>
              <w:bottom w:val="single" w:sz="4" w:space="0" w:color="auto"/>
              <w:right w:val="single" w:sz="4" w:space="0" w:color="auto"/>
            </w:tcBorders>
            <w:noWrap/>
            <w:vAlign w:val="center"/>
            <w:hideMark/>
          </w:tcPr>
          <w:p w14:paraId="42223A9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362ED35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3D6F0062"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E1BEBB8"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37D27A4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222</w:t>
            </w:r>
          </w:p>
        </w:tc>
        <w:tc>
          <w:tcPr>
            <w:tcW w:w="5160" w:type="dxa"/>
            <w:tcBorders>
              <w:top w:val="nil"/>
              <w:left w:val="nil"/>
              <w:bottom w:val="single" w:sz="4" w:space="0" w:color="auto"/>
              <w:right w:val="single" w:sz="4" w:space="0" w:color="auto"/>
            </w:tcBorders>
            <w:vAlign w:val="bottom"/>
            <w:hideMark/>
          </w:tcPr>
          <w:p w14:paraId="20AA1EFC"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L3150, χρώμα κυανό, 7.500 σελίδων</w:t>
            </w:r>
          </w:p>
        </w:tc>
        <w:tc>
          <w:tcPr>
            <w:tcW w:w="1140" w:type="dxa"/>
            <w:tcBorders>
              <w:top w:val="nil"/>
              <w:left w:val="nil"/>
              <w:bottom w:val="single" w:sz="4" w:space="0" w:color="auto"/>
              <w:right w:val="single" w:sz="4" w:space="0" w:color="auto"/>
            </w:tcBorders>
            <w:noWrap/>
            <w:vAlign w:val="center"/>
            <w:hideMark/>
          </w:tcPr>
          <w:p w14:paraId="3973629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A993749"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2EAA07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16885DA"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02EEBE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223</w:t>
            </w:r>
          </w:p>
        </w:tc>
        <w:tc>
          <w:tcPr>
            <w:tcW w:w="5160" w:type="dxa"/>
            <w:tcBorders>
              <w:top w:val="nil"/>
              <w:left w:val="nil"/>
              <w:bottom w:val="single" w:sz="4" w:space="0" w:color="auto"/>
              <w:right w:val="single" w:sz="4" w:space="0" w:color="auto"/>
            </w:tcBorders>
            <w:vAlign w:val="bottom"/>
            <w:hideMark/>
          </w:tcPr>
          <w:p w14:paraId="731CE9A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L3150, χρώμα ματζέντα, 7.500 σελίδων</w:t>
            </w:r>
          </w:p>
        </w:tc>
        <w:tc>
          <w:tcPr>
            <w:tcW w:w="1140" w:type="dxa"/>
            <w:tcBorders>
              <w:top w:val="nil"/>
              <w:left w:val="nil"/>
              <w:bottom w:val="single" w:sz="4" w:space="0" w:color="auto"/>
              <w:right w:val="single" w:sz="4" w:space="0" w:color="auto"/>
            </w:tcBorders>
            <w:noWrap/>
            <w:vAlign w:val="center"/>
            <w:hideMark/>
          </w:tcPr>
          <w:p w14:paraId="373C018F"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414A1CB"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68FB03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5927E87"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21E3BB8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224</w:t>
            </w:r>
          </w:p>
        </w:tc>
        <w:tc>
          <w:tcPr>
            <w:tcW w:w="5160" w:type="dxa"/>
            <w:tcBorders>
              <w:top w:val="nil"/>
              <w:left w:val="nil"/>
              <w:bottom w:val="single" w:sz="8" w:space="0" w:color="auto"/>
              <w:right w:val="single" w:sz="4" w:space="0" w:color="auto"/>
            </w:tcBorders>
            <w:vAlign w:val="bottom"/>
            <w:hideMark/>
          </w:tcPr>
          <w:p w14:paraId="389D56BA"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L3150, χρώμα κίτρινο, 7.500 σελίδων</w:t>
            </w:r>
          </w:p>
        </w:tc>
        <w:tc>
          <w:tcPr>
            <w:tcW w:w="1140" w:type="dxa"/>
            <w:tcBorders>
              <w:top w:val="nil"/>
              <w:left w:val="nil"/>
              <w:bottom w:val="single" w:sz="4" w:space="0" w:color="auto"/>
              <w:right w:val="single" w:sz="4" w:space="0" w:color="auto"/>
            </w:tcBorders>
            <w:noWrap/>
            <w:vAlign w:val="center"/>
            <w:hideMark/>
          </w:tcPr>
          <w:p w14:paraId="0714DD2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674C62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08E3C89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CE3A3D1" w14:textId="77777777" w:rsidTr="00E85D0E">
        <w:trPr>
          <w:trHeight w:val="615"/>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000CD3B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225</w:t>
            </w:r>
          </w:p>
        </w:tc>
        <w:tc>
          <w:tcPr>
            <w:tcW w:w="5160" w:type="dxa"/>
            <w:tcBorders>
              <w:top w:val="single" w:sz="4" w:space="0" w:color="auto"/>
              <w:left w:val="nil"/>
              <w:bottom w:val="single" w:sz="4" w:space="0" w:color="auto"/>
              <w:right w:val="single" w:sz="4" w:space="0" w:color="auto"/>
            </w:tcBorders>
            <w:vAlign w:val="center"/>
            <w:hideMark/>
          </w:tcPr>
          <w:p w14:paraId="0721EE3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L5290, χρώμα μαύρο, 4.500 σελίδων</w:t>
            </w:r>
          </w:p>
        </w:tc>
        <w:tc>
          <w:tcPr>
            <w:tcW w:w="1140" w:type="dxa"/>
            <w:tcBorders>
              <w:top w:val="nil"/>
              <w:left w:val="nil"/>
              <w:bottom w:val="single" w:sz="8" w:space="0" w:color="auto"/>
              <w:right w:val="single" w:sz="4" w:space="0" w:color="auto"/>
            </w:tcBorders>
            <w:noWrap/>
            <w:vAlign w:val="center"/>
            <w:hideMark/>
          </w:tcPr>
          <w:p w14:paraId="3BBB8CD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25160C3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59DF0C3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37534AFB"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241077F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226</w:t>
            </w:r>
          </w:p>
        </w:tc>
        <w:tc>
          <w:tcPr>
            <w:tcW w:w="5160" w:type="dxa"/>
            <w:tcBorders>
              <w:top w:val="nil"/>
              <w:left w:val="nil"/>
              <w:bottom w:val="single" w:sz="4" w:space="0" w:color="auto"/>
              <w:right w:val="single" w:sz="4" w:space="0" w:color="auto"/>
            </w:tcBorders>
            <w:vAlign w:val="center"/>
            <w:hideMark/>
          </w:tcPr>
          <w:p w14:paraId="26D74647"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L5290 χρώμα κυανό, 7.500 σελίδων</w:t>
            </w:r>
          </w:p>
        </w:tc>
        <w:tc>
          <w:tcPr>
            <w:tcW w:w="1140" w:type="dxa"/>
            <w:tcBorders>
              <w:top w:val="single" w:sz="4" w:space="0" w:color="auto"/>
              <w:left w:val="nil"/>
              <w:bottom w:val="single" w:sz="4" w:space="0" w:color="auto"/>
              <w:right w:val="single" w:sz="4" w:space="0" w:color="auto"/>
            </w:tcBorders>
            <w:noWrap/>
            <w:vAlign w:val="center"/>
            <w:hideMark/>
          </w:tcPr>
          <w:p w14:paraId="2BAFDBD3"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single" w:sz="4" w:space="0" w:color="auto"/>
              <w:left w:val="nil"/>
              <w:bottom w:val="single" w:sz="4" w:space="0" w:color="auto"/>
              <w:right w:val="single" w:sz="4" w:space="0" w:color="auto"/>
            </w:tcBorders>
            <w:noWrap/>
            <w:vAlign w:val="center"/>
            <w:hideMark/>
          </w:tcPr>
          <w:p w14:paraId="1490F2D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17BFE224"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543BEA56"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1170591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227</w:t>
            </w:r>
          </w:p>
        </w:tc>
        <w:tc>
          <w:tcPr>
            <w:tcW w:w="5160" w:type="dxa"/>
            <w:tcBorders>
              <w:top w:val="nil"/>
              <w:left w:val="nil"/>
              <w:bottom w:val="single" w:sz="4" w:space="0" w:color="auto"/>
              <w:right w:val="single" w:sz="4" w:space="0" w:color="auto"/>
            </w:tcBorders>
            <w:vAlign w:val="center"/>
            <w:hideMark/>
          </w:tcPr>
          <w:p w14:paraId="1E16ECB9"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L5290, χρώμα ματζέντα, 7.500 σελίδων</w:t>
            </w:r>
          </w:p>
        </w:tc>
        <w:tc>
          <w:tcPr>
            <w:tcW w:w="1140" w:type="dxa"/>
            <w:tcBorders>
              <w:top w:val="nil"/>
              <w:left w:val="nil"/>
              <w:bottom w:val="single" w:sz="4" w:space="0" w:color="auto"/>
              <w:right w:val="single" w:sz="4" w:space="0" w:color="auto"/>
            </w:tcBorders>
            <w:noWrap/>
            <w:vAlign w:val="center"/>
            <w:hideMark/>
          </w:tcPr>
          <w:p w14:paraId="70844A79"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1E29F8E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4B3F3E0A"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7DC0175"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1999C3E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228</w:t>
            </w:r>
          </w:p>
        </w:tc>
        <w:tc>
          <w:tcPr>
            <w:tcW w:w="5160" w:type="dxa"/>
            <w:tcBorders>
              <w:top w:val="nil"/>
              <w:left w:val="nil"/>
              <w:bottom w:val="single" w:sz="4" w:space="0" w:color="auto"/>
              <w:right w:val="single" w:sz="4" w:space="0" w:color="auto"/>
            </w:tcBorders>
            <w:vAlign w:val="bottom"/>
            <w:hideMark/>
          </w:tcPr>
          <w:p w14:paraId="3AFC5206"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Μελάνι πολυμηχανήματος EPSON L5290, χρώμα κίτρινο, 7.500 σελίδων</w:t>
            </w:r>
          </w:p>
        </w:tc>
        <w:tc>
          <w:tcPr>
            <w:tcW w:w="1140" w:type="dxa"/>
            <w:tcBorders>
              <w:top w:val="nil"/>
              <w:left w:val="nil"/>
              <w:bottom w:val="single" w:sz="4" w:space="0" w:color="auto"/>
              <w:right w:val="single" w:sz="4" w:space="0" w:color="auto"/>
            </w:tcBorders>
            <w:noWrap/>
            <w:vAlign w:val="center"/>
            <w:hideMark/>
          </w:tcPr>
          <w:p w14:paraId="7CE38E5C"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0D96BF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010997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2BB8A82"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5E30CB5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229</w:t>
            </w:r>
          </w:p>
        </w:tc>
        <w:tc>
          <w:tcPr>
            <w:tcW w:w="5160" w:type="dxa"/>
            <w:tcBorders>
              <w:top w:val="nil"/>
              <w:left w:val="nil"/>
              <w:bottom w:val="single" w:sz="4" w:space="0" w:color="auto"/>
              <w:right w:val="single" w:sz="4" w:space="0" w:color="auto"/>
            </w:tcBorders>
            <w:vAlign w:val="bottom"/>
            <w:hideMark/>
          </w:tcPr>
          <w:p w14:paraId="10F54FF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Γραφίτης φωτοαντιγραφικού Konica Bizhub 283, χρώμα μαύρο, 25.000 σελίδων </w:t>
            </w:r>
          </w:p>
        </w:tc>
        <w:tc>
          <w:tcPr>
            <w:tcW w:w="1140" w:type="dxa"/>
            <w:tcBorders>
              <w:top w:val="nil"/>
              <w:left w:val="nil"/>
              <w:bottom w:val="single" w:sz="4" w:space="0" w:color="auto"/>
              <w:right w:val="single" w:sz="4" w:space="0" w:color="auto"/>
            </w:tcBorders>
            <w:noWrap/>
            <w:vAlign w:val="center"/>
            <w:hideMark/>
          </w:tcPr>
          <w:p w14:paraId="2E08EF7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27D7D8C3"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1EA3889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C3FD449"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6FBD508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230</w:t>
            </w:r>
          </w:p>
        </w:tc>
        <w:tc>
          <w:tcPr>
            <w:tcW w:w="5160" w:type="dxa"/>
            <w:tcBorders>
              <w:top w:val="nil"/>
              <w:left w:val="nil"/>
              <w:bottom w:val="single" w:sz="4" w:space="0" w:color="auto"/>
              <w:right w:val="single" w:sz="4" w:space="0" w:color="auto"/>
            </w:tcBorders>
            <w:vAlign w:val="bottom"/>
            <w:hideMark/>
          </w:tcPr>
          <w:p w14:paraId="4CC81B5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Γραφίτης για φωτοτυπικό PANASONIC DP-8016P, χρώμα μαύρο, 10.000 σελίδων</w:t>
            </w:r>
          </w:p>
        </w:tc>
        <w:tc>
          <w:tcPr>
            <w:tcW w:w="1140" w:type="dxa"/>
            <w:tcBorders>
              <w:top w:val="nil"/>
              <w:left w:val="nil"/>
              <w:bottom w:val="single" w:sz="8" w:space="0" w:color="auto"/>
              <w:right w:val="single" w:sz="4" w:space="0" w:color="auto"/>
            </w:tcBorders>
            <w:noWrap/>
            <w:vAlign w:val="center"/>
            <w:hideMark/>
          </w:tcPr>
          <w:p w14:paraId="33CD1180"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8" w:space="0" w:color="auto"/>
              <w:right w:val="single" w:sz="4" w:space="0" w:color="auto"/>
            </w:tcBorders>
            <w:noWrap/>
            <w:vAlign w:val="center"/>
            <w:hideMark/>
          </w:tcPr>
          <w:p w14:paraId="5D2526E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8" w:space="0" w:color="auto"/>
              <w:right w:val="single" w:sz="8" w:space="0" w:color="auto"/>
            </w:tcBorders>
            <w:noWrap/>
            <w:vAlign w:val="center"/>
            <w:hideMark/>
          </w:tcPr>
          <w:p w14:paraId="7551553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1DA87929" w14:textId="77777777" w:rsidTr="00E85D0E">
        <w:trPr>
          <w:trHeight w:val="615"/>
          <w:jc w:val="center"/>
        </w:trPr>
        <w:tc>
          <w:tcPr>
            <w:tcW w:w="740" w:type="dxa"/>
            <w:tcBorders>
              <w:top w:val="nil"/>
              <w:left w:val="single" w:sz="8" w:space="0" w:color="auto"/>
              <w:bottom w:val="single" w:sz="4" w:space="0" w:color="auto"/>
              <w:right w:val="single" w:sz="4" w:space="0" w:color="auto"/>
            </w:tcBorders>
            <w:noWrap/>
            <w:vAlign w:val="center"/>
            <w:hideMark/>
          </w:tcPr>
          <w:p w14:paraId="47BFC72A"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n-US" w:eastAsia="el-GR"/>
              </w:rPr>
              <w:t>231</w:t>
            </w:r>
          </w:p>
        </w:tc>
        <w:tc>
          <w:tcPr>
            <w:tcW w:w="5160" w:type="dxa"/>
            <w:tcBorders>
              <w:top w:val="nil"/>
              <w:left w:val="nil"/>
              <w:bottom w:val="single" w:sz="8" w:space="0" w:color="auto"/>
              <w:right w:val="single" w:sz="4" w:space="0" w:color="auto"/>
            </w:tcBorders>
            <w:vAlign w:val="bottom"/>
            <w:hideMark/>
          </w:tcPr>
          <w:p w14:paraId="23487D83"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 xml:space="preserve">Χαρτί ξηρογραφικό Α4 διαστ. 210Χ297 &amp; βάρους 80γρ.δεσμίδα 500 φύλλων, Ά ποιότητας </w:t>
            </w:r>
          </w:p>
        </w:tc>
        <w:tc>
          <w:tcPr>
            <w:tcW w:w="1140" w:type="dxa"/>
            <w:tcBorders>
              <w:top w:val="single" w:sz="4" w:space="0" w:color="auto"/>
              <w:left w:val="nil"/>
              <w:bottom w:val="single" w:sz="4" w:space="0" w:color="auto"/>
              <w:right w:val="single" w:sz="4" w:space="0" w:color="auto"/>
            </w:tcBorders>
            <w:noWrap/>
            <w:vAlign w:val="center"/>
            <w:hideMark/>
          </w:tcPr>
          <w:p w14:paraId="2F03C99B"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3645</w:t>
            </w:r>
          </w:p>
        </w:tc>
        <w:tc>
          <w:tcPr>
            <w:tcW w:w="1140" w:type="dxa"/>
            <w:tcBorders>
              <w:top w:val="single" w:sz="4" w:space="0" w:color="auto"/>
              <w:left w:val="nil"/>
              <w:bottom w:val="single" w:sz="4" w:space="0" w:color="auto"/>
              <w:right w:val="single" w:sz="4" w:space="0" w:color="auto"/>
            </w:tcBorders>
            <w:noWrap/>
            <w:vAlign w:val="center"/>
            <w:hideMark/>
          </w:tcPr>
          <w:p w14:paraId="3F5A0FE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single" w:sz="4" w:space="0" w:color="auto"/>
              <w:left w:val="nil"/>
              <w:bottom w:val="single" w:sz="4" w:space="0" w:color="auto"/>
              <w:right w:val="single" w:sz="8" w:space="0" w:color="auto"/>
            </w:tcBorders>
            <w:noWrap/>
            <w:vAlign w:val="center"/>
            <w:hideMark/>
          </w:tcPr>
          <w:p w14:paraId="7D22086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7F4CC200" w14:textId="77777777" w:rsidTr="00E85D0E">
        <w:trPr>
          <w:trHeight w:val="615"/>
          <w:jc w:val="center"/>
        </w:trPr>
        <w:tc>
          <w:tcPr>
            <w:tcW w:w="740" w:type="dxa"/>
            <w:tcBorders>
              <w:top w:val="nil"/>
              <w:left w:val="single" w:sz="8" w:space="0" w:color="auto"/>
              <w:bottom w:val="single" w:sz="8" w:space="0" w:color="auto"/>
              <w:right w:val="single" w:sz="4" w:space="0" w:color="auto"/>
            </w:tcBorders>
            <w:noWrap/>
            <w:vAlign w:val="center"/>
            <w:hideMark/>
          </w:tcPr>
          <w:p w14:paraId="633CE08D"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n-US" w:eastAsia="el-GR"/>
              </w:rPr>
              <w:lastRenderedPageBreak/>
              <w:t>232</w:t>
            </w:r>
          </w:p>
        </w:tc>
        <w:tc>
          <w:tcPr>
            <w:tcW w:w="5160" w:type="dxa"/>
            <w:tcBorders>
              <w:top w:val="single" w:sz="4" w:space="0" w:color="auto"/>
              <w:left w:val="nil"/>
              <w:bottom w:val="single" w:sz="4" w:space="0" w:color="auto"/>
              <w:right w:val="single" w:sz="4" w:space="0" w:color="auto"/>
            </w:tcBorders>
            <w:vAlign w:val="center"/>
            <w:hideMark/>
          </w:tcPr>
          <w:p w14:paraId="317F6614"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Χαρτί ξηρογραφικό Α3 διαστ. 297Χ420, βάρους 80γρ., δεσμ. 500 φύλ., χρώμ. ροζ</w:t>
            </w:r>
          </w:p>
        </w:tc>
        <w:tc>
          <w:tcPr>
            <w:tcW w:w="1140" w:type="dxa"/>
            <w:tcBorders>
              <w:top w:val="nil"/>
              <w:left w:val="nil"/>
              <w:bottom w:val="single" w:sz="4" w:space="0" w:color="auto"/>
              <w:right w:val="single" w:sz="4" w:space="0" w:color="auto"/>
            </w:tcBorders>
            <w:noWrap/>
            <w:vAlign w:val="center"/>
            <w:hideMark/>
          </w:tcPr>
          <w:p w14:paraId="7F7BD378"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C6CAA5D"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7FD090B7"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8B94D7C" w14:textId="77777777" w:rsidTr="00E85D0E">
        <w:trPr>
          <w:trHeight w:val="600"/>
          <w:jc w:val="center"/>
        </w:trPr>
        <w:tc>
          <w:tcPr>
            <w:tcW w:w="740" w:type="dxa"/>
            <w:tcBorders>
              <w:top w:val="single" w:sz="4" w:space="0" w:color="auto"/>
              <w:left w:val="single" w:sz="8" w:space="0" w:color="auto"/>
              <w:bottom w:val="single" w:sz="4" w:space="0" w:color="auto"/>
              <w:right w:val="single" w:sz="4" w:space="0" w:color="auto"/>
            </w:tcBorders>
            <w:noWrap/>
            <w:vAlign w:val="center"/>
            <w:hideMark/>
          </w:tcPr>
          <w:p w14:paraId="3EBB6E37"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n-US" w:eastAsia="el-GR"/>
              </w:rPr>
              <w:t>233</w:t>
            </w:r>
          </w:p>
        </w:tc>
        <w:tc>
          <w:tcPr>
            <w:tcW w:w="5160" w:type="dxa"/>
            <w:tcBorders>
              <w:top w:val="nil"/>
              <w:left w:val="nil"/>
              <w:bottom w:val="single" w:sz="4" w:space="0" w:color="auto"/>
              <w:right w:val="single" w:sz="4" w:space="0" w:color="auto"/>
            </w:tcBorders>
            <w:vAlign w:val="center"/>
            <w:hideMark/>
          </w:tcPr>
          <w:p w14:paraId="37800355"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Χαρτί ξηρογραφικό Α3 διαστ. 297Χ420, βάρους 80γρ., δεσμ. 500 φύλ., χρώμ. γαλάζιου</w:t>
            </w:r>
          </w:p>
        </w:tc>
        <w:tc>
          <w:tcPr>
            <w:tcW w:w="1140" w:type="dxa"/>
            <w:tcBorders>
              <w:top w:val="nil"/>
              <w:left w:val="nil"/>
              <w:bottom w:val="single" w:sz="4" w:space="0" w:color="auto"/>
              <w:right w:val="single" w:sz="4" w:space="0" w:color="auto"/>
            </w:tcBorders>
            <w:noWrap/>
            <w:vAlign w:val="center"/>
            <w:hideMark/>
          </w:tcPr>
          <w:p w14:paraId="450C9511"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0EBF8811"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4D3B450"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FE29F1D" w14:textId="77777777" w:rsidTr="00E85D0E">
        <w:trPr>
          <w:trHeight w:val="600"/>
          <w:jc w:val="center"/>
        </w:trPr>
        <w:tc>
          <w:tcPr>
            <w:tcW w:w="740" w:type="dxa"/>
            <w:tcBorders>
              <w:top w:val="nil"/>
              <w:left w:val="single" w:sz="8" w:space="0" w:color="auto"/>
              <w:bottom w:val="single" w:sz="4" w:space="0" w:color="auto"/>
              <w:right w:val="single" w:sz="4" w:space="0" w:color="auto"/>
            </w:tcBorders>
            <w:noWrap/>
            <w:vAlign w:val="center"/>
            <w:hideMark/>
          </w:tcPr>
          <w:p w14:paraId="67DE6184"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n-US" w:eastAsia="el-GR"/>
              </w:rPr>
              <w:t>234</w:t>
            </w:r>
          </w:p>
        </w:tc>
        <w:tc>
          <w:tcPr>
            <w:tcW w:w="5160" w:type="dxa"/>
            <w:tcBorders>
              <w:top w:val="nil"/>
              <w:left w:val="nil"/>
              <w:bottom w:val="single" w:sz="4" w:space="0" w:color="auto"/>
              <w:right w:val="single" w:sz="4" w:space="0" w:color="auto"/>
            </w:tcBorders>
            <w:vAlign w:val="center"/>
            <w:hideMark/>
          </w:tcPr>
          <w:p w14:paraId="594FEC21" w14:textId="77777777" w:rsidR="00E85D0E" w:rsidRPr="00E85D0E" w:rsidRDefault="00E85D0E" w:rsidP="00E85D0E">
            <w:pPr>
              <w:suppressAutoHyphens w:val="0"/>
              <w:spacing w:after="0"/>
              <w:jc w:val="left"/>
              <w:rPr>
                <w:szCs w:val="22"/>
                <w:lang w:val="el-GR" w:eastAsia="el-GR"/>
              </w:rPr>
            </w:pPr>
            <w:r w:rsidRPr="00E85D0E">
              <w:rPr>
                <w:szCs w:val="22"/>
                <w:lang w:val="el-GR" w:eastAsia="el-GR"/>
              </w:rPr>
              <w:t>Χαρτί ξηρογραφικό Α3 διαστ. 297Χ420, βάρους 80γρ., δεσμ. 500 φύλ., χρώμ. Κρεμ</w:t>
            </w:r>
          </w:p>
        </w:tc>
        <w:tc>
          <w:tcPr>
            <w:tcW w:w="1140" w:type="dxa"/>
            <w:tcBorders>
              <w:top w:val="nil"/>
              <w:left w:val="nil"/>
              <w:bottom w:val="single" w:sz="4" w:space="0" w:color="auto"/>
              <w:right w:val="single" w:sz="4" w:space="0" w:color="auto"/>
            </w:tcBorders>
            <w:noWrap/>
            <w:vAlign w:val="center"/>
            <w:hideMark/>
          </w:tcPr>
          <w:p w14:paraId="6A228C65" w14:textId="77777777" w:rsidR="00E85D0E" w:rsidRPr="00E85D0E" w:rsidRDefault="00E85D0E" w:rsidP="00E85D0E">
            <w:pPr>
              <w:suppressAutoHyphens w:val="0"/>
              <w:spacing w:after="0"/>
              <w:jc w:val="right"/>
              <w:rPr>
                <w:color w:val="000000"/>
                <w:szCs w:val="22"/>
                <w:lang w:val="el-GR" w:eastAsia="el-GR"/>
              </w:rPr>
            </w:pPr>
            <w:r w:rsidRPr="00E85D0E">
              <w:rPr>
                <w:color w:val="000000"/>
                <w:szCs w:val="22"/>
                <w:lang w:val="el-GR" w:eastAsia="el-GR"/>
              </w:rPr>
              <w:t>2</w:t>
            </w:r>
          </w:p>
        </w:tc>
        <w:tc>
          <w:tcPr>
            <w:tcW w:w="1140" w:type="dxa"/>
            <w:tcBorders>
              <w:top w:val="nil"/>
              <w:left w:val="nil"/>
              <w:bottom w:val="single" w:sz="4" w:space="0" w:color="auto"/>
              <w:right w:val="single" w:sz="4" w:space="0" w:color="auto"/>
            </w:tcBorders>
            <w:noWrap/>
            <w:vAlign w:val="center"/>
            <w:hideMark/>
          </w:tcPr>
          <w:p w14:paraId="4A70F9CC"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c>
          <w:tcPr>
            <w:tcW w:w="1040" w:type="dxa"/>
            <w:tcBorders>
              <w:top w:val="nil"/>
              <w:left w:val="nil"/>
              <w:bottom w:val="single" w:sz="4" w:space="0" w:color="auto"/>
              <w:right w:val="single" w:sz="8" w:space="0" w:color="auto"/>
            </w:tcBorders>
            <w:noWrap/>
            <w:vAlign w:val="center"/>
            <w:hideMark/>
          </w:tcPr>
          <w:p w14:paraId="6B2BF1A8"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09D4A9CB" w14:textId="77777777" w:rsidTr="00E85D0E">
        <w:trPr>
          <w:trHeight w:val="315"/>
          <w:jc w:val="center"/>
        </w:trPr>
        <w:tc>
          <w:tcPr>
            <w:tcW w:w="740" w:type="dxa"/>
            <w:tcBorders>
              <w:top w:val="nil"/>
              <w:left w:val="nil"/>
              <w:bottom w:val="nil"/>
              <w:right w:val="nil"/>
            </w:tcBorders>
            <w:noWrap/>
            <w:vAlign w:val="center"/>
            <w:hideMark/>
          </w:tcPr>
          <w:p w14:paraId="03FED05D" w14:textId="77777777" w:rsidR="00E85D0E" w:rsidRPr="00E85D0E" w:rsidRDefault="00E85D0E" w:rsidP="00E85D0E">
            <w:pPr>
              <w:suppressAutoHyphens w:val="0"/>
              <w:spacing w:after="0"/>
              <w:jc w:val="left"/>
              <w:rPr>
                <w:color w:val="000000"/>
                <w:szCs w:val="22"/>
                <w:lang w:val="el-GR" w:eastAsia="el-GR"/>
              </w:rPr>
            </w:pPr>
          </w:p>
        </w:tc>
        <w:tc>
          <w:tcPr>
            <w:tcW w:w="5160" w:type="dxa"/>
            <w:tcBorders>
              <w:top w:val="nil"/>
              <w:left w:val="nil"/>
              <w:bottom w:val="nil"/>
              <w:right w:val="nil"/>
            </w:tcBorders>
            <w:vAlign w:val="bottom"/>
            <w:hideMark/>
          </w:tcPr>
          <w:p w14:paraId="618C356F" w14:textId="77777777" w:rsidR="00E85D0E" w:rsidRPr="00E85D0E" w:rsidRDefault="00E85D0E" w:rsidP="00E85D0E">
            <w:pPr>
              <w:suppressAutoHyphens w:val="0"/>
              <w:spacing w:after="0"/>
              <w:jc w:val="left"/>
              <w:rPr>
                <w:rFonts w:ascii="Times New Roman" w:hAnsi="Times New Roman" w:cs="Times New Roman"/>
                <w:sz w:val="20"/>
                <w:szCs w:val="20"/>
                <w:lang w:val="el-GR" w:eastAsia="el-GR"/>
              </w:rPr>
            </w:pPr>
          </w:p>
        </w:tc>
        <w:tc>
          <w:tcPr>
            <w:tcW w:w="2280" w:type="dxa"/>
            <w:gridSpan w:val="2"/>
            <w:tcBorders>
              <w:top w:val="nil"/>
              <w:left w:val="single" w:sz="8" w:space="0" w:color="auto"/>
              <w:bottom w:val="nil"/>
              <w:right w:val="single" w:sz="4" w:space="0" w:color="auto"/>
            </w:tcBorders>
            <w:noWrap/>
            <w:vAlign w:val="bottom"/>
            <w:hideMark/>
          </w:tcPr>
          <w:p w14:paraId="5AEABF43" w14:textId="77777777" w:rsidR="00E85D0E" w:rsidRPr="00E85D0E" w:rsidRDefault="00E85D0E" w:rsidP="00E85D0E">
            <w:pPr>
              <w:suppressAutoHyphens w:val="0"/>
              <w:spacing w:after="0"/>
              <w:jc w:val="right"/>
              <w:rPr>
                <w:b/>
                <w:bCs/>
                <w:color w:val="000000"/>
                <w:szCs w:val="22"/>
                <w:lang w:val="el-GR" w:eastAsia="el-GR"/>
              </w:rPr>
            </w:pPr>
            <w:r w:rsidRPr="00E85D0E">
              <w:rPr>
                <w:b/>
                <w:bCs/>
                <w:color w:val="000000"/>
                <w:szCs w:val="22"/>
                <w:lang w:val="el-GR" w:eastAsia="el-GR"/>
              </w:rPr>
              <w:t>ΣΥΝΟΛΟ ΔΑΠΑΝΗΣ</w:t>
            </w:r>
          </w:p>
        </w:tc>
        <w:tc>
          <w:tcPr>
            <w:tcW w:w="1040" w:type="dxa"/>
            <w:tcBorders>
              <w:top w:val="nil"/>
              <w:left w:val="nil"/>
              <w:bottom w:val="nil"/>
              <w:right w:val="single" w:sz="8" w:space="0" w:color="auto"/>
            </w:tcBorders>
            <w:noWrap/>
            <w:vAlign w:val="bottom"/>
            <w:hideMark/>
          </w:tcPr>
          <w:p w14:paraId="7AB8424E"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4AE96911" w14:textId="77777777" w:rsidTr="00E85D0E">
        <w:trPr>
          <w:trHeight w:val="315"/>
          <w:jc w:val="center"/>
        </w:trPr>
        <w:tc>
          <w:tcPr>
            <w:tcW w:w="740" w:type="dxa"/>
            <w:tcBorders>
              <w:top w:val="nil"/>
              <w:left w:val="nil"/>
              <w:bottom w:val="nil"/>
              <w:right w:val="nil"/>
            </w:tcBorders>
            <w:noWrap/>
            <w:vAlign w:val="center"/>
            <w:hideMark/>
          </w:tcPr>
          <w:p w14:paraId="3E82832C" w14:textId="77777777" w:rsidR="00E85D0E" w:rsidRPr="00E85D0E" w:rsidRDefault="00E85D0E" w:rsidP="00E85D0E">
            <w:pPr>
              <w:suppressAutoHyphens w:val="0"/>
              <w:spacing w:after="0"/>
              <w:jc w:val="left"/>
              <w:rPr>
                <w:color w:val="000000"/>
                <w:szCs w:val="22"/>
                <w:lang w:val="el-GR" w:eastAsia="el-GR"/>
              </w:rPr>
            </w:pPr>
          </w:p>
        </w:tc>
        <w:tc>
          <w:tcPr>
            <w:tcW w:w="5160" w:type="dxa"/>
            <w:tcBorders>
              <w:top w:val="nil"/>
              <w:left w:val="nil"/>
              <w:bottom w:val="nil"/>
              <w:right w:val="nil"/>
            </w:tcBorders>
            <w:vAlign w:val="bottom"/>
            <w:hideMark/>
          </w:tcPr>
          <w:p w14:paraId="2FEF1231" w14:textId="77777777" w:rsidR="00E85D0E" w:rsidRPr="00E85D0E" w:rsidRDefault="00E85D0E" w:rsidP="00E85D0E">
            <w:pPr>
              <w:suppressAutoHyphens w:val="0"/>
              <w:spacing w:after="0"/>
              <w:jc w:val="left"/>
              <w:rPr>
                <w:rFonts w:ascii="Times New Roman" w:hAnsi="Times New Roman" w:cs="Times New Roman"/>
                <w:sz w:val="20"/>
                <w:szCs w:val="20"/>
                <w:lang w:val="el-GR" w:eastAsia="el-GR"/>
              </w:rPr>
            </w:pPr>
          </w:p>
        </w:tc>
        <w:tc>
          <w:tcPr>
            <w:tcW w:w="2280" w:type="dxa"/>
            <w:gridSpan w:val="2"/>
            <w:tcBorders>
              <w:top w:val="single" w:sz="8" w:space="0" w:color="auto"/>
              <w:left w:val="single" w:sz="8" w:space="0" w:color="auto"/>
              <w:bottom w:val="single" w:sz="8" w:space="0" w:color="auto"/>
              <w:right w:val="single" w:sz="4" w:space="0" w:color="auto"/>
            </w:tcBorders>
            <w:noWrap/>
            <w:vAlign w:val="bottom"/>
            <w:hideMark/>
          </w:tcPr>
          <w:p w14:paraId="0199A82A" w14:textId="77777777" w:rsidR="00E85D0E" w:rsidRPr="00E85D0E" w:rsidRDefault="00E85D0E" w:rsidP="00E85D0E">
            <w:pPr>
              <w:suppressAutoHyphens w:val="0"/>
              <w:spacing w:after="0"/>
              <w:jc w:val="right"/>
              <w:rPr>
                <w:b/>
                <w:bCs/>
                <w:color w:val="000000"/>
                <w:szCs w:val="22"/>
                <w:lang w:val="el-GR" w:eastAsia="el-GR"/>
              </w:rPr>
            </w:pPr>
            <w:r w:rsidRPr="00E85D0E">
              <w:rPr>
                <w:b/>
                <w:bCs/>
                <w:color w:val="000000"/>
                <w:szCs w:val="22"/>
                <w:lang w:val="el-GR" w:eastAsia="el-GR"/>
              </w:rPr>
              <w:t>Φ.Π.Α.</w:t>
            </w:r>
          </w:p>
        </w:tc>
        <w:tc>
          <w:tcPr>
            <w:tcW w:w="1040" w:type="dxa"/>
            <w:tcBorders>
              <w:top w:val="single" w:sz="8" w:space="0" w:color="auto"/>
              <w:left w:val="nil"/>
              <w:bottom w:val="single" w:sz="8" w:space="0" w:color="auto"/>
              <w:right w:val="single" w:sz="8" w:space="0" w:color="auto"/>
            </w:tcBorders>
            <w:noWrap/>
            <w:vAlign w:val="bottom"/>
            <w:hideMark/>
          </w:tcPr>
          <w:p w14:paraId="7ED4F5DF"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r w:rsidR="00E85D0E" w:rsidRPr="00E85D0E" w14:paraId="2677C7D4" w14:textId="77777777" w:rsidTr="00E85D0E">
        <w:trPr>
          <w:trHeight w:val="315"/>
          <w:jc w:val="center"/>
        </w:trPr>
        <w:tc>
          <w:tcPr>
            <w:tcW w:w="740" w:type="dxa"/>
            <w:tcBorders>
              <w:top w:val="nil"/>
              <w:left w:val="nil"/>
              <w:bottom w:val="nil"/>
              <w:right w:val="nil"/>
            </w:tcBorders>
            <w:noWrap/>
            <w:vAlign w:val="center"/>
            <w:hideMark/>
          </w:tcPr>
          <w:p w14:paraId="77709CB2" w14:textId="77777777" w:rsidR="00E85D0E" w:rsidRPr="00E85D0E" w:rsidRDefault="00E85D0E" w:rsidP="00E85D0E">
            <w:pPr>
              <w:suppressAutoHyphens w:val="0"/>
              <w:spacing w:after="0"/>
              <w:jc w:val="left"/>
              <w:rPr>
                <w:color w:val="000000"/>
                <w:szCs w:val="22"/>
                <w:lang w:val="el-GR" w:eastAsia="el-GR"/>
              </w:rPr>
            </w:pPr>
          </w:p>
        </w:tc>
        <w:tc>
          <w:tcPr>
            <w:tcW w:w="5160" w:type="dxa"/>
            <w:tcBorders>
              <w:top w:val="nil"/>
              <w:left w:val="nil"/>
              <w:bottom w:val="nil"/>
              <w:right w:val="nil"/>
            </w:tcBorders>
            <w:vAlign w:val="bottom"/>
            <w:hideMark/>
          </w:tcPr>
          <w:p w14:paraId="36384B9B" w14:textId="77777777" w:rsidR="00E85D0E" w:rsidRPr="00E85D0E" w:rsidRDefault="00E85D0E" w:rsidP="00E85D0E">
            <w:pPr>
              <w:suppressAutoHyphens w:val="0"/>
              <w:spacing w:after="0"/>
              <w:jc w:val="left"/>
              <w:rPr>
                <w:rFonts w:ascii="Times New Roman" w:hAnsi="Times New Roman" w:cs="Times New Roman"/>
                <w:sz w:val="20"/>
                <w:szCs w:val="20"/>
                <w:lang w:val="el-GR" w:eastAsia="el-GR"/>
              </w:rPr>
            </w:pPr>
          </w:p>
        </w:tc>
        <w:tc>
          <w:tcPr>
            <w:tcW w:w="2280" w:type="dxa"/>
            <w:gridSpan w:val="2"/>
            <w:tcBorders>
              <w:top w:val="single" w:sz="8" w:space="0" w:color="auto"/>
              <w:left w:val="single" w:sz="8" w:space="0" w:color="auto"/>
              <w:bottom w:val="single" w:sz="8" w:space="0" w:color="auto"/>
              <w:right w:val="single" w:sz="4" w:space="0" w:color="auto"/>
            </w:tcBorders>
            <w:noWrap/>
            <w:vAlign w:val="bottom"/>
            <w:hideMark/>
          </w:tcPr>
          <w:p w14:paraId="28B9455D" w14:textId="77777777" w:rsidR="00E85D0E" w:rsidRPr="00E85D0E" w:rsidRDefault="00E85D0E" w:rsidP="00E85D0E">
            <w:pPr>
              <w:suppressAutoHyphens w:val="0"/>
              <w:spacing w:after="0"/>
              <w:jc w:val="right"/>
              <w:rPr>
                <w:b/>
                <w:bCs/>
                <w:color w:val="000000"/>
                <w:szCs w:val="22"/>
                <w:lang w:val="el-GR" w:eastAsia="el-GR"/>
              </w:rPr>
            </w:pPr>
            <w:r w:rsidRPr="00E85D0E">
              <w:rPr>
                <w:b/>
                <w:bCs/>
                <w:color w:val="000000"/>
                <w:szCs w:val="22"/>
                <w:lang w:val="el-GR" w:eastAsia="el-GR"/>
              </w:rPr>
              <w:t>ΣΥΝΟΛΟ</w:t>
            </w:r>
          </w:p>
        </w:tc>
        <w:tc>
          <w:tcPr>
            <w:tcW w:w="1040" w:type="dxa"/>
            <w:tcBorders>
              <w:top w:val="nil"/>
              <w:left w:val="nil"/>
              <w:bottom w:val="single" w:sz="8" w:space="0" w:color="auto"/>
              <w:right w:val="single" w:sz="8" w:space="0" w:color="auto"/>
            </w:tcBorders>
            <w:noWrap/>
            <w:vAlign w:val="bottom"/>
            <w:hideMark/>
          </w:tcPr>
          <w:p w14:paraId="66A6C245" w14:textId="77777777" w:rsidR="00E85D0E" w:rsidRPr="00E85D0E" w:rsidRDefault="00E85D0E" w:rsidP="00E85D0E">
            <w:pPr>
              <w:suppressAutoHyphens w:val="0"/>
              <w:spacing w:after="0"/>
              <w:jc w:val="left"/>
              <w:rPr>
                <w:color w:val="000000"/>
                <w:szCs w:val="22"/>
                <w:lang w:val="el-GR" w:eastAsia="el-GR"/>
              </w:rPr>
            </w:pPr>
            <w:r w:rsidRPr="00E85D0E">
              <w:rPr>
                <w:color w:val="000000"/>
                <w:szCs w:val="22"/>
                <w:lang w:val="el-GR" w:eastAsia="el-GR"/>
              </w:rPr>
              <w:t> </w:t>
            </w:r>
          </w:p>
        </w:tc>
      </w:tr>
    </w:tbl>
    <w:p w14:paraId="046DB143" w14:textId="77777777" w:rsidR="00E85D0E" w:rsidRPr="00021C2B" w:rsidRDefault="00E85D0E">
      <w:pPr>
        <w:spacing w:before="57" w:after="57"/>
        <w:rPr>
          <w:lang w:val="el-GR"/>
        </w:rPr>
      </w:pPr>
    </w:p>
    <w:p w14:paraId="006E6660" w14:textId="239F4CE2" w:rsidR="00021C2B" w:rsidRPr="00021C2B" w:rsidRDefault="00AF7752" w:rsidP="007C1433">
      <w:pPr>
        <w:suppressAutoHyphens w:val="0"/>
        <w:spacing w:after="0"/>
        <w:jc w:val="left"/>
        <w:rPr>
          <w:lang w:val="el-GR"/>
        </w:rPr>
      </w:pPr>
      <w:r>
        <w:rPr>
          <w:lang w:val="el-GR"/>
        </w:rPr>
        <w:br w:type="page"/>
      </w:r>
    </w:p>
    <w:p w14:paraId="25676E85" w14:textId="14D86186" w:rsidR="003929DA" w:rsidRDefault="003929DA">
      <w:pPr>
        <w:pStyle w:val="2"/>
        <w:tabs>
          <w:tab w:val="clear" w:pos="567"/>
          <w:tab w:val="left" w:pos="0"/>
        </w:tabs>
        <w:spacing w:before="57" w:after="57"/>
        <w:ind w:left="0" w:firstLine="0"/>
        <w:rPr>
          <w:i/>
          <w:color w:val="538135"/>
          <w:lang w:val="el-GR"/>
        </w:rPr>
      </w:pPr>
      <w:bookmarkStart w:id="122" w:name="_Toc176438522"/>
      <w:r>
        <w:rPr>
          <w:lang w:val="el-GR"/>
        </w:rPr>
        <w:lastRenderedPageBreak/>
        <w:t>ΠΑΡΑΡΤΗΜΑ V – Υποδείγματα Εγγυητικών Επιστολών</w:t>
      </w:r>
      <w:bookmarkEnd w:id="122"/>
      <w:r>
        <w:rPr>
          <w:lang w:val="el-GR"/>
        </w:rPr>
        <w:t xml:space="preserve"> </w:t>
      </w:r>
    </w:p>
    <w:p w14:paraId="5735E2A7" w14:textId="77777777" w:rsidR="00AF7752" w:rsidRPr="005E7DD6" w:rsidRDefault="00AF7752" w:rsidP="00AF7752">
      <w:pPr>
        <w:spacing w:before="40"/>
        <w:jc w:val="center"/>
        <w:rPr>
          <w:rFonts w:ascii="Tahoma" w:hAnsi="Tahoma" w:cs="Tahoma"/>
          <w:b/>
          <w:color w:val="000000"/>
          <w:sz w:val="18"/>
          <w:szCs w:val="18"/>
          <w:lang w:val="el-GR" w:eastAsia="zh-CN"/>
        </w:rPr>
      </w:pPr>
      <w:r w:rsidRPr="005E7DD6">
        <w:rPr>
          <w:rFonts w:ascii="Tahoma" w:hAnsi="Tahoma" w:cs="Tahoma"/>
          <w:b/>
          <w:color w:val="000000"/>
          <w:sz w:val="18"/>
          <w:szCs w:val="18"/>
          <w:lang w:val="el-GR" w:eastAsia="zh-CN"/>
        </w:rPr>
        <w:t xml:space="preserve">!!! ΠΡΟΣΟΧΗ !!! </w:t>
      </w:r>
    </w:p>
    <w:p w14:paraId="49450AEB" w14:textId="77777777" w:rsidR="00AF7752" w:rsidRPr="005E7DD6" w:rsidRDefault="00AF7752" w:rsidP="00AF7752">
      <w:pPr>
        <w:jc w:val="left"/>
        <w:rPr>
          <w:i/>
          <w:color w:val="000000"/>
          <w:sz w:val="28"/>
          <w:szCs w:val="28"/>
          <w:lang w:val="el-GR" w:eastAsia="zh-CN"/>
        </w:rPr>
      </w:pPr>
      <w:r w:rsidRPr="005E7DD6">
        <w:rPr>
          <w:rFonts w:ascii="Tahoma" w:hAnsi="Tahoma" w:cs="Tahoma"/>
          <w:i/>
          <w:color w:val="000000"/>
          <w:sz w:val="18"/>
          <w:szCs w:val="18"/>
          <w:lang w:val="el-GR" w:eastAsia="zh-CN"/>
        </w:rPr>
        <w:t>Τα υποδείγματα να υποδεικνύονται στο πιστωτικό ίδρυμα κατά τη σύνταξη της επιστολής,</w:t>
      </w:r>
      <w:r>
        <w:rPr>
          <w:rFonts w:ascii="Tahoma" w:hAnsi="Tahoma" w:cs="Tahoma"/>
          <w:i/>
          <w:color w:val="000000"/>
          <w:sz w:val="18"/>
          <w:szCs w:val="18"/>
          <w:lang w:val="el-GR" w:eastAsia="zh-CN"/>
        </w:rPr>
        <w:t xml:space="preserve"> </w:t>
      </w:r>
      <w:r w:rsidRPr="005E7DD6">
        <w:rPr>
          <w:rFonts w:ascii="Tahoma" w:hAnsi="Tahoma" w:cs="Tahoma"/>
          <w:i/>
          <w:color w:val="000000"/>
          <w:sz w:val="18"/>
          <w:szCs w:val="18"/>
          <w:lang w:val="el-GR" w:eastAsia="zh-CN"/>
        </w:rPr>
        <w:t>προς αποφυγή απόρριψής της</w:t>
      </w:r>
    </w:p>
    <w:p w14:paraId="78C0A293" w14:textId="77777777" w:rsidR="00AF7752" w:rsidRPr="00D040B1" w:rsidRDefault="00AF7752" w:rsidP="00AF7752">
      <w:pPr>
        <w:numPr>
          <w:ilvl w:val="0"/>
          <w:numId w:val="28"/>
        </w:numPr>
        <w:rPr>
          <w:b/>
          <w:color w:val="000000"/>
          <w:lang w:eastAsia="zh-CN"/>
        </w:rPr>
      </w:pPr>
      <w:bookmarkStart w:id="123" w:name="__RefHeading___Toc470009846"/>
      <w:bookmarkStart w:id="124" w:name="_Toc482878692"/>
      <w:bookmarkEnd w:id="123"/>
      <w:r w:rsidRPr="00D040B1">
        <w:rPr>
          <w:b/>
          <w:color w:val="000000"/>
          <w:lang w:eastAsia="zh-CN"/>
        </w:rPr>
        <w:t>ΕΓΓΥΗΤΙΚΗ ΕΠΙΣΤΟΛΗ ΣΥΜΜΕΤΟΧΗΣ</w:t>
      </w:r>
      <w:bookmarkEnd w:id="124"/>
    </w:p>
    <w:p w14:paraId="1129CD01" w14:textId="77777777" w:rsidR="00AF7752" w:rsidRPr="005E7DD6" w:rsidRDefault="00AF7752" w:rsidP="00AF7752">
      <w:pPr>
        <w:widowControl w:val="0"/>
        <w:tabs>
          <w:tab w:val="left" w:pos="358"/>
        </w:tabs>
        <w:spacing w:after="80" w:line="260" w:lineRule="exact"/>
        <w:rPr>
          <w:rFonts w:ascii="Segoe UI" w:hAnsi="Segoe UI" w:cs="Segoe UI"/>
          <w:bCs/>
          <w:color w:val="000000"/>
          <w:szCs w:val="22"/>
          <w:lang w:val="el-GR" w:eastAsia="zh-CN"/>
        </w:rPr>
      </w:pPr>
      <w:r w:rsidRPr="005E7DD6">
        <w:rPr>
          <w:rFonts w:ascii="Segoe UI" w:hAnsi="Segoe UI" w:cs="Segoe UI"/>
          <w:bCs/>
          <w:color w:val="000000"/>
          <w:szCs w:val="22"/>
          <w:lang w:val="el-GR" w:eastAsia="zh-CN"/>
        </w:rPr>
        <w:t xml:space="preserve">Εκδότης </w:t>
      </w:r>
      <w:r w:rsidRPr="005E7DD6">
        <w:rPr>
          <w:rFonts w:ascii="Segoe UI" w:hAnsi="Segoe UI" w:cs="Segoe UI"/>
          <w:b/>
          <w:bCs/>
          <w:i/>
          <w:color w:val="000000"/>
          <w:sz w:val="18"/>
          <w:szCs w:val="18"/>
          <w:lang w:val="el-GR" w:eastAsia="zh-CN"/>
        </w:rPr>
        <w:t xml:space="preserve">(Πλήρης επωνυμία Πιστωτικού Ιδρύματος  </w:t>
      </w:r>
      <w:r w:rsidRPr="005E7DD6">
        <w:rPr>
          <w:rFonts w:ascii="Segoe UI" w:hAnsi="Segoe UI" w:cs="Segoe UI"/>
          <w:bCs/>
          <w:i/>
          <w:color w:val="000000"/>
          <w:sz w:val="18"/>
          <w:szCs w:val="18"/>
          <w:lang w:val="el-GR" w:eastAsia="zh-CN"/>
        </w:rPr>
        <w:t xml:space="preserve">πχ </w:t>
      </w:r>
      <w:r w:rsidRPr="005E7DD6">
        <w:rPr>
          <w:rFonts w:ascii="Segoe UI" w:hAnsi="Segoe UI" w:cs="Segoe UI"/>
          <w:i/>
          <w:color w:val="000000"/>
          <w:sz w:val="18"/>
          <w:szCs w:val="18"/>
          <w:lang w:val="el-GR" w:eastAsia="zh-CN"/>
        </w:rPr>
        <w:t>ΕΝΙΑΙΟ ΤΑΜΕΙΟ ΑΝΕΞΑΡΤΗΤΑ ΑΠΑΣΧΟΛΟΥΜΕΝΩΝ - ΤΟΜΕΑΣ ΣΥΝΤΑΞΗΣ ΜΗΧΑΝΙΚΩΝ ΚΑΙ ΕΡΓΟΛΗΠΤΩΝ ΔΗΜΟΣΙΩΝ ΕΡΓΩΝ</w:t>
      </w:r>
      <w:r w:rsidRPr="005E7DD6">
        <w:rPr>
          <w:rFonts w:ascii="Segoe UI" w:hAnsi="Segoe UI" w:cs="Segoe UI"/>
          <w:bCs/>
          <w:i/>
          <w:color w:val="000000"/>
          <w:sz w:val="18"/>
          <w:szCs w:val="18"/>
          <w:lang w:val="el-GR" w:eastAsia="zh-CN"/>
        </w:rPr>
        <w:t xml:space="preserve"> (Ε.Τ.Α.Α.-Τ.Σ.Μ.Ε.Δ.Ε.</w:t>
      </w:r>
      <w:r w:rsidRPr="005E7DD6">
        <w:rPr>
          <w:rFonts w:ascii="Segoe UI" w:hAnsi="Segoe UI" w:cs="Segoe UI"/>
          <w:b/>
          <w:bCs/>
          <w:i/>
          <w:color w:val="000000"/>
          <w:sz w:val="18"/>
          <w:szCs w:val="18"/>
          <w:lang w:val="el-GR" w:eastAsia="zh-CN"/>
        </w:rPr>
        <w:t>)</w:t>
      </w:r>
    </w:p>
    <w:p w14:paraId="0BAA4C8C" w14:textId="77777777" w:rsidR="00AF7752" w:rsidRPr="005E7DD6" w:rsidRDefault="00AF7752" w:rsidP="00AF7752">
      <w:pPr>
        <w:widowControl w:val="0"/>
        <w:spacing w:line="340" w:lineRule="exact"/>
        <w:rPr>
          <w:rFonts w:ascii="Segoe UI" w:hAnsi="Segoe UI" w:cs="Segoe UI"/>
          <w:bCs/>
          <w:color w:val="000000"/>
          <w:szCs w:val="22"/>
          <w:lang w:val="el-GR" w:eastAsia="zh-CN"/>
        </w:rPr>
      </w:pPr>
      <w:r w:rsidRPr="005E7DD6">
        <w:rPr>
          <w:rFonts w:ascii="Segoe UI" w:hAnsi="Segoe UI" w:cs="Segoe UI"/>
          <w:bCs/>
          <w:color w:val="000000"/>
          <w:szCs w:val="22"/>
          <w:lang w:val="el-GR" w:eastAsia="zh-CN"/>
        </w:rPr>
        <w:t>Ημερομηνία έκδοσης: ……………………………..</w:t>
      </w:r>
    </w:p>
    <w:p w14:paraId="1F475EA5" w14:textId="77777777" w:rsidR="00AF7752" w:rsidRPr="005E7DD6" w:rsidRDefault="00AF7752" w:rsidP="00AF7752">
      <w:pPr>
        <w:widowControl w:val="0"/>
        <w:spacing w:line="340" w:lineRule="exact"/>
        <w:rPr>
          <w:rFonts w:ascii="Segoe UI" w:hAnsi="Segoe UI" w:cs="Segoe UI"/>
          <w:b/>
          <w:bCs/>
          <w:color w:val="000000"/>
          <w:szCs w:val="22"/>
          <w:lang w:val="el-GR" w:eastAsia="zh-CN"/>
        </w:rPr>
      </w:pPr>
      <w:r w:rsidRPr="005E7DD6">
        <w:rPr>
          <w:rFonts w:ascii="Segoe UI" w:hAnsi="Segoe UI" w:cs="Segoe UI"/>
          <w:b/>
          <w:bCs/>
          <w:color w:val="000000"/>
          <w:szCs w:val="22"/>
          <w:lang w:val="el-GR" w:eastAsia="zh-CN"/>
        </w:rPr>
        <w:t xml:space="preserve">Προς: </w:t>
      </w:r>
      <w:r w:rsidRPr="005E7DD6">
        <w:rPr>
          <w:rFonts w:ascii="Segoe UI" w:hAnsi="Segoe UI" w:cs="Segoe UI"/>
          <w:b/>
          <w:bCs/>
          <w:color w:val="000000"/>
          <w:szCs w:val="22"/>
          <w:lang w:val="el-GR" w:eastAsia="zh-CN"/>
        </w:rPr>
        <w:tab/>
        <w:t>ΔΗΜΟ ΚΡΩΠΙΑΣ Οργανισμός Τοπικής Αυτοδιοίκησης Βασιλέως Κωνσταντίνου 47</w:t>
      </w:r>
    </w:p>
    <w:p w14:paraId="100693DF" w14:textId="77777777" w:rsidR="00AF7752" w:rsidRPr="005E7DD6" w:rsidRDefault="00AF7752" w:rsidP="00AF7752">
      <w:pPr>
        <w:widowControl w:val="0"/>
        <w:spacing w:line="300" w:lineRule="exact"/>
        <w:rPr>
          <w:rFonts w:ascii="Segoe UI" w:hAnsi="Segoe UI" w:cs="Segoe UI"/>
          <w:color w:val="000000"/>
          <w:lang w:val="el-GR" w:eastAsia="zh-CN"/>
        </w:rPr>
      </w:pPr>
      <w:r w:rsidRPr="005E7DD6">
        <w:rPr>
          <w:rFonts w:ascii="Segoe UI" w:hAnsi="Segoe UI" w:cs="Segoe UI"/>
          <w:bCs/>
          <w:color w:val="000000"/>
          <w:szCs w:val="22"/>
          <w:lang w:val="el-GR" w:eastAsia="zh-CN"/>
        </w:rPr>
        <w:t>Εγγύηση μας υπ’ αριθμ. ……………….. ποσού .............</w:t>
      </w:r>
      <w:r w:rsidRPr="005E7DD6">
        <w:rPr>
          <w:rFonts w:ascii="Segoe UI" w:eastAsia="Calibri" w:hAnsi="Segoe UI" w:cs="Segoe UI"/>
          <w:b/>
          <w:bCs/>
          <w:i/>
          <w:color w:val="000000"/>
          <w:sz w:val="18"/>
          <w:szCs w:val="18"/>
          <w:lang w:val="el-GR" w:eastAsia="zh-CN"/>
        </w:rPr>
        <w:t>(ΟΛΟΓΡΆΦΩΣ)</w:t>
      </w:r>
      <w:r w:rsidRPr="005E7DD6">
        <w:rPr>
          <w:rFonts w:ascii="Segoe UI" w:hAnsi="Segoe UI" w:cs="Segoe UI"/>
          <w:bCs/>
          <w:color w:val="000000"/>
          <w:szCs w:val="22"/>
          <w:lang w:val="el-GR" w:eastAsia="zh-CN"/>
        </w:rPr>
        <w:t xml:space="preserve">.............. </w:t>
      </w:r>
      <w:r w:rsidRPr="005E7DD6">
        <w:rPr>
          <w:rFonts w:ascii="Segoe UI" w:eastAsia="Calibri" w:hAnsi="Segoe UI" w:cs="Segoe UI"/>
          <w:b/>
          <w:bCs/>
          <w:i/>
          <w:color w:val="000000"/>
          <w:sz w:val="18"/>
          <w:szCs w:val="18"/>
          <w:lang w:val="el-GR" w:eastAsia="zh-CN"/>
        </w:rPr>
        <w:t>(...ΑΡΙΘΜΗΤΙΚΩΣ...)</w:t>
      </w:r>
      <w:r w:rsidRPr="005E7DD6">
        <w:rPr>
          <w:rFonts w:ascii="Segoe UI" w:hAnsi="Segoe UI" w:cs="Segoe UI"/>
          <w:bCs/>
          <w:color w:val="000000"/>
          <w:szCs w:val="22"/>
          <w:lang w:val="el-GR" w:eastAsia="zh-CN"/>
        </w:rPr>
        <w:t xml:space="preserve"> ευρώ.</w:t>
      </w:r>
    </w:p>
    <w:p w14:paraId="676380C4" w14:textId="77777777" w:rsidR="00AF7752" w:rsidRPr="005E7DD6" w:rsidRDefault="00AF7752" w:rsidP="00AF7752">
      <w:pPr>
        <w:widowControl w:val="0"/>
        <w:spacing w:line="300" w:lineRule="exact"/>
        <w:rPr>
          <w:rFonts w:ascii="Segoe UI" w:hAnsi="Segoe UI" w:cs="Segoe UI"/>
          <w:bCs/>
          <w:color w:val="000000"/>
          <w:szCs w:val="22"/>
          <w:lang w:val="el-GR" w:eastAsia="zh-CN"/>
        </w:rPr>
      </w:pPr>
      <w:r w:rsidRPr="005E7DD6">
        <w:rPr>
          <w:rFonts w:ascii="Segoe UI" w:hAnsi="Segoe UI" w:cs="Segoe UI"/>
          <w:bCs/>
          <w:color w:val="000000"/>
          <w:szCs w:val="22"/>
          <w:lang w:val="el-GR"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 υπέρ του </w:t>
      </w:r>
    </w:p>
    <w:p w14:paraId="6F4FC63A" w14:textId="77777777" w:rsidR="00AF7752" w:rsidRPr="005E7DD6" w:rsidRDefault="00AF7752" w:rsidP="00AF7752">
      <w:pPr>
        <w:widowControl w:val="0"/>
        <w:tabs>
          <w:tab w:val="left" w:pos="426"/>
        </w:tabs>
        <w:spacing w:after="40" w:line="260" w:lineRule="exact"/>
        <w:rPr>
          <w:rFonts w:ascii="Segoe UI" w:eastAsia="Calibri" w:hAnsi="Segoe UI" w:cs="Segoe UI"/>
          <w:b/>
          <w:i/>
          <w:color w:val="000000"/>
          <w:sz w:val="18"/>
          <w:szCs w:val="18"/>
          <w:lang w:val="el-GR" w:eastAsia="zh-CN"/>
        </w:rPr>
      </w:pPr>
      <w:r w:rsidRPr="005E7DD6">
        <w:rPr>
          <w:rFonts w:ascii="Segoe UI" w:hAnsi="Segoe UI" w:cs="Segoe UI"/>
          <w:b/>
          <w:bCs/>
          <w:i/>
          <w:color w:val="000000"/>
          <w:sz w:val="18"/>
          <w:szCs w:val="18"/>
          <w:lang w:val="el-GR" w:eastAsia="zh-CN"/>
        </w:rPr>
        <w:tab/>
        <w:t>(</w:t>
      </w:r>
      <w:r w:rsidRPr="00D040B1">
        <w:rPr>
          <w:rFonts w:ascii="Segoe UI" w:hAnsi="Segoe UI" w:cs="Segoe UI"/>
          <w:b/>
          <w:bCs/>
          <w:i/>
          <w:color w:val="000000"/>
          <w:sz w:val="18"/>
          <w:szCs w:val="18"/>
          <w:lang w:val="en-US" w:eastAsia="zh-CN"/>
        </w:rPr>
        <w:t>i</w:t>
      </w:r>
      <w:r w:rsidRPr="005E7DD6">
        <w:rPr>
          <w:rFonts w:ascii="Segoe UI" w:hAnsi="Segoe UI" w:cs="Segoe UI"/>
          <w:b/>
          <w:bCs/>
          <w:i/>
          <w:color w:val="000000"/>
          <w:sz w:val="18"/>
          <w:szCs w:val="18"/>
          <w:lang w:val="el-GR" w:eastAsia="zh-CN"/>
        </w:rPr>
        <w:t xml:space="preserve">) [σε περίπτωση φυσικού προσώπου]: </w:t>
      </w:r>
      <w:r w:rsidRPr="005E7DD6">
        <w:rPr>
          <w:rFonts w:ascii="Segoe UI" w:eastAsia="Calibri" w:hAnsi="Segoe UI" w:cs="Segoe UI"/>
          <w:b/>
          <w:bCs/>
          <w:i/>
          <w:color w:val="000000"/>
          <w:sz w:val="18"/>
          <w:szCs w:val="18"/>
          <w:lang w:val="el-GR" w:eastAsia="zh-CN"/>
        </w:rPr>
        <w:t xml:space="preserve">(ονοματεπώνυμο, πατρώνυμο),  (ΑΦΜ), </w:t>
      </w:r>
      <w:r w:rsidRPr="005E7DD6">
        <w:rPr>
          <w:rFonts w:ascii="Segoe UI" w:eastAsia="Calibri" w:hAnsi="Segoe UI" w:cs="Segoe UI"/>
          <w:b/>
          <w:i/>
          <w:color w:val="000000"/>
          <w:sz w:val="18"/>
          <w:szCs w:val="18"/>
          <w:lang w:val="el-GR" w:eastAsia="zh-CN"/>
        </w:rPr>
        <w:t>(διεύθυνση)</w:t>
      </w:r>
    </w:p>
    <w:p w14:paraId="627495E8" w14:textId="77777777" w:rsidR="00AF7752" w:rsidRPr="005E7DD6" w:rsidRDefault="00AF7752" w:rsidP="00AF7752">
      <w:pPr>
        <w:widowControl w:val="0"/>
        <w:tabs>
          <w:tab w:val="left" w:pos="340"/>
        </w:tabs>
        <w:spacing w:after="40" w:line="260" w:lineRule="exact"/>
        <w:rPr>
          <w:rFonts w:ascii="Segoe UI" w:hAnsi="Segoe UI" w:cs="Segoe UI"/>
          <w:b/>
          <w:bCs/>
          <w:i/>
          <w:color w:val="000000"/>
          <w:sz w:val="18"/>
          <w:szCs w:val="18"/>
          <w:lang w:val="el-GR" w:eastAsia="zh-CN"/>
        </w:rPr>
      </w:pPr>
      <w:r w:rsidRPr="005E7DD6">
        <w:rPr>
          <w:rFonts w:ascii="Segoe UI" w:hAnsi="Segoe UI" w:cs="Segoe UI"/>
          <w:b/>
          <w:bCs/>
          <w:i/>
          <w:color w:val="000000"/>
          <w:sz w:val="18"/>
          <w:szCs w:val="18"/>
          <w:lang w:val="el-GR" w:eastAsia="zh-CN"/>
        </w:rPr>
        <w:tab/>
        <w:t>(</w:t>
      </w:r>
      <w:r w:rsidRPr="00D040B1">
        <w:rPr>
          <w:rFonts w:ascii="Segoe UI" w:hAnsi="Segoe UI" w:cs="Segoe UI"/>
          <w:b/>
          <w:bCs/>
          <w:i/>
          <w:color w:val="000000"/>
          <w:sz w:val="18"/>
          <w:szCs w:val="18"/>
          <w:lang w:eastAsia="zh-CN"/>
        </w:rPr>
        <w:t>ii</w:t>
      </w:r>
      <w:r w:rsidRPr="005E7DD6">
        <w:rPr>
          <w:rFonts w:ascii="Segoe UI" w:hAnsi="Segoe UI" w:cs="Segoe UI"/>
          <w:b/>
          <w:bCs/>
          <w:i/>
          <w:color w:val="000000"/>
          <w:sz w:val="18"/>
          <w:szCs w:val="18"/>
          <w:lang w:val="el-GR" w:eastAsia="zh-CN"/>
        </w:rPr>
        <w:t>) [σε περίπτωση νομικού προσώπου]: (πλήρη επωνυμία) (ΑΦΜ), (διεύθυνση)</w:t>
      </w:r>
    </w:p>
    <w:p w14:paraId="2DA7C26B" w14:textId="77777777" w:rsidR="00AF7752" w:rsidRPr="005E7DD6" w:rsidRDefault="00AF7752" w:rsidP="00AF7752">
      <w:pPr>
        <w:widowControl w:val="0"/>
        <w:tabs>
          <w:tab w:val="left" w:pos="244"/>
        </w:tabs>
        <w:spacing w:after="40" w:line="260" w:lineRule="exact"/>
        <w:rPr>
          <w:rFonts w:ascii="Segoe UI" w:hAnsi="Segoe UI" w:cs="Segoe UI"/>
          <w:b/>
          <w:bCs/>
          <w:i/>
          <w:color w:val="000000"/>
          <w:sz w:val="18"/>
          <w:szCs w:val="18"/>
          <w:lang w:val="el-GR" w:eastAsia="zh-CN"/>
        </w:rPr>
      </w:pPr>
      <w:r w:rsidRPr="005E7DD6">
        <w:rPr>
          <w:rFonts w:ascii="Segoe UI" w:hAnsi="Segoe UI" w:cs="Segoe UI"/>
          <w:b/>
          <w:bCs/>
          <w:i/>
          <w:color w:val="000000"/>
          <w:sz w:val="18"/>
          <w:szCs w:val="18"/>
          <w:lang w:val="el-GR" w:eastAsia="zh-CN"/>
        </w:rPr>
        <w:tab/>
        <w:t>(</w:t>
      </w:r>
      <w:r w:rsidRPr="00D040B1">
        <w:rPr>
          <w:rFonts w:ascii="Segoe UI" w:hAnsi="Segoe UI" w:cs="Segoe UI"/>
          <w:b/>
          <w:bCs/>
          <w:i/>
          <w:color w:val="000000"/>
          <w:sz w:val="18"/>
          <w:szCs w:val="18"/>
          <w:lang w:val="en-US" w:eastAsia="zh-CN"/>
        </w:rPr>
        <w:t>iii</w:t>
      </w:r>
      <w:r w:rsidRPr="005E7DD6">
        <w:rPr>
          <w:rFonts w:ascii="Segoe UI" w:hAnsi="Segoe UI" w:cs="Segoe UI"/>
          <w:b/>
          <w:bCs/>
          <w:i/>
          <w:color w:val="000000"/>
          <w:sz w:val="18"/>
          <w:szCs w:val="18"/>
          <w:lang w:val="el-GR" w:eastAsia="zh-CN"/>
        </w:rPr>
        <w:t>) [σε περίπτωση ένωσης ή κοινοπραξίας:] των φυσικών / νομικών προσώπων</w:t>
      </w:r>
    </w:p>
    <w:p w14:paraId="17DA543F" w14:textId="77777777" w:rsidR="00AF7752" w:rsidRPr="005E7DD6" w:rsidRDefault="00AF7752" w:rsidP="00AF7752">
      <w:pPr>
        <w:widowControl w:val="0"/>
        <w:spacing w:after="40" w:line="260" w:lineRule="exact"/>
        <w:ind w:left="426" w:right="281"/>
        <w:rPr>
          <w:rFonts w:ascii="Segoe UI" w:hAnsi="Segoe UI" w:cs="Segoe UI"/>
          <w:b/>
          <w:bCs/>
          <w:i/>
          <w:color w:val="000000"/>
          <w:sz w:val="18"/>
          <w:szCs w:val="18"/>
          <w:lang w:val="el-GR" w:eastAsia="zh-CN"/>
        </w:rPr>
      </w:pPr>
      <w:r w:rsidRPr="005E7DD6">
        <w:rPr>
          <w:rFonts w:ascii="Segoe UI" w:hAnsi="Segoe UI" w:cs="Segoe UI"/>
          <w:b/>
          <w:bCs/>
          <w:i/>
          <w:color w:val="000000"/>
          <w:sz w:val="18"/>
          <w:szCs w:val="18"/>
          <w:lang w:val="el-GR" w:eastAsia="zh-CN"/>
        </w:rPr>
        <w:t>α) (</w:t>
      </w:r>
      <w:r w:rsidRPr="005E7DD6">
        <w:rPr>
          <w:rFonts w:ascii="Segoe UI" w:hAnsi="Segoe UI" w:cs="Segoe UI"/>
          <w:b/>
          <w:i/>
          <w:color w:val="000000"/>
          <w:sz w:val="18"/>
          <w:szCs w:val="18"/>
          <w:lang w:val="el-GR" w:eastAsia="zh-CN"/>
        </w:rPr>
        <w:t>πλήρη επωνυμία),  ΑΦΜ: ...................... , (διεύθυνση)</w:t>
      </w:r>
    </w:p>
    <w:p w14:paraId="2DDEB267" w14:textId="77777777" w:rsidR="00AF7752" w:rsidRPr="005E7DD6" w:rsidRDefault="00AF7752" w:rsidP="00AF7752">
      <w:pPr>
        <w:widowControl w:val="0"/>
        <w:spacing w:after="40" w:line="260" w:lineRule="exact"/>
        <w:ind w:left="426" w:right="281"/>
        <w:rPr>
          <w:rFonts w:ascii="Segoe UI" w:hAnsi="Segoe UI" w:cs="Segoe UI"/>
          <w:b/>
          <w:bCs/>
          <w:i/>
          <w:color w:val="000000"/>
          <w:sz w:val="18"/>
          <w:szCs w:val="18"/>
          <w:lang w:val="el-GR" w:eastAsia="zh-CN"/>
        </w:rPr>
      </w:pPr>
      <w:r w:rsidRPr="005E7DD6">
        <w:rPr>
          <w:rFonts w:ascii="Segoe UI" w:hAnsi="Segoe UI" w:cs="Segoe UI"/>
          <w:b/>
          <w:bCs/>
          <w:i/>
          <w:color w:val="000000"/>
          <w:sz w:val="18"/>
          <w:szCs w:val="18"/>
          <w:lang w:val="el-GR" w:eastAsia="zh-CN"/>
        </w:rPr>
        <w:t>β) (</w:t>
      </w:r>
      <w:r w:rsidRPr="005E7DD6">
        <w:rPr>
          <w:rFonts w:ascii="Segoe UI" w:hAnsi="Segoe UI" w:cs="Segoe UI"/>
          <w:b/>
          <w:i/>
          <w:color w:val="000000"/>
          <w:sz w:val="18"/>
          <w:szCs w:val="18"/>
          <w:lang w:val="el-GR" w:eastAsia="zh-CN"/>
        </w:rPr>
        <w:t>πλήρη επωνυμία),  ΑΦΜ: ...................... , (διεύθυνση)</w:t>
      </w:r>
    </w:p>
    <w:p w14:paraId="536EF820" w14:textId="77777777" w:rsidR="00AF7752" w:rsidRPr="005E7DD6" w:rsidRDefault="00AF7752" w:rsidP="00AF7752">
      <w:pPr>
        <w:widowControl w:val="0"/>
        <w:spacing w:after="40" w:line="260" w:lineRule="exact"/>
        <w:ind w:left="426" w:right="281"/>
        <w:rPr>
          <w:rFonts w:ascii="Segoe UI" w:hAnsi="Segoe UI" w:cs="Segoe UI"/>
          <w:b/>
          <w:bCs/>
          <w:i/>
          <w:color w:val="000000"/>
          <w:sz w:val="18"/>
          <w:szCs w:val="18"/>
          <w:lang w:val="el-GR" w:eastAsia="zh-CN"/>
        </w:rPr>
      </w:pPr>
      <w:r w:rsidRPr="005E7DD6">
        <w:rPr>
          <w:rFonts w:ascii="Segoe UI" w:hAnsi="Segoe UI" w:cs="Segoe UI"/>
          <w:b/>
          <w:bCs/>
          <w:i/>
          <w:color w:val="000000"/>
          <w:sz w:val="18"/>
          <w:szCs w:val="18"/>
          <w:lang w:val="el-GR" w:eastAsia="zh-CN"/>
        </w:rPr>
        <w:t>γ) (</w:t>
      </w:r>
      <w:r w:rsidRPr="005E7DD6">
        <w:rPr>
          <w:rFonts w:ascii="Segoe UI" w:hAnsi="Segoe UI" w:cs="Segoe UI"/>
          <w:b/>
          <w:i/>
          <w:color w:val="000000"/>
          <w:sz w:val="18"/>
          <w:szCs w:val="18"/>
          <w:lang w:val="el-GR" w:eastAsia="zh-CN"/>
        </w:rPr>
        <w:t>πλήρη επωνυμία),  ΑΦΜ: ...................... , (διεύθυνση)</w:t>
      </w:r>
    </w:p>
    <w:p w14:paraId="6331D43E" w14:textId="27027736" w:rsidR="00AF7752" w:rsidRPr="005E7DD6" w:rsidRDefault="00AF7752" w:rsidP="00AF7752">
      <w:pPr>
        <w:widowControl w:val="0"/>
        <w:spacing w:line="300" w:lineRule="exact"/>
        <w:rPr>
          <w:rFonts w:ascii="Segoe UI" w:hAnsi="Segoe UI" w:cs="Segoe UI"/>
          <w:bCs/>
          <w:color w:val="000000"/>
          <w:szCs w:val="22"/>
          <w:lang w:val="el-GR" w:eastAsia="zh-CN"/>
        </w:rPr>
      </w:pPr>
      <w:r w:rsidRPr="005E7DD6">
        <w:rPr>
          <w:rFonts w:ascii="Segoe UI" w:hAnsi="Segoe UI" w:cs="Segoe UI"/>
          <w:bCs/>
          <w:color w:val="000000"/>
          <w:szCs w:val="22"/>
          <w:lang w:val="el-GR" w:eastAsia="zh-CN"/>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w:t>
      </w:r>
      <w:r w:rsidRPr="005E7DD6">
        <w:rPr>
          <w:rFonts w:ascii="Segoe UI" w:hAnsi="Segoe UI" w:cs="Segoe UI"/>
          <w:b/>
          <w:bCs/>
          <w:color w:val="000000"/>
          <w:szCs w:val="22"/>
          <w:u w:val="single"/>
          <w:lang w:val="el-GR" w:eastAsia="zh-CN"/>
        </w:rPr>
        <w:t>για τη συμμετοχή του/της/τους</w:t>
      </w:r>
      <w:r w:rsidRPr="005E7DD6">
        <w:rPr>
          <w:rFonts w:ascii="Segoe UI" w:hAnsi="Segoe UI" w:cs="Segoe UI"/>
          <w:bCs/>
          <w:color w:val="000000"/>
          <w:szCs w:val="22"/>
          <w:lang w:val="el-GR" w:eastAsia="zh-CN"/>
        </w:rPr>
        <w:t xml:space="preserve"> στο Διαγωνισμό που θα διεξαχθεί την </w:t>
      </w:r>
      <w:r w:rsidRPr="005E7DD6">
        <w:rPr>
          <w:rFonts w:ascii="Segoe UI" w:hAnsi="Segoe UI" w:cs="Segoe UI"/>
          <w:b/>
          <w:i/>
          <w:color w:val="000000"/>
          <w:sz w:val="18"/>
          <w:szCs w:val="18"/>
          <w:lang w:val="el-GR" w:eastAsia="zh-CN"/>
        </w:rPr>
        <w:t xml:space="preserve">.................................., </w:t>
      </w:r>
      <w:r w:rsidRPr="005E7DD6">
        <w:rPr>
          <w:rFonts w:ascii="Segoe UI" w:hAnsi="Segoe UI" w:cs="Segoe UI"/>
          <w:bCs/>
          <w:color w:val="000000"/>
          <w:szCs w:val="22"/>
          <w:lang w:val="el-GR" w:eastAsia="zh-CN"/>
        </w:rPr>
        <w:t xml:space="preserve">σύμφωνα με την </w:t>
      </w:r>
      <w:r w:rsidRPr="005E7DD6">
        <w:rPr>
          <w:rFonts w:ascii="Segoe UI" w:hAnsi="Segoe UI" w:cs="Segoe UI"/>
          <w:b/>
          <w:i/>
          <w:color w:val="000000"/>
          <w:sz w:val="18"/>
          <w:szCs w:val="18"/>
          <w:lang w:val="el-GR" w:eastAsia="zh-CN"/>
        </w:rPr>
        <w:t xml:space="preserve">(αριθμό/ημερομηνία) </w:t>
      </w:r>
      <w:r w:rsidRPr="005E7DD6">
        <w:rPr>
          <w:rFonts w:ascii="Segoe UI" w:hAnsi="Segoe UI" w:cs="Segoe UI"/>
          <w:bCs/>
          <w:color w:val="000000"/>
          <w:szCs w:val="22"/>
          <w:lang w:val="el-GR" w:eastAsia="zh-CN"/>
        </w:rPr>
        <w:t xml:space="preserve">Διακήρυξη του Δήμου Κρωπίας, για την ανάδειξη αναδόχου για την ανάθεση της σύμβασης: </w:t>
      </w:r>
      <w:r w:rsidRPr="005E7DD6">
        <w:rPr>
          <w:rFonts w:ascii="Segoe UI" w:hAnsi="Segoe UI" w:cs="Segoe UI"/>
          <w:b/>
          <w:bCs/>
          <w:color w:val="000000"/>
          <w:szCs w:val="22"/>
          <w:lang w:val="el-GR" w:eastAsia="zh-CN"/>
        </w:rPr>
        <w:t>«</w:t>
      </w:r>
      <w:r w:rsidR="00836BB7" w:rsidRPr="00836BB7">
        <w:rPr>
          <w:rFonts w:ascii="Segoe UI" w:hAnsi="Segoe UI" w:cs="Segoe UI"/>
          <w:b/>
          <w:bCs/>
          <w:color w:val="000000"/>
          <w:szCs w:val="22"/>
          <w:lang w:val="el-GR" w:eastAsia="zh-CN"/>
        </w:rPr>
        <w:t>Προμήθεια γραφικής ύλης, ειδών γραφείου, φωτοτυπικού χαρτιού κ.λ.π.</w:t>
      </w:r>
      <w:r w:rsidR="00315564">
        <w:rPr>
          <w:rFonts w:ascii="Segoe UI" w:hAnsi="Segoe UI" w:cs="Segoe UI"/>
          <w:b/>
          <w:bCs/>
          <w:color w:val="000000"/>
          <w:szCs w:val="22"/>
          <w:lang w:val="el-GR" w:eastAsia="zh-CN"/>
        </w:rPr>
        <w:t>, αναλωσίμων μηχανογράφησης 2025</w:t>
      </w:r>
      <w:r>
        <w:rPr>
          <w:rFonts w:ascii="Segoe UI" w:hAnsi="Segoe UI" w:cs="Segoe UI"/>
          <w:b/>
          <w:bCs/>
          <w:color w:val="000000"/>
          <w:szCs w:val="22"/>
          <w:lang w:val="el-GR" w:eastAsia="zh-CN"/>
        </w:rPr>
        <w:t>»</w:t>
      </w:r>
    </w:p>
    <w:p w14:paraId="09A82897" w14:textId="77777777" w:rsidR="00AF7752" w:rsidRPr="005E7DD6" w:rsidRDefault="00AF7752" w:rsidP="00AF7752">
      <w:pPr>
        <w:widowControl w:val="0"/>
        <w:spacing w:line="300" w:lineRule="exact"/>
        <w:rPr>
          <w:rFonts w:ascii="Segoe UI" w:hAnsi="Segoe UI" w:cs="Segoe UI"/>
          <w:bCs/>
          <w:color w:val="000000"/>
          <w:szCs w:val="22"/>
          <w:lang w:val="el-GR" w:eastAsia="zh-CN"/>
        </w:rPr>
      </w:pPr>
      <w:r w:rsidRPr="005E7DD6">
        <w:rPr>
          <w:rFonts w:ascii="Segoe UI" w:hAnsi="Segoe UI" w:cs="Segoe UI"/>
          <w:bCs/>
          <w:color w:val="000000"/>
          <w:szCs w:val="22"/>
          <w:lang w:val="el-GR" w:eastAsia="zh-CN"/>
        </w:rPr>
        <w:t xml:space="preserve">Η παρούσα εγγύηση καλύπτει μόνο τις από τη συμμετοχή στην ανωτέρω απορρέουσες υποχρεώσεις του/της </w:t>
      </w:r>
      <w:r w:rsidRPr="005E7DD6">
        <w:rPr>
          <w:rFonts w:ascii="Segoe UI" w:hAnsi="Segoe UI" w:cs="Segoe UI"/>
          <w:b/>
          <w:i/>
          <w:color w:val="000000"/>
          <w:sz w:val="18"/>
          <w:szCs w:val="18"/>
          <w:lang w:val="el-GR" w:eastAsia="zh-CN"/>
        </w:rPr>
        <w:t>(υπέρ ου η εγγύηση)</w:t>
      </w:r>
      <w:r w:rsidRPr="005E7DD6">
        <w:rPr>
          <w:rFonts w:ascii="Segoe UI" w:hAnsi="Segoe UI" w:cs="Segoe UI"/>
          <w:bCs/>
          <w:color w:val="000000"/>
          <w:szCs w:val="22"/>
          <w:lang w:val="el-GR" w:eastAsia="zh-CN"/>
        </w:rPr>
        <w:t xml:space="preserve"> καθ’ όλο τον χρόνο ισχύος της.</w:t>
      </w:r>
    </w:p>
    <w:p w14:paraId="1329E912" w14:textId="77777777" w:rsidR="00AF7752" w:rsidRPr="005E7DD6" w:rsidRDefault="00AF7752" w:rsidP="00AF7752">
      <w:pPr>
        <w:widowControl w:val="0"/>
        <w:spacing w:line="300" w:lineRule="exact"/>
        <w:rPr>
          <w:rFonts w:ascii="Segoe UI" w:hAnsi="Segoe UI" w:cs="Segoe UI"/>
          <w:bCs/>
          <w:color w:val="000000"/>
          <w:szCs w:val="22"/>
          <w:lang w:val="el-GR" w:eastAsia="zh-CN"/>
        </w:rPr>
      </w:pPr>
      <w:r w:rsidRPr="005E7DD6">
        <w:rPr>
          <w:rFonts w:ascii="Segoe UI" w:hAnsi="Segoe UI" w:cs="Segoe UI"/>
          <w:bCs/>
          <w:color w:val="000000"/>
          <w:szCs w:val="22"/>
          <w:lang w:val="el-GR" w:eastAsia="zh-CN"/>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w:t>
      </w:r>
      <w:r w:rsidRPr="005E7DD6">
        <w:rPr>
          <w:rFonts w:ascii="Segoe UI" w:hAnsi="Segoe UI" w:cs="Segoe UI"/>
          <w:b/>
          <w:bCs/>
          <w:color w:val="000000"/>
          <w:szCs w:val="22"/>
          <w:lang w:val="el-GR" w:eastAsia="zh-CN"/>
        </w:rPr>
        <w:t>πέντε (5) ημέρες</w:t>
      </w:r>
      <w:r w:rsidRPr="005E7DD6">
        <w:rPr>
          <w:rFonts w:ascii="Segoe UI" w:hAnsi="Segoe UI" w:cs="Segoe UI"/>
          <w:bCs/>
          <w:color w:val="000000"/>
          <w:szCs w:val="22"/>
          <w:lang w:val="el-GR" w:eastAsia="zh-CN"/>
        </w:rPr>
        <w:t xml:space="preserve"> από την απλή έγγραφη ειδοποίησή σας.</w:t>
      </w:r>
    </w:p>
    <w:p w14:paraId="49DF2491" w14:textId="77777777" w:rsidR="00AF7752" w:rsidRPr="005E7DD6" w:rsidRDefault="00AF7752" w:rsidP="00AF7752">
      <w:pPr>
        <w:widowControl w:val="0"/>
        <w:spacing w:before="120" w:line="240" w:lineRule="exact"/>
        <w:rPr>
          <w:rFonts w:ascii="Segoe UI" w:hAnsi="Segoe UI" w:cs="Segoe UI"/>
          <w:bCs/>
          <w:i/>
          <w:color w:val="000000"/>
          <w:sz w:val="18"/>
          <w:szCs w:val="18"/>
          <w:lang w:val="el-GR" w:eastAsia="zh-CN"/>
        </w:rPr>
      </w:pPr>
      <w:r w:rsidRPr="005E7DD6">
        <w:rPr>
          <w:rFonts w:ascii="Segoe UI" w:hAnsi="Segoe UI" w:cs="Segoe UI"/>
          <w:bCs/>
          <w:i/>
          <w:color w:val="000000"/>
          <w:sz w:val="18"/>
          <w:szCs w:val="18"/>
          <w:lang w:val="el-GR" w:eastAsia="zh-CN"/>
        </w:rPr>
        <w:t>Η παρούσα ισχύει μέχρι και 150 ημερολογιακές ημέρες μετά την καταληκτική ημερομηνία υποβολής προσφορών ήτοι μέχρι την ................................................ ή</w:t>
      </w:r>
    </w:p>
    <w:p w14:paraId="108A9E07" w14:textId="77777777" w:rsidR="00AF7752" w:rsidRPr="005E7DD6" w:rsidRDefault="00AF7752" w:rsidP="00AF7752">
      <w:pPr>
        <w:widowControl w:val="0"/>
        <w:spacing w:line="240" w:lineRule="exact"/>
        <w:rPr>
          <w:rFonts w:ascii="Segoe UI" w:hAnsi="Segoe UI" w:cs="Segoe UI"/>
          <w:bCs/>
          <w:i/>
          <w:color w:val="000000"/>
          <w:sz w:val="18"/>
          <w:szCs w:val="18"/>
          <w:lang w:val="el-GR" w:eastAsia="zh-CN"/>
        </w:rPr>
      </w:pPr>
      <w:r w:rsidRPr="005E7DD6">
        <w:rPr>
          <w:rFonts w:ascii="Segoe UI" w:hAnsi="Segoe UI" w:cs="Segoe UI"/>
          <w:bCs/>
          <w:i/>
          <w:color w:val="000000"/>
          <w:sz w:val="18"/>
          <w:szCs w:val="18"/>
          <w:lang w:val="el-GR" w:eastAsia="zh-CN"/>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0DD33BB" w14:textId="77777777" w:rsidR="00AF7752" w:rsidRPr="005E7DD6" w:rsidRDefault="00AF7752" w:rsidP="00AF7752">
      <w:pPr>
        <w:widowControl w:val="0"/>
        <w:spacing w:before="120" w:line="300" w:lineRule="exact"/>
        <w:rPr>
          <w:rFonts w:ascii="Segoe UI" w:hAnsi="Segoe UI" w:cs="Segoe UI"/>
          <w:bCs/>
          <w:color w:val="000000"/>
          <w:szCs w:val="22"/>
          <w:lang w:val="el-GR" w:eastAsia="zh-CN"/>
        </w:rPr>
      </w:pPr>
      <w:r w:rsidRPr="005E7DD6">
        <w:rPr>
          <w:rFonts w:ascii="Segoe UI" w:hAnsi="Segoe UI" w:cs="Segoe UI"/>
          <w:bCs/>
          <w:color w:val="000000"/>
          <w:szCs w:val="22"/>
          <w:lang w:val="el-GR" w:eastAsia="zh-CN"/>
        </w:rPr>
        <w:t>Σε περίπτωση κατάπτωσης της εγγύησης, το ποσό της κατάπτωσης υπόκειται στο εκάστοτε ισχύον πάγιο τέλος χαρτοσήμου.</w:t>
      </w:r>
    </w:p>
    <w:p w14:paraId="311667D3" w14:textId="77777777" w:rsidR="00AF7752" w:rsidRPr="005E7DD6" w:rsidRDefault="00AF7752" w:rsidP="00AF7752">
      <w:pPr>
        <w:widowControl w:val="0"/>
        <w:spacing w:line="300" w:lineRule="exact"/>
        <w:rPr>
          <w:rFonts w:ascii="Segoe UI" w:hAnsi="Segoe UI" w:cs="Segoe UI"/>
          <w:bCs/>
          <w:color w:val="000000"/>
          <w:szCs w:val="22"/>
          <w:lang w:val="el-GR" w:eastAsia="zh-CN"/>
        </w:rPr>
      </w:pPr>
      <w:r w:rsidRPr="005E7DD6">
        <w:rPr>
          <w:rFonts w:ascii="Segoe UI" w:hAnsi="Segoe UI" w:cs="Segoe UI"/>
          <w:bCs/>
          <w:color w:val="000000"/>
          <w:szCs w:val="22"/>
          <w:lang w:val="el-GR" w:eastAsia="zh-CN"/>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την §2.4.5 της Διακήρυξης, με την προϋπόθεση ότι το σχετικό αίτημά σας θα μας υποβληθεί πριν από την ημερομηνία λήξης της. </w:t>
      </w:r>
    </w:p>
    <w:p w14:paraId="4399C9CB" w14:textId="77777777" w:rsidR="00AF7752" w:rsidRPr="005E7DD6" w:rsidRDefault="00AF7752" w:rsidP="00AF7752">
      <w:pPr>
        <w:widowControl w:val="0"/>
        <w:spacing w:line="240" w:lineRule="exact"/>
        <w:rPr>
          <w:rFonts w:ascii="Segoe UI" w:hAnsi="Segoe UI" w:cs="Segoe UI"/>
          <w:bCs/>
          <w:i/>
          <w:color w:val="000000"/>
          <w:sz w:val="18"/>
          <w:szCs w:val="18"/>
          <w:lang w:val="el-GR" w:eastAsia="zh-CN"/>
        </w:rPr>
      </w:pPr>
      <w:r w:rsidRPr="005E7DD6">
        <w:rPr>
          <w:rFonts w:ascii="Segoe UI" w:hAnsi="Segoe UI" w:cs="Segoe UI"/>
          <w:bCs/>
          <w:i/>
          <w:color w:val="000000"/>
          <w:sz w:val="18"/>
          <w:szCs w:val="18"/>
          <w:lang w:val="el-GR"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εκδίδουμε,ή</w:t>
      </w:r>
    </w:p>
    <w:p w14:paraId="7DDF36CD" w14:textId="77777777" w:rsidR="00AF7752" w:rsidRDefault="00AF7752" w:rsidP="00AF7752">
      <w:pPr>
        <w:widowControl w:val="0"/>
        <w:spacing w:line="240" w:lineRule="exact"/>
        <w:rPr>
          <w:rFonts w:ascii="Segoe UI" w:hAnsi="Segoe UI" w:cs="Segoe UI"/>
          <w:bCs/>
          <w:i/>
          <w:color w:val="000000"/>
          <w:sz w:val="18"/>
          <w:szCs w:val="18"/>
          <w:lang w:val="el-GR" w:eastAsia="zh-CN"/>
        </w:rPr>
      </w:pPr>
      <w:r w:rsidRPr="005E7DD6">
        <w:rPr>
          <w:rFonts w:ascii="Segoe UI" w:hAnsi="Segoe UI" w:cs="Segoe UI"/>
          <w:bCs/>
          <w:i/>
          <w:color w:val="000000"/>
          <w:sz w:val="18"/>
          <w:szCs w:val="18"/>
          <w:lang w:val="el-GR" w:eastAsia="zh-CN"/>
        </w:rPr>
        <w:t>Η παροχή εγγυητικών επιστολών έκδοσής μας δεν έχει υπαχθεί σε κανένα περιορισμό ποσοτικού ορίου και σύμφωνα με το Άρθρο 7 του ΑΝ440/1975, όπως αυτό συμπληρώθηκε και ισχύει</w:t>
      </w:r>
    </w:p>
    <w:p w14:paraId="7746504E" w14:textId="77777777" w:rsidR="00AF7752" w:rsidRDefault="00AF7752" w:rsidP="00AF7752">
      <w:pPr>
        <w:widowControl w:val="0"/>
        <w:spacing w:line="240" w:lineRule="exact"/>
        <w:ind w:left="5040" w:firstLine="720"/>
        <w:rPr>
          <w:rFonts w:ascii="Segoe UI" w:hAnsi="Segoe UI" w:cs="Segoe UI"/>
          <w:b/>
          <w:bCs/>
          <w:i/>
          <w:color w:val="000000"/>
          <w:sz w:val="18"/>
          <w:szCs w:val="18"/>
          <w:lang w:eastAsia="zh-CN"/>
        </w:rPr>
      </w:pPr>
      <w:r w:rsidRPr="00185C1F">
        <w:rPr>
          <w:rFonts w:ascii="Segoe UI" w:hAnsi="Segoe UI" w:cs="Segoe UI"/>
          <w:b/>
          <w:bCs/>
          <w:i/>
          <w:color w:val="000000"/>
          <w:sz w:val="18"/>
          <w:szCs w:val="18"/>
          <w:lang w:eastAsia="zh-CN"/>
        </w:rPr>
        <w:lastRenderedPageBreak/>
        <w:t>(Εξουσιοδοτημένη Υπογραφή)</w:t>
      </w:r>
    </w:p>
    <w:p w14:paraId="5F83A7A9" w14:textId="77777777" w:rsidR="00AF7752" w:rsidRPr="00646346" w:rsidRDefault="00AF7752" w:rsidP="00AF7752">
      <w:pPr>
        <w:numPr>
          <w:ilvl w:val="0"/>
          <w:numId w:val="28"/>
        </w:numPr>
        <w:rPr>
          <w:b/>
          <w:color w:val="000000"/>
          <w:lang w:eastAsia="zh-CN"/>
        </w:rPr>
      </w:pPr>
      <w:r w:rsidRPr="00646346">
        <w:rPr>
          <w:b/>
          <w:color w:val="000000"/>
          <w:lang w:eastAsia="zh-CN"/>
        </w:rPr>
        <w:t>ΕΓΓΥΗΤΙΚΗ ΕΠΙΣΤΟΛΗ ΚΑΛΗΣ ΕΚΤΕΛΕΣΗΣ</w:t>
      </w:r>
    </w:p>
    <w:p w14:paraId="58C3EAD1" w14:textId="77777777" w:rsidR="00AF7752" w:rsidRPr="00490EA4" w:rsidRDefault="00AF7752" w:rsidP="00AF7752">
      <w:pPr>
        <w:widowControl w:val="0"/>
        <w:tabs>
          <w:tab w:val="left" w:pos="358"/>
        </w:tabs>
        <w:spacing w:after="80" w:line="260" w:lineRule="exact"/>
        <w:rPr>
          <w:rFonts w:ascii="Segoe UI" w:hAnsi="Segoe UI" w:cs="Segoe UI"/>
          <w:bCs/>
          <w:color w:val="000000"/>
          <w:szCs w:val="22"/>
          <w:lang w:val="el-GR" w:eastAsia="zh-CN"/>
        </w:rPr>
      </w:pPr>
      <w:r w:rsidRPr="00490EA4">
        <w:rPr>
          <w:rFonts w:ascii="Segoe UI" w:hAnsi="Segoe UI" w:cs="Segoe UI"/>
          <w:bCs/>
          <w:color w:val="000000"/>
          <w:szCs w:val="22"/>
          <w:lang w:val="el-GR" w:eastAsia="zh-CN"/>
        </w:rPr>
        <w:t xml:space="preserve">Εκδότης </w:t>
      </w:r>
      <w:r w:rsidRPr="00490EA4">
        <w:rPr>
          <w:rFonts w:ascii="Segoe UI" w:hAnsi="Segoe UI" w:cs="Segoe UI"/>
          <w:b/>
          <w:bCs/>
          <w:i/>
          <w:color w:val="000000"/>
          <w:sz w:val="18"/>
          <w:szCs w:val="18"/>
          <w:lang w:val="el-GR" w:eastAsia="zh-CN"/>
        </w:rPr>
        <w:t xml:space="preserve">(Πλήρης επωνυμία Πιστωτικού Ιδρύματος  </w:t>
      </w:r>
      <w:r w:rsidRPr="00490EA4">
        <w:rPr>
          <w:rFonts w:ascii="Segoe UI" w:hAnsi="Segoe UI" w:cs="Segoe UI"/>
          <w:bCs/>
          <w:i/>
          <w:color w:val="000000"/>
          <w:sz w:val="18"/>
          <w:szCs w:val="18"/>
          <w:lang w:val="el-GR" w:eastAsia="zh-CN"/>
        </w:rPr>
        <w:t xml:space="preserve">πχ </w:t>
      </w:r>
      <w:r w:rsidRPr="00490EA4">
        <w:rPr>
          <w:rFonts w:ascii="Segoe UI" w:hAnsi="Segoe UI" w:cs="Segoe UI"/>
          <w:i/>
          <w:color w:val="000000"/>
          <w:sz w:val="18"/>
          <w:szCs w:val="18"/>
          <w:lang w:val="el-GR" w:eastAsia="zh-CN"/>
        </w:rPr>
        <w:t>ΕΝΙΑΙΟ ΤΑΜΕΙΟ ΑΝΕΞΑΡΤΗΤΑ ΑΠΑΣΧΟΛΟΥΜΕΝΩΝ - ΤΟΜΕΑΣ ΣΥΝΤΑΞΗΣ ΜΗΧΑΝΙΚΩΝ ΚΑΙ ΕΡΓΟΛΗΠΤΩΝ ΔΗΜΟΣΙΩΝ ΕΡΓΩΝ</w:t>
      </w:r>
      <w:r w:rsidRPr="00490EA4">
        <w:rPr>
          <w:rFonts w:ascii="Segoe UI" w:hAnsi="Segoe UI" w:cs="Segoe UI"/>
          <w:bCs/>
          <w:i/>
          <w:color w:val="000000"/>
          <w:sz w:val="18"/>
          <w:szCs w:val="18"/>
          <w:lang w:val="el-GR" w:eastAsia="zh-CN"/>
        </w:rPr>
        <w:t xml:space="preserve"> (Ε.Τ.Α.Α.-Τ.Σ.Μ.Ε.Δ.Ε.</w:t>
      </w:r>
      <w:r w:rsidRPr="00490EA4">
        <w:rPr>
          <w:rFonts w:ascii="Segoe UI" w:hAnsi="Segoe UI" w:cs="Segoe UI"/>
          <w:b/>
          <w:bCs/>
          <w:i/>
          <w:color w:val="000000"/>
          <w:sz w:val="18"/>
          <w:szCs w:val="18"/>
          <w:lang w:val="el-GR" w:eastAsia="zh-CN"/>
        </w:rPr>
        <w:t>)</w:t>
      </w:r>
    </w:p>
    <w:p w14:paraId="6F142765" w14:textId="77777777" w:rsidR="00AF7752" w:rsidRPr="00490EA4" w:rsidRDefault="00AF7752" w:rsidP="00AF7752">
      <w:pPr>
        <w:widowControl w:val="0"/>
        <w:spacing w:line="340" w:lineRule="exact"/>
        <w:rPr>
          <w:rFonts w:ascii="Segoe UI" w:hAnsi="Segoe UI" w:cs="Segoe UI"/>
          <w:bCs/>
          <w:color w:val="000000"/>
          <w:szCs w:val="22"/>
          <w:lang w:val="el-GR" w:eastAsia="zh-CN"/>
        </w:rPr>
      </w:pPr>
      <w:r w:rsidRPr="00490EA4">
        <w:rPr>
          <w:rFonts w:ascii="Segoe UI" w:hAnsi="Segoe UI" w:cs="Segoe UI"/>
          <w:bCs/>
          <w:color w:val="000000"/>
          <w:szCs w:val="22"/>
          <w:lang w:val="el-GR" w:eastAsia="zh-CN"/>
        </w:rPr>
        <w:t>Ημερομηνία έκδοσης: ……………………………..</w:t>
      </w:r>
    </w:p>
    <w:p w14:paraId="733834DD" w14:textId="77777777" w:rsidR="00AF7752" w:rsidRPr="00490EA4" w:rsidRDefault="00AF7752" w:rsidP="00AF7752">
      <w:pPr>
        <w:widowControl w:val="0"/>
        <w:spacing w:line="340" w:lineRule="exact"/>
        <w:rPr>
          <w:rFonts w:ascii="Segoe UI" w:hAnsi="Segoe UI" w:cs="Segoe UI"/>
          <w:b/>
          <w:bCs/>
          <w:color w:val="000000"/>
          <w:szCs w:val="22"/>
          <w:lang w:val="el-GR" w:eastAsia="zh-CN"/>
        </w:rPr>
      </w:pPr>
      <w:r w:rsidRPr="00490EA4">
        <w:rPr>
          <w:rFonts w:ascii="Segoe UI" w:hAnsi="Segoe UI" w:cs="Segoe UI"/>
          <w:b/>
          <w:bCs/>
          <w:color w:val="000000"/>
          <w:szCs w:val="22"/>
          <w:lang w:val="el-GR" w:eastAsia="zh-CN"/>
        </w:rPr>
        <w:t xml:space="preserve">Προς: </w:t>
      </w:r>
      <w:r w:rsidRPr="00490EA4">
        <w:rPr>
          <w:rFonts w:ascii="Segoe UI" w:hAnsi="Segoe UI" w:cs="Segoe UI"/>
          <w:b/>
          <w:bCs/>
          <w:color w:val="000000"/>
          <w:szCs w:val="22"/>
          <w:lang w:val="el-GR" w:eastAsia="zh-CN"/>
        </w:rPr>
        <w:tab/>
        <w:t>ΔΗΜΟ ΚΡΩΠΙΑΣ Οργανισμός Τοπικής Αυτοδιοίκησης Βασιλέως Κωνσταντίνου 47</w:t>
      </w:r>
    </w:p>
    <w:p w14:paraId="4E510722" w14:textId="77777777" w:rsidR="00AF7752" w:rsidRPr="00490EA4" w:rsidRDefault="00AF7752" w:rsidP="00AF7752">
      <w:pPr>
        <w:widowControl w:val="0"/>
        <w:rPr>
          <w:rFonts w:ascii="Segoe UI" w:hAnsi="Segoe UI" w:cs="Segoe UI"/>
          <w:bCs/>
          <w:color w:val="000000"/>
          <w:sz w:val="14"/>
          <w:szCs w:val="14"/>
          <w:lang w:val="el-GR" w:eastAsia="zh-CN"/>
        </w:rPr>
      </w:pPr>
    </w:p>
    <w:p w14:paraId="158B7F24" w14:textId="77777777" w:rsidR="00AF7752" w:rsidRPr="00490EA4" w:rsidRDefault="00AF7752" w:rsidP="00AF7752">
      <w:pPr>
        <w:widowControl w:val="0"/>
        <w:spacing w:line="300" w:lineRule="exact"/>
        <w:rPr>
          <w:rFonts w:ascii="Segoe UI" w:hAnsi="Segoe UI" w:cs="Segoe UI"/>
          <w:color w:val="000000"/>
          <w:lang w:val="el-GR" w:eastAsia="zh-CN"/>
        </w:rPr>
      </w:pPr>
      <w:r w:rsidRPr="00490EA4">
        <w:rPr>
          <w:rFonts w:ascii="Segoe UI" w:hAnsi="Segoe UI" w:cs="Segoe UI"/>
          <w:bCs/>
          <w:color w:val="000000"/>
          <w:szCs w:val="22"/>
          <w:lang w:val="el-GR" w:eastAsia="zh-CN"/>
        </w:rPr>
        <w:t>Εγγύηση μας υπ’ αριθμ. ……………….. ποσού ...........</w:t>
      </w:r>
      <w:r w:rsidRPr="00490EA4">
        <w:rPr>
          <w:rFonts w:ascii="Segoe UI" w:hAnsi="Segoe UI" w:cs="Segoe UI"/>
          <w:b/>
          <w:bCs/>
          <w:i/>
          <w:color w:val="000000"/>
          <w:sz w:val="18"/>
          <w:szCs w:val="18"/>
          <w:lang w:val="el-GR" w:eastAsia="zh-CN"/>
        </w:rPr>
        <w:t>(ολογράφως)</w:t>
      </w:r>
      <w:r w:rsidRPr="00490EA4">
        <w:rPr>
          <w:rFonts w:ascii="Segoe UI" w:hAnsi="Segoe UI" w:cs="Segoe UI"/>
          <w:bCs/>
          <w:color w:val="000000"/>
          <w:szCs w:val="22"/>
          <w:lang w:val="el-GR" w:eastAsia="zh-CN"/>
        </w:rPr>
        <w:t xml:space="preserve">.............   </w:t>
      </w:r>
      <w:r w:rsidRPr="00490EA4">
        <w:rPr>
          <w:rFonts w:ascii="Segoe UI" w:hAnsi="Segoe UI" w:cs="Segoe UI"/>
          <w:b/>
          <w:bCs/>
          <w:i/>
          <w:color w:val="000000"/>
          <w:sz w:val="18"/>
          <w:szCs w:val="18"/>
          <w:lang w:val="el-GR" w:eastAsia="zh-CN"/>
        </w:rPr>
        <w:t>(αριθμητικώς)</w:t>
      </w:r>
      <w:r w:rsidRPr="00490EA4">
        <w:rPr>
          <w:rFonts w:ascii="Segoe UI" w:hAnsi="Segoe UI" w:cs="Segoe UI"/>
          <w:bCs/>
          <w:color w:val="000000"/>
          <w:szCs w:val="22"/>
          <w:lang w:val="el-GR" w:eastAsia="zh-CN"/>
        </w:rPr>
        <w:t xml:space="preserve"> ευρώ.</w:t>
      </w:r>
    </w:p>
    <w:p w14:paraId="23994F1D" w14:textId="77777777" w:rsidR="00AF7752" w:rsidRPr="00490EA4" w:rsidRDefault="00AF7752" w:rsidP="00AF7752">
      <w:pPr>
        <w:widowControl w:val="0"/>
        <w:spacing w:line="300" w:lineRule="exact"/>
        <w:rPr>
          <w:rFonts w:ascii="Segoe UI" w:hAnsi="Segoe UI" w:cs="Segoe UI"/>
          <w:bCs/>
          <w:color w:val="000000"/>
          <w:szCs w:val="22"/>
          <w:lang w:val="el-GR" w:eastAsia="zh-CN"/>
        </w:rPr>
      </w:pPr>
      <w:r w:rsidRPr="00490EA4">
        <w:rPr>
          <w:rFonts w:ascii="Segoe UI" w:hAnsi="Segoe UI" w:cs="Segoe UI"/>
          <w:bCs/>
          <w:color w:val="000000"/>
          <w:szCs w:val="22"/>
          <w:lang w:val="el-GR"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w:t>
      </w:r>
      <w:r w:rsidRPr="00490EA4">
        <w:rPr>
          <w:rFonts w:ascii="Segoe UI" w:hAnsi="Segoe UI" w:cs="Segoe UI"/>
          <w:b/>
          <w:bCs/>
          <w:i/>
          <w:color w:val="000000"/>
          <w:sz w:val="18"/>
          <w:szCs w:val="18"/>
          <w:lang w:val="el-GR" w:eastAsia="zh-CN"/>
        </w:rPr>
        <w:t>(αριθμητικώς)</w:t>
      </w:r>
      <w:r w:rsidRPr="00490EA4">
        <w:rPr>
          <w:rFonts w:ascii="Segoe UI" w:hAnsi="Segoe UI" w:cs="Segoe UI"/>
          <w:bCs/>
          <w:color w:val="000000"/>
          <w:szCs w:val="22"/>
          <w:lang w:val="el-GR" w:eastAsia="zh-CN"/>
        </w:rPr>
        <w:t xml:space="preserve"> υπέρ του </w:t>
      </w:r>
    </w:p>
    <w:p w14:paraId="4B7CC681" w14:textId="77777777" w:rsidR="00AF7752" w:rsidRPr="00490EA4" w:rsidRDefault="00AF7752" w:rsidP="00AF7752">
      <w:pPr>
        <w:widowControl w:val="0"/>
        <w:tabs>
          <w:tab w:val="left" w:pos="426"/>
        </w:tabs>
        <w:spacing w:after="40" w:line="260" w:lineRule="exact"/>
        <w:rPr>
          <w:rFonts w:ascii="Segoe UI" w:eastAsia="Calibri" w:hAnsi="Segoe UI" w:cs="Segoe UI"/>
          <w:b/>
          <w:i/>
          <w:color w:val="000000"/>
          <w:sz w:val="18"/>
          <w:szCs w:val="18"/>
          <w:lang w:val="el-GR" w:eastAsia="zh-CN"/>
        </w:rPr>
      </w:pPr>
      <w:r w:rsidRPr="00490EA4">
        <w:rPr>
          <w:rFonts w:ascii="Segoe UI" w:hAnsi="Segoe UI" w:cs="Segoe UI"/>
          <w:b/>
          <w:bCs/>
          <w:i/>
          <w:color w:val="000000"/>
          <w:sz w:val="18"/>
          <w:szCs w:val="18"/>
          <w:lang w:val="el-GR" w:eastAsia="zh-CN"/>
        </w:rPr>
        <w:tab/>
        <w:t>(</w:t>
      </w:r>
      <w:r w:rsidRPr="00646346">
        <w:rPr>
          <w:rFonts w:ascii="Segoe UI" w:hAnsi="Segoe UI" w:cs="Segoe UI"/>
          <w:b/>
          <w:bCs/>
          <w:i/>
          <w:color w:val="000000"/>
          <w:sz w:val="18"/>
          <w:szCs w:val="18"/>
          <w:lang w:val="en-US" w:eastAsia="zh-CN"/>
        </w:rPr>
        <w:t>i</w:t>
      </w:r>
      <w:r w:rsidRPr="00490EA4">
        <w:rPr>
          <w:rFonts w:ascii="Segoe UI" w:hAnsi="Segoe UI" w:cs="Segoe UI"/>
          <w:b/>
          <w:bCs/>
          <w:i/>
          <w:color w:val="000000"/>
          <w:sz w:val="18"/>
          <w:szCs w:val="18"/>
          <w:lang w:val="el-GR" w:eastAsia="zh-CN"/>
        </w:rPr>
        <w:t xml:space="preserve">) [σε περίπτωση φυσικού προσώπου]: </w:t>
      </w:r>
      <w:r w:rsidRPr="00490EA4">
        <w:rPr>
          <w:rFonts w:ascii="Segoe UI" w:eastAsia="Calibri" w:hAnsi="Segoe UI" w:cs="Segoe UI"/>
          <w:b/>
          <w:bCs/>
          <w:i/>
          <w:color w:val="000000"/>
          <w:sz w:val="18"/>
          <w:szCs w:val="18"/>
          <w:lang w:val="el-GR" w:eastAsia="zh-CN"/>
        </w:rPr>
        <w:t xml:space="preserve">(ονοματεπώνυμο, πατρώνυμο),  (ΑΦΜ), </w:t>
      </w:r>
      <w:r w:rsidRPr="00490EA4">
        <w:rPr>
          <w:rFonts w:ascii="Segoe UI" w:eastAsia="Calibri" w:hAnsi="Segoe UI" w:cs="Segoe UI"/>
          <w:b/>
          <w:i/>
          <w:color w:val="000000"/>
          <w:sz w:val="18"/>
          <w:szCs w:val="18"/>
          <w:lang w:val="el-GR" w:eastAsia="zh-CN"/>
        </w:rPr>
        <w:t>(διεύθυνση)</w:t>
      </w:r>
    </w:p>
    <w:p w14:paraId="0CD81AD5" w14:textId="77777777" w:rsidR="00AF7752" w:rsidRPr="00490EA4" w:rsidRDefault="00AF7752" w:rsidP="00AF7752">
      <w:pPr>
        <w:widowControl w:val="0"/>
        <w:tabs>
          <w:tab w:val="left" w:pos="340"/>
        </w:tabs>
        <w:spacing w:after="40" w:line="260" w:lineRule="exact"/>
        <w:rPr>
          <w:rFonts w:ascii="Segoe UI" w:hAnsi="Segoe UI" w:cs="Segoe UI"/>
          <w:b/>
          <w:bCs/>
          <w:i/>
          <w:color w:val="000000"/>
          <w:sz w:val="18"/>
          <w:szCs w:val="18"/>
          <w:lang w:val="el-GR" w:eastAsia="zh-CN"/>
        </w:rPr>
      </w:pPr>
      <w:r w:rsidRPr="00490EA4">
        <w:rPr>
          <w:rFonts w:ascii="Segoe UI" w:hAnsi="Segoe UI" w:cs="Segoe UI"/>
          <w:b/>
          <w:bCs/>
          <w:i/>
          <w:color w:val="000000"/>
          <w:sz w:val="18"/>
          <w:szCs w:val="18"/>
          <w:lang w:val="el-GR" w:eastAsia="zh-CN"/>
        </w:rPr>
        <w:tab/>
        <w:t>(</w:t>
      </w:r>
      <w:r w:rsidRPr="00646346">
        <w:rPr>
          <w:rFonts w:ascii="Segoe UI" w:hAnsi="Segoe UI" w:cs="Segoe UI"/>
          <w:b/>
          <w:bCs/>
          <w:i/>
          <w:color w:val="000000"/>
          <w:sz w:val="18"/>
          <w:szCs w:val="18"/>
          <w:lang w:eastAsia="zh-CN"/>
        </w:rPr>
        <w:t>ii</w:t>
      </w:r>
      <w:r w:rsidRPr="00490EA4">
        <w:rPr>
          <w:rFonts w:ascii="Segoe UI" w:hAnsi="Segoe UI" w:cs="Segoe UI"/>
          <w:b/>
          <w:bCs/>
          <w:i/>
          <w:color w:val="000000"/>
          <w:sz w:val="18"/>
          <w:szCs w:val="18"/>
          <w:lang w:val="el-GR" w:eastAsia="zh-CN"/>
        </w:rPr>
        <w:t>) [σε περίπτωση νομικού προσώπου]: (πλήρη επωνυμία) (ΑΦΜ), (διεύθυνση)</w:t>
      </w:r>
    </w:p>
    <w:p w14:paraId="598A1A4B" w14:textId="77777777" w:rsidR="00AF7752" w:rsidRPr="00490EA4" w:rsidRDefault="00AF7752" w:rsidP="00AF7752">
      <w:pPr>
        <w:widowControl w:val="0"/>
        <w:tabs>
          <w:tab w:val="left" w:pos="244"/>
        </w:tabs>
        <w:spacing w:after="40" w:line="260" w:lineRule="exact"/>
        <w:rPr>
          <w:rFonts w:ascii="Segoe UI" w:hAnsi="Segoe UI" w:cs="Segoe UI"/>
          <w:b/>
          <w:bCs/>
          <w:i/>
          <w:color w:val="000000"/>
          <w:sz w:val="18"/>
          <w:szCs w:val="18"/>
          <w:lang w:val="el-GR" w:eastAsia="zh-CN"/>
        </w:rPr>
      </w:pPr>
      <w:r w:rsidRPr="00490EA4">
        <w:rPr>
          <w:rFonts w:ascii="Segoe UI" w:hAnsi="Segoe UI" w:cs="Segoe UI"/>
          <w:b/>
          <w:bCs/>
          <w:i/>
          <w:color w:val="000000"/>
          <w:sz w:val="18"/>
          <w:szCs w:val="18"/>
          <w:lang w:val="el-GR" w:eastAsia="zh-CN"/>
        </w:rPr>
        <w:tab/>
        <w:t>(</w:t>
      </w:r>
      <w:r w:rsidRPr="00646346">
        <w:rPr>
          <w:rFonts w:ascii="Segoe UI" w:hAnsi="Segoe UI" w:cs="Segoe UI"/>
          <w:b/>
          <w:bCs/>
          <w:i/>
          <w:color w:val="000000"/>
          <w:sz w:val="18"/>
          <w:szCs w:val="18"/>
          <w:lang w:val="en-US" w:eastAsia="zh-CN"/>
        </w:rPr>
        <w:t>iii</w:t>
      </w:r>
      <w:r w:rsidRPr="00490EA4">
        <w:rPr>
          <w:rFonts w:ascii="Segoe UI" w:hAnsi="Segoe UI" w:cs="Segoe UI"/>
          <w:b/>
          <w:bCs/>
          <w:i/>
          <w:color w:val="000000"/>
          <w:sz w:val="18"/>
          <w:szCs w:val="18"/>
          <w:lang w:val="el-GR" w:eastAsia="zh-CN"/>
        </w:rPr>
        <w:t>) [σε περίπτωση ένωσης ή κοινοπραξίας:] των φυσικών / νομικών προσώπων</w:t>
      </w:r>
    </w:p>
    <w:p w14:paraId="221FA2F0" w14:textId="77777777" w:rsidR="00AF7752" w:rsidRPr="00490EA4" w:rsidRDefault="00AF7752" w:rsidP="00AF7752">
      <w:pPr>
        <w:widowControl w:val="0"/>
        <w:spacing w:after="40" w:line="260" w:lineRule="exact"/>
        <w:ind w:left="426" w:right="281"/>
        <w:rPr>
          <w:rFonts w:ascii="Segoe UI" w:hAnsi="Segoe UI" w:cs="Segoe UI"/>
          <w:b/>
          <w:bCs/>
          <w:i/>
          <w:color w:val="000000"/>
          <w:sz w:val="18"/>
          <w:szCs w:val="18"/>
          <w:lang w:val="el-GR" w:eastAsia="zh-CN"/>
        </w:rPr>
      </w:pPr>
      <w:r w:rsidRPr="00490EA4">
        <w:rPr>
          <w:rFonts w:ascii="Segoe UI" w:hAnsi="Segoe UI" w:cs="Segoe UI"/>
          <w:b/>
          <w:bCs/>
          <w:i/>
          <w:color w:val="000000"/>
          <w:sz w:val="18"/>
          <w:szCs w:val="18"/>
          <w:lang w:val="el-GR" w:eastAsia="zh-CN"/>
        </w:rPr>
        <w:t>α) (</w:t>
      </w:r>
      <w:r w:rsidRPr="00490EA4">
        <w:rPr>
          <w:rFonts w:ascii="Segoe UI" w:hAnsi="Segoe UI" w:cs="Segoe UI"/>
          <w:b/>
          <w:i/>
          <w:color w:val="000000"/>
          <w:sz w:val="18"/>
          <w:szCs w:val="18"/>
          <w:lang w:val="el-GR" w:eastAsia="zh-CN"/>
        </w:rPr>
        <w:t>πλήρη επωνυμία),  ΑΦΜ: ...................... , (διεύθυνση</w:t>
      </w:r>
    </w:p>
    <w:p w14:paraId="32BA960C" w14:textId="77777777" w:rsidR="00AF7752" w:rsidRPr="00490EA4" w:rsidRDefault="00AF7752" w:rsidP="00AF7752">
      <w:pPr>
        <w:widowControl w:val="0"/>
        <w:spacing w:after="40" w:line="260" w:lineRule="exact"/>
        <w:ind w:left="426" w:right="281"/>
        <w:rPr>
          <w:rFonts w:ascii="Segoe UI" w:hAnsi="Segoe UI" w:cs="Segoe UI"/>
          <w:b/>
          <w:bCs/>
          <w:i/>
          <w:color w:val="000000"/>
          <w:sz w:val="18"/>
          <w:szCs w:val="18"/>
          <w:lang w:val="el-GR" w:eastAsia="zh-CN"/>
        </w:rPr>
      </w:pPr>
      <w:r w:rsidRPr="00490EA4">
        <w:rPr>
          <w:rFonts w:ascii="Segoe UI" w:hAnsi="Segoe UI" w:cs="Segoe UI"/>
          <w:b/>
          <w:bCs/>
          <w:i/>
          <w:color w:val="000000"/>
          <w:sz w:val="18"/>
          <w:szCs w:val="18"/>
          <w:lang w:val="el-GR" w:eastAsia="zh-CN"/>
        </w:rPr>
        <w:t>β) (</w:t>
      </w:r>
      <w:r w:rsidRPr="00490EA4">
        <w:rPr>
          <w:rFonts w:ascii="Segoe UI" w:hAnsi="Segoe UI" w:cs="Segoe UI"/>
          <w:b/>
          <w:i/>
          <w:color w:val="000000"/>
          <w:sz w:val="18"/>
          <w:szCs w:val="18"/>
          <w:lang w:val="el-GR" w:eastAsia="zh-CN"/>
        </w:rPr>
        <w:t>πλήρη επωνυμία),  ΑΦΜ: ...................... , (διεύθυνση</w:t>
      </w:r>
    </w:p>
    <w:p w14:paraId="3B1B216D" w14:textId="77777777" w:rsidR="00AF7752" w:rsidRPr="00490EA4" w:rsidRDefault="00AF7752" w:rsidP="00AF7752">
      <w:pPr>
        <w:widowControl w:val="0"/>
        <w:spacing w:after="40" w:line="260" w:lineRule="exact"/>
        <w:ind w:left="426" w:right="281"/>
        <w:rPr>
          <w:rFonts w:ascii="Segoe UI" w:hAnsi="Segoe UI" w:cs="Segoe UI"/>
          <w:b/>
          <w:bCs/>
          <w:i/>
          <w:color w:val="000000"/>
          <w:sz w:val="18"/>
          <w:szCs w:val="18"/>
          <w:lang w:val="el-GR" w:eastAsia="zh-CN"/>
        </w:rPr>
      </w:pPr>
      <w:r w:rsidRPr="00490EA4">
        <w:rPr>
          <w:rFonts w:ascii="Segoe UI" w:hAnsi="Segoe UI" w:cs="Segoe UI"/>
          <w:b/>
          <w:bCs/>
          <w:i/>
          <w:color w:val="000000"/>
          <w:sz w:val="18"/>
          <w:szCs w:val="18"/>
          <w:lang w:val="el-GR" w:eastAsia="zh-CN"/>
        </w:rPr>
        <w:t>γ) (</w:t>
      </w:r>
      <w:r w:rsidRPr="00490EA4">
        <w:rPr>
          <w:rFonts w:ascii="Segoe UI" w:hAnsi="Segoe UI" w:cs="Segoe UI"/>
          <w:b/>
          <w:i/>
          <w:color w:val="000000"/>
          <w:sz w:val="18"/>
          <w:szCs w:val="18"/>
          <w:lang w:val="el-GR" w:eastAsia="zh-CN"/>
        </w:rPr>
        <w:t>πλήρη επωνυμία),  ΑΦΜ: ...................... , (διεύθυνση</w:t>
      </w:r>
    </w:p>
    <w:p w14:paraId="1ADE2EFD" w14:textId="0FB54A56" w:rsidR="00AF7752" w:rsidRPr="00490EA4" w:rsidRDefault="00AF7752" w:rsidP="00AF7752">
      <w:pPr>
        <w:widowControl w:val="0"/>
        <w:spacing w:line="300" w:lineRule="exact"/>
        <w:rPr>
          <w:rFonts w:ascii="Segoe UI" w:hAnsi="Segoe UI" w:cs="Segoe UI"/>
          <w:bCs/>
          <w:color w:val="000000"/>
          <w:szCs w:val="22"/>
          <w:lang w:val="el-GR" w:eastAsia="zh-CN"/>
        </w:rPr>
      </w:pPr>
      <w:r w:rsidRPr="00490EA4">
        <w:rPr>
          <w:rFonts w:ascii="Segoe UI" w:hAnsi="Segoe UI" w:cs="Segoe UI"/>
          <w:bCs/>
          <w:color w:val="000000"/>
          <w:szCs w:val="22"/>
          <w:lang w:val="el-GR" w:eastAsia="zh-CN"/>
        </w:rPr>
        <w:t xml:space="preserve">για την καλή εκτέλεση της υπ αριθ ..................... σύμβασης </w:t>
      </w:r>
      <w:r w:rsidRPr="00490EA4">
        <w:rPr>
          <w:rFonts w:ascii="Segoe UI" w:hAnsi="Segoe UI" w:cs="Segoe UI"/>
          <w:b/>
          <w:bCs/>
          <w:color w:val="000000"/>
          <w:szCs w:val="22"/>
          <w:lang w:val="el-GR" w:eastAsia="zh-CN"/>
        </w:rPr>
        <w:t>«</w:t>
      </w:r>
      <w:r w:rsidR="00D76847" w:rsidRPr="00836BB7">
        <w:rPr>
          <w:rFonts w:ascii="Segoe UI" w:hAnsi="Segoe UI" w:cs="Segoe UI"/>
          <w:b/>
          <w:bCs/>
          <w:color w:val="000000"/>
          <w:szCs w:val="22"/>
          <w:lang w:val="el-GR" w:eastAsia="zh-CN"/>
        </w:rPr>
        <w:t>Προμήθεια γραφικής ύλης, ειδών γραφείου, φωτοτυπικού χαρτιού κ.λ.π.</w:t>
      </w:r>
      <w:r w:rsidR="00D76847">
        <w:rPr>
          <w:rFonts w:ascii="Segoe UI" w:hAnsi="Segoe UI" w:cs="Segoe UI"/>
          <w:b/>
          <w:bCs/>
          <w:color w:val="000000"/>
          <w:szCs w:val="22"/>
          <w:lang w:val="el-GR" w:eastAsia="zh-CN"/>
        </w:rPr>
        <w:t xml:space="preserve">, αναλωσίμων μηχανογράφησης 2025 </w:t>
      </w:r>
      <w:r w:rsidRPr="00490EA4">
        <w:rPr>
          <w:rFonts w:ascii="Segoe UI" w:hAnsi="Segoe UI" w:cs="Segoe UI"/>
          <w:bCs/>
          <w:color w:val="000000"/>
          <w:szCs w:val="22"/>
          <w:lang w:val="el-GR" w:eastAsia="zh-CN"/>
        </w:rPr>
        <w:t xml:space="preserve">σύμφωνα με την </w:t>
      </w:r>
      <w:r w:rsidRPr="00490EA4">
        <w:rPr>
          <w:rFonts w:ascii="Segoe UI" w:hAnsi="Segoe UI" w:cs="Segoe UI"/>
          <w:b/>
          <w:i/>
          <w:color w:val="000000"/>
          <w:sz w:val="18"/>
          <w:szCs w:val="18"/>
          <w:lang w:val="el-GR" w:eastAsia="zh-CN"/>
        </w:rPr>
        <w:t xml:space="preserve">(αριθμό/ημερομηνία) </w:t>
      </w:r>
      <w:r w:rsidRPr="00490EA4">
        <w:rPr>
          <w:rFonts w:ascii="Segoe UI" w:hAnsi="Segoe UI" w:cs="Segoe UI"/>
          <w:bCs/>
          <w:color w:val="000000"/>
          <w:szCs w:val="22"/>
          <w:lang w:val="el-GR" w:eastAsia="zh-CN"/>
        </w:rPr>
        <w:t>Διακήρυξη του Δήμου Κρωπίας.</w:t>
      </w:r>
    </w:p>
    <w:p w14:paraId="58BD51F6" w14:textId="77777777" w:rsidR="00AF7752" w:rsidRPr="00490EA4" w:rsidRDefault="00AF7752" w:rsidP="00AF7752">
      <w:pPr>
        <w:widowControl w:val="0"/>
        <w:spacing w:line="300" w:lineRule="exact"/>
        <w:rPr>
          <w:rFonts w:ascii="Segoe UI" w:hAnsi="Segoe UI" w:cs="Segoe UI"/>
          <w:bCs/>
          <w:color w:val="000000"/>
          <w:szCs w:val="22"/>
          <w:lang w:val="el-GR" w:eastAsia="zh-CN"/>
        </w:rPr>
      </w:pPr>
      <w:r w:rsidRPr="00490EA4">
        <w:rPr>
          <w:rFonts w:ascii="Segoe UI" w:hAnsi="Segoe UI" w:cs="Segoe UI"/>
          <w:bCs/>
          <w:color w:val="000000"/>
          <w:szCs w:val="22"/>
          <w:lang w:val="el-GR" w:eastAsia="zh-CN"/>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w:t>
      </w:r>
      <w:r w:rsidRPr="00490EA4">
        <w:rPr>
          <w:rFonts w:ascii="Segoe UI" w:hAnsi="Segoe UI" w:cs="Segoe UI"/>
          <w:b/>
          <w:bCs/>
          <w:color w:val="000000"/>
          <w:szCs w:val="22"/>
          <w:lang w:val="el-GR" w:eastAsia="zh-CN"/>
        </w:rPr>
        <w:t>πέντε (5) ημέρες</w:t>
      </w:r>
      <w:r w:rsidRPr="00490EA4">
        <w:rPr>
          <w:rFonts w:ascii="Segoe UI" w:hAnsi="Segoe UI" w:cs="Segoe UI"/>
          <w:bCs/>
          <w:color w:val="000000"/>
          <w:szCs w:val="22"/>
          <w:lang w:val="el-GR" w:eastAsia="zh-CN"/>
        </w:rPr>
        <w:t xml:space="preserve"> από την απλή έγγραφη ειδοποίησή σας.</w:t>
      </w:r>
    </w:p>
    <w:p w14:paraId="71FE3117" w14:textId="77777777" w:rsidR="00AF7752" w:rsidRPr="00490EA4" w:rsidRDefault="00AF7752" w:rsidP="00AF7752">
      <w:pPr>
        <w:widowControl w:val="0"/>
        <w:spacing w:before="120" w:line="240" w:lineRule="exact"/>
        <w:rPr>
          <w:rFonts w:ascii="Segoe UI" w:hAnsi="Segoe UI" w:cs="Segoe UI"/>
          <w:bCs/>
          <w:i/>
          <w:color w:val="000000"/>
          <w:sz w:val="18"/>
          <w:szCs w:val="18"/>
          <w:lang w:val="el-GR" w:eastAsia="zh-CN"/>
        </w:rPr>
      </w:pPr>
      <w:r w:rsidRPr="00490EA4">
        <w:rPr>
          <w:rFonts w:ascii="Segoe UI" w:hAnsi="Segoe UI" w:cs="Segoe UI"/>
          <w:bCs/>
          <w:i/>
          <w:color w:val="000000"/>
          <w:sz w:val="18"/>
          <w:szCs w:val="18"/>
          <w:lang w:val="el-GR" w:eastAsia="zh-CN"/>
        </w:rPr>
        <w:t xml:space="preserve">Η παρούσα ισχύει μέχρι και την </w:t>
      </w:r>
      <w:r w:rsidRPr="00490EA4">
        <w:rPr>
          <w:rFonts w:ascii="Segoe UI" w:hAnsi="Segoe UI" w:cs="Segoe UI"/>
          <w:b/>
          <w:bCs/>
          <w:i/>
          <w:color w:val="000000"/>
          <w:sz w:val="18"/>
          <w:szCs w:val="18"/>
          <w:lang w:val="el-GR" w:eastAsia="zh-CN"/>
        </w:rPr>
        <w:t>(τουλάχιστο επί (2) μήνες μετά τη λήξη του συμβατικού χρόνου)</w:t>
      </w:r>
      <w:r w:rsidRPr="00490EA4">
        <w:rPr>
          <w:rFonts w:ascii="Segoe UI" w:hAnsi="Segoe UI" w:cs="Segoe UI"/>
          <w:bCs/>
          <w:i/>
          <w:color w:val="000000"/>
          <w:sz w:val="18"/>
          <w:szCs w:val="18"/>
          <w:lang w:val="el-GR" w:eastAsia="zh-CN"/>
        </w:rPr>
        <w:t xml:space="preserve">. </w:t>
      </w:r>
    </w:p>
    <w:p w14:paraId="3FAE40AF" w14:textId="77777777" w:rsidR="00AF7752" w:rsidRPr="00490EA4" w:rsidRDefault="00AF7752" w:rsidP="00AF7752">
      <w:pPr>
        <w:widowControl w:val="0"/>
        <w:spacing w:before="120" w:line="240" w:lineRule="exact"/>
        <w:jc w:val="center"/>
        <w:rPr>
          <w:rFonts w:ascii="Segoe UI" w:hAnsi="Segoe UI" w:cs="Segoe UI"/>
          <w:bCs/>
          <w:i/>
          <w:color w:val="000000"/>
          <w:sz w:val="18"/>
          <w:szCs w:val="18"/>
          <w:lang w:val="el-GR" w:eastAsia="zh-CN"/>
        </w:rPr>
      </w:pPr>
      <w:r w:rsidRPr="00490EA4">
        <w:rPr>
          <w:rFonts w:ascii="Segoe UI" w:hAnsi="Segoe UI" w:cs="Segoe UI"/>
          <w:bCs/>
          <w:i/>
          <w:color w:val="000000"/>
          <w:sz w:val="18"/>
          <w:szCs w:val="18"/>
          <w:lang w:val="el-GR" w:eastAsia="zh-CN"/>
        </w:rPr>
        <w:t>ή</w:t>
      </w:r>
    </w:p>
    <w:p w14:paraId="1AF440D5" w14:textId="77777777" w:rsidR="00AF7752" w:rsidRPr="00490EA4" w:rsidRDefault="00AF7752" w:rsidP="00AF7752">
      <w:pPr>
        <w:widowControl w:val="0"/>
        <w:spacing w:before="120" w:line="240" w:lineRule="exact"/>
        <w:rPr>
          <w:rFonts w:ascii="Segoe UI" w:hAnsi="Segoe UI" w:cs="Segoe UI"/>
          <w:bCs/>
          <w:i/>
          <w:color w:val="000000"/>
          <w:sz w:val="18"/>
          <w:szCs w:val="18"/>
          <w:lang w:val="el-GR" w:eastAsia="zh-CN"/>
        </w:rPr>
      </w:pPr>
      <w:r w:rsidRPr="00490EA4">
        <w:rPr>
          <w:rFonts w:ascii="Segoe UI" w:hAnsi="Segoe UI" w:cs="Segoe UI"/>
          <w:bCs/>
          <w:i/>
          <w:color w:val="000000"/>
          <w:sz w:val="18"/>
          <w:szCs w:val="18"/>
          <w:lang w:val="el-GR" w:eastAsia="zh-CN"/>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767FB41" w14:textId="77777777" w:rsidR="00AF7752" w:rsidRPr="00490EA4" w:rsidRDefault="00AF7752" w:rsidP="00AF7752">
      <w:pPr>
        <w:widowControl w:val="0"/>
        <w:spacing w:before="120" w:line="300" w:lineRule="exact"/>
        <w:rPr>
          <w:rFonts w:ascii="Segoe UI" w:hAnsi="Segoe UI" w:cs="Segoe UI"/>
          <w:bCs/>
          <w:color w:val="000000"/>
          <w:szCs w:val="22"/>
          <w:lang w:val="el-GR" w:eastAsia="zh-CN"/>
        </w:rPr>
      </w:pPr>
      <w:r w:rsidRPr="00490EA4">
        <w:rPr>
          <w:rFonts w:ascii="Segoe UI" w:hAnsi="Segoe UI" w:cs="Segoe UI"/>
          <w:bCs/>
          <w:color w:val="000000"/>
          <w:szCs w:val="22"/>
          <w:lang w:val="el-GR" w:eastAsia="zh-CN"/>
        </w:rPr>
        <w:t>Σε περίπτωση κατάπτωσης της εγγύησης, το ποσό της κατάπτωσης υπόκειται στο εκάστοτε ισχύον πάγιο τέλος χαρτοσήμου.</w:t>
      </w:r>
    </w:p>
    <w:p w14:paraId="5B1EB837" w14:textId="77777777" w:rsidR="00AF7752" w:rsidRPr="00490EA4" w:rsidRDefault="00AF7752" w:rsidP="00AF7752">
      <w:pPr>
        <w:widowControl w:val="0"/>
        <w:spacing w:line="300" w:lineRule="exact"/>
        <w:rPr>
          <w:rFonts w:ascii="Segoe UI" w:hAnsi="Segoe UI" w:cs="Segoe UI"/>
          <w:bCs/>
          <w:color w:val="000000"/>
          <w:szCs w:val="22"/>
          <w:lang w:val="el-GR" w:eastAsia="zh-CN"/>
        </w:rPr>
      </w:pPr>
      <w:r w:rsidRPr="00490EA4">
        <w:rPr>
          <w:rFonts w:ascii="Segoe UI" w:hAnsi="Segoe UI" w:cs="Segoe UI"/>
          <w:bCs/>
          <w:color w:val="000000"/>
          <w:szCs w:val="22"/>
          <w:lang w:val="el-GR" w:eastAsia="zh-CN"/>
        </w:rPr>
        <w:t>Σε περίπτωση τροποποίησης της σύμβασης κατά τα αναφερόμενα στη Διακήρυξη,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w:t>
      </w:r>
    </w:p>
    <w:p w14:paraId="448DFA62" w14:textId="77777777" w:rsidR="00AF7752" w:rsidRPr="00490EA4" w:rsidRDefault="00AF7752" w:rsidP="00AF7752">
      <w:pPr>
        <w:widowControl w:val="0"/>
        <w:spacing w:line="240" w:lineRule="exact"/>
        <w:rPr>
          <w:rFonts w:ascii="Segoe UI" w:hAnsi="Segoe UI" w:cs="Segoe UI"/>
          <w:bCs/>
          <w:i/>
          <w:color w:val="000000"/>
          <w:sz w:val="18"/>
          <w:szCs w:val="18"/>
          <w:lang w:val="el-GR" w:eastAsia="zh-CN"/>
        </w:rPr>
      </w:pPr>
      <w:r w:rsidRPr="00490EA4">
        <w:rPr>
          <w:rFonts w:ascii="Segoe UI" w:hAnsi="Segoe UI" w:cs="Segoe UI"/>
          <w:bCs/>
          <w:i/>
          <w:color w:val="000000"/>
          <w:sz w:val="18"/>
          <w:szCs w:val="18"/>
          <w:lang w:val="el-GR"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5CB6ABB" w14:textId="77777777" w:rsidR="00AF7752" w:rsidRPr="00490EA4" w:rsidRDefault="00AF7752" w:rsidP="00AF7752">
      <w:pPr>
        <w:widowControl w:val="0"/>
        <w:spacing w:line="240" w:lineRule="exact"/>
        <w:jc w:val="center"/>
        <w:rPr>
          <w:rFonts w:ascii="Segoe UI" w:hAnsi="Segoe UI" w:cs="Segoe UI"/>
          <w:bCs/>
          <w:i/>
          <w:color w:val="000000"/>
          <w:sz w:val="18"/>
          <w:szCs w:val="18"/>
          <w:lang w:val="el-GR" w:eastAsia="zh-CN"/>
        </w:rPr>
      </w:pPr>
      <w:r w:rsidRPr="00490EA4">
        <w:rPr>
          <w:rFonts w:ascii="Segoe UI" w:hAnsi="Segoe UI" w:cs="Segoe UI"/>
          <w:bCs/>
          <w:i/>
          <w:color w:val="000000"/>
          <w:sz w:val="18"/>
          <w:szCs w:val="18"/>
          <w:lang w:val="el-GR" w:eastAsia="zh-CN"/>
        </w:rPr>
        <w:t>ή</w:t>
      </w:r>
    </w:p>
    <w:p w14:paraId="37CA3557" w14:textId="77777777" w:rsidR="00AF7752" w:rsidRPr="00490EA4" w:rsidRDefault="00AF7752" w:rsidP="00AF7752">
      <w:pPr>
        <w:widowControl w:val="0"/>
        <w:spacing w:line="240" w:lineRule="exact"/>
        <w:rPr>
          <w:rFonts w:ascii="Segoe UI" w:hAnsi="Segoe UI" w:cs="Segoe UI"/>
          <w:bCs/>
          <w:i/>
          <w:color w:val="000000"/>
          <w:sz w:val="18"/>
          <w:szCs w:val="18"/>
          <w:lang w:val="el-GR" w:eastAsia="zh-CN"/>
        </w:rPr>
      </w:pPr>
      <w:r w:rsidRPr="00490EA4">
        <w:rPr>
          <w:rFonts w:ascii="Segoe UI" w:hAnsi="Segoe UI" w:cs="Segoe UI"/>
          <w:bCs/>
          <w:i/>
          <w:color w:val="000000"/>
          <w:sz w:val="18"/>
          <w:szCs w:val="18"/>
          <w:lang w:val="el-GR" w:eastAsia="zh-CN"/>
        </w:rPr>
        <w:t>Η παροχή εγγυητικών επιστολών έκδοσής μας δεν έχει υπαχθεί σε κανένα περιορισμό ποσοτικού ορίου και σύμφωνα με το Άρθρο 7 του ΑΝ440/1975, όπως αυτό συμπληρώθηκε και ισχύει</w:t>
      </w:r>
    </w:p>
    <w:p w14:paraId="636D274A" w14:textId="77777777" w:rsidR="00AF7752" w:rsidRPr="00490EA4" w:rsidRDefault="00AF7752" w:rsidP="00AF7752">
      <w:pPr>
        <w:widowControl w:val="0"/>
        <w:ind w:left="7938"/>
        <w:jc w:val="center"/>
        <w:rPr>
          <w:rFonts w:ascii="Segoe UI" w:hAnsi="Segoe UI" w:cs="Segoe UI"/>
          <w:b/>
          <w:bCs/>
          <w:i/>
          <w:color w:val="000000"/>
          <w:sz w:val="18"/>
          <w:szCs w:val="18"/>
          <w:lang w:val="el-GR" w:eastAsia="zh-CN"/>
        </w:rPr>
      </w:pPr>
    </w:p>
    <w:p w14:paraId="6D89362B" w14:textId="77777777" w:rsidR="00AF7752" w:rsidRPr="00825059" w:rsidRDefault="00AF7752" w:rsidP="00AF7752">
      <w:pPr>
        <w:widowControl w:val="0"/>
        <w:spacing w:line="360" w:lineRule="auto"/>
        <w:ind w:left="7088"/>
        <w:jc w:val="center"/>
        <w:rPr>
          <w:rFonts w:ascii="Segoe UI" w:hAnsi="Segoe UI" w:cs="Segoe UI"/>
          <w:b/>
          <w:bCs/>
          <w:i/>
          <w:color w:val="000000"/>
          <w:sz w:val="18"/>
          <w:szCs w:val="18"/>
          <w:lang w:val="el-GR" w:eastAsia="zh-CN"/>
        </w:rPr>
      </w:pPr>
      <w:r w:rsidRPr="00825059">
        <w:rPr>
          <w:rFonts w:ascii="Segoe UI" w:hAnsi="Segoe UI" w:cs="Segoe UI"/>
          <w:b/>
          <w:bCs/>
          <w:i/>
          <w:color w:val="000000"/>
          <w:sz w:val="18"/>
          <w:szCs w:val="18"/>
          <w:lang w:val="el-GR" w:eastAsia="zh-CN"/>
        </w:rPr>
        <w:t>(Εξουσιοδοτημένη Υπογραφή)</w:t>
      </w:r>
    </w:p>
    <w:p w14:paraId="43F00C3A" w14:textId="77777777" w:rsidR="00AF7752" w:rsidRPr="00825059" w:rsidRDefault="00AF7752" w:rsidP="00AF7752">
      <w:pPr>
        <w:widowControl w:val="0"/>
        <w:spacing w:line="240" w:lineRule="exact"/>
        <w:ind w:left="5040" w:firstLine="720"/>
        <w:rPr>
          <w:rFonts w:ascii="Segoe UI" w:hAnsi="Segoe UI" w:cs="Segoe UI"/>
          <w:b/>
          <w:bCs/>
          <w:i/>
          <w:color w:val="000000"/>
          <w:sz w:val="18"/>
          <w:szCs w:val="18"/>
          <w:lang w:val="el-GR" w:eastAsia="zh-CN"/>
        </w:rPr>
      </w:pPr>
    </w:p>
    <w:p w14:paraId="3C6DB141" w14:textId="77777777" w:rsidR="00AF7752" w:rsidRPr="00AF7752" w:rsidRDefault="00AF7752" w:rsidP="00AF7752">
      <w:pPr>
        <w:rPr>
          <w:lang w:val="el-GR"/>
        </w:rPr>
      </w:pPr>
    </w:p>
    <w:p w14:paraId="0C079AA5" w14:textId="77777777" w:rsidR="001C3E1B" w:rsidRDefault="001C3E1B" w:rsidP="001E6F85">
      <w:pPr>
        <w:rPr>
          <w:lang w:val="el-GR"/>
        </w:rPr>
      </w:pPr>
    </w:p>
    <w:p w14:paraId="78C4521A" w14:textId="4EAE5267" w:rsidR="003929DA" w:rsidRPr="004E626F" w:rsidRDefault="001C3E1B" w:rsidP="004E626F">
      <w:pPr>
        <w:pStyle w:val="2"/>
        <w:tabs>
          <w:tab w:val="clear" w:pos="567"/>
          <w:tab w:val="left" w:pos="0"/>
        </w:tabs>
        <w:spacing w:before="57" w:after="57"/>
        <w:ind w:left="0" w:firstLine="0"/>
        <w:rPr>
          <w:lang w:val="el-GR"/>
        </w:rPr>
      </w:pPr>
      <w:bookmarkStart w:id="125" w:name="_Toc176438523"/>
      <w:r w:rsidRPr="001C3E1B">
        <w:rPr>
          <w:lang w:val="el-GR"/>
        </w:rPr>
        <w:t xml:space="preserve">ΠΑΡΑΡΤΗΜΑ </w:t>
      </w:r>
      <w:r w:rsidR="00EF2A21">
        <w:rPr>
          <w:lang w:val="en-US"/>
        </w:rPr>
        <w:t>V</w:t>
      </w:r>
      <w:r w:rsidRPr="001C3E1B">
        <w:rPr>
          <w:lang w:val="el-GR"/>
        </w:rPr>
        <w:t xml:space="preserve">I – </w:t>
      </w:r>
      <w:r w:rsidR="004E626F" w:rsidRPr="004E626F">
        <w:rPr>
          <w:lang w:val="el-GR"/>
        </w:rPr>
        <w:t>Υπόδειγμα περιεχομένου Υ.Δ τύπος 1</w:t>
      </w:r>
      <w:bookmarkEnd w:id="125"/>
    </w:p>
    <w:p w14:paraId="6359E099" w14:textId="77777777" w:rsidR="00BC0A0D" w:rsidRPr="004E626F" w:rsidRDefault="00BC0A0D">
      <w:pPr>
        <w:spacing w:before="57" w:after="57"/>
        <w:rPr>
          <w:lang w:val="el-GR"/>
        </w:rPr>
      </w:pPr>
    </w:p>
    <w:p w14:paraId="0DBB9446" w14:textId="77777777" w:rsidR="004E626F" w:rsidRPr="003B4CBF" w:rsidRDefault="004E626F" w:rsidP="004E626F">
      <w:pPr>
        <w:spacing w:after="80"/>
        <w:ind w:left="113"/>
        <w:jc w:val="center"/>
        <w:rPr>
          <w:rFonts w:ascii="Arial" w:hAnsi="Arial" w:cs="Arial"/>
          <w:b/>
          <w:color w:val="000000"/>
          <w:sz w:val="28"/>
          <w:szCs w:val="28"/>
          <w:lang w:eastAsia="zh-CN"/>
        </w:rPr>
      </w:pPr>
      <w:r w:rsidRPr="003B4CBF">
        <w:rPr>
          <w:rFonts w:ascii="Arial" w:hAnsi="Arial" w:cs="Arial"/>
          <w:b/>
          <w:color w:val="000000"/>
          <w:sz w:val="28"/>
          <w:szCs w:val="28"/>
          <w:lang w:eastAsia="zh-CN"/>
        </w:rPr>
        <w:t xml:space="preserve">ΥΠΕΥΘΥΝΗ ΔΗΛΩΣΗ </w:t>
      </w:r>
      <w:bookmarkStart w:id="126" w:name="_Hlk175736389"/>
      <w:r w:rsidRPr="003B4CBF">
        <w:rPr>
          <w:rFonts w:ascii="Arial" w:hAnsi="Arial" w:cs="Arial"/>
          <w:b/>
          <w:color w:val="000000"/>
          <w:sz w:val="28"/>
          <w:szCs w:val="28"/>
          <w:lang w:eastAsia="zh-CN"/>
        </w:rPr>
        <w:t>τύπος 1</w:t>
      </w:r>
      <w:bookmarkEnd w:id="126"/>
      <w:r w:rsidRPr="003B4CBF">
        <w:rPr>
          <w:rFonts w:ascii="Arial" w:hAnsi="Arial" w:cs="Arial"/>
          <w:b/>
          <w:color w:val="000000"/>
          <w:sz w:val="28"/>
          <w:szCs w:val="28"/>
          <w:lang w:eastAsia="zh-CN"/>
        </w:rPr>
        <w:t xml:space="preserve"> </w:t>
      </w:r>
    </w:p>
    <w:p w14:paraId="7033FC3F" w14:textId="77777777" w:rsidR="004E626F" w:rsidRPr="004E626F" w:rsidRDefault="004E626F" w:rsidP="004E626F">
      <w:pPr>
        <w:numPr>
          <w:ilvl w:val="0"/>
          <w:numId w:val="25"/>
        </w:numPr>
        <w:tabs>
          <w:tab w:val="clear" w:pos="720"/>
        </w:tabs>
        <w:spacing w:after="60" w:line="240" w:lineRule="exact"/>
        <w:ind w:left="284" w:hanging="284"/>
        <w:rPr>
          <w:rFonts w:ascii="Arial" w:hAnsi="Arial" w:cs="Arial"/>
          <w:color w:val="000000"/>
          <w:sz w:val="18"/>
          <w:szCs w:val="18"/>
          <w:lang w:val="el-GR" w:eastAsia="zh-CN"/>
        </w:rPr>
      </w:pPr>
      <w:r w:rsidRPr="004E626F">
        <w:rPr>
          <w:rFonts w:ascii="Arial" w:hAnsi="Arial" w:cs="Arial"/>
          <w:color w:val="000000"/>
          <w:sz w:val="18"/>
          <w:szCs w:val="18"/>
          <w:lang w:val="el-GR" w:eastAsia="zh-CN"/>
        </w:rPr>
        <w:t xml:space="preserve">Στην προμετωπίδα του εγγράφου θα αναφέρονται τα στοιχεία του υπογράφοντος ο οποίος ΠΡΕΠΕΙ να είναι κάποιος που δεσμεύει νομικά τον Προσφέροντα </w:t>
      </w:r>
      <w:r w:rsidRPr="004E626F">
        <w:rPr>
          <w:rFonts w:ascii="Arial" w:hAnsi="Arial" w:cs="Arial"/>
          <w:b/>
          <w:i/>
          <w:color w:val="000000"/>
          <w:sz w:val="16"/>
          <w:szCs w:val="16"/>
          <w:lang w:val="el-GR" w:eastAsia="zh-CN"/>
        </w:rPr>
        <w:t>(ως υπόδειγμα ΥΔ1)</w:t>
      </w:r>
    </w:p>
    <w:p w14:paraId="1560ED48" w14:textId="77777777" w:rsidR="004E626F" w:rsidRPr="003B4CBF" w:rsidRDefault="004E626F" w:rsidP="004E626F">
      <w:pPr>
        <w:spacing w:after="40"/>
        <w:rPr>
          <w:rFonts w:ascii="Arial" w:hAnsi="Arial" w:cs="Arial"/>
          <w:color w:val="000000"/>
          <w:sz w:val="10"/>
          <w:szCs w:val="10"/>
          <w:lang w:eastAsia="zh-CN"/>
        </w:rPr>
      </w:pPr>
      <w:r w:rsidRPr="003B4CBF">
        <w:rPr>
          <w:rFonts w:ascii="Arial" w:hAnsi="Arial" w:cs="Arial"/>
          <w:b/>
          <w:i/>
          <w:color w:val="000000"/>
          <w:sz w:val="16"/>
          <w:szCs w:val="16"/>
          <w:highlight w:val="lightGray"/>
          <w:lang w:eastAsia="zh-CN"/>
        </w:rPr>
        <w:t>υπόδειγμα ΥΔ1</w:t>
      </w:r>
    </w:p>
    <w:tbl>
      <w:tblPr>
        <w:tblW w:w="9915" w:type="dxa"/>
        <w:tblInd w:w="57" w:type="dxa"/>
        <w:tblLayout w:type="fixed"/>
        <w:tblLook w:val="0000" w:firstRow="0" w:lastRow="0" w:firstColumn="0" w:lastColumn="0" w:noHBand="0" w:noVBand="0"/>
      </w:tblPr>
      <w:tblGrid>
        <w:gridCol w:w="1121"/>
        <w:gridCol w:w="287"/>
        <w:gridCol w:w="408"/>
        <w:gridCol w:w="564"/>
        <w:gridCol w:w="722"/>
        <w:gridCol w:w="243"/>
        <w:gridCol w:w="236"/>
        <w:gridCol w:w="564"/>
        <w:gridCol w:w="422"/>
        <w:gridCol w:w="708"/>
        <w:gridCol w:w="137"/>
        <w:gridCol w:w="905"/>
        <w:gridCol w:w="992"/>
        <w:gridCol w:w="567"/>
        <w:gridCol w:w="851"/>
        <w:gridCol w:w="709"/>
        <w:gridCol w:w="425"/>
        <w:gridCol w:w="54"/>
      </w:tblGrid>
      <w:tr w:rsidR="004E626F" w:rsidRPr="003B4CBF" w14:paraId="7CDB0A43" w14:textId="77777777" w:rsidTr="004E626F">
        <w:trPr>
          <w:gridAfter w:val="1"/>
          <w:wAfter w:w="54" w:type="dxa"/>
          <w:trHeight w:val="397"/>
        </w:trPr>
        <w:tc>
          <w:tcPr>
            <w:tcW w:w="1121" w:type="dxa"/>
            <w:tcBorders>
              <w:top w:val="single" w:sz="4" w:space="0" w:color="000000"/>
              <w:left w:val="single" w:sz="4" w:space="0" w:color="000000"/>
              <w:bottom w:val="single" w:sz="4" w:space="0" w:color="000000"/>
            </w:tcBorders>
            <w:shd w:val="clear" w:color="auto" w:fill="D9D9D9"/>
            <w:tcMar>
              <w:left w:w="57" w:type="dxa"/>
              <w:right w:w="57" w:type="dxa"/>
            </w:tcMar>
            <w:vAlign w:val="center"/>
          </w:tcPr>
          <w:p w14:paraId="427BA851" w14:textId="77777777" w:rsidR="004E626F" w:rsidRPr="003B4CBF" w:rsidRDefault="004E626F" w:rsidP="00B06727">
            <w:pPr>
              <w:ind w:right="-57"/>
              <w:rPr>
                <w:rFonts w:ascii="Arial" w:hAnsi="Arial" w:cs="Arial"/>
                <w:b/>
                <w:color w:val="000000"/>
                <w:szCs w:val="22"/>
                <w:lang w:eastAsia="zh-CN"/>
              </w:rPr>
            </w:pPr>
            <w:r w:rsidRPr="003B4CBF">
              <w:rPr>
                <w:rFonts w:ascii="Arial" w:hAnsi="Arial" w:cs="Arial"/>
                <w:color w:val="000000"/>
                <w:szCs w:val="22"/>
                <w:lang w:eastAsia="zh-CN"/>
              </w:rPr>
              <w:t>ΠΡΟΣ</w:t>
            </w:r>
          </w:p>
        </w:tc>
        <w:tc>
          <w:tcPr>
            <w:tcW w:w="8740" w:type="dxa"/>
            <w:gridSpan w:val="16"/>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CF4F801" w14:textId="77777777" w:rsidR="004E626F" w:rsidRPr="003B4CBF" w:rsidRDefault="004E626F" w:rsidP="00B06727">
            <w:pPr>
              <w:snapToGrid w:val="0"/>
              <w:ind w:right="-57"/>
              <w:rPr>
                <w:rFonts w:ascii="Arial" w:hAnsi="Arial" w:cs="Arial"/>
                <w:b/>
                <w:color w:val="000000"/>
                <w:szCs w:val="22"/>
                <w:lang w:eastAsia="zh-CN"/>
              </w:rPr>
            </w:pPr>
            <w:r>
              <w:rPr>
                <w:rFonts w:ascii="Arial" w:hAnsi="Arial" w:cs="Arial"/>
                <w:b/>
                <w:color w:val="000000"/>
                <w:szCs w:val="22"/>
                <w:lang w:eastAsia="zh-CN"/>
              </w:rPr>
              <w:t>ΔΗΜΟ ΚΡΩΠΙΑΣ</w:t>
            </w:r>
          </w:p>
        </w:tc>
      </w:tr>
      <w:tr w:rsidR="004E626F" w:rsidRPr="003B4CBF" w14:paraId="55495A96" w14:textId="77777777" w:rsidTr="004E626F">
        <w:trPr>
          <w:gridAfter w:val="1"/>
          <w:wAfter w:w="54" w:type="dxa"/>
          <w:trHeight w:val="397"/>
        </w:trPr>
        <w:tc>
          <w:tcPr>
            <w:tcW w:w="1121" w:type="dxa"/>
            <w:tcBorders>
              <w:top w:val="single" w:sz="4" w:space="0" w:color="000000"/>
              <w:left w:val="single" w:sz="4" w:space="0" w:color="000000"/>
              <w:bottom w:val="single" w:sz="4" w:space="0" w:color="000000"/>
            </w:tcBorders>
            <w:shd w:val="clear" w:color="auto" w:fill="D9D9D9"/>
            <w:tcMar>
              <w:left w:w="57" w:type="dxa"/>
              <w:right w:w="57" w:type="dxa"/>
            </w:tcMar>
            <w:vAlign w:val="center"/>
          </w:tcPr>
          <w:p w14:paraId="7A25AC9D" w14:textId="77777777" w:rsidR="004E626F" w:rsidRPr="003B4CBF" w:rsidRDefault="004E626F" w:rsidP="00B06727">
            <w:pPr>
              <w:ind w:right="-57"/>
              <w:rPr>
                <w:rFonts w:ascii="Arial" w:hAnsi="Arial" w:cs="Arial"/>
                <w:b/>
                <w:color w:val="000000"/>
                <w:spacing w:val="20"/>
                <w:lang w:eastAsia="zh-CN"/>
              </w:rPr>
            </w:pPr>
            <w:r w:rsidRPr="003B4CBF">
              <w:rPr>
                <w:rFonts w:ascii="Arial" w:hAnsi="Arial" w:cs="Arial"/>
                <w:color w:val="000000"/>
                <w:sz w:val="17"/>
                <w:szCs w:val="17"/>
                <w:lang w:eastAsia="zh-CN"/>
              </w:rPr>
              <w:t>Ο – Η Όνομα</w:t>
            </w:r>
          </w:p>
        </w:tc>
        <w:tc>
          <w:tcPr>
            <w:tcW w:w="3446" w:type="dxa"/>
            <w:gridSpan w:val="8"/>
            <w:tcBorders>
              <w:top w:val="single" w:sz="4" w:space="0" w:color="000000"/>
              <w:left w:val="single" w:sz="4" w:space="0" w:color="000000"/>
              <w:bottom w:val="single" w:sz="4" w:space="0" w:color="000000"/>
            </w:tcBorders>
            <w:tcMar>
              <w:left w:w="57" w:type="dxa"/>
              <w:right w:w="57" w:type="dxa"/>
            </w:tcMar>
            <w:vAlign w:val="center"/>
          </w:tcPr>
          <w:p w14:paraId="125C020B" w14:textId="77777777" w:rsidR="004E626F" w:rsidRPr="003B4CBF" w:rsidRDefault="004E626F" w:rsidP="00B06727">
            <w:pPr>
              <w:snapToGrid w:val="0"/>
              <w:ind w:right="-57"/>
              <w:rPr>
                <w:rFonts w:ascii="Arial" w:hAnsi="Arial" w:cs="Arial"/>
                <w:b/>
                <w:color w:val="000000"/>
                <w:spacing w:val="20"/>
                <w:lang w:eastAsia="zh-CN"/>
              </w:rPr>
            </w:pPr>
          </w:p>
        </w:tc>
        <w:tc>
          <w:tcPr>
            <w:tcW w:w="845" w:type="dxa"/>
            <w:gridSpan w:val="2"/>
            <w:tcBorders>
              <w:top w:val="single" w:sz="4" w:space="0" w:color="000000"/>
              <w:left w:val="single" w:sz="4" w:space="0" w:color="000000"/>
              <w:bottom w:val="single" w:sz="4" w:space="0" w:color="000000"/>
            </w:tcBorders>
            <w:shd w:val="clear" w:color="auto" w:fill="D9D9D9"/>
            <w:tcMar>
              <w:left w:w="57" w:type="dxa"/>
              <w:right w:w="57" w:type="dxa"/>
            </w:tcMar>
            <w:vAlign w:val="center"/>
          </w:tcPr>
          <w:p w14:paraId="6EC70EF9" w14:textId="77777777" w:rsidR="004E626F" w:rsidRPr="003B4CBF" w:rsidRDefault="004E626F" w:rsidP="00B06727">
            <w:pPr>
              <w:ind w:right="-57"/>
              <w:rPr>
                <w:rFonts w:ascii="Arial" w:hAnsi="Arial" w:cs="Arial"/>
                <w:b/>
                <w:color w:val="000000"/>
                <w:spacing w:val="20"/>
                <w:lang w:eastAsia="zh-CN"/>
              </w:rPr>
            </w:pPr>
            <w:r w:rsidRPr="003B4CBF">
              <w:rPr>
                <w:rFonts w:ascii="Arial" w:hAnsi="Arial" w:cs="Arial"/>
                <w:color w:val="000000"/>
                <w:sz w:val="17"/>
                <w:szCs w:val="17"/>
                <w:lang w:eastAsia="zh-CN"/>
              </w:rPr>
              <w:t>Επώνυμο</w:t>
            </w:r>
          </w:p>
        </w:tc>
        <w:tc>
          <w:tcPr>
            <w:tcW w:w="4449" w:type="dxa"/>
            <w:gridSpan w:val="6"/>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5966263" w14:textId="77777777" w:rsidR="004E626F" w:rsidRPr="003B4CBF" w:rsidRDefault="004E626F" w:rsidP="00B06727">
            <w:pPr>
              <w:snapToGrid w:val="0"/>
              <w:ind w:right="-57"/>
              <w:rPr>
                <w:rFonts w:ascii="Arial" w:hAnsi="Arial" w:cs="Arial"/>
                <w:b/>
                <w:color w:val="000000"/>
                <w:spacing w:val="20"/>
                <w:lang w:eastAsia="zh-CN"/>
              </w:rPr>
            </w:pPr>
          </w:p>
        </w:tc>
      </w:tr>
      <w:tr w:rsidR="004E626F" w:rsidRPr="003B4CBF" w14:paraId="21D4CA1F" w14:textId="77777777" w:rsidTr="004E626F">
        <w:trPr>
          <w:gridAfter w:val="1"/>
          <w:wAfter w:w="54" w:type="dxa"/>
          <w:trHeight w:val="397"/>
        </w:trPr>
        <w:tc>
          <w:tcPr>
            <w:tcW w:w="2380" w:type="dxa"/>
            <w:gridSpan w:val="4"/>
            <w:tcBorders>
              <w:top w:val="single" w:sz="4" w:space="0" w:color="000000"/>
              <w:left w:val="single" w:sz="4" w:space="0" w:color="000000"/>
              <w:bottom w:val="single" w:sz="4" w:space="0" w:color="000000"/>
            </w:tcBorders>
            <w:shd w:val="clear" w:color="auto" w:fill="D9D9D9"/>
            <w:tcMar>
              <w:left w:w="57" w:type="dxa"/>
              <w:right w:w="57" w:type="dxa"/>
            </w:tcMar>
            <w:vAlign w:val="center"/>
          </w:tcPr>
          <w:p w14:paraId="7A251889" w14:textId="77777777" w:rsidR="004E626F" w:rsidRPr="003B4CBF" w:rsidRDefault="004E626F" w:rsidP="00B06727">
            <w:pPr>
              <w:ind w:right="-57"/>
              <w:rPr>
                <w:rFonts w:ascii="Arial" w:hAnsi="Arial" w:cs="Arial"/>
                <w:color w:val="000000"/>
                <w:lang w:eastAsia="zh-CN"/>
              </w:rPr>
            </w:pPr>
            <w:r w:rsidRPr="003B4CBF">
              <w:rPr>
                <w:rFonts w:ascii="Arial" w:hAnsi="Arial" w:cs="Arial"/>
                <w:color w:val="000000"/>
                <w:sz w:val="17"/>
                <w:szCs w:val="17"/>
                <w:lang w:eastAsia="zh-CN"/>
              </w:rPr>
              <w:t>Όνομα και Επώνυμο Πατέρα</w:t>
            </w:r>
          </w:p>
        </w:tc>
        <w:tc>
          <w:tcPr>
            <w:tcW w:w="7481" w:type="dxa"/>
            <w:gridSpan w:val="1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C2B3D1F" w14:textId="77777777" w:rsidR="004E626F" w:rsidRPr="003B4CBF" w:rsidRDefault="004E626F" w:rsidP="00B06727">
            <w:pPr>
              <w:snapToGrid w:val="0"/>
              <w:ind w:right="-57"/>
              <w:rPr>
                <w:rFonts w:ascii="Arial" w:hAnsi="Arial" w:cs="Arial"/>
                <w:color w:val="000000"/>
                <w:lang w:eastAsia="zh-CN"/>
              </w:rPr>
            </w:pPr>
          </w:p>
        </w:tc>
      </w:tr>
      <w:tr w:rsidR="004E626F" w:rsidRPr="003B4CBF" w14:paraId="2FB37A0E" w14:textId="77777777" w:rsidTr="004E626F">
        <w:trPr>
          <w:gridAfter w:val="1"/>
          <w:wAfter w:w="54" w:type="dxa"/>
          <w:trHeight w:val="397"/>
        </w:trPr>
        <w:tc>
          <w:tcPr>
            <w:tcW w:w="2380" w:type="dxa"/>
            <w:gridSpan w:val="4"/>
            <w:tcBorders>
              <w:top w:val="single" w:sz="4" w:space="0" w:color="000000"/>
              <w:left w:val="single" w:sz="4" w:space="0" w:color="000000"/>
              <w:bottom w:val="single" w:sz="4" w:space="0" w:color="000000"/>
            </w:tcBorders>
            <w:shd w:val="clear" w:color="auto" w:fill="D9D9D9"/>
            <w:tcMar>
              <w:left w:w="57" w:type="dxa"/>
              <w:right w:w="57" w:type="dxa"/>
            </w:tcMar>
            <w:vAlign w:val="center"/>
          </w:tcPr>
          <w:p w14:paraId="7B5AC47A" w14:textId="77777777" w:rsidR="004E626F" w:rsidRPr="003B4CBF" w:rsidRDefault="004E626F" w:rsidP="00B06727">
            <w:pPr>
              <w:ind w:right="-57"/>
              <w:rPr>
                <w:rFonts w:ascii="Arial" w:hAnsi="Arial" w:cs="Arial"/>
                <w:color w:val="000000"/>
                <w:lang w:eastAsia="zh-CN"/>
              </w:rPr>
            </w:pPr>
            <w:r w:rsidRPr="003B4CBF">
              <w:rPr>
                <w:rFonts w:ascii="Arial" w:hAnsi="Arial" w:cs="Arial"/>
                <w:color w:val="000000"/>
                <w:sz w:val="17"/>
                <w:szCs w:val="17"/>
                <w:lang w:eastAsia="zh-CN"/>
              </w:rPr>
              <w:t>Όνομα και Επώνυμο Μητέρας</w:t>
            </w:r>
          </w:p>
        </w:tc>
        <w:tc>
          <w:tcPr>
            <w:tcW w:w="7481" w:type="dxa"/>
            <w:gridSpan w:val="1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4306585" w14:textId="77777777" w:rsidR="004E626F" w:rsidRPr="003B4CBF" w:rsidRDefault="004E626F" w:rsidP="00B06727">
            <w:pPr>
              <w:snapToGrid w:val="0"/>
              <w:ind w:right="-57"/>
              <w:rPr>
                <w:rFonts w:ascii="Arial" w:hAnsi="Arial" w:cs="Arial"/>
                <w:color w:val="000000"/>
                <w:lang w:eastAsia="zh-CN"/>
              </w:rPr>
            </w:pPr>
          </w:p>
        </w:tc>
      </w:tr>
      <w:tr w:rsidR="004E626F" w:rsidRPr="003B4CBF" w14:paraId="26C890C4" w14:textId="77777777" w:rsidTr="004E626F">
        <w:trPr>
          <w:gridAfter w:val="1"/>
          <w:wAfter w:w="54" w:type="dxa"/>
          <w:trHeight w:val="397"/>
        </w:trPr>
        <w:tc>
          <w:tcPr>
            <w:tcW w:w="1816" w:type="dxa"/>
            <w:gridSpan w:val="3"/>
            <w:vMerge w:val="restart"/>
            <w:tcBorders>
              <w:top w:val="single" w:sz="4" w:space="0" w:color="000000"/>
              <w:left w:val="single" w:sz="4" w:space="0" w:color="000000"/>
              <w:right w:val="single" w:sz="4" w:space="0" w:color="auto"/>
            </w:tcBorders>
            <w:shd w:val="clear" w:color="auto" w:fill="D9D9D9"/>
            <w:tcMar>
              <w:left w:w="57" w:type="dxa"/>
              <w:right w:w="57" w:type="dxa"/>
            </w:tcMar>
            <w:vAlign w:val="center"/>
          </w:tcPr>
          <w:p w14:paraId="135E43A7" w14:textId="77777777" w:rsidR="004E626F" w:rsidRPr="003B4CBF" w:rsidRDefault="004E626F" w:rsidP="00B06727">
            <w:pPr>
              <w:ind w:right="-57"/>
              <w:rPr>
                <w:rFonts w:ascii="Arial Narrow" w:hAnsi="Arial Narrow" w:cs="Arial"/>
                <w:color w:val="000000"/>
                <w:lang w:eastAsia="zh-CN"/>
              </w:rPr>
            </w:pPr>
            <w:r w:rsidRPr="003B4CBF">
              <w:rPr>
                <w:rFonts w:ascii="Arial" w:hAnsi="Arial" w:cs="Arial"/>
                <w:color w:val="000000"/>
                <w:sz w:val="17"/>
                <w:szCs w:val="17"/>
                <w:lang w:eastAsia="zh-CN"/>
              </w:rPr>
              <w:t>Ημερομηνία Γέννησης</w:t>
            </w:r>
          </w:p>
        </w:tc>
        <w:tc>
          <w:tcPr>
            <w:tcW w:w="1286" w:type="dxa"/>
            <w:gridSpan w:val="2"/>
            <w:tcBorders>
              <w:top w:val="single" w:sz="4" w:space="0" w:color="000000"/>
              <w:left w:val="single" w:sz="4" w:space="0" w:color="auto"/>
              <w:right w:val="single" w:sz="4" w:space="0" w:color="auto"/>
            </w:tcBorders>
            <w:tcMar>
              <w:left w:w="57" w:type="dxa"/>
              <w:right w:w="57" w:type="dxa"/>
            </w:tcMar>
            <w:vAlign w:val="center"/>
          </w:tcPr>
          <w:p w14:paraId="22562BF8" w14:textId="77777777" w:rsidR="004E626F" w:rsidRPr="003B4CBF" w:rsidRDefault="004E626F" w:rsidP="00B06727">
            <w:pPr>
              <w:snapToGrid w:val="0"/>
              <w:ind w:right="-57"/>
              <w:rPr>
                <w:rFonts w:ascii="Arial Narrow" w:hAnsi="Arial Narrow" w:cs="Arial"/>
                <w:color w:val="000000"/>
                <w:sz w:val="16"/>
                <w:szCs w:val="16"/>
                <w:lang w:eastAsia="zh-CN"/>
              </w:rPr>
            </w:pPr>
          </w:p>
        </w:tc>
        <w:tc>
          <w:tcPr>
            <w:tcW w:w="2173" w:type="dxa"/>
            <w:gridSpan w:val="5"/>
            <w:vMerge w:val="restart"/>
            <w:tcBorders>
              <w:top w:val="single" w:sz="4" w:space="0" w:color="000000"/>
              <w:left w:val="single" w:sz="4" w:space="0" w:color="auto"/>
            </w:tcBorders>
            <w:shd w:val="clear" w:color="auto" w:fill="D9D9D9"/>
            <w:tcMar>
              <w:left w:w="57" w:type="dxa"/>
              <w:right w:w="57" w:type="dxa"/>
            </w:tcMar>
            <w:vAlign w:val="center"/>
          </w:tcPr>
          <w:p w14:paraId="5EE19BD0" w14:textId="77777777" w:rsidR="004E626F" w:rsidRPr="003B4CBF" w:rsidRDefault="004E626F" w:rsidP="00B06727">
            <w:pPr>
              <w:snapToGrid w:val="0"/>
              <w:spacing w:before="20"/>
              <w:ind w:right="-57"/>
              <w:rPr>
                <w:rFonts w:ascii="Arial" w:hAnsi="Arial" w:cs="Arial"/>
                <w:color w:val="000000"/>
                <w:sz w:val="16"/>
                <w:szCs w:val="16"/>
                <w:lang w:eastAsia="zh-CN"/>
              </w:rPr>
            </w:pPr>
            <w:r w:rsidRPr="003B4CBF">
              <w:rPr>
                <w:rFonts w:ascii="Arial" w:hAnsi="Arial" w:cs="Arial"/>
                <w:color w:val="000000"/>
                <w:sz w:val="16"/>
                <w:szCs w:val="16"/>
                <w:lang w:eastAsia="zh-CN"/>
              </w:rPr>
              <w:t>Αριθμός Δελτίου Ταυτότητας</w:t>
            </w:r>
          </w:p>
        </w:tc>
        <w:tc>
          <w:tcPr>
            <w:tcW w:w="1042" w:type="dxa"/>
            <w:gridSpan w:val="2"/>
            <w:vMerge w:val="restart"/>
            <w:tcBorders>
              <w:top w:val="single" w:sz="4" w:space="0" w:color="000000"/>
              <w:left w:val="single" w:sz="4" w:space="0" w:color="auto"/>
              <w:right w:val="single" w:sz="4" w:space="0" w:color="auto"/>
            </w:tcBorders>
            <w:tcMar>
              <w:left w:w="57" w:type="dxa"/>
              <w:right w:w="57" w:type="dxa"/>
            </w:tcMar>
            <w:vAlign w:val="center"/>
          </w:tcPr>
          <w:p w14:paraId="102368C9" w14:textId="77777777" w:rsidR="004E626F" w:rsidRPr="003B4CBF" w:rsidRDefault="004E626F" w:rsidP="00B06727">
            <w:pPr>
              <w:snapToGrid w:val="0"/>
              <w:ind w:right="-57"/>
              <w:rPr>
                <w:rFonts w:ascii="Arial" w:hAnsi="Arial" w:cs="Arial"/>
                <w:color w:val="000000"/>
                <w:lang w:eastAsia="zh-CN"/>
              </w:rPr>
            </w:pPr>
          </w:p>
        </w:tc>
        <w:tc>
          <w:tcPr>
            <w:tcW w:w="992" w:type="dxa"/>
            <w:vMerge w:val="restart"/>
            <w:tcBorders>
              <w:top w:val="single" w:sz="4" w:space="0" w:color="000000"/>
              <w:left w:val="single" w:sz="4" w:space="0" w:color="auto"/>
              <w:right w:val="single" w:sz="4" w:space="0" w:color="auto"/>
            </w:tcBorders>
            <w:shd w:val="clear" w:color="auto" w:fill="D9D9D9"/>
            <w:tcMar>
              <w:left w:w="57" w:type="dxa"/>
              <w:right w:w="57" w:type="dxa"/>
            </w:tcMar>
            <w:vAlign w:val="center"/>
          </w:tcPr>
          <w:p w14:paraId="3977A1EA" w14:textId="77777777" w:rsidR="004E626F" w:rsidRPr="003B4CBF" w:rsidRDefault="004E626F" w:rsidP="00B06727">
            <w:pPr>
              <w:snapToGrid w:val="0"/>
              <w:ind w:right="-57"/>
              <w:rPr>
                <w:rFonts w:ascii="Arial" w:hAnsi="Arial" w:cs="Arial"/>
                <w:color w:val="000000"/>
                <w:lang w:eastAsia="zh-CN"/>
              </w:rPr>
            </w:pPr>
            <w:r w:rsidRPr="003B4CBF">
              <w:rPr>
                <w:rFonts w:ascii="Arial" w:hAnsi="Arial" w:cs="Arial"/>
                <w:color w:val="000000"/>
                <w:sz w:val="16"/>
                <w:szCs w:val="16"/>
                <w:lang w:eastAsia="zh-CN"/>
              </w:rPr>
              <w:t>Εκδούσα Αρχή</w:t>
            </w:r>
          </w:p>
        </w:tc>
        <w:tc>
          <w:tcPr>
            <w:tcW w:w="2552" w:type="dxa"/>
            <w:gridSpan w:val="4"/>
            <w:vMerge w:val="restart"/>
            <w:tcBorders>
              <w:top w:val="single" w:sz="4" w:space="0" w:color="000000"/>
              <w:left w:val="single" w:sz="4" w:space="0" w:color="auto"/>
              <w:right w:val="single" w:sz="4" w:space="0" w:color="000000"/>
            </w:tcBorders>
            <w:tcMar>
              <w:left w:w="57" w:type="dxa"/>
              <w:right w:w="57" w:type="dxa"/>
            </w:tcMar>
            <w:vAlign w:val="center"/>
          </w:tcPr>
          <w:p w14:paraId="3D8B5F01" w14:textId="77777777" w:rsidR="004E626F" w:rsidRPr="003B4CBF" w:rsidRDefault="004E626F" w:rsidP="00B06727">
            <w:pPr>
              <w:snapToGrid w:val="0"/>
              <w:ind w:right="-57"/>
              <w:rPr>
                <w:rFonts w:ascii="Arial" w:hAnsi="Arial" w:cs="Arial"/>
                <w:color w:val="000000"/>
                <w:lang w:eastAsia="zh-CN"/>
              </w:rPr>
            </w:pPr>
          </w:p>
        </w:tc>
      </w:tr>
      <w:tr w:rsidR="004E626F" w:rsidRPr="003B4CBF" w14:paraId="7636EE7D" w14:textId="77777777" w:rsidTr="004E626F">
        <w:trPr>
          <w:gridAfter w:val="1"/>
          <w:wAfter w:w="54" w:type="dxa"/>
          <w:trHeight w:val="57"/>
        </w:trPr>
        <w:tc>
          <w:tcPr>
            <w:tcW w:w="1816" w:type="dxa"/>
            <w:gridSpan w:val="3"/>
            <w:vMerge/>
            <w:tcBorders>
              <w:left w:val="single" w:sz="4" w:space="0" w:color="000000"/>
              <w:bottom w:val="single" w:sz="4" w:space="0" w:color="000000"/>
              <w:right w:val="single" w:sz="4" w:space="0" w:color="auto"/>
            </w:tcBorders>
            <w:shd w:val="clear" w:color="auto" w:fill="D9D9D9"/>
            <w:tcMar>
              <w:left w:w="57" w:type="dxa"/>
              <w:right w:w="57" w:type="dxa"/>
            </w:tcMar>
            <w:vAlign w:val="center"/>
          </w:tcPr>
          <w:p w14:paraId="77667C27" w14:textId="77777777" w:rsidR="004E626F" w:rsidRPr="003B4CBF" w:rsidRDefault="004E626F" w:rsidP="00B06727">
            <w:pPr>
              <w:ind w:right="-57"/>
              <w:rPr>
                <w:rFonts w:ascii="Arial" w:hAnsi="Arial" w:cs="Arial"/>
                <w:color w:val="000000"/>
                <w:sz w:val="17"/>
                <w:szCs w:val="17"/>
                <w:lang w:eastAsia="zh-CN"/>
              </w:rPr>
            </w:pPr>
          </w:p>
        </w:tc>
        <w:tc>
          <w:tcPr>
            <w:tcW w:w="1286" w:type="dxa"/>
            <w:gridSpan w:val="2"/>
            <w:tcBorders>
              <w:left w:val="single" w:sz="4" w:space="0" w:color="auto"/>
              <w:bottom w:val="single" w:sz="4" w:space="0" w:color="000000"/>
              <w:right w:val="single" w:sz="4" w:space="0" w:color="auto"/>
            </w:tcBorders>
            <w:shd w:val="clear" w:color="auto" w:fill="D9D9D9"/>
            <w:tcMar>
              <w:left w:w="57" w:type="dxa"/>
              <w:right w:w="57" w:type="dxa"/>
            </w:tcMar>
            <w:vAlign w:val="center"/>
          </w:tcPr>
          <w:p w14:paraId="31B5D2EA" w14:textId="77777777" w:rsidR="004E626F" w:rsidRPr="003B4CBF" w:rsidRDefault="004E626F" w:rsidP="00B06727">
            <w:pPr>
              <w:snapToGrid w:val="0"/>
              <w:ind w:right="-57"/>
              <w:rPr>
                <w:rFonts w:ascii="Arial Narrow" w:hAnsi="Arial Narrow" w:cs="Arial"/>
                <w:i/>
                <w:color w:val="000000"/>
                <w:sz w:val="13"/>
                <w:szCs w:val="13"/>
                <w:lang w:eastAsia="zh-CN"/>
              </w:rPr>
            </w:pPr>
            <w:r w:rsidRPr="003B4CBF">
              <w:rPr>
                <w:rFonts w:ascii="Arial Narrow" w:hAnsi="Arial Narrow" w:cs="Arial"/>
                <w:i/>
                <w:color w:val="000000"/>
                <w:sz w:val="13"/>
                <w:szCs w:val="13"/>
                <w:lang w:eastAsia="zh-CN"/>
              </w:rPr>
              <w:t>ΗΗ-ΜΜ-ΕΕΕΕ</w:t>
            </w:r>
          </w:p>
        </w:tc>
        <w:tc>
          <w:tcPr>
            <w:tcW w:w="2173" w:type="dxa"/>
            <w:gridSpan w:val="5"/>
            <w:vMerge/>
            <w:tcBorders>
              <w:left w:val="single" w:sz="4" w:space="0" w:color="auto"/>
              <w:bottom w:val="single" w:sz="4" w:space="0" w:color="000000"/>
            </w:tcBorders>
            <w:shd w:val="clear" w:color="auto" w:fill="D9D9D9"/>
            <w:tcMar>
              <w:left w:w="57" w:type="dxa"/>
              <w:right w:w="57" w:type="dxa"/>
            </w:tcMar>
            <w:vAlign w:val="center"/>
          </w:tcPr>
          <w:p w14:paraId="27692078" w14:textId="77777777" w:rsidR="004E626F" w:rsidRPr="003B4CBF" w:rsidRDefault="004E626F" w:rsidP="00B06727">
            <w:pPr>
              <w:snapToGrid w:val="0"/>
              <w:ind w:right="-57"/>
              <w:rPr>
                <w:rFonts w:ascii="Arial Narrow" w:hAnsi="Arial Narrow" w:cs="Arial"/>
                <w:color w:val="000000"/>
                <w:lang w:eastAsia="zh-CN"/>
              </w:rPr>
            </w:pPr>
          </w:p>
        </w:tc>
        <w:tc>
          <w:tcPr>
            <w:tcW w:w="1042" w:type="dxa"/>
            <w:gridSpan w:val="2"/>
            <w:vMerge/>
            <w:tcBorders>
              <w:left w:val="single" w:sz="4" w:space="0" w:color="auto"/>
              <w:bottom w:val="single" w:sz="4" w:space="0" w:color="000000"/>
              <w:right w:val="single" w:sz="4" w:space="0" w:color="auto"/>
            </w:tcBorders>
            <w:tcMar>
              <w:left w:w="57" w:type="dxa"/>
              <w:right w:w="57" w:type="dxa"/>
            </w:tcMar>
            <w:vAlign w:val="center"/>
          </w:tcPr>
          <w:p w14:paraId="070F5DAF" w14:textId="77777777" w:rsidR="004E626F" w:rsidRPr="003B4CBF" w:rsidRDefault="004E626F" w:rsidP="00B06727">
            <w:pPr>
              <w:snapToGrid w:val="0"/>
              <w:ind w:right="-57"/>
              <w:rPr>
                <w:rFonts w:ascii="Arial" w:hAnsi="Arial" w:cs="Arial"/>
                <w:color w:val="000000"/>
                <w:lang w:eastAsia="zh-CN"/>
              </w:rPr>
            </w:pPr>
          </w:p>
        </w:tc>
        <w:tc>
          <w:tcPr>
            <w:tcW w:w="992" w:type="dxa"/>
            <w:vMerge/>
            <w:tcBorders>
              <w:left w:val="single" w:sz="4" w:space="0" w:color="auto"/>
              <w:bottom w:val="single" w:sz="4" w:space="0" w:color="000000"/>
              <w:right w:val="single" w:sz="4" w:space="0" w:color="auto"/>
            </w:tcBorders>
            <w:shd w:val="clear" w:color="auto" w:fill="D9D9D9"/>
            <w:tcMar>
              <w:left w:w="57" w:type="dxa"/>
              <w:right w:w="57" w:type="dxa"/>
            </w:tcMar>
            <w:vAlign w:val="center"/>
          </w:tcPr>
          <w:p w14:paraId="7389BDFD" w14:textId="77777777" w:rsidR="004E626F" w:rsidRPr="003B4CBF" w:rsidRDefault="004E626F" w:rsidP="00B06727">
            <w:pPr>
              <w:snapToGrid w:val="0"/>
              <w:ind w:right="-57"/>
              <w:rPr>
                <w:rFonts w:ascii="Arial" w:hAnsi="Arial" w:cs="Arial"/>
                <w:color w:val="000000"/>
                <w:lang w:eastAsia="zh-CN"/>
              </w:rPr>
            </w:pPr>
          </w:p>
        </w:tc>
        <w:tc>
          <w:tcPr>
            <w:tcW w:w="2552" w:type="dxa"/>
            <w:gridSpan w:val="4"/>
            <w:vMerge/>
            <w:tcBorders>
              <w:left w:val="single" w:sz="4" w:space="0" w:color="auto"/>
              <w:bottom w:val="single" w:sz="4" w:space="0" w:color="000000"/>
              <w:right w:val="single" w:sz="4" w:space="0" w:color="000000"/>
            </w:tcBorders>
            <w:tcMar>
              <w:left w:w="57" w:type="dxa"/>
              <w:right w:w="57" w:type="dxa"/>
            </w:tcMar>
            <w:vAlign w:val="center"/>
          </w:tcPr>
          <w:p w14:paraId="064A94B1" w14:textId="77777777" w:rsidR="004E626F" w:rsidRPr="003B4CBF" w:rsidRDefault="004E626F" w:rsidP="00B06727">
            <w:pPr>
              <w:snapToGrid w:val="0"/>
              <w:ind w:right="-57"/>
              <w:rPr>
                <w:rFonts w:ascii="Arial" w:hAnsi="Arial" w:cs="Arial"/>
                <w:color w:val="000000"/>
                <w:lang w:eastAsia="zh-CN"/>
              </w:rPr>
            </w:pPr>
          </w:p>
        </w:tc>
      </w:tr>
      <w:tr w:rsidR="004E626F" w:rsidRPr="003B4CBF" w14:paraId="230CA73A" w14:textId="77777777" w:rsidTr="004E626F">
        <w:trPr>
          <w:trHeight w:val="397"/>
        </w:trPr>
        <w:tc>
          <w:tcPr>
            <w:tcW w:w="1408" w:type="dxa"/>
            <w:gridSpan w:val="2"/>
            <w:tcBorders>
              <w:top w:val="single" w:sz="4" w:space="0" w:color="000000"/>
              <w:left w:val="single" w:sz="4" w:space="0" w:color="000000"/>
              <w:bottom w:val="single" w:sz="4" w:space="0" w:color="000000"/>
              <w:right w:val="single" w:sz="4" w:space="0" w:color="auto"/>
            </w:tcBorders>
            <w:shd w:val="clear" w:color="auto" w:fill="D9D9D9"/>
            <w:tcMar>
              <w:left w:w="57" w:type="dxa"/>
              <w:right w:w="57" w:type="dxa"/>
            </w:tcMar>
            <w:vAlign w:val="center"/>
          </w:tcPr>
          <w:p w14:paraId="34682759" w14:textId="77777777" w:rsidR="004E626F" w:rsidRPr="003B4CBF" w:rsidRDefault="004E626F" w:rsidP="00B06727">
            <w:pPr>
              <w:ind w:right="-57"/>
              <w:rPr>
                <w:rFonts w:ascii="Arial Narrow" w:hAnsi="Arial Narrow" w:cs="Arial"/>
                <w:color w:val="000000"/>
                <w:lang w:eastAsia="zh-CN"/>
              </w:rPr>
            </w:pPr>
            <w:r w:rsidRPr="003B4CBF">
              <w:rPr>
                <w:rFonts w:ascii="Arial" w:hAnsi="Arial" w:cs="Arial"/>
                <w:color w:val="000000"/>
                <w:sz w:val="17"/>
                <w:szCs w:val="17"/>
                <w:lang w:eastAsia="zh-CN"/>
              </w:rPr>
              <w:t>Τόπος Κατοικίας</w:t>
            </w:r>
          </w:p>
        </w:tc>
        <w:tc>
          <w:tcPr>
            <w:tcW w:w="2173" w:type="dxa"/>
            <w:gridSpan w:val="5"/>
            <w:tcBorders>
              <w:top w:val="single" w:sz="4" w:space="0" w:color="000000"/>
              <w:left w:val="single" w:sz="4" w:space="0" w:color="auto"/>
              <w:bottom w:val="single" w:sz="4" w:space="0" w:color="000000"/>
              <w:right w:val="single" w:sz="4" w:space="0" w:color="auto"/>
            </w:tcBorders>
            <w:tcMar>
              <w:left w:w="57" w:type="dxa"/>
              <w:right w:w="57" w:type="dxa"/>
            </w:tcMar>
            <w:vAlign w:val="center"/>
          </w:tcPr>
          <w:p w14:paraId="1ABA5794" w14:textId="77777777" w:rsidR="004E626F" w:rsidRPr="003B4CBF" w:rsidRDefault="004E626F" w:rsidP="00B06727">
            <w:pPr>
              <w:snapToGrid w:val="0"/>
              <w:ind w:right="-57"/>
              <w:rPr>
                <w:rFonts w:ascii="Arial" w:hAnsi="Arial" w:cs="Arial"/>
                <w:color w:val="000000"/>
                <w:lang w:eastAsia="zh-CN"/>
              </w:rPr>
            </w:pPr>
          </w:p>
        </w:tc>
        <w:tc>
          <w:tcPr>
            <w:tcW w:w="564" w:type="dxa"/>
            <w:tcBorders>
              <w:top w:val="single" w:sz="4" w:space="0" w:color="000000"/>
              <w:left w:val="single" w:sz="4" w:space="0" w:color="auto"/>
              <w:bottom w:val="single" w:sz="4" w:space="0" w:color="000000"/>
              <w:right w:val="single" w:sz="4" w:space="0" w:color="auto"/>
            </w:tcBorders>
            <w:shd w:val="clear" w:color="auto" w:fill="D9D9D9"/>
            <w:tcMar>
              <w:left w:w="57" w:type="dxa"/>
              <w:right w:w="57" w:type="dxa"/>
            </w:tcMar>
            <w:vAlign w:val="center"/>
          </w:tcPr>
          <w:p w14:paraId="79BE7EDC" w14:textId="77777777" w:rsidR="004E626F" w:rsidRPr="003B4CBF" w:rsidRDefault="004E626F" w:rsidP="00B06727">
            <w:pPr>
              <w:ind w:right="-57"/>
              <w:rPr>
                <w:rFonts w:ascii="Arial" w:hAnsi="Arial" w:cs="Arial"/>
                <w:color w:val="000000"/>
                <w:sz w:val="17"/>
                <w:szCs w:val="17"/>
                <w:lang w:eastAsia="zh-CN"/>
              </w:rPr>
            </w:pPr>
            <w:r w:rsidRPr="003B4CBF">
              <w:rPr>
                <w:rFonts w:ascii="Arial" w:hAnsi="Arial" w:cs="Arial"/>
                <w:color w:val="000000"/>
                <w:sz w:val="17"/>
                <w:szCs w:val="17"/>
                <w:lang w:eastAsia="zh-CN"/>
              </w:rPr>
              <w:t>Οδός</w:t>
            </w:r>
          </w:p>
        </w:tc>
        <w:tc>
          <w:tcPr>
            <w:tcW w:w="3164" w:type="dxa"/>
            <w:gridSpan w:val="5"/>
            <w:tcBorders>
              <w:top w:val="single" w:sz="4" w:space="0" w:color="000000"/>
              <w:left w:val="single" w:sz="4" w:space="0" w:color="auto"/>
              <w:bottom w:val="single" w:sz="4" w:space="0" w:color="000000"/>
              <w:right w:val="single" w:sz="4" w:space="0" w:color="auto"/>
            </w:tcBorders>
            <w:tcMar>
              <w:left w:w="57" w:type="dxa"/>
              <w:right w:w="57" w:type="dxa"/>
            </w:tcMar>
            <w:vAlign w:val="center"/>
          </w:tcPr>
          <w:p w14:paraId="1C15C3AC" w14:textId="77777777" w:rsidR="004E626F" w:rsidRPr="003B4CBF" w:rsidRDefault="004E626F" w:rsidP="00B06727">
            <w:pPr>
              <w:snapToGrid w:val="0"/>
              <w:ind w:right="-57"/>
              <w:rPr>
                <w:rFonts w:ascii="Arial" w:hAnsi="Arial" w:cs="Arial"/>
                <w:color w:val="000000"/>
                <w:lang w:eastAsia="zh-CN"/>
              </w:rPr>
            </w:pPr>
          </w:p>
        </w:tc>
        <w:tc>
          <w:tcPr>
            <w:tcW w:w="567" w:type="dxa"/>
            <w:tcBorders>
              <w:top w:val="single" w:sz="4" w:space="0" w:color="000000"/>
              <w:left w:val="single" w:sz="4" w:space="0" w:color="auto"/>
              <w:bottom w:val="single" w:sz="4" w:space="0" w:color="000000"/>
              <w:right w:val="single" w:sz="4" w:space="0" w:color="auto"/>
            </w:tcBorders>
            <w:shd w:val="clear" w:color="auto" w:fill="D9D9D9"/>
            <w:tcMar>
              <w:left w:w="57" w:type="dxa"/>
              <w:right w:w="57" w:type="dxa"/>
            </w:tcMar>
            <w:vAlign w:val="center"/>
          </w:tcPr>
          <w:p w14:paraId="0A0059CE" w14:textId="77777777" w:rsidR="004E626F" w:rsidRPr="003B4CBF" w:rsidRDefault="004E626F" w:rsidP="00B06727">
            <w:pPr>
              <w:snapToGrid w:val="0"/>
              <w:ind w:right="-57"/>
              <w:rPr>
                <w:rFonts w:ascii="Arial" w:hAnsi="Arial" w:cs="Arial"/>
                <w:color w:val="000000"/>
                <w:lang w:eastAsia="zh-CN"/>
              </w:rPr>
            </w:pPr>
            <w:r w:rsidRPr="003B4CBF">
              <w:rPr>
                <w:rFonts w:ascii="Arial" w:hAnsi="Arial" w:cs="Arial"/>
                <w:color w:val="000000"/>
                <w:sz w:val="17"/>
                <w:szCs w:val="17"/>
                <w:lang w:eastAsia="zh-CN"/>
              </w:rPr>
              <w:t>Αριθμός</w:t>
            </w:r>
          </w:p>
        </w:tc>
        <w:tc>
          <w:tcPr>
            <w:tcW w:w="851" w:type="dxa"/>
            <w:tcBorders>
              <w:top w:val="single" w:sz="4" w:space="0" w:color="000000"/>
              <w:left w:val="single" w:sz="4" w:space="0" w:color="auto"/>
              <w:bottom w:val="single" w:sz="4" w:space="0" w:color="000000"/>
              <w:right w:val="single" w:sz="4" w:space="0" w:color="auto"/>
            </w:tcBorders>
            <w:tcMar>
              <w:left w:w="57" w:type="dxa"/>
              <w:right w:w="57" w:type="dxa"/>
            </w:tcMar>
            <w:vAlign w:val="center"/>
          </w:tcPr>
          <w:p w14:paraId="4A81EFC7" w14:textId="77777777" w:rsidR="004E626F" w:rsidRPr="003B4CBF" w:rsidRDefault="004E626F" w:rsidP="00B06727">
            <w:pPr>
              <w:snapToGrid w:val="0"/>
              <w:ind w:right="-57"/>
              <w:rPr>
                <w:rFonts w:ascii="Arial" w:hAnsi="Arial" w:cs="Arial"/>
                <w:color w:val="000000"/>
                <w:lang w:eastAsia="zh-CN"/>
              </w:rPr>
            </w:pPr>
          </w:p>
        </w:tc>
        <w:tc>
          <w:tcPr>
            <w:tcW w:w="709" w:type="dxa"/>
            <w:tcBorders>
              <w:top w:val="single" w:sz="4" w:space="0" w:color="000000"/>
              <w:left w:val="single" w:sz="4" w:space="0" w:color="auto"/>
              <w:bottom w:val="single" w:sz="4" w:space="0" w:color="000000"/>
              <w:right w:val="single" w:sz="4" w:space="0" w:color="auto"/>
            </w:tcBorders>
            <w:shd w:val="clear" w:color="auto" w:fill="D9D9D9"/>
            <w:tcMar>
              <w:left w:w="57" w:type="dxa"/>
              <w:right w:w="57" w:type="dxa"/>
            </w:tcMar>
            <w:vAlign w:val="center"/>
          </w:tcPr>
          <w:p w14:paraId="75D88B1E" w14:textId="77777777" w:rsidR="004E626F" w:rsidRPr="003B4CBF" w:rsidRDefault="004E626F" w:rsidP="00B06727">
            <w:pPr>
              <w:snapToGrid w:val="0"/>
              <w:ind w:left="-57" w:right="-57"/>
              <w:jc w:val="center"/>
              <w:rPr>
                <w:rFonts w:ascii="Arial" w:hAnsi="Arial" w:cs="Arial"/>
                <w:color w:val="000000"/>
                <w:lang w:eastAsia="zh-CN"/>
              </w:rPr>
            </w:pPr>
            <w:r w:rsidRPr="003B4CBF">
              <w:rPr>
                <w:rFonts w:ascii="Arial" w:hAnsi="Arial" w:cs="Arial"/>
                <w:color w:val="000000"/>
                <w:sz w:val="17"/>
                <w:szCs w:val="17"/>
                <w:lang w:eastAsia="zh-CN"/>
              </w:rPr>
              <w:t>ΤΚ</w:t>
            </w:r>
          </w:p>
        </w:tc>
        <w:tc>
          <w:tcPr>
            <w:tcW w:w="479" w:type="dxa"/>
            <w:gridSpan w:val="2"/>
            <w:tcBorders>
              <w:top w:val="single" w:sz="4" w:space="0" w:color="000000"/>
              <w:left w:val="single" w:sz="4" w:space="0" w:color="auto"/>
              <w:bottom w:val="single" w:sz="4" w:space="0" w:color="000000"/>
              <w:right w:val="single" w:sz="4" w:space="0" w:color="000000"/>
            </w:tcBorders>
            <w:tcMar>
              <w:left w:w="57" w:type="dxa"/>
              <w:right w:w="57" w:type="dxa"/>
            </w:tcMar>
            <w:vAlign w:val="center"/>
          </w:tcPr>
          <w:p w14:paraId="0F5DF856" w14:textId="77777777" w:rsidR="004E626F" w:rsidRPr="003B4CBF" w:rsidRDefault="004E626F" w:rsidP="00B06727">
            <w:pPr>
              <w:snapToGrid w:val="0"/>
              <w:ind w:right="-57"/>
              <w:rPr>
                <w:rFonts w:ascii="Arial" w:hAnsi="Arial" w:cs="Arial"/>
                <w:color w:val="000000"/>
                <w:lang w:eastAsia="zh-CN"/>
              </w:rPr>
            </w:pPr>
          </w:p>
        </w:tc>
      </w:tr>
      <w:tr w:rsidR="004E626F" w:rsidRPr="003B4CBF" w14:paraId="5186B2B4" w14:textId="77777777" w:rsidTr="004E626F">
        <w:trPr>
          <w:gridAfter w:val="1"/>
          <w:wAfter w:w="54" w:type="dxa"/>
          <w:trHeight w:val="397"/>
        </w:trPr>
        <w:tc>
          <w:tcPr>
            <w:tcW w:w="1408" w:type="dxa"/>
            <w:gridSpan w:val="2"/>
            <w:tcBorders>
              <w:top w:val="single" w:sz="4" w:space="0" w:color="000000"/>
              <w:left w:val="single" w:sz="4" w:space="0" w:color="000000"/>
              <w:bottom w:val="single" w:sz="4" w:space="0" w:color="000000"/>
            </w:tcBorders>
            <w:shd w:val="clear" w:color="auto" w:fill="D9D9D9"/>
            <w:tcMar>
              <w:left w:w="57" w:type="dxa"/>
              <w:right w:w="57" w:type="dxa"/>
            </w:tcMar>
            <w:vAlign w:val="center"/>
          </w:tcPr>
          <w:p w14:paraId="37782773" w14:textId="77777777" w:rsidR="004E626F" w:rsidRPr="003B4CBF" w:rsidRDefault="004E626F" w:rsidP="00B06727">
            <w:pPr>
              <w:ind w:right="-57"/>
              <w:rPr>
                <w:rFonts w:ascii="Arial" w:hAnsi="Arial" w:cs="Arial"/>
                <w:color w:val="000000"/>
                <w:szCs w:val="22"/>
                <w:lang w:eastAsia="zh-CN"/>
              </w:rPr>
            </w:pPr>
            <w:r w:rsidRPr="003B4CBF">
              <w:rPr>
                <w:rFonts w:ascii="Arial" w:hAnsi="Arial" w:cs="Arial"/>
                <w:color w:val="000000"/>
                <w:sz w:val="17"/>
                <w:szCs w:val="17"/>
                <w:lang w:eastAsia="zh-CN"/>
              </w:rPr>
              <w:t>ΑΦΜ</w:t>
            </w:r>
          </w:p>
        </w:tc>
        <w:tc>
          <w:tcPr>
            <w:tcW w:w="2173" w:type="dxa"/>
            <w:gridSpan w:val="5"/>
            <w:tcBorders>
              <w:top w:val="single" w:sz="4" w:space="0" w:color="000000"/>
              <w:left w:val="single" w:sz="4" w:space="0" w:color="000000"/>
              <w:bottom w:val="single" w:sz="4" w:space="0" w:color="000000"/>
            </w:tcBorders>
            <w:tcMar>
              <w:left w:w="57" w:type="dxa"/>
              <w:right w:w="57" w:type="dxa"/>
            </w:tcMar>
            <w:vAlign w:val="center"/>
          </w:tcPr>
          <w:p w14:paraId="178E3647" w14:textId="77777777" w:rsidR="004E626F" w:rsidRPr="003B4CBF" w:rsidRDefault="004E626F" w:rsidP="00B06727">
            <w:pPr>
              <w:snapToGrid w:val="0"/>
              <w:ind w:right="-57"/>
              <w:rPr>
                <w:rFonts w:ascii="Arial" w:hAnsi="Arial" w:cs="Arial"/>
                <w:color w:val="000000"/>
                <w:szCs w:val="22"/>
                <w:lang w:eastAsia="zh-CN"/>
              </w:rPr>
            </w:pPr>
          </w:p>
        </w:tc>
        <w:tc>
          <w:tcPr>
            <w:tcW w:w="564" w:type="dxa"/>
            <w:tcBorders>
              <w:top w:val="single" w:sz="4" w:space="0" w:color="000000"/>
              <w:left w:val="single" w:sz="4" w:space="0" w:color="000000"/>
              <w:bottom w:val="single" w:sz="4" w:space="0" w:color="000000"/>
            </w:tcBorders>
            <w:shd w:val="clear" w:color="auto" w:fill="D9D9D9"/>
            <w:tcMar>
              <w:left w:w="57" w:type="dxa"/>
              <w:right w:w="57" w:type="dxa"/>
            </w:tcMar>
            <w:vAlign w:val="center"/>
          </w:tcPr>
          <w:p w14:paraId="45C510EB" w14:textId="77777777" w:rsidR="004E626F" w:rsidRPr="003B4CBF" w:rsidRDefault="004E626F" w:rsidP="00B06727">
            <w:pPr>
              <w:ind w:right="-57"/>
              <w:rPr>
                <w:rFonts w:ascii="Arial" w:hAnsi="Arial" w:cs="Arial"/>
                <w:color w:val="000000"/>
                <w:szCs w:val="22"/>
                <w:lang w:eastAsia="zh-CN"/>
              </w:rPr>
            </w:pPr>
            <w:r w:rsidRPr="003B4CBF">
              <w:rPr>
                <w:rFonts w:ascii="Arial" w:hAnsi="Arial" w:cs="Arial"/>
                <w:color w:val="000000"/>
                <w:sz w:val="17"/>
                <w:szCs w:val="17"/>
                <w:lang w:eastAsia="zh-CN"/>
              </w:rPr>
              <w:t>ΔΟΥ</w:t>
            </w:r>
          </w:p>
        </w:tc>
        <w:tc>
          <w:tcPr>
            <w:tcW w:w="5716" w:type="dxa"/>
            <w:gridSpan w:val="9"/>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426DA05" w14:textId="77777777" w:rsidR="004E626F" w:rsidRPr="003B4CBF" w:rsidRDefault="004E626F" w:rsidP="00B06727">
            <w:pPr>
              <w:snapToGrid w:val="0"/>
              <w:ind w:right="-57"/>
              <w:rPr>
                <w:rFonts w:ascii="Arial" w:hAnsi="Arial" w:cs="Arial"/>
                <w:color w:val="000000"/>
                <w:szCs w:val="22"/>
                <w:lang w:eastAsia="zh-CN"/>
              </w:rPr>
            </w:pPr>
          </w:p>
        </w:tc>
      </w:tr>
      <w:tr w:rsidR="004E626F" w:rsidRPr="00474E81" w14:paraId="2E1E225D" w14:textId="77777777" w:rsidTr="004E626F">
        <w:trPr>
          <w:gridAfter w:val="1"/>
          <w:wAfter w:w="54" w:type="dxa"/>
          <w:trHeight w:val="397"/>
        </w:trPr>
        <w:tc>
          <w:tcPr>
            <w:tcW w:w="3345" w:type="dxa"/>
            <w:gridSpan w:val="6"/>
            <w:tcBorders>
              <w:top w:val="single" w:sz="4" w:space="0" w:color="000000"/>
              <w:left w:val="single" w:sz="4" w:space="0" w:color="000000"/>
              <w:bottom w:val="single" w:sz="4" w:space="0" w:color="000000"/>
              <w:right w:val="single" w:sz="4" w:space="0" w:color="auto"/>
            </w:tcBorders>
            <w:shd w:val="clear" w:color="auto" w:fill="D9D9D9"/>
            <w:tcMar>
              <w:left w:w="57" w:type="dxa"/>
              <w:right w:w="57" w:type="dxa"/>
            </w:tcMar>
            <w:vAlign w:val="center"/>
          </w:tcPr>
          <w:p w14:paraId="378288C5" w14:textId="77777777" w:rsidR="004E626F" w:rsidRPr="004E626F" w:rsidRDefault="004E626F" w:rsidP="00B06727">
            <w:pPr>
              <w:snapToGrid w:val="0"/>
              <w:ind w:right="-57"/>
              <w:rPr>
                <w:rFonts w:ascii="Arial" w:hAnsi="Arial" w:cs="Arial"/>
                <w:color w:val="000000"/>
                <w:sz w:val="17"/>
                <w:szCs w:val="17"/>
                <w:lang w:val="el-GR" w:eastAsia="zh-CN"/>
              </w:rPr>
            </w:pPr>
            <w:r w:rsidRPr="004E626F">
              <w:rPr>
                <w:rFonts w:ascii="Arial" w:hAnsi="Arial" w:cs="Arial"/>
                <w:color w:val="000000"/>
                <w:sz w:val="17"/>
                <w:szCs w:val="17"/>
                <w:lang w:val="el-GR" w:eastAsia="zh-CN"/>
              </w:rPr>
              <w:t>Δ/ση Ηλεκτρονικού Ταχυδρομείου (</w:t>
            </w:r>
            <w:r w:rsidRPr="003B4CBF">
              <w:rPr>
                <w:rFonts w:ascii="Arial" w:hAnsi="Arial" w:cs="Arial"/>
                <w:color w:val="000000"/>
                <w:sz w:val="17"/>
                <w:szCs w:val="17"/>
                <w:lang w:val="en-US" w:eastAsia="zh-CN"/>
              </w:rPr>
              <w:t>Email</w:t>
            </w:r>
            <w:r w:rsidRPr="004E626F">
              <w:rPr>
                <w:rFonts w:ascii="Arial" w:hAnsi="Arial" w:cs="Arial"/>
                <w:color w:val="000000"/>
                <w:sz w:val="17"/>
                <w:szCs w:val="17"/>
                <w:lang w:val="el-GR" w:eastAsia="zh-CN"/>
              </w:rPr>
              <w:t>)</w:t>
            </w:r>
          </w:p>
        </w:tc>
        <w:tc>
          <w:tcPr>
            <w:tcW w:w="6516" w:type="dxa"/>
            <w:gridSpan w:val="11"/>
            <w:tcBorders>
              <w:top w:val="single" w:sz="4" w:space="0" w:color="000000"/>
              <w:left w:val="single" w:sz="4" w:space="0" w:color="auto"/>
              <w:bottom w:val="single" w:sz="4" w:space="0" w:color="000000"/>
              <w:right w:val="single" w:sz="4" w:space="0" w:color="000000"/>
            </w:tcBorders>
            <w:vAlign w:val="center"/>
          </w:tcPr>
          <w:p w14:paraId="25C5BE31" w14:textId="77777777" w:rsidR="004E626F" w:rsidRPr="004E626F" w:rsidRDefault="004E626F" w:rsidP="00B06727">
            <w:pPr>
              <w:snapToGrid w:val="0"/>
              <w:ind w:right="-57"/>
              <w:rPr>
                <w:rFonts w:ascii="Arial" w:hAnsi="Arial" w:cs="Arial"/>
                <w:color w:val="000000"/>
                <w:lang w:val="el-GR" w:eastAsia="zh-CN"/>
              </w:rPr>
            </w:pPr>
          </w:p>
        </w:tc>
      </w:tr>
    </w:tbl>
    <w:p w14:paraId="551904FA" w14:textId="77777777" w:rsidR="004E626F" w:rsidRPr="004E626F" w:rsidRDefault="004E626F" w:rsidP="004E626F">
      <w:pPr>
        <w:tabs>
          <w:tab w:val="left" w:pos="57"/>
        </w:tabs>
        <w:spacing w:after="60"/>
        <w:ind w:left="-228" w:right="-54"/>
        <w:rPr>
          <w:rFonts w:ascii="Arial" w:hAnsi="Arial" w:cs="Arial"/>
          <w:b/>
          <w:color w:val="000000"/>
          <w:sz w:val="20"/>
          <w:szCs w:val="20"/>
          <w:lang w:val="el-GR" w:eastAsia="zh-CN"/>
        </w:rPr>
      </w:pPr>
    </w:p>
    <w:p w14:paraId="3BE0D7B1" w14:textId="77777777" w:rsidR="004E626F" w:rsidRPr="004E626F" w:rsidRDefault="004E626F" w:rsidP="004E626F">
      <w:pPr>
        <w:tabs>
          <w:tab w:val="left" w:pos="57"/>
        </w:tabs>
        <w:spacing w:after="60" w:line="280" w:lineRule="exact"/>
        <w:ind w:right="85"/>
        <w:rPr>
          <w:rFonts w:ascii="Arial" w:hAnsi="Arial" w:cs="Arial"/>
          <w:b/>
          <w:color w:val="000000"/>
          <w:sz w:val="20"/>
          <w:szCs w:val="20"/>
          <w:lang w:val="el-GR" w:eastAsia="zh-CN"/>
        </w:rPr>
      </w:pPr>
      <w:r w:rsidRPr="004E626F">
        <w:rPr>
          <w:rFonts w:ascii="Arial" w:hAnsi="Arial" w:cs="Arial"/>
          <w:b/>
          <w:color w:val="000000"/>
          <w:sz w:val="20"/>
          <w:szCs w:val="20"/>
          <w:lang w:val="el-GR" w:eastAsia="zh-CN"/>
        </w:rPr>
        <w:t>Με ατομική μου ευθύνη και γνωρίζοντας τις κυρώσεις</w:t>
      </w:r>
      <w:r w:rsidRPr="004E626F">
        <w:rPr>
          <w:rFonts w:ascii="Arial" w:hAnsi="Arial" w:cs="Arial"/>
          <w:b/>
          <w:color w:val="000000"/>
          <w:sz w:val="20"/>
          <w:szCs w:val="20"/>
          <w:vertAlign w:val="superscript"/>
          <w:lang w:val="el-GR" w:eastAsia="zh-CN"/>
        </w:rPr>
        <w:t xml:space="preserve"> (1)</w:t>
      </w:r>
      <w:r w:rsidRPr="004E626F">
        <w:rPr>
          <w:rFonts w:ascii="Arial" w:hAnsi="Arial" w:cs="Arial"/>
          <w:b/>
          <w:color w:val="000000"/>
          <w:sz w:val="20"/>
          <w:szCs w:val="20"/>
          <w:lang w:val="el-GR" w:eastAsia="zh-CN"/>
        </w:rPr>
        <w:t>, που προβλέπονται από τις διατάξεις της παρ. 6 του άρθρου 22 του Ν. 1599/1986 ή τους αντίστοιχους του κράτους-μέλους της ΕΕ που εδρεύω, δηλώνω ότι:</w:t>
      </w:r>
    </w:p>
    <w:p w14:paraId="3BBF7838" w14:textId="77777777" w:rsidR="004E626F" w:rsidRPr="004E626F" w:rsidRDefault="004E626F" w:rsidP="004E626F">
      <w:pPr>
        <w:numPr>
          <w:ilvl w:val="2"/>
          <w:numId w:val="26"/>
        </w:numPr>
        <w:tabs>
          <w:tab w:val="clear" w:pos="1080"/>
        </w:tabs>
        <w:suppressAutoHyphens w:val="0"/>
        <w:spacing w:after="80" w:line="280" w:lineRule="exact"/>
        <w:ind w:left="227" w:hanging="227"/>
        <w:rPr>
          <w:szCs w:val="22"/>
          <w:lang w:val="el-GR"/>
        </w:rPr>
      </w:pPr>
      <w:r w:rsidRPr="004E626F">
        <w:rPr>
          <w:rFonts w:cs="Arial"/>
          <w:szCs w:val="22"/>
          <w:lang w:val="el-GR"/>
        </w:rPr>
        <w:t>Έλαβα γνώση των όρων της μελέτης και των σχετικών με αυτήν διατάξεων και τους αποδέχομαι πλήρως και ανεπιφύλακτα.</w:t>
      </w:r>
    </w:p>
    <w:p w14:paraId="3B73CACB"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Courier New"/>
          <w:szCs w:val="22"/>
          <w:lang w:val="el-GR"/>
        </w:rPr>
      </w:pPr>
      <w:r w:rsidRPr="004E626F">
        <w:rPr>
          <w:szCs w:val="22"/>
          <w:lang w:val="el-GR"/>
        </w:rPr>
        <w:t>Η επιχείρησή μου δεν λειτουργεί υπό καθεστώς νομικών περιορισμών.</w:t>
      </w:r>
    </w:p>
    <w:p w14:paraId="6437AE67" w14:textId="77777777" w:rsidR="004E626F" w:rsidRPr="004E626F" w:rsidRDefault="004E626F" w:rsidP="004E626F">
      <w:pPr>
        <w:numPr>
          <w:ilvl w:val="2"/>
          <w:numId w:val="26"/>
        </w:numPr>
        <w:tabs>
          <w:tab w:val="clear" w:pos="1080"/>
        </w:tabs>
        <w:suppressAutoHyphens w:val="0"/>
        <w:spacing w:after="0" w:line="280" w:lineRule="exact"/>
        <w:ind w:left="227" w:hanging="227"/>
        <w:rPr>
          <w:szCs w:val="22"/>
          <w:lang w:val="el-GR"/>
        </w:rPr>
      </w:pPr>
      <w:r w:rsidRPr="004E626F">
        <w:rPr>
          <w:rFonts w:cs="Arial"/>
          <w:color w:val="000000"/>
          <w:szCs w:val="22"/>
          <w:lang w:val="el-GR"/>
        </w:rPr>
        <w:t xml:space="preserve">Δεν συντρέχει λόγος αποκλεισμού στο πρόσωπό μου από τους αναφερόμενους Άρθρο 73 του Ν.4412/2016 </w:t>
      </w:r>
      <w:r w:rsidRPr="004E626F">
        <w:rPr>
          <w:rFonts w:cs="Arial"/>
          <w:b/>
          <w:color w:val="000000"/>
          <w:szCs w:val="22"/>
          <w:lang w:val="el-GR"/>
        </w:rPr>
        <w:t>«Λόγοι αποκλεισμού (άρθρο 57 παράγραφοι 1 έως 6 της Οδηγίας 2014/24/ΕΕ)»</w:t>
      </w:r>
      <w:r w:rsidRPr="004E626F">
        <w:rPr>
          <w:rFonts w:cs="Arial"/>
          <w:b/>
          <w:i/>
          <w:color w:val="000000"/>
          <w:szCs w:val="22"/>
          <w:lang w:val="el-GR"/>
        </w:rPr>
        <w:t xml:space="preserve"> </w:t>
      </w:r>
      <w:r w:rsidRPr="004E626F">
        <w:rPr>
          <w:szCs w:val="22"/>
          <w:lang w:val="el-GR"/>
        </w:rPr>
        <w:t>και συγκεκριμένα για:</w:t>
      </w:r>
    </w:p>
    <w:p w14:paraId="472A8B65" w14:textId="77777777" w:rsidR="004E626F" w:rsidRPr="004E626F" w:rsidRDefault="004E626F" w:rsidP="004E626F">
      <w:pPr>
        <w:tabs>
          <w:tab w:val="left" w:pos="510"/>
        </w:tabs>
        <w:spacing w:after="100" w:line="280" w:lineRule="exact"/>
        <w:ind w:left="284"/>
        <w:rPr>
          <w:rFonts w:ascii="Arial Narrow" w:hAnsi="Arial Narrow" w:cs="Courier New"/>
          <w:i/>
          <w:sz w:val="20"/>
          <w:szCs w:val="20"/>
          <w:lang w:val="el-GR"/>
        </w:rPr>
      </w:pPr>
      <w:r w:rsidRPr="004E626F">
        <w:rPr>
          <w:rFonts w:ascii="Arial Narrow" w:hAnsi="Arial Narrow" w:cs="Courier New"/>
          <w:i/>
          <w:sz w:val="20"/>
          <w:szCs w:val="20"/>
          <w:lang w:val="el-GR"/>
        </w:rPr>
        <w:t>α)</w:t>
      </w:r>
      <w:r w:rsidRPr="004E626F">
        <w:rPr>
          <w:rFonts w:ascii="Arial Narrow" w:hAnsi="Arial Narrow" w:cs="Courier New"/>
          <w:i/>
          <w:sz w:val="20"/>
          <w:szCs w:val="20"/>
          <w:lang w:val="el-GR"/>
        </w:rPr>
        <w:tab/>
        <w:t xml:space="preserve">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w:t>
      </w:r>
      <w:r w:rsidRPr="00937DB2">
        <w:rPr>
          <w:rFonts w:ascii="Arial Narrow" w:hAnsi="Arial Narrow" w:cs="Courier New"/>
          <w:i/>
          <w:sz w:val="20"/>
          <w:szCs w:val="20"/>
        </w:rPr>
        <w:t>L</w:t>
      </w:r>
      <w:r w:rsidRPr="004E626F">
        <w:rPr>
          <w:rFonts w:ascii="Arial Narrow" w:hAnsi="Arial Narrow" w:cs="Courier New"/>
          <w:i/>
          <w:sz w:val="20"/>
          <w:szCs w:val="20"/>
          <w:lang w:val="el-GR"/>
        </w:rPr>
        <w:t xml:space="preserve"> 300 της 11.11.2008 σ.42), </w:t>
      </w:r>
    </w:p>
    <w:p w14:paraId="463283B3" w14:textId="77777777" w:rsidR="004E626F" w:rsidRPr="004E626F" w:rsidRDefault="004E626F" w:rsidP="004E626F">
      <w:pPr>
        <w:tabs>
          <w:tab w:val="left" w:pos="510"/>
        </w:tabs>
        <w:spacing w:after="100" w:line="280" w:lineRule="exact"/>
        <w:ind w:left="284"/>
        <w:rPr>
          <w:rFonts w:ascii="Arial Narrow" w:hAnsi="Arial Narrow" w:cs="Courier New"/>
          <w:i/>
          <w:sz w:val="20"/>
          <w:szCs w:val="20"/>
          <w:lang w:val="el-GR"/>
        </w:rPr>
      </w:pPr>
      <w:r w:rsidRPr="004E626F">
        <w:rPr>
          <w:rFonts w:ascii="Arial Narrow" w:hAnsi="Arial Narrow" w:cs="Courier New"/>
          <w:i/>
          <w:sz w:val="20"/>
          <w:szCs w:val="20"/>
          <w:lang w:val="el-GR"/>
        </w:rPr>
        <w:t>β)</w:t>
      </w:r>
      <w:r w:rsidRPr="004E626F">
        <w:rPr>
          <w:rFonts w:ascii="Arial Narrow" w:hAnsi="Arial Narrow" w:cs="Courier New"/>
          <w:i/>
          <w:sz w:val="20"/>
          <w:szCs w:val="20"/>
          <w:lang w:val="el-GR"/>
        </w:rPr>
        <w:tab/>
        <w:t xml:space="preserve">δωροδοκία, όπως ορίζεται στο άρθρο 3 της σύμβασης περί της καταπολέμησης της διαφθοράς στην οποία ενέχονται  υπάλληλοι των </w:t>
      </w:r>
      <w:r w:rsidRPr="004E626F">
        <w:rPr>
          <w:rFonts w:ascii="Arial Narrow" w:hAnsi="Arial Narrow" w:cs="Courier New"/>
          <w:i/>
          <w:sz w:val="20"/>
          <w:szCs w:val="20"/>
          <w:lang w:val="el-GR"/>
        </w:rPr>
        <w:tab/>
        <w:t xml:space="preserve">Ευρωπαϊκών Κοινοτήτων ή των κρατών-μελών της Ένωσης (ΕΕ </w:t>
      </w:r>
      <w:r w:rsidRPr="00937DB2">
        <w:rPr>
          <w:rFonts w:ascii="Arial Narrow" w:hAnsi="Arial Narrow" w:cs="Courier New"/>
          <w:i/>
          <w:sz w:val="20"/>
          <w:szCs w:val="20"/>
        </w:rPr>
        <w:t>C</w:t>
      </w:r>
      <w:r w:rsidRPr="004E626F">
        <w:rPr>
          <w:rFonts w:ascii="Arial Narrow" w:hAnsi="Arial Narrow" w:cs="Courier New"/>
          <w:i/>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937DB2">
        <w:rPr>
          <w:rFonts w:ascii="Arial Narrow" w:hAnsi="Arial Narrow" w:cs="Courier New"/>
          <w:i/>
          <w:sz w:val="20"/>
          <w:szCs w:val="20"/>
        </w:rPr>
        <w:t>L</w:t>
      </w:r>
      <w:r w:rsidRPr="004E626F">
        <w:rPr>
          <w:rFonts w:ascii="Arial Narrow" w:hAnsi="Arial Narrow" w:cs="Courier New"/>
          <w:i/>
          <w:sz w:val="20"/>
          <w:szCs w:val="20"/>
          <w:lang w:val="el-GR"/>
        </w:rPr>
        <w:t xml:space="preserve"> 192 της 31.7.2003, σ. 54), καθώς και όπως ορίζεται στην κείμενη  νομοθεσία ή στο εθνικό δίκαιο του οικονομικού φορέα,</w:t>
      </w:r>
    </w:p>
    <w:p w14:paraId="1AF333FC" w14:textId="77777777" w:rsidR="004E626F" w:rsidRPr="004E626F" w:rsidRDefault="004E626F" w:rsidP="004E626F">
      <w:pPr>
        <w:tabs>
          <w:tab w:val="left" w:pos="510"/>
        </w:tabs>
        <w:spacing w:after="100" w:line="280" w:lineRule="exact"/>
        <w:ind w:left="284"/>
        <w:rPr>
          <w:rFonts w:ascii="Arial Narrow" w:hAnsi="Arial Narrow" w:cs="Courier New"/>
          <w:i/>
          <w:sz w:val="20"/>
          <w:szCs w:val="20"/>
          <w:lang w:val="el-GR"/>
        </w:rPr>
      </w:pPr>
      <w:r w:rsidRPr="004E626F">
        <w:rPr>
          <w:rFonts w:ascii="Arial Narrow" w:hAnsi="Arial Narrow" w:cs="Courier New"/>
          <w:i/>
          <w:sz w:val="20"/>
          <w:szCs w:val="20"/>
          <w:lang w:val="el-GR"/>
        </w:rPr>
        <w:t>γ)</w:t>
      </w:r>
      <w:r w:rsidRPr="004E626F">
        <w:rPr>
          <w:rFonts w:ascii="Arial Narrow" w:hAnsi="Arial Narrow" w:cs="Courier New"/>
          <w:i/>
          <w:sz w:val="20"/>
          <w:szCs w:val="20"/>
          <w:lang w:val="el-GR"/>
        </w:rPr>
        <w:tab/>
        <w:t xml:space="preserve">απάτη, κατά την έννοια του άρθρου 1 της σύμβασης σχετικά με την προστασία των οικονομικών συμφερόντων των  Ευρωπαϊκών Κοινοτήτων (ΕΕ </w:t>
      </w:r>
      <w:r w:rsidRPr="00937DB2">
        <w:rPr>
          <w:rFonts w:ascii="Arial Narrow" w:hAnsi="Arial Narrow" w:cs="Courier New"/>
          <w:i/>
          <w:sz w:val="20"/>
          <w:szCs w:val="20"/>
        </w:rPr>
        <w:t>C</w:t>
      </w:r>
      <w:r w:rsidRPr="004E626F">
        <w:rPr>
          <w:rFonts w:ascii="Arial Narrow" w:hAnsi="Arial Narrow" w:cs="Courier New"/>
          <w:i/>
          <w:sz w:val="20"/>
          <w:szCs w:val="20"/>
          <w:lang w:val="el-GR"/>
        </w:rPr>
        <w:t xml:space="preserve"> 316 της 27.11.1995, σ. 48), η οποία κυρώθηκε με το ν. 2803/2000 (Α΄ 48),</w:t>
      </w:r>
    </w:p>
    <w:p w14:paraId="7F1E08BC" w14:textId="77777777" w:rsidR="004E626F" w:rsidRPr="004E626F" w:rsidRDefault="004E626F" w:rsidP="004E626F">
      <w:pPr>
        <w:tabs>
          <w:tab w:val="left" w:pos="510"/>
        </w:tabs>
        <w:spacing w:after="100" w:line="280" w:lineRule="exact"/>
        <w:ind w:left="284"/>
        <w:rPr>
          <w:rFonts w:ascii="Arial Narrow" w:hAnsi="Arial Narrow" w:cs="Courier New"/>
          <w:i/>
          <w:sz w:val="20"/>
          <w:szCs w:val="20"/>
          <w:lang w:val="el-GR"/>
        </w:rPr>
      </w:pPr>
      <w:r w:rsidRPr="004E626F">
        <w:rPr>
          <w:rFonts w:ascii="Arial Narrow" w:hAnsi="Arial Narrow" w:cs="Courier New"/>
          <w:i/>
          <w:sz w:val="20"/>
          <w:szCs w:val="20"/>
          <w:lang w:val="el-GR"/>
        </w:rPr>
        <w:t>δ)</w:t>
      </w:r>
      <w:r w:rsidRPr="004E626F">
        <w:rPr>
          <w:rFonts w:ascii="Arial Narrow" w:hAnsi="Arial Narrow" w:cs="Courier New"/>
          <w:i/>
          <w:sz w:val="20"/>
          <w:szCs w:val="20"/>
          <w:lang w:val="el-GR"/>
        </w:rPr>
        <w:tab/>
        <w:t xml:space="preserve">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937DB2">
        <w:rPr>
          <w:rFonts w:ascii="Arial Narrow" w:hAnsi="Arial Narrow" w:cs="Courier New"/>
          <w:i/>
          <w:sz w:val="20"/>
          <w:szCs w:val="20"/>
        </w:rPr>
        <w:t>L</w:t>
      </w:r>
      <w:r w:rsidRPr="004E626F">
        <w:rPr>
          <w:rFonts w:ascii="Arial Narrow" w:hAnsi="Arial Narrow" w:cs="Courier New"/>
          <w:i/>
          <w:sz w:val="20"/>
          <w:szCs w:val="20"/>
          <w:lang w:val="el-GR"/>
        </w:rPr>
        <w:t>164 της 22.6.2002, σ. 3) ή ηθική αυτουργία ή συνέργεια ή απόπειρα διάπραξης εγκλήματος, όπως  ορίζονται στο άρθρο 4 αυτής,</w:t>
      </w:r>
    </w:p>
    <w:p w14:paraId="3E420B5C" w14:textId="77777777" w:rsidR="004E626F" w:rsidRPr="004E626F" w:rsidRDefault="004E626F" w:rsidP="004E626F">
      <w:pPr>
        <w:tabs>
          <w:tab w:val="left" w:pos="510"/>
        </w:tabs>
        <w:spacing w:after="100" w:line="280" w:lineRule="exact"/>
        <w:ind w:left="284"/>
        <w:rPr>
          <w:rFonts w:ascii="Arial Narrow" w:hAnsi="Arial Narrow" w:cs="Courier New"/>
          <w:i/>
          <w:sz w:val="20"/>
          <w:szCs w:val="20"/>
          <w:lang w:val="el-GR"/>
        </w:rPr>
      </w:pPr>
      <w:r w:rsidRPr="004E626F">
        <w:rPr>
          <w:rFonts w:ascii="Arial Narrow" w:hAnsi="Arial Narrow" w:cs="Courier New"/>
          <w:i/>
          <w:sz w:val="20"/>
          <w:szCs w:val="20"/>
          <w:lang w:val="el-GR"/>
        </w:rPr>
        <w:t>ε)</w:t>
      </w:r>
      <w:r w:rsidRPr="004E626F">
        <w:rPr>
          <w:rFonts w:ascii="Arial Narrow" w:hAnsi="Arial Narrow" w:cs="Courier New"/>
          <w:i/>
          <w:sz w:val="20"/>
          <w:szCs w:val="20"/>
          <w:lang w:val="el-GR"/>
        </w:rPr>
        <w:tab/>
        <w:t xml:space="preserve">νομιμοποίηση εσόδων από παράνομες δραστηριότητες ή χρηματοδότηση της τρομοκρατίας, όπως αυτές ορίζονται στο άρθρο 1 της </w:t>
      </w:r>
      <w:r w:rsidRPr="004E626F">
        <w:rPr>
          <w:rFonts w:ascii="Arial Narrow" w:hAnsi="Arial Narrow" w:cs="Courier New"/>
          <w:i/>
          <w:sz w:val="20"/>
          <w:szCs w:val="20"/>
          <w:lang w:val="el-GR"/>
        </w:rPr>
        <w:tab/>
        <w:t xml:space="preserve">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w:t>
      </w:r>
      <w:r w:rsidRPr="004E626F">
        <w:rPr>
          <w:rFonts w:ascii="Arial Narrow" w:hAnsi="Arial Narrow" w:cs="Courier New"/>
          <w:i/>
          <w:sz w:val="20"/>
          <w:szCs w:val="20"/>
          <w:lang w:val="el-GR"/>
        </w:rPr>
        <w:lastRenderedPageBreak/>
        <w:t xml:space="preserve">δραστηριότητες και τη χρηματοδότηση της τρομοκρατίας (ΕΕ </w:t>
      </w:r>
      <w:r w:rsidRPr="00937DB2">
        <w:rPr>
          <w:rFonts w:ascii="Arial Narrow" w:hAnsi="Arial Narrow" w:cs="Courier New"/>
          <w:i/>
          <w:sz w:val="20"/>
          <w:szCs w:val="20"/>
        </w:rPr>
        <w:t>L</w:t>
      </w:r>
      <w:r w:rsidRPr="004E626F">
        <w:rPr>
          <w:rFonts w:ascii="Arial Narrow" w:hAnsi="Arial Narrow" w:cs="Courier New"/>
          <w:i/>
          <w:sz w:val="20"/>
          <w:szCs w:val="20"/>
          <w:lang w:val="el-GR"/>
        </w:rPr>
        <w:t xml:space="preserve"> 309 της 25.11.2005, σ. 15), η οποία ενσωματώθηκε στην εθνική νομοθεσία με το ν.3691/2008 (Α΄ 166), </w:t>
      </w:r>
    </w:p>
    <w:p w14:paraId="06BA9407" w14:textId="77777777" w:rsidR="004E626F" w:rsidRPr="004E626F" w:rsidRDefault="004E626F" w:rsidP="004E626F">
      <w:pPr>
        <w:tabs>
          <w:tab w:val="left" w:pos="510"/>
        </w:tabs>
        <w:spacing w:after="100" w:line="280" w:lineRule="exact"/>
        <w:ind w:left="227"/>
        <w:rPr>
          <w:rFonts w:ascii="Arial Narrow" w:hAnsi="Arial Narrow"/>
          <w:lang w:val="el-GR"/>
        </w:rPr>
      </w:pPr>
      <w:r w:rsidRPr="004E626F">
        <w:rPr>
          <w:rFonts w:ascii="Arial Narrow" w:hAnsi="Arial Narrow" w:cs="Courier New"/>
          <w:i/>
          <w:sz w:val="20"/>
          <w:szCs w:val="20"/>
          <w:lang w:val="el-GR"/>
        </w:rPr>
        <w:t>στ)</w:t>
      </w:r>
      <w:r w:rsidRPr="004E626F">
        <w:rPr>
          <w:rFonts w:ascii="Arial Narrow" w:hAnsi="Arial Narrow" w:cs="Courier New"/>
          <w:i/>
          <w:sz w:val="20"/>
          <w:szCs w:val="20"/>
          <w:lang w:val="el-GR"/>
        </w:rPr>
        <w:tab/>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rFonts w:ascii="Arial Narrow" w:hAnsi="Arial Narrow" w:cs="Courier New"/>
          <w:i/>
          <w:sz w:val="20"/>
          <w:szCs w:val="20"/>
        </w:rPr>
        <w:t>L</w:t>
      </w:r>
      <w:r w:rsidRPr="004E626F">
        <w:rPr>
          <w:rFonts w:ascii="Arial Narrow" w:hAnsi="Arial Narrow" w:cs="Courier New"/>
          <w:i/>
          <w:sz w:val="20"/>
          <w:szCs w:val="20"/>
          <w:lang w:val="el-GR"/>
        </w:rPr>
        <w:t xml:space="preserve"> 101 της 15.4.2011, σ.1), η οποία ενσωματώθηκε στην εθνική νομοθεσία με το ν. 4198/2013 (Α΄ 215).</w:t>
      </w:r>
    </w:p>
    <w:p w14:paraId="3ECD8E96"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szCs w:val="22"/>
          <w:lang w:val="el-GR"/>
        </w:rPr>
      </w:pPr>
      <w:r w:rsidRPr="004E626F">
        <w:rPr>
          <w:szCs w:val="22"/>
          <w:lang w:val="el-GR"/>
        </w:rPr>
        <w:t>Δε βρίσκομαι σε πτώχευση, εκκαθάριση, παύση δραστηριοτήτων, αναγκαστική διαχείριση ή πτωχευτικό συμβιβασμό ή σε οποιαδήποτε ανάλογη κατάσταση που προκύπτει από παρόμοια διαδικασία προβλεπόμενη από τις κατά περίπτωση εφαρμοζόμενες νομοθετικές και κανονιστικές διατάξεις,</w:t>
      </w:r>
    </w:p>
    <w:p w14:paraId="6EE3D340"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szCs w:val="22"/>
          <w:lang w:val="el-GR"/>
        </w:rPr>
      </w:pPr>
      <w:r w:rsidRPr="004E626F">
        <w:rPr>
          <w:rFonts w:cs="Arial"/>
          <w:szCs w:val="22"/>
          <w:lang w:val="el-GR"/>
        </w:rPr>
        <w:t>Δεν έχει κινηθεί εναντίον μου διαδικασία κήρυξης σε πτώχευση, εκκαθάριση, ή έκδοσης απόφασης αναγκαστικής διαχείρισης, πτωχευτικού συμβιβασμού, ή οποιαδήποτε άλλη ανάλογη διαδικασία προβλεπόμενη από τις κατά περίπτωση εφαρμοζόμενες νομοθετικές και κανονιστικές διατάξεις,</w:t>
      </w:r>
    </w:p>
    <w:p w14:paraId="352C3862"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szCs w:val="22"/>
          <w:lang w:val="el-GR"/>
        </w:rPr>
      </w:pPr>
      <w:r w:rsidRPr="004E626F">
        <w:rPr>
          <w:rFonts w:cs="Arial"/>
          <w:szCs w:val="22"/>
          <w:lang w:val="el-GR"/>
        </w:rPr>
        <w:t>Δεν έχω καταδικασθεί με αμετάκλητη καταδικαστική απόφαση για αδίκημα που αφορά την επαγγελματική διαγωγή μου,</w:t>
      </w:r>
    </w:p>
    <w:p w14:paraId="7C7BE46F"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szCs w:val="22"/>
          <w:lang w:val="el-GR"/>
        </w:rPr>
      </w:pPr>
      <w:r w:rsidRPr="004E626F">
        <w:rPr>
          <w:rFonts w:cs="Arial"/>
          <w:szCs w:val="22"/>
          <w:lang w:val="el-GR"/>
        </w:rPr>
        <w:t>Δεν έχω διαπράξει επαγγελματικό παράπτωμα, που μπορεί να διαπιστωθεί με οποιοδήποτε μέσο από την Ανα-θέτουσα Αρχή,</w:t>
      </w:r>
    </w:p>
    <w:p w14:paraId="37F7788D"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szCs w:val="22"/>
          <w:lang w:val="el-GR"/>
        </w:rPr>
      </w:pPr>
      <w:r w:rsidRPr="004E626F">
        <w:rPr>
          <w:rFonts w:cs="Arial"/>
          <w:szCs w:val="22"/>
          <w:lang w:val="el-GR"/>
        </w:rPr>
        <w:t>Είμαι συνεπής στην εκπλήρωση, τόσο των συμβατικών υποχρεώσεων, όσον και των υποχρεώσεών μου προς τις υπηρεσίες του δημόσιου τομέα, και η επιχείρηση δεν έχει υποπέσει στο παράπτωμα να έχει κάνει ψευδή δήλωση ή και ανακριβείς δηλώσεις κατά την παροχή πληροφοριών που ζητούνται από τη υπηρεσία.</w:t>
      </w:r>
    </w:p>
    <w:p w14:paraId="2BD88760"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b/>
          <w:i/>
          <w:color w:val="000000"/>
          <w:szCs w:val="22"/>
          <w:lang w:val="el-GR"/>
        </w:rPr>
      </w:pPr>
      <w:r w:rsidRPr="004E626F">
        <w:rPr>
          <w:rFonts w:cs="Arial"/>
          <w:szCs w:val="22"/>
          <w:lang w:val="el-GR"/>
        </w:rPr>
        <w:t>Θα διατηρήσω εμπιστευτικά και θα χρησιμοποιήσω μόνο για τους σκοπούς της παρούσας σύμβασης τα στοιχεία και τις πληροφορίες των υπολοίπων προσφορών που τυχόν τεθούν υπόψη τους και αποτελούν, κατά δήλωση των συντακτών τους, εμπορικό ή επιχειρηματικό απόρρητο.</w:t>
      </w:r>
    </w:p>
    <w:p w14:paraId="2CCE32A9"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b/>
          <w:i/>
          <w:color w:val="000000"/>
          <w:szCs w:val="22"/>
          <w:lang w:val="el-GR"/>
        </w:rPr>
      </w:pPr>
      <w:r w:rsidRPr="004E626F">
        <w:rPr>
          <w:rFonts w:cs="Arial"/>
          <w:b/>
          <w:color w:val="000000"/>
          <w:szCs w:val="22"/>
          <w:lang w:val="el-GR"/>
        </w:rPr>
        <w:t xml:space="preserve">Θα προσκομίσω φορολογική ενημερότητα, ασφαλιστική ενημερότητα </w:t>
      </w:r>
      <w:r w:rsidRPr="004E626F">
        <w:rPr>
          <w:rFonts w:cs="Arial"/>
          <w:color w:val="000000"/>
          <w:szCs w:val="22"/>
          <w:lang w:val="el-GR"/>
        </w:rPr>
        <w:t>μόλις μου ζητηθούν από την Αναθέτουσα Αρχή.</w:t>
      </w:r>
    </w:p>
    <w:p w14:paraId="7D7A4D7D"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b/>
          <w:i/>
          <w:color w:val="000000"/>
          <w:szCs w:val="22"/>
          <w:lang w:val="el-GR"/>
        </w:rPr>
      </w:pPr>
      <w:r w:rsidRPr="004E626F">
        <w:rPr>
          <w:rFonts w:cs="Arial"/>
          <w:color w:val="000000"/>
          <w:szCs w:val="22"/>
          <w:lang w:val="el-GR"/>
        </w:rPr>
        <w:t xml:space="preserve">Αποδέχομαι την εκτέλεση επιπλέον εργασιών σύμφωνα με το δικαίωμα προαίρεσης και </w:t>
      </w:r>
      <w:r w:rsidRPr="00937DB2">
        <w:rPr>
          <w:rFonts w:cs="Arial"/>
          <w:color w:val="000000"/>
          <w:szCs w:val="22"/>
          <w:lang w:val="en-US"/>
        </w:rPr>
        <w:t>o</w:t>
      </w:r>
      <w:r w:rsidRPr="004E626F">
        <w:rPr>
          <w:rFonts w:cs="Arial"/>
          <w:color w:val="000000"/>
          <w:szCs w:val="22"/>
          <w:lang w:val="el-GR"/>
        </w:rPr>
        <w:t>ι τιμές των νέων εργασιών θα υπολογισθούν με βάση τις υφιστάμενες εργασίες του ενδεικτικού προϋπολογισμού, συμπεριλαμβάνοντας το μέσο ποσοστό έκπτωσης, που έχω δώσει κατά την προσφορά.</w:t>
      </w:r>
    </w:p>
    <w:p w14:paraId="57FBBB48" w14:textId="77777777" w:rsidR="004E626F" w:rsidRPr="004E626F" w:rsidRDefault="004E626F" w:rsidP="004E626F">
      <w:pPr>
        <w:numPr>
          <w:ilvl w:val="2"/>
          <w:numId w:val="26"/>
        </w:numPr>
        <w:tabs>
          <w:tab w:val="clear" w:pos="1080"/>
        </w:tabs>
        <w:suppressAutoHyphens w:val="0"/>
        <w:spacing w:after="80" w:line="280" w:lineRule="exact"/>
        <w:ind w:left="227" w:hanging="227"/>
        <w:rPr>
          <w:rFonts w:cs="Arial"/>
          <w:b/>
          <w:i/>
          <w:color w:val="000000"/>
          <w:szCs w:val="22"/>
          <w:lang w:val="el-GR"/>
        </w:rPr>
      </w:pPr>
      <w:r w:rsidRPr="004E626F">
        <w:rPr>
          <w:rFonts w:cs="Arial"/>
          <w:b/>
          <w:szCs w:val="22"/>
          <w:lang w:val="el-GR"/>
        </w:rPr>
        <w:t>Δεν απασχολώ ούτε εκμεταλλεύομαι ανήλικους κάτω των 15 ετών σύμφωνα με τα άρθρα 138 και 182 της Διεθνούς Σύμβασης Εργασίας, όπως έχουν ενσωματωθεί και ισχύουν στο Ελληνικό Δίκαιο με τον Ν. 2918/2001.</w:t>
      </w:r>
    </w:p>
    <w:p w14:paraId="7353566A" w14:textId="77777777" w:rsidR="004E626F" w:rsidRPr="00D33F8E" w:rsidRDefault="004E626F">
      <w:pPr>
        <w:spacing w:before="57" w:after="57"/>
        <w:rPr>
          <w:lang w:val="el-GR"/>
        </w:rPr>
      </w:pPr>
    </w:p>
    <w:p w14:paraId="0381E783" w14:textId="0A37345E" w:rsidR="00D67DC4" w:rsidRDefault="00D67DC4">
      <w:pPr>
        <w:suppressAutoHyphens w:val="0"/>
        <w:spacing w:after="0"/>
        <w:jc w:val="left"/>
        <w:rPr>
          <w:lang w:val="el-GR"/>
        </w:rPr>
      </w:pPr>
      <w:r>
        <w:rPr>
          <w:lang w:val="el-GR"/>
        </w:rPr>
        <w:br w:type="page"/>
      </w:r>
    </w:p>
    <w:p w14:paraId="02E0AED4" w14:textId="77777777" w:rsidR="004E626F" w:rsidRPr="00D33F8E" w:rsidRDefault="004E626F">
      <w:pPr>
        <w:spacing w:before="57" w:after="57"/>
        <w:rPr>
          <w:lang w:val="el-GR"/>
        </w:rPr>
      </w:pPr>
    </w:p>
    <w:p w14:paraId="0A0A3E21" w14:textId="7F9DB846" w:rsidR="003929DA" w:rsidRDefault="003929DA">
      <w:pPr>
        <w:pStyle w:val="2"/>
        <w:tabs>
          <w:tab w:val="clear" w:pos="567"/>
          <w:tab w:val="left" w:pos="0"/>
        </w:tabs>
        <w:spacing w:before="57" w:after="57"/>
        <w:ind w:left="0" w:firstLine="0"/>
        <w:rPr>
          <w:lang w:val="el-GR"/>
        </w:rPr>
      </w:pPr>
      <w:bookmarkStart w:id="127" w:name="_Toc176438524"/>
      <w:r>
        <w:rPr>
          <w:lang w:val="el-GR"/>
        </w:rPr>
        <w:t xml:space="preserve">ΠΑΡΑΡΤΗΜΑ </w:t>
      </w:r>
      <w:r w:rsidR="00EF2A21">
        <w:rPr>
          <w:lang w:val="en-US"/>
        </w:rPr>
        <w:t>V</w:t>
      </w:r>
      <w:r w:rsidR="0035532D">
        <w:rPr>
          <w:lang w:val="el-GR"/>
        </w:rPr>
        <w:t>Ι</w:t>
      </w:r>
      <w:r w:rsidR="00EF2A21">
        <w:rPr>
          <w:lang w:val="en-US"/>
        </w:rPr>
        <w:t>I</w:t>
      </w:r>
      <w:r>
        <w:rPr>
          <w:lang w:val="el-GR"/>
        </w:rPr>
        <w:t xml:space="preserve"> – Σχέδιο Σύμβασης</w:t>
      </w:r>
      <w:bookmarkEnd w:id="127"/>
      <w:r>
        <w:rPr>
          <w:lang w:val="el-GR"/>
        </w:rPr>
        <w:t xml:space="preserve">  </w:t>
      </w:r>
    </w:p>
    <w:p w14:paraId="3E4A2CFF" w14:textId="77777777" w:rsidR="00F324A2" w:rsidRPr="00825059" w:rsidRDefault="00F324A2" w:rsidP="00F324A2">
      <w:pPr>
        <w:spacing w:after="0"/>
        <w:rPr>
          <w:sz w:val="24"/>
          <w:lang w:val="el-GR" w:eastAsia="el-GR"/>
        </w:rPr>
      </w:pPr>
      <w:r w:rsidRPr="00825059">
        <w:rPr>
          <w:sz w:val="24"/>
          <w:lang w:val="el-GR" w:eastAsia="el-GR"/>
        </w:rPr>
        <w:t>ΕΛΛΗΝΙΚΗ ΔΗΜΟΚΡΑΤΙΑ</w:t>
      </w:r>
    </w:p>
    <w:p w14:paraId="3EACFF4A" w14:textId="77777777" w:rsidR="00F324A2" w:rsidRDefault="00F324A2" w:rsidP="00F324A2">
      <w:pPr>
        <w:spacing w:after="0"/>
        <w:rPr>
          <w:sz w:val="24"/>
          <w:lang w:val="el-GR" w:eastAsia="el-GR"/>
        </w:rPr>
      </w:pPr>
      <w:r>
        <w:rPr>
          <w:sz w:val="24"/>
          <w:lang w:val="el-GR" w:eastAsia="el-GR"/>
        </w:rPr>
        <w:t>ΝΟΜΟΣ ΑΤΤΙΚΗΣ</w:t>
      </w:r>
      <w:r w:rsidRPr="00162970">
        <w:rPr>
          <w:rStyle w:val="ad"/>
          <w:sz w:val="24"/>
          <w:lang w:eastAsia="el-GR"/>
        </w:rPr>
        <w:footnoteReference w:id="162"/>
      </w:r>
    </w:p>
    <w:p w14:paraId="0DCA8CC2" w14:textId="77777777" w:rsidR="00F324A2" w:rsidRPr="00825059" w:rsidRDefault="00F324A2" w:rsidP="00F324A2">
      <w:pPr>
        <w:spacing w:after="0"/>
        <w:rPr>
          <w:sz w:val="24"/>
          <w:lang w:val="el-GR" w:eastAsia="el-GR"/>
        </w:rPr>
      </w:pPr>
      <w:r>
        <w:rPr>
          <w:sz w:val="24"/>
          <w:lang w:val="el-GR" w:eastAsia="el-GR"/>
        </w:rPr>
        <w:t>ΔΗΜΟΣ ΚΡΩΠΙΑΣ</w:t>
      </w:r>
    </w:p>
    <w:p w14:paraId="194C835C" w14:textId="77777777" w:rsidR="00F324A2" w:rsidRPr="00825059" w:rsidRDefault="00F324A2" w:rsidP="00F324A2">
      <w:pPr>
        <w:spacing w:after="0"/>
        <w:jc w:val="right"/>
        <w:rPr>
          <w:sz w:val="24"/>
          <w:lang w:val="el-GR" w:eastAsia="el-GR"/>
        </w:rPr>
      </w:pPr>
      <w:r w:rsidRPr="00825059">
        <w:rPr>
          <w:sz w:val="24"/>
          <w:lang w:val="el-GR" w:eastAsia="el-GR"/>
        </w:rPr>
        <w:t xml:space="preserve">          </w:t>
      </w:r>
      <w:r>
        <w:rPr>
          <w:sz w:val="24"/>
          <w:lang w:val="el-GR" w:eastAsia="el-GR"/>
        </w:rPr>
        <w:t>Κορωπί,…………</w:t>
      </w:r>
      <w:r w:rsidRPr="00825059">
        <w:rPr>
          <w:sz w:val="24"/>
          <w:lang w:val="el-GR" w:eastAsia="el-GR"/>
        </w:rPr>
        <w:t>...../......../…….</w:t>
      </w:r>
    </w:p>
    <w:p w14:paraId="27581A7E" w14:textId="77777777" w:rsidR="00F324A2" w:rsidRPr="00825059" w:rsidRDefault="00F324A2" w:rsidP="00F324A2">
      <w:pPr>
        <w:spacing w:after="0"/>
        <w:jc w:val="right"/>
        <w:rPr>
          <w:sz w:val="24"/>
          <w:lang w:val="el-GR" w:eastAsia="el-GR"/>
        </w:rPr>
      </w:pPr>
      <w:r w:rsidRPr="00825059">
        <w:rPr>
          <w:sz w:val="24"/>
          <w:lang w:val="el-GR" w:eastAsia="el-GR"/>
        </w:rPr>
        <w:t>Αριθ. πρωτ.............................</w:t>
      </w:r>
    </w:p>
    <w:p w14:paraId="3B3EE103" w14:textId="77777777" w:rsidR="00F324A2" w:rsidRPr="00825059" w:rsidRDefault="00F324A2" w:rsidP="00F324A2">
      <w:pPr>
        <w:spacing w:after="0"/>
        <w:rPr>
          <w:sz w:val="24"/>
          <w:lang w:val="el-GR" w:eastAsia="el-GR"/>
        </w:rPr>
      </w:pPr>
    </w:p>
    <w:p w14:paraId="764AFFE3" w14:textId="282E71CD" w:rsidR="00F324A2" w:rsidRPr="00825059" w:rsidRDefault="00F324A2" w:rsidP="00F324A2">
      <w:pPr>
        <w:spacing w:after="0"/>
        <w:jc w:val="center"/>
        <w:rPr>
          <w:color w:val="0070C0"/>
          <w:sz w:val="24"/>
          <w:lang w:val="el-GR" w:eastAsia="el-GR"/>
        </w:rPr>
      </w:pPr>
      <w:r w:rsidRPr="00825059">
        <w:rPr>
          <w:sz w:val="24"/>
          <w:lang w:val="el-GR" w:eastAsia="el-GR"/>
        </w:rPr>
        <w:t xml:space="preserve">ΣΥΜΦΩΝΗΤΙΚΟ </w:t>
      </w:r>
      <w:r w:rsidR="00A93154" w:rsidRPr="00A93154">
        <w:rPr>
          <w:sz w:val="24"/>
          <w:lang w:val="el-GR" w:eastAsia="el-GR"/>
        </w:rPr>
        <w:t>Προμήθεια γραφικής ύλης, ειδών γραφείου, φωτοτυπικού χαρτιού κ.λ.π., αναλωσίμων μηχανογράφησης 2025</w:t>
      </w:r>
    </w:p>
    <w:p w14:paraId="36479277" w14:textId="77777777" w:rsidR="00F324A2" w:rsidRPr="00825059" w:rsidRDefault="00F324A2" w:rsidP="00F324A2">
      <w:pPr>
        <w:spacing w:after="0"/>
        <w:rPr>
          <w:sz w:val="24"/>
          <w:lang w:val="el-GR" w:eastAsia="el-GR"/>
        </w:rPr>
      </w:pPr>
    </w:p>
    <w:p w14:paraId="72CAA164" w14:textId="77777777" w:rsidR="00F324A2" w:rsidRPr="00825059" w:rsidRDefault="00F324A2" w:rsidP="00F324A2">
      <w:pPr>
        <w:spacing w:after="0"/>
        <w:rPr>
          <w:sz w:val="24"/>
          <w:lang w:val="el-GR" w:eastAsia="el-GR"/>
        </w:rPr>
      </w:pPr>
    </w:p>
    <w:p w14:paraId="629E6213" w14:textId="77777777" w:rsidR="00F324A2" w:rsidRPr="00825059" w:rsidRDefault="00F324A2" w:rsidP="00F324A2">
      <w:pPr>
        <w:spacing w:after="0"/>
        <w:rPr>
          <w:sz w:val="24"/>
          <w:lang w:val="el-GR" w:eastAsia="el-GR"/>
        </w:rPr>
      </w:pPr>
      <w:r w:rsidRPr="00825059">
        <w:rPr>
          <w:sz w:val="24"/>
          <w:lang w:val="el-GR" w:eastAsia="el-GR"/>
        </w:rPr>
        <w:t>Στ</w:t>
      </w:r>
      <w:r>
        <w:rPr>
          <w:sz w:val="24"/>
          <w:lang w:val="el-GR" w:eastAsia="el-GR"/>
        </w:rPr>
        <w:t xml:space="preserve">ο Κορωπί </w:t>
      </w:r>
      <w:r w:rsidRPr="00825059">
        <w:rPr>
          <w:sz w:val="24"/>
          <w:lang w:val="el-GR" w:eastAsia="el-GR"/>
        </w:rPr>
        <w:t xml:space="preserve">σήμερα ........................ ημέρα ....................... </w:t>
      </w:r>
    </w:p>
    <w:p w14:paraId="712570B4" w14:textId="77777777" w:rsidR="00F324A2" w:rsidRPr="00825059" w:rsidRDefault="00F324A2" w:rsidP="00F324A2">
      <w:pPr>
        <w:spacing w:after="0"/>
        <w:rPr>
          <w:sz w:val="24"/>
          <w:lang w:val="el-GR" w:eastAsia="el-GR"/>
        </w:rPr>
      </w:pPr>
    </w:p>
    <w:p w14:paraId="4461A89E" w14:textId="77777777" w:rsidR="00F324A2" w:rsidRPr="00825059" w:rsidRDefault="00F324A2" w:rsidP="00F324A2">
      <w:pPr>
        <w:spacing w:after="0"/>
        <w:rPr>
          <w:sz w:val="24"/>
          <w:lang w:val="el-GR" w:eastAsia="el-GR"/>
        </w:rPr>
      </w:pPr>
      <w:r w:rsidRPr="00825059">
        <w:rPr>
          <w:sz w:val="24"/>
          <w:lang w:val="el-GR" w:eastAsia="el-GR"/>
        </w:rPr>
        <w:t>οι παρακάτω συμβαλλόμενοι:</w:t>
      </w:r>
    </w:p>
    <w:p w14:paraId="718E9FB8" w14:textId="77777777" w:rsidR="00F324A2" w:rsidRPr="00825059" w:rsidRDefault="00F324A2" w:rsidP="00F324A2">
      <w:pPr>
        <w:spacing w:after="0"/>
        <w:rPr>
          <w:sz w:val="24"/>
          <w:lang w:val="el-GR" w:eastAsia="el-GR"/>
        </w:rPr>
      </w:pPr>
    </w:p>
    <w:p w14:paraId="07924C62" w14:textId="77777777" w:rsidR="00F324A2" w:rsidRPr="00825059" w:rsidRDefault="00F324A2" w:rsidP="00F324A2">
      <w:pPr>
        <w:spacing w:after="0"/>
        <w:rPr>
          <w:sz w:val="24"/>
          <w:lang w:val="el-GR" w:eastAsia="el-GR"/>
        </w:rPr>
      </w:pPr>
      <w:r w:rsidRPr="00825059">
        <w:rPr>
          <w:sz w:val="24"/>
          <w:lang w:val="el-GR" w:eastAsia="el-GR"/>
        </w:rPr>
        <w:t>1. ……..............,</w:t>
      </w:r>
      <w:r w:rsidRPr="00825059">
        <w:rPr>
          <w:sz w:val="24"/>
          <w:lang w:val="el-GR"/>
        </w:rPr>
        <w:t xml:space="preserve"> που εδρεύει……….. με Αριθμό  Φορολογικού Μητρώου (Α.Φ.Μ.)………. και κωδικό ηλεκτρονικής τιμολόγησης</w:t>
      </w:r>
      <w:r w:rsidRPr="00162970">
        <w:rPr>
          <w:rStyle w:val="ad"/>
          <w:sz w:val="24"/>
        </w:rPr>
        <w:footnoteReference w:id="163"/>
      </w:r>
      <w:r w:rsidRPr="00825059">
        <w:rPr>
          <w:sz w:val="24"/>
          <w:lang w:val="el-GR" w:eastAsia="el-GR"/>
        </w:rPr>
        <w:t xml:space="preserve"> νομίμως εκπροσωπούμεν… από τ………  σύμφωνα με…….. (στο εξής η «Αναθέτουσα Αρχή»)  </w:t>
      </w:r>
    </w:p>
    <w:p w14:paraId="12890CDE" w14:textId="77777777" w:rsidR="00F324A2" w:rsidRPr="00825059" w:rsidRDefault="00F324A2" w:rsidP="00F324A2">
      <w:pPr>
        <w:spacing w:after="0"/>
        <w:rPr>
          <w:sz w:val="24"/>
          <w:lang w:val="el-GR" w:eastAsia="el-GR"/>
        </w:rPr>
      </w:pPr>
    </w:p>
    <w:p w14:paraId="2EBF5C25" w14:textId="1E318CC3" w:rsidR="00F324A2" w:rsidRPr="00825059" w:rsidRDefault="00F324A2" w:rsidP="00F324A2">
      <w:pPr>
        <w:spacing w:after="0"/>
        <w:rPr>
          <w:sz w:val="24"/>
          <w:lang w:val="el-GR" w:eastAsia="el-GR"/>
        </w:rPr>
      </w:pPr>
      <w:r w:rsidRPr="00825059">
        <w:rPr>
          <w:sz w:val="24"/>
          <w:lang w:val="el-GR" w:eastAsia="el-GR"/>
        </w:rPr>
        <w:t xml:space="preserve">2.Ο/η ……. (σε περίπτωση φυσικού προσώπου/ ατομικής επιχείρησης) ή το νομικό πρόσωπο...........με την επωνυμία ………….και τον διακριτικό τίτλο «..........................», που εδρεύει ...................................... (. ΑΦΜ:....................., ΔΟΥ: ................., Τ.Κ. ...................., νομίμως εκπροσωπούμενο από τον ......................................... (στο εξής ο «Ανάδοχος»)  </w:t>
      </w:r>
    </w:p>
    <w:p w14:paraId="7E3EB375" w14:textId="77777777" w:rsidR="00F324A2" w:rsidRPr="00825059" w:rsidRDefault="00F324A2" w:rsidP="00F324A2">
      <w:pPr>
        <w:spacing w:after="0"/>
        <w:rPr>
          <w:sz w:val="24"/>
          <w:lang w:val="el-GR" w:eastAsia="el-GR"/>
        </w:rPr>
      </w:pPr>
    </w:p>
    <w:p w14:paraId="46777C4D" w14:textId="77777777" w:rsidR="00F324A2" w:rsidRPr="00825059" w:rsidRDefault="00F324A2" w:rsidP="00F324A2">
      <w:pPr>
        <w:rPr>
          <w:sz w:val="24"/>
          <w:lang w:val="el-GR"/>
        </w:rPr>
      </w:pPr>
      <w:r w:rsidRPr="00825059">
        <w:rPr>
          <w:sz w:val="24"/>
          <w:lang w:val="el-GR"/>
        </w:rPr>
        <w:t>Έχοντας υπόψη:</w:t>
      </w:r>
    </w:p>
    <w:p w14:paraId="70E865EB" w14:textId="77777777" w:rsidR="00F324A2" w:rsidRPr="00825059" w:rsidRDefault="00F324A2" w:rsidP="00F324A2">
      <w:pPr>
        <w:rPr>
          <w:sz w:val="24"/>
          <w:lang w:val="el-GR"/>
        </w:rPr>
      </w:pPr>
      <w:r w:rsidRPr="00825059">
        <w:rPr>
          <w:sz w:val="24"/>
          <w:lang w:val="el-GR"/>
        </w:rPr>
        <w:t xml:space="preserve">1. την υπ΄ αριθμ ..... διακήρυξη (ΑΔΑΜ…) </w:t>
      </w:r>
      <w:r w:rsidRPr="00825059">
        <w:rPr>
          <w:sz w:val="24"/>
          <w:lang w:val="el-GR" w:eastAsia="el-GR"/>
        </w:rPr>
        <w:t xml:space="preserve">και τα λοιπά έγγραφα της σύμβασης που συνέταξε η </w:t>
      </w:r>
      <w:r w:rsidRPr="00825059">
        <w:rPr>
          <w:sz w:val="24"/>
          <w:lang w:val="el-GR"/>
        </w:rPr>
        <w:t>Αναθέτουσα Αρχή για την παρούσα σύμβαση προμήθειας.</w:t>
      </w:r>
    </w:p>
    <w:p w14:paraId="1E9AE14F" w14:textId="77777777" w:rsidR="00F324A2" w:rsidRPr="00825059" w:rsidRDefault="00F324A2" w:rsidP="00F324A2">
      <w:pPr>
        <w:rPr>
          <w:sz w:val="24"/>
          <w:lang w:val="el-GR"/>
        </w:rPr>
      </w:pPr>
      <w:r w:rsidRPr="00825059">
        <w:rPr>
          <w:sz w:val="24"/>
          <w:lang w:val="el-GR"/>
        </w:rPr>
        <w:t>2. Την υπ΄ αριθμ … απόφαση της Αναθέτουσας Αρχής, με την οποία κατακυρώθηκε το αποτέλεσμα της διαδικασίας (ΑΔΑΜ…), στο πλαίσιο της ανωτέρω διακήρυξης, στον Ανάδοχο, καθώς και την αριθμ. πρωτ. …………… ειδική πρόσκληση της Αναθέτουσας Αρχής προς τον Ανάδοχο για την υπογραφή του παρόντος, η οποία κοινοποιήθηκε σε αυτόν την…...</w:t>
      </w:r>
    </w:p>
    <w:p w14:paraId="36C24DC5" w14:textId="6C83FA98" w:rsidR="00F324A2" w:rsidRPr="00825059" w:rsidRDefault="00F324A2" w:rsidP="00F324A2">
      <w:pPr>
        <w:rPr>
          <w:i/>
          <w:color w:val="0070C0"/>
          <w:sz w:val="24"/>
          <w:lang w:val="el-GR" w:eastAsia="el-GR"/>
        </w:rPr>
      </w:pPr>
      <w:r w:rsidRPr="00825059">
        <w:rPr>
          <w:sz w:val="24"/>
          <w:lang w:val="el-GR"/>
        </w:rPr>
        <w:t xml:space="preserve">3. Την από ……υπεύθυνη δήλωση του Αναδόχου περί μη οψιγενών μεταβολών, κατά την έννοια της περ. (2) της παρ. 3 του άρθρου 100 του ν. 4412/2016 </w:t>
      </w:r>
    </w:p>
    <w:p w14:paraId="572E4FA3" w14:textId="40F75BA7" w:rsidR="00F324A2" w:rsidRPr="00825059" w:rsidRDefault="00F324A2" w:rsidP="00F324A2">
      <w:pPr>
        <w:rPr>
          <w:i/>
          <w:color w:val="0070C0"/>
          <w:sz w:val="24"/>
          <w:lang w:val="el-GR" w:eastAsia="el-GR"/>
        </w:rPr>
      </w:pPr>
      <w:r w:rsidRPr="00825059">
        <w:rPr>
          <w:sz w:val="24"/>
          <w:lang w:val="el-GR"/>
        </w:rPr>
        <w:t>4.</w:t>
      </w:r>
      <w:r w:rsidRPr="00825059">
        <w:rPr>
          <w:lang w:val="el-GR"/>
        </w:rPr>
        <w:t xml:space="preserve"> </w:t>
      </w:r>
      <w:r w:rsidRPr="00825059">
        <w:rPr>
          <w:sz w:val="24"/>
          <w:lang w:val="el-GR"/>
        </w:rPr>
        <w:t>Την από ……υπεύθυνη δήλωση του Αναδόχου της κοινής απόφασης των Υπουργών Ανάπτυξης και Επικρατείας 20977/23-8-2007 (Β’ 1673) «Δικαιολογητικά για την τήρηση των μητρώων του ν. 3310/2005, όπως τροποποιήθηκε με τον ν. 3414/2005</w:t>
      </w:r>
    </w:p>
    <w:p w14:paraId="26B20E96" w14:textId="77777777" w:rsidR="00F324A2" w:rsidRPr="00825059" w:rsidRDefault="00F324A2" w:rsidP="00F324A2">
      <w:pPr>
        <w:rPr>
          <w:sz w:val="24"/>
          <w:lang w:val="el-GR" w:eastAsia="el-GR"/>
        </w:rPr>
      </w:pPr>
      <w:r w:rsidRPr="00825059">
        <w:rPr>
          <w:sz w:val="24"/>
          <w:lang w:val="el-GR"/>
        </w:rPr>
        <w:t xml:space="preserve">3. Ότι </w:t>
      </w:r>
      <w:r w:rsidRPr="00825059">
        <w:rPr>
          <w:sz w:val="24"/>
          <w:lang w:val="el-GR" w:eastAsia="el-GR"/>
        </w:rPr>
        <w:t>αναπόσπαστο τμήμα της παρούσας αποτελούν, σύμφωνα με το άρθρο 2 παρ.1 περιπτ. 42 του ν.4412/2016:</w:t>
      </w:r>
    </w:p>
    <w:p w14:paraId="17E65953" w14:textId="77777777" w:rsidR="00F324A2" w:rsidRPr="00825059" w:rsidRDefault="00F324A2" w:rsidP="00F324A2">
      <w:pPr>
        <w:rPr>
          <w:sz w:val="24"/>
          <w:lang w:val="el-GR" w:eastAsia="el-GR"/>
        </w:rPr>
      </w:pPr>
      <w:r w:rsidRPr="00825059">
        <w:rPr>
          <w:sz w:val="24"/>
          <w:lang w:val="el-GR" w:eastAsia="el-GR"/>
        </w:rPr>
        <w:t>-η υπ’ αριθ. ............ διακήρυξη, με τα Παραρτήματα της</w:t>
      </w:r>
    </w:p>
    <w:p w14:paraId="7AFD8DE8" w14:textId="1069ABFA" w:rsidR="00F324A2" w:rsidRPr="00825059" w:rsidRDefault="00F324A2" w:rsidP="00F324A2">
      <w:pPr>
        <w:rPr>
          <w:color w:val="0070C0"/>
          <w:sz w:val="24"/>
          <w:lang w:val="el-GR" w:eastAsia="el-GR"/>
        </w:rPr>
      </w:pPr>
      <w:r w:rsidRPr="00825059">
        <w:rPr>
          <w:sz w:val="24"/>
          <w:lang w:val="el-GR" w:eastAsia="el-GR"/>
        </w:rPr>
        <w:t xml:space="preserve">-οι υπ’ αριθ. ............ τεχνικές προδιαγραφές </w:t>
      </w:r>
    </w:p>
    <w:p w14:paraId="6C39E56E" w14:textId="77777777" w:rsidR="00F324A2" w:rsidRPr="00825059" w:rsidRDefault="00F324A2" w:rsidP="00F324A2">
      <w:pPr>
        <w:rPr>
          <w:sz w:val="24"/>
          <w:lang w:val="el-GR" w:eastAsia="el-GR"/>
        </w:rPr>
      </w:pPr>
      <w:r w:rsidRPr="00825059">
        <w:rPr>
          <w:sz w:val="24"/>
          <w:lang w:val="el-GR" w:eastAsia="el-GR"/>
        </w:rPr>
        <w:lastRenderedPageBreak/>
        <w:t xml:space="preserve">-........ </w:t>
      </w:r>
      <w:r w:rsidRPr="00825059">
        <w:rPr>
          <w:i/>
          <w:sz w:val="24"/>
          <w:lang w:val="el-GR" w:eastAsia="el-GR"/>
        </w:rPr>
        <w:t>(Συμπληρώνονται από την Αναθέτουσα Αρχή και τα λοιπά σχετικά έγγραφα της σύμβασης)</w:t>
      </w:r>
      <w:r w:rsidRPr="00825059">
        <w:rPr>
          <w:sz w:val="24"/>
          <w:lang w:val="el-GR" w:eastAsia="el-GR"/>
        </w:rPr>
        <w:t xml:space="preserve"> (στο εξής «τα Έγγραφα της Σύμβασης» </w:t>
      </w:r>
    </w:p>
    <w:p w14:paraId="04239963" w14:textId="77777777" w:rsidR="00F324A2" w:rsidRPr="00825059" w:rsidRDefault="00F324A2" w:rsidP="00F324A2">
      <w:pPr>
        <w:rPr>
          <w:sz w:val="24"/>
          <w:lang w:val="el-GR"/>
        </w:rPr>
      </w:pPr>
      <w:r w:rsidRPr="00825059">
        <w:rPr>
          <w:sz w:val="24"/>
          <w:lang w:val="el-GR" w:eastAsia="el-GR"/>
        </w:rPr>
        <w:t>-η προσφορά του Αναδόχου.</w:t>
      </w:r>
    </w:p>
    <w:p w14:paraId="64C01825" w14:textId="77777777" w:rsidR="00F324A2" w:rsidRPr="00825059" w:rsidRDefault="00F324A2" w:rsidP="00F324A2">
      <w:pPr>
        <w:rPr>
          <w:sz w:val="24"/>
          <w:lang w:val="el-GR" w:eastAsia="el-GR"/>
        </w:rPr>
      </w:pPr>
      <w:r w:rsidRPr="00825059">
        <w:rPr>
          <w:sz w:val="24"/>
          <w:lang w:val="el-GR"/>
        </w:rPr>
        <w:t xml:space="preserve">4. Ότι ο </w:t>
      </w:r>
      <w:r w:rsidRPr="00825059">
        <w:rPr>
          <w:sz w:val="24"/>
          <w:lang w:val="el-GR" w:eastAsia="el-GR"/>
        </w:rPr>
        <w:t xml:space="preserve">Ανάδοχος κατέθεσε την: </w:t>
      </w:r>
    </w:p>
    <w:p w14:paraId="386B3196" w14:textId="77777777" w:rsidR="00F324A2" w:rsidRPr="00825059" w:rsidRDefault="00F324A2" w:rsidP="00F324A2">
      <w:pPr>
        <w:rPr>
          <w:sz w:val="24"/>
          <w:lang w:val="el-GR" w:eastAsia="el-GR"/>
        </w:rPr>
      </w:pPr>
      <w:r w:rsidRPr="00825059">
        <w:rPr>
          <w:sz w:val="24"/>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035A21C9" w14:textId="77777777" w:rsidR="00F324A2" w:rsidRPr="00825059" w:rsidRDefault="00F324A2" w:rsidP="00F324A2">
      <w:pPr>
        <w:rPr>
          <w:sz w:val="24"/>
          <w:lang w:val="el-GR" w:eastAsia="el-GR"/>
        </w:rPr>
      </w:pPr>
      <w:r w:rsidRPr="00825059">
        <w:rPr>
          <w:sz w:val="24"/>
          <w:lang w:val="el-GR" w:eastAsia="el-GR"/>
        </w:rPr>
        <w:t xml:space="preserve">β) την υπ’ αριθ. .............. εγγυητική επιστολή της τράπεζας/ πιστωτικού ιδρύματος/ χρηματοδοτικού ιδρύματος/ ασφαλιστικής επιχείρησης/  ..............., ποσού ........................ ευρώ για την προκαταβολή του συμβατικού τιμήματος σύμφωνα με το άρθρο 4.1 της διακήρυξης. </w:t>
      </w:r>
      <w:r w:rsidRPr="00825059">
        <w:rPr>
          <w:i/>
          <w:sz w:val="24"/>
          <w:lang w:val="el-GR" w:eastAsia="el-GR"/>
        </w:rPr>
        <w:t>(Συμπληρώνεται από την Αναθέτουσα Αρχή, στην περίπτωση που προβλέπεται προκαταβολή, άλλως απαλείφεται).</w:t>
      </w:r>
    </w:p>
    <w:p w14:paraId="33CECAC7" w14:textId="77777777" w:rsidR="00F324A2" w:rsidRPr="00825059" w:rsidRDefault="00F324A2" w:rsidP="00F324A2">
      <w:pPr>
        <w:rPr>
          <w:sz w:val="24"/>
          <w:lang w:val="el-GR" w:eastAsia="el-GR"/>
        </w:rPr>
      </w:pPr>
    </w:p>
    <w:p w14:paraId="1F45F4F5" w14:textId="77777777" w:rsidR="00F324A2" w:rsidRPr="00825059" w:rsidRDefault="00F324A2" w:rsidP="00F324A2">
      <w:pPr>
        <w:rPr>
          <w:sz w:val="24"/>
          <w:lang w:val="el-GR"/>
        </w:rPr>
      </w:pPr>
      <w:r w:rsidRPr="00825059">
        <w:rPr>
          <w:sz w:val="24"/>
          <w:lang w:val="el-GR"/>
        </w:rPr>
        <w:t>Συμφώνησαν και έκαναν αμοιβαία αποδεκτά τα ακόλουθα :</w:t>
      </w:r>
    </w:p>
    <w:p w14:paraId="59D32B7A" w14:textId="77777777" w:rsidR="00F324A2" w:rsidRPr="00825059" w:rsidRDefault="00F324A2" w:rsidP="00F324A2">
      <w:pPr>
        <w:spacing w:after="0"/>
        <w:rPr>
          <w:sz w:val="24"/>
          <w:lang w:val="el-GR" w:eastAsia="el-GR"/>
        </w:rPr>
      </w:pPr>
    </w:p>
    <w:p w14:paraId="1537C44F" w14:textId="77777777" w:rsidR="00F324A2" w:rsidRPr="00825059" w:rsidRDefault="00F324A2" w:rsidP="00F324A2">
      <w:pPr>
        <w:spacing w:after="0"/>
        <w:rPr>
          <w:sz w:val="24"/>
          <w:lang w:val="el-GR" w:eastAsia="el-GR"/>
        </w:rPr>
      </w:pPr>
    </w:p>
    <w:p w14:paraId="1772CE23" w14:textId="77777777" w:rsidR="00F324A2" w:rsidRPr="00825059" w:rsidRDefault="00F324A2" w:rsidP="00F324A2">
      <w:pPr>
        <w:spacing w:after="0"/>
        <w:jc w:val="center"/>
        <w:rPr>
          <w:sz w:val="24"/>
          <w:lang w:val="el-GR" w:eastAsia="el-GR"/>
        </w:rPr>
      </w:pPr>
      <w:r w:rsidRPr="00825059">
        <w:rPr>
          <w:sz w:val="24"/>
          <w:lang w:val="el-GR" w:eastAsia="el-GR"/>
        </w:rPr>
        <w:t>Άρθρο 1</w:t>
      </w:r>
    </w:p>
    <w:p w14:paraId="2A5ADA7A" w14:textId="77777777" w:rsidR="00F324A2" w:rsidRPr="00825059" w:rsidRDefault="00F324A2" w:rsidP="00F324A2">
      <w:pPr>
        <w:spacing w:after="0"/>
        <w:jc w:val="center"/>
        <w:rPr>
          <w:sz w:val="24"/>
          <w:lang w:val="el-GR" w:eastAsia="el-GR"/>
        </w:rPr>
      </w:pPr>
      <w:r w:rsidRPr="00825059">
        <w:rPr>
          <w:sz w:val="24"/>
          <w:lang w:val="el-GR" w:eastAsia="el-GR"/>
        </w:rPr>
        <w:t>Αντικείμενο</w:t>
      </w:r>
    </w:p>
    <w:p w14:paraId="7A7C31EA" w14:textId="77777777" w:rsidR="00F324A2" w:rsidRPr="00825059" w:rsidRDefault="00F324A2" w:rsidP="00F324A2">
      <w:pPr>
        <w:spacing w:after="0"/>
        <w:jc w:val="center"/>
        <w:rPr>
          <w:sz w:val="24"/>
          <w:lang w:val="el-GR" w:eastAsia="el-GR"/>
        </w:rPr>
      </w:pPr>
    </w:p>
    <w:p w14:paraId="0993D5AC" w14:textId="77777777" w:rsidR="00F324A2" w:rsidRPr="00825059" w:rsidRDefault="00F324A2" w:rsidP="00F324A2">
      <w:pPr>
        <w:rPr>
          <w:sz w:val="24"/>
          <w:lang w:val="el-GR" w:eastAsia="el-GR"/>
        </w:rPr>
      </w:pPr>
      <w:r w:rsidRPr="000256F5">
        <w:rPr>
          <w:sz w:val="24"/>
          <w:lang w:val="el-GR" w:eastAsia="el-GR"/>
        </w:rPr>
        <w:t xml:space="preserve">Αντικείμενο </w:t>
      </w:r>
      <w:r>
        <w:rPr>
          <w:sz w:val="24"/>
          <w:lang w:val="el-GR" w:eastAsia="el-GR"/>
        </w:rPr>
        <w:t xml:space="preserve">της </w:t>
      </w:r>
      <w:r w:rsidRPr="00825059">
        <w:rPr>
          <w:sz w:val="24"/>
          <w:lang w:val="el-GR" w:eastAsia="el-GR"/>
        </w:rPr>
        <w:t>παρούσας</w:t>
      </w:r>
      <w:r w:rsidRPr="000256F5">
        <w:rPr>
          <w:sz w:val="24"/>
          <w:lang w:val="el-GR" w:eastAsia="el-GR"/>
        </w:rPr>
        <w:t xml:space="preserve"> σύμβασης είναι η προμήθεια και εγκατάσταση φωτιστικών σωμάτων σε πλατείες του Δήμου Κρωπίας και η προμήθεια λοιπού υλικού για την κάλυψη των αναγκών της αρμόδιας υπηρεσίας</w:t>
      </w:r>
      <w:r w:rsidRPr="00825059">
        <w:rPr>
          <w:sz w:val="24"/>
          <w:lang w:val="el-GR" w:eastAsia="el-GR"/>
        </w:rPr>
        <w:t>, σύμφωνα με τους όρους και τις προδιαγραφές του άρθρου 1.3 της διακήρυξης και των ΠΑΡΑΡΤΗΜΑΤΩΝ</w:t>
      </w:r>
      <w:r>
        <w:rPr>
          <w:sz w:val="24"/>
          <w:lang w:val="el-GR" w:eastAsia="el-GR"/>
        </w:rPr>
        <w:t xml:space="preserve"> αυτής</w:t>
      </w:r>
      <w:r w:rsidRPr="00825059">
        <w:rPr>
          <w:sz w:val="24"/>
          <w:lang w:val="el-GR" w:eastAsia="el-GR"/>
        </w:rPr>
        <w:t>.</w:t>
      </w:r>
    </w:p>
    <w:p w14:paraId="42ED9B9C" w14:textId="77777777" w:rsidR="00F324A2" w:rsidRPr="00825059" w:rsidRDefault="00F324A2" w:rsidP="00F324A2">
      <w:pPr>
        <w:spacing w:after="0"/>
        <w:rPr>
          <w:sz w:val="24"/>
          <w:lang w:val="el-GR" w:eastAsia="el-GR"/>
        </w:rPr>
      </w:pPr>
    </w:p>
    <w:p w14:paraId="3077756E" w14:textId="77777777" w:rsidR="00F324A2" w:rsidRPr="00825059" w:rsidRDefault="00F324A2" w:rsidP="00F324A2">
      <w:pPr>
        <w:spacing w:after="0"/>
        <w:rPr>
          <w:sz w:val="24"/>
          <w:lang w:val="el-GR" w:eastAsia="el-GR"/>
        </w:rPr>
      </w:pPr>
      <w:r w:rsidRPr="00825059">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στην προσφορά του Αναδόχου.</w:t>
      </w:r>
    </w:p>
    <w:p w14:paraId="71E0DAEB" w14:textId="77777777" w:rsidR="00F324A2" w:rsidRPr="00825059" w:rsidRDefault="00F324A2" w:rsidP="00F324A2">
      <w:pPr>
        <w:spacing w:after="0"/>
        <w:rPr>
          <w:sz w:val="24"/>
          <w:lang w:val="el-GR" w:eastAsia="el-GR"/>
        </w:rPr>
      </w:pPr>
    </w:p>
    <w:p w14:paraId="5A3B6108" w14:textId="77777777" w:rsidR="00F324A2" w:rsidRPr="00825059" w:rsidRDefault="00F324A2" w:rsidP="00F324A2">
      <w:pPr>
        <w:spacing w:after="0"/>
        <w:jc w:val="center"/>
        <w:rPr>
          <w:sz w:val="24"/>
          <w:lang w:val="el-GR" w:eastAsia="el-GR"/>
        </w:rPr>
      </w:pPr>
    </w:p>
    <w:p w14:paraId="33064CE5" w14:textId="77777777" w:rsidR="00F324A2" w:rsidRPr="00825059" w:rsidRDefault="00F324A2" w:rsidP="00F324A2">
      <w:pPr>
        <w:spacing w:after="0"/>
        <w:jc w:val="center"/>
        <w:rPr>
          <w:sz w:val="24"/>
          <w:lang w:val="el-GR" w:eastAsia="el-GR"/>
        </w:rPr>
      </w:pPr>
      <w:r w:rsidRPr="00825059">
        <w:rPr>
          <w:sz w:val="24"/>
          <w:lang w:val="el-GR" w:eastAsia="el-GR"/>
        </w:rPr>
        <w:t>Άρθρο 2</w:t>
      </w:r>
    </w:p>
    <w:p w14:paraId="13C0B0A1" w14:textId="77777777" w:rsidR="00F324A2" w:rsidRPr="00825059" w:rsidRDefault="00F324A2" w:rsidP="00F324A2">
      <w:pPr>
        <w:spacing w:after="0"/>
        <w:jc w:val="center"/>
        <w:rPr>
          <w:sz w:val="24"/>
          <w:lang w:val="el-GR" w:eastAsia="el-GR"/>
        </w:rPr>
      </w:pPr>
      <w:r w:rsidRPr="00825059">
        <w:rPr>
          <w:sz w:val="24"/>
          <w:lang w:val="el-GR" w:eastAsia="el-GR"/>
        </w:rPr>
        <w:t>Χρηματοδότηση της σύμβασης</w:t>
      </w:r>
    </w:p>
    <w:p w14:paraId="6244D63F" w14:textId="77777777" w:rsidR="00F324A2" w:rsidRPr="00825059" w:rsidRDefault="00F324A2" w:rsidP="00F324A2">
      <w:pPr>
        <w:spacing w:after="0"/>
        <w:rPr>
          <w:sz w:val="24"/>
          <w:lang w:val="el-GR" w:eastAsia="el-GR"/>
        </w:rPr>
      </w:pPr>
    </w:p>
    <w:p w14:paraId="65E5B221" w14:textId="5C3DC78F" w:rsidR="00F324A2" w:rsidRPr="00825059" w:rsidRDefault="00F324A2" w:rsidP="00F324A2">
      <w:pPr>
        <w:spacing w:after="60"/>
        <w:rPr>
          <w:lang w:val="el-GR"/>
        </w:rPr>
      </w:pPr>
      <w:r w:rsidRPr="00825059">
        <w:rPr>
          <w:lang w:val="el-GR"/>
        </w:rPr>
        <w:t>Φορέας χρηματοδότησης της παρούσας σύμβασης είναι</w:t>
      </w:r>
      <w:r>
        <w:rPr>
          <w:lang w:val="el-GR"/>
        </w:rPr>
        <w:t xml:space="preserve"> ο Δήμος Κρωπίας. </w:t>
      </w:r>
      <w:r w:rsidRPr="00825059">
        <w:rPr>
          <w:lang w:val="el-GR"/>
        </w:rPr>
        <w:t xml:space="preserve">Η δαπάνη για την εν λόγω σύμβαση βαρύνει την με </w:t>
      </w:r>
      <w:r w:rsidRPr="00F1427E">
        <w:rPr>
          <w:b/>
          <w:bCs/>
          <w:lang w:val="el-GR"/>
        </w:rPr>
        <w:t xml:space="preserve">Κ.Α.: </w:t>
      </w:r>
      <w:r>
        <w:rPr>
          <w:b/>
          <w:bCs/>
          <w:lang w:val="el-GR"/>
        </w:rPr>
        <w:t>…………..</w:t>
      </w:r>
      <w:r w:rsidRPr="00F1427E">
        <w:rPr>
          <w:lang w:val="el-GR"/>
        </w:rPr>
        <w:t xml:space="preserve"> </w:t>
      </w:r>
      <w:r w:rsidRPr="00825059">
        <w:rPr>
          <w:lang w:val="el-GR"/>
        </w:rPr>
        <w:t xml:space="preserve">σχετική πίστωση του τακτικού προϋπολογισμού </w:t>
      </w:r>
      <w:r w:rsidRPr="00F1427E">
        <w:rPr>
          <w:lang w:val="el-GR"/>
        </w:rPr>
        <w:t>του τακτικού προϋπολογισμού του οικονομικού έτους 202</w:t>
      </w:r>
      <w:r>
        <w:rPr>
          <w:lang w:val="el-GR"/>
        </w:rPr>
        <w:t>4</w:t>
      </w:r>
      <w:r w:rsidRPr="00F1427E">
        <w:rPr>
          <w:lang w:val="el-GR"/>
        </w:rPr>
        <w:t xml:space="preserve"> και του υπό διαμόρφωση προϋπολογισμού του έτους 202</w:t>
      </w:r>
      <w:r>
        <w:rPr>
          <w:lang w:val="el-GR"/>
        </w:rPr>
        <w:t>5</w:t>
      </w:r>
      <w:r w:rsidRPr="00F1427E">
        <w:rPr>
          <w:lang w:val="el-GR"/>
        </w:rPr>
        <w:t xml:space="preserve"> </w:t>
      </w:r>
      <w:r w:rsidRPr="00825059">
        <w:rPr>
          <w:lang w:val="el-GR"/>
        </w:rPr>
        <w:t xml:space="preserve">του Φορέα </w:t>
      </w:r>
      <w:r w:rsidRPr="004C73D4">
        <w:rPr>
          <w:vertAlign w:val="superscript"/>
        </w:rPr>
        <w:footnoteReference w:id="164"/>
      </w:r>
      <w:r w:rsidRPr="00825059">
        <w:rPr>
          <w:lang w:val="el-GR"/>
        </w:rPr>
        <w:t xml:space="preserve"> </w:t>
      </w:r>
    </w:p>
    <w:p w14:paraId="37EF78E6" w14:textId="77777777" w:rsidR="00F324A2" w:rsidRPr="00825059" w:rsidRDefault="00F324A2" w:rsidP="00F324A2">
      <w:pPr>
        <w:spacing w:after="60"/>
        <w:rPr>
          <w:lang w:val="el-GR"/>
        </w:rPr>
      </w:pPr>
    </w:p>
    <w:p w14:paraId="78FDF262" w14:textId="491D9F00" w:rsidR="00F324A2" w:rsidRPr="00825059" w:rsidRDefault="00F324A2" w:rsidP="00F324A2">
      <w:pPr>
        <w:spacing w:after="60"/>
        <w:rPr>
          <w:lang w:val="el-GR"/>
        </w:rPr>
      </w:pPr>
      <w:r w:rsidRPr="00825059">
        <w:rPr>
          <w:lang w:val="el-GR"/>
        </w:rPr>
        <w:t xml:space="preserve">Φορέας χρηματοδότησης της παρούσας σύμβασης είναι …. Η δαπάνη για την εν λόγω σύμβαση βαρύνει την ……..: ……………… σχετική πίστωση του ………… προϋπολογισμού του οικονομικού έτους …….  </w:t>
      </w:r>
    </w:p>
    <w:p w14:paraId="414889D8" w14:textId="77777777" w:rsidR="00F324A2" w:rsidRPr="00825059" w:rsidRDefault="00F324A2" w:rsidP="00F324A2">
      <w:pPr>
        <w:spacing w:after="0"/>
        <w:rPr>
          <w:sz w:val="24"/>
          <w:lang w:val="el-GR" w:eastAsia="el-GR"/>
        </w:rPr>
      </w:pPr>
      <w:r w:rsidRPr="00825059">
        <w:rPr>
          <w:sz w:val="24"/>
          <w:lang w:val="el-GR" w:eastAsia="el-GR"/>
        </w:rPr>
        <w:t xml:space="preserve">Για την παρούσα διαδικασία έχει εκδοθεί η απόφαση με αρ. πρωτ.  …................. (ΑΔΑΜ….., ΑΔΑ……) για την ανάληψη υποχρέωσης/έγκριση δέσμευσης πίστωσης για το οικονομικό έτος 202..... και έλαβε α/α ……. καταχώρησης  στο μητρώο δεσμεύσεων/Βιβλίο εγκρίσεων &amp; Εντολών Πληρωμής του φορέα…. . </w:t>
      </w:r>
    </w:p>
    <w:p w14:paraId="37840AA6" w14:textId="77777777" w:rsidR="00F324A2" w:rsidRPr="00825059" w:rsidRDefault="00F324A2" w:rsidP="00F324A2">
      <w:pPr>
        <w:spacing w:after="0"/>
        <w:jc w:val="center"/>
        <w:rPr>
          <w:sz w:val="24"/>
          <w:lang w:val="el-GR" w:eastAsia="el-GR"/>
        </w:rPr>
      </w:pPr>
    </w:p>
    <w:p w14:paraId="5F994537" w14:textId="77777777" w:rsidR="00F324A2" w:rsidRPr="00825059" w:rsidRDefault="00F324A2" w:rsidP="00F324A2">
      <w:pPr>
        <w:spacing w:after="0"/>
        <w:jc w:val="center"/>
        <w:rPr>
          <w:sz w:val="24"/>
          <w:lang w:val="el-GR" w:eastAsia="el-GR"/>
        </w:rPr>
      </w:pPr>
      <w:r w:rsidRPr="00825059">
        <w:rPr>
          <w:sz w:val="24"/>
          <w:lang w:val="el-GR" w:eastAsia="el-GR"/>
        </w:rPr>
        <w:lastRenderedPageBreak/>
        <w:t>Άρθρο 3</w:t>
      </w:r>
    </w:p>
    <w:p w14:paraId="160130B1" w14:textId="77777777" w:rsidR="00F324A2" w:rsidRPr="00825059" w:rsidRDefault="00F324A2" w:rsidP="00F324A2">
      <w:pPr>
        <w:spacing w:after="0"/>
        <w:jc w:val="center"/>
        <w:rPr>
          <w:sz w:val="24"/>
          <w:lang w:val="el-GR" w:eastAsia="el-GR"/>
        </w:rPr>
      </w:pPr>
      <w:r w:rsidRPr="00825059">
        <w:rPr>
          <w:sz w:val="24"/>
          <w:lang w:val="el-GR" w:eastAsia="el-GR"/>
        </w:rPr>
        <w:t>Διάρκεια σύμβασης –Χρόνος Παράδοσης</w:t>
      </w:r>
    </w:p>
    <w:p w14:paraId="46B5A462" w14:textId="77777777" w:rsidR="00F324A2" w:rsidRPr="00825059" w:rsidRDefault="00F324A2" w:rsidP="00F324A2">
      <w:pPr>
        <w:spacing w:after="0"/>
        <w:jc w:val="center"/>
        <w:rPr>
          <w:sz w:val="24"/>
          <w:lang w:val="el-GR" w:eastAsia="el-GR"/>
        </w:rPr>
      </w:pPr>
    </w:p>
    <w:p w14:paraId="41701247" w14:textId="77777777" w:rsidR="00F324A2" w:rsidRPr="00825059" w:rsidRDefault="00F324A2" w:rsidP="00F324A2">
      <w:pPr>
        <w:spacing w:after="0"/>
        <w:rPr>
          <w:sz w:val="24"/>
          <w:lang w:val="el-GR" w:eastAsia="el-GR"/>
        </w:rPr>
      </w:pPr>
      <w:r w:rsidRPr="00825059">
        <w:rPr>
          <w:sz w:val="24"/>
          <w:lang w:val="el-GR" w:eastAsia="el-GR"/>
        </w:rPr>
        <w:t>3.1. Δυνάμει του άρθρου 1.3 της διακήρυξης η διάρκεια της παρούσας σύμβασης ορίζεται από την υπογραφή της και μέχρι .............................</w:t>
      </w:r>
    </w:p>
    <w:p w14:paraId="79EB75E2" w14:textId="77777777" w:rsidR="00F324A2" w:rsidRPr="00825059" w:rsidRDefault="00F324A2" w:rsidP="00F324A2">
      <w:pPr>
        <w:spacing w:after="0"/>
        <w:rPr>
          <w:sz w:val="24"/>
          <w:lang w:val="el-GR" w:eastAsia="el-GR"/>
        </w:rPr>
      </w:pPr>
    </w:p>
    <w:p w14:paraId="59166898" w14:textId="77777777" w:rsidR="00F324A2" w:rsidRPr="00825059" w:rsidRDefault="00F324A2" w:rsidP="00F324A2">
      <w:pPr>
        <w:spacing w:after="0"/>
        <w:rPr>
          <w:sz w:val="24"/>
          <w:lang w:val="el-GR"/>
        </w:rPr>
      </w:pPr>
      <w:r w:rsidRPr="00825059">
        <w:rPr>
          <w:sz w:val="24"/>
          <w:lang w:val="el-GR"/>
        </w:rPr>
        <w:t xml:space="preserve">3.2. Ο συμβατικός χρόνος παράδοσης των υλικών καθορίζεται στο άρθρο 7 της παρούσας </w:t>
      </w:r>
    </w:p>
    <w:p w14:paraId="4BB7750C" w14:textId="77777777" w:rsidR="00F324A2" w:rsidRPr="00825059" w:rsidRDefault="00F324A2" w:rsidP="00F324A2">
      <w:pPr>
        <w:spacing w:after="0"/>
        <w:rPr>
          <w:sz w:val="24"/>
          <w:lang w:val="el-GR" w:eastAsia="el-GR"/>
        </w:rPr>
      </w:pPr>
    </w:p>
    <w:p w14:paraId="5812216E" w14:textId="77777777" w:rsidR="00F324A2" w:rsidRPr="00825059" w:rsidRDefault="00F324A2" w:rsidP="00F324A2">
      <w:pPr>
        <w:spacing w:after="0"/>
        <w:rPr>
          <w:sz w:val="24"/>
          <w:lang w:val="el-GR" w:eastAsia="el-GR"/>
        </w:rPr>
      </w:pPr>
    </w:p>
    <w:p w14:paraId="4A994B28" w14:textId="77777777" w:rsidR="00F324A2" w:rsidRPr="00825059" w:rsidRDefault="00F324A2" w:rsidP="00F324A2">
      <w:pPr>
        <w:spacing w:after="0"/>
        <w:jc w:val="center"/>
        <w:rPr>
          <w:sz w:val="24"/>
          <w:lang w:val="el-GR" w:eastAsia="el-GR"/>
        </w:rPr>
      </w:pPr>
      <w:r w:rsidRPr="00825059">
        <w:rPr>
          <w:sz w:val="24"/>
          <w:lang w:val="el-GR" w:eastAsia="el-GR"/>
        </w:rPr>
        <w:t>Άρθρο 4</w:t>
      </w:r>
    </w:p>
    <w:p w14:paraId="75E52155" w14:textId="77777777" w:rsidR="00F324A2" w:rsidRPr="00825059" w:rsidRDefault="00F324A2" w:rsidP="00F324A2">
      <w:pPr>
        <w:spacing w:after="0"/>
        <w:jc w:val="center"/>
        <w:rPr>
          <w:sz w:val="24"/>
          <w:lang w:val="el-GR" w:eastAsia="el-GR"/>
        </w:rPr>
      </w:pPr>
      <w:r w:rsidRPr="00825059">
        <w:rPr>
          <w:sz w:val="24"/>
          <w:lang w:val="el-GR" w:eastAsia="el-GR"/>
        </w:rPr>
        <w:t>Υποχρεώσεις Αναδόχου</w:t>
      </w:r>
    </w:p>
    <w:p w14:paraId="723CB7FB" w14:textId="77777777" w:rsidR="00F324A2" w:rsidRPr="00825059" w:rsidRDefault="00F324A2" w:rsidP="00F324A2">
      <w:pPr>
        <w:spacing w:after="0"/>
        <w:rPr>
          <w:sz w:val="24"/>
          <w:lang w:val="el-GR" w:eastAsia="el-GR"/>
        </w:rPr>
      </w:pPr>
    </w:p>
    <w:p w14:paraId="1E6B0D00" w14:textId="77777777" w:rsidR="00F324A2" w:rsidRPr="00825059" w:rsidRDefault="00F324A2" w:rsidP="00F324A2">
      <w:pPr>
        <w:spacing w:after="0"/>
        <w:rPr>
          <w:sz w:val="24"/>
          <w:lang w:val="el-GR" w:eastAsia="el-GR"/>
        </w:rPr>
      </w:pPr>
      <w:r w:rsidRPr="00825059">
        <w:rPr>
          <w:sz w:val="24"/>
          <w:lang w:val="el-GR" w:eastAsia="el-GR"/>
        </w:rPr>
        <w:t xml:space="preserve">Ο Ανάδοχος δεσμεύεται έναντι  της Αναθέτουσας Αρχής ότι: </w:t>
      </w:r>
    </w:p>
    <w:p w14:paraId="0BDE735F" w14:textId="77777777" w:rsidR="00F324A2" w:rsidRPr="00825059" w:rsidRDefault="00F324A2" w:rsidP="00F324A2">
      <w:pPr>
        <w:spacing w:after="0"/>
        <w:rPr>
          <w:sz w:val="24"/>
          <w:lang w:val="el-GR" w:eastAsia="el-GR"/>
        </w:rPr>
      </w:pPr>
    </w:p>
    <w:p w14:paraId="6FFCCA17" w14:textId="77777777" w:rsidR="00F324A2" w:rsidRPr="00825059" w:rsidRDefault="00F324A2" w:rsidP="00F324A2">
      <w:pPr>
        <w:spacing w:after="0"/>
        <w:rPr>
          <w:sz w:val="24"/>
          <w:lang w:val="el-GR" w:eastAsia="el-GR"/>
        </w:rPr>
      </w:pPr>
      <w:r w:rsidRPr="00825059">
        <w:rPr>
          <w:sz w:val="24"/>
          <w:lang w:val="el-GR" w:eastAsia="el-GR"/>
        </w:rPr>
        <w:t xml:space="preserve">4.1.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4FE1D89A" w14:textId="77777777" w:rsidR="00F324A2" w:rsidRPr="00825059" w:rsidRDefault="00F324A2" w:rsidP="00F324A2">
      <w:pPr>
        <w:spacing w:after="0"/>
        <w:rPr>
          <w:sz w:val="24"/>
          <w:lang w:val="el-GR" w:eastAsia="el-GR"/>
        </w:rPr>
      </w:pPr>
    </w:p>
    <w:p w14:paraId="263F7CB7" w14:textId="77777777" w:rsidR="00F324A2" w:rsidRPr="00825059" w:rsidRDefault="00F324A2" w:rsidP="00F324A2">
      <w:pPr>
        <w:spacing w:after="0"/>
        <w:rPr>
          <w:sz w:val="24"/>
          <w:lang w:val="el-GR" w:eastAsia="el-GR"/>
        </w:rPr>
      </w:pPr>
      <w:r w:rsidRPr="00825059">
        <w:rPr>
          <w:sz w:val="24"/>
          <w:lang w:val="el-GR" w:eastAsia="el-GR"/>
        </w:rPr>
        <w:t xml:space="preserve">4.2. θα ενεργεί σύμφωνα με τον  νόμο και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6CA03A1E" w14:textId="77777777" w:rsidR="00F324A2" w:rsidRPr="00825059" w:rsidRDefault="00F324A2" w:rsidP="00F324A2">
      <w:pPr>
        <w:spacing w:after="0"/>
        <w:rPr>
          <w:sz w:val="24"/>
          <w:lang w:val="el-GR" w:eastAsia="el-GR"/>
        </w:rPr>
      </w:pPr>
    </w:p>
    <w:p w14:paraId="59E26F3B" w14:textId="77777777" w:rsidR="00F324A2" w:rsidRPr="00825059" w:rsidRDefault="00F324A2" w:rsidP="00F324A2">
      <w:pPr>
        <w:spacing w:after="0"/>
        <w:rPr>
          <w:sz w:val="24"/>
          <w:lang w:val="el-GR"/>
        </w:rPr>
      </w:pPr>
      <w:r w:rsidRPr="00825059">
        <w:rPr>
          <w:sz w:val="24"/>
          <w:lang w:val="el-GR" w:eastAsia="el-GR"/>
        </w:rPr>
        <w:t xml:space="preserve">4.3. σύμφωνα με το άρθρο 4.3.2. της διακήρυξης, με δεδομένο ότι  η παρούσα </w:t>
      </w:r>
      <w:r w:rsidRPr="00825059">
        <w:rPr>
          <w:sz w:val="24"/>
          <w:lang w:val="el-GR"/>
        </w:rPr>
        <w:t xml:space="preserve">σύμβαση προμηθειών προϊόντων εμπίπτει  στο πεδίο εφαρμογής του ν. 4819/2021, υποχρεούται κατά την υπογραφή της σύμβασης και καθ’ όλη τη διάρκεια εκτέλεσης αυτής να τηρεί τις υποχρεώσεις των παραγράφων 1.4 και 1.5 του άρθρου 11 του ν. 4819/2021. </w:t>
      </w:r>
    </w:p>
    <w:p w14:paraId="5ED21EA5" w14:textId="77777777" w:rsidR="00F324A2" w:rsidRPr="00825059" w:rsidRDefault="00F324A2" w:rsidP="00F324A2">
      <w:pPr>
        <w:spacing w:after="0"/>
        <w:rPr>
          <w:sz w:val="24"/>
          <w:lang w:val="el-GR"/>
        </w:rPr>
      </w:pPr>
      <w:r w:rsidRPr="00825059">
        <w:rPr>
          <w:sz w:val="24"/>
          <w:lang w:val="el-GR"/>
        </w:rPr>
        <w:t xml:space="preserve">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34" w:anchor="art105_4" w:history="1">
        <w:r w:rsidRPr="00825059">
          <w:rPr>
            <w:sz w:val="24"/>
            <w:lang w:val="el-GR"/>
          </w:rPr>
          <w:t>παραγράφου 4 του άρθρου 105</w:t>
        </w:r>
      </w:hyperlink>
      <w:r w:rsidRPr="00825059">
        <w:rPr>
          <w:sz w:val="24"/>
          <w:lang w:val="el-GR"/>
        </w:rPr>
        <w:t xml:space="preserve"> του ν. 4412/2016.</w:t>
      </w:r>
    </w:p>
    <w:p w14:paraId="3DEE9594" w14:textId="77777777" w:rsidR="00F324A2" w:rsidRPr="00825059" w:rsidRDefault="00F324A2" w:rsidP="00F324A2">
      <w:pPr>
        <w:spacing w:after="0"/>
        <w:rPr>
          <w:color w:val="000000"/>
          <w:sz w:val="24"/>
          <w:lang w:val="el-GR"/>
        </w:rPr>
      </w:pPr>
      <w:r w:rsidRPr="00825059">
        <w:rPr>
          <w:sz w:val="24"/>
          <w:lang w:val="el-GR"/>
        </w:rPr>
        <w:t>Ο αριθμός ΕΜΠΑ του υπόχρεου παραγωγού……είναι ο …….</w:t>
      </w:r>
      <w:r w:rsidRPr="00162970">
        <w:rPr>
          <w:color w:val="000000"/>
          <w:vertAlign w:val="superscript"/>
        </w:rPr>
        <w:footnoteReference w:id="165"/>
      </w:r>
    </w:p>
    <w:p w14:paraId="04ED2F5A" w14:textId="77777777" w:rsidR="00F324A2" w:rsidRPr="00825059" w:rsidRDefault="00F324A2" w:rsidP="00F324A2">
      <w:pPr>
        <w:spacing w:after="0"/>
        <w:rPr>
          <w:color w:val="000000"/>
          <w:sz w:val="24"/>
          <w:lang w:val="el-GR"/>
        </w:rPr>
      </w:pPr>
    </w:p>
    <w:p w14:paraId="1A3E4858" w14:textId="77777777" w:rsidR="00F324A2" w:rsidRPr="00825059" w:rsidRDefault="00F324A2" w:rsidP="00F324A2">
      <w:pPr>
        <w:spacing w:after="0"/>
        <w:rPr>
          <w:color w:val="000000"/>
          <w:sz w:val="24"/>
          <w:lang w:val="el-GR"/>
        </w:rPr>
      </w:pPr>
      <w:r w:rsidRPr="00825059">
        <w:rPr>
          <w:color w:val="000000"/>
          <w:sz w:val="24"/>
          <w:lang w:val="el-GR"/>
        </w:rPr>
        <w:t>4.4.</w:t>
      </w:r>
      <w:r w:rsidRPr="00825059">
        <w:rPr>
          <w:lang w:val="el-GR"/>
        </w:rPr>
        <w:t xml:space="preserve"> </w:t>
      </w:r>
      <w:r w:rsidRPr="00825059">
        <w:rPr>
          <w:color w:val="000000"/>
          <w:sz w:val="24"/>
          <w:lang w:val="el-GR"/>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626A17BB" w14:textId="77777777" w:rsidR="00F324A2" w:rsidRPr="00825059" w:rsidRDefault="00F324A2" w:rsidP="00F324A2">
      <w:pPr>
        <w:spacing w:after="0"/>
        <w:jc w:val="center"/>
        <w:rPr>
          <w:sz w:val="24"/>
          <w:lang w:val="el-GR" w:eastAsia="el-GR"/>
        </w:rPr>
      </w:pPr>
    </w:p>
    <w:p w14:paraId="1B1D50E1" w14:textId="77777777" w:rsidR="00F324A2" w:rsidRPr="00825059" w:rsidRDefault="00F324A2" w:rsidP="00F324A2">
      <w:pPr>
        <w:spacing w:after="0"/>
        <w:jc w:val="center"/>
        <w:rPr>
          <w:sz w:val="24"/>
          <w:lang w:val="el-GR" w:eastAsia="el-GR"/>
        </w:rPr>
      </w:pPr>
      <w:r w:rsidRPr="00825059">
        <w:rPr>
          <w:sz w:val="24"/>
          <w:lang w:val="el-GR" w:eastAsia="el-GR"/>
        </w:rPr>
        <w:t>Άρθρο 5</w:t>
      </w:r>
    </w:p>
    <w:p w14:paraId="4EB48973" w14:textId="77777777" w:rsidR="00F324A2" w:rsidRPr="00825059" w:rsidRDefault="00F324A2" w:rsidP="00F324A2">
      <w:pPr>
        <w:spacing w:after="0"/>
        <w:jc w:val="center"/>
        <w:rPr>
          <w:sz w:val="24"/>
          <w:lang w:val="el-GR" w:eastAsia="el-GR"/>
        </w:rPr>
      </w:pPr>
      <w:r w:rsidRPr="00825059">
        <w:rPr>
          <w:sz w:val="24"/>
          <w:lang w:val="el-GR" w:eastAsia="el-GR"/>
        </w:rPr>
        <w:t>Αμοιβή – Τρόπος πληρωμής</w:t>
      </w:r>
    </w:p>
    <w:p w14:paraId="7F09E614" w14:textId="77777777" w:rsidR="00F324A2" w:rsidRPr="00825059" w:rsidRDefault="00F324A2" w:rsidP="00F324A2">
      <w:pPr>
        <w:spacing w:after="0"/>
        <w:rPr>
          <w:sz w:val="24"/>
          <w:lang w:val="el-GR" w:eastAsia="el-GR"/>
        </w:rPr>
      </w:pPr>
    </w:p>
    <w:p w14:paraId="39CC7D49" w14:textId="77777777" w:rsidR="00F324A2" w:rsidRPr="00825059" w:rsidRDefault="00F324A2" w:rsidP="00F324A2">
      <w:pPr>
        <w:spacing w:after="0"/>
        <w:rPr>
          <w:sz w:val="24"/>
          <w:lang w:val="el-GR" w:eastAsia="el-GR"/>
        </w:rPr>
      </w:pPr>
      <w:r w:rsidRPr="00825059">
        <w:rPr>
          <w:sz w:val="24"/>
          <w:lang w:val="el-GR" w:eastAsia="el-GR"/>
        </w:rPr>
        <w:t>5.1. Το συνολικό συμβατικό τίμημα ανέρχεται σε …., πλέον ΦΠΑ…..%</w:t>
      </w:r>
    </w:p>
    <w:p w14:paraId="1502BF95" w14:textId="77777777" w:rsidR="00F324A2" w:rsidRPr="00825059" w:rsidRDefault="00F324A2" w:rsidP="00F324A2">
      <w:pPr>
        <w:spacing w:after="0"/>
        <w:rPr>
          <w:i/>
          <w:color w:val="0070C0"/>
          <w:sz w:val="24"/>
          <w:lang w:val="el-GR" w:eastAsia="el-GR"/>
        </w:rPr>
      </w:pPr>
    </w:p>
    <w:p w14:paraId="257C7D30" w14:textId="77777777" w:rsidR="00F324A2" w:rsidRPr="00825059" w:rsidRDefault="00F324A2" w:rsidP="00F324A2">
      <w:pPr>
        <w:spacing w:after="0"/>
        <w:rPr>
          <w:sz w:val="24"/>
          <w:lang w:val="el-GR" w:eastAsia="el-GR"/>
        </w:rPr>
      </w:pPr>
      <w:r w:rsidRPr="00825059">
        <w:rPr>
          <w:sz w:val="24"/>
          <w:lang w:val="el-GR" w:eastAsia="el-GR"/>
        </w:rPr>
        <w:t>5.2. Η πληρωμή του Αναδόχου θα πραγματοποιηθεί σύμφωνα με το άρθρο 5.1.1 της διακήρυξης</w:t>
      </w:r>
      <w:r w:rsidRPr="00B649C9">
        <w:rPr>
          <w:sz w:val="24"/>
          <w:lang w:val="el-GR" w:eastAsia="el-GR"/>
        </w:rPr>
        <w:t>.</w:t>
      </w:r>
      <w:r w:rsidRPr="00825059">
        <w:rPr>
          <w:sz w:val="24"/>
          <w:lang w:val="el-GR" w:eastAsia="el-GR"/>
        </w:rPr>
        <w:t xml:space="preserve"> </w:t>
      </w:r>
    </w:p>
    <w:p w14:paraId="33DB6DE9" w14:textId="77777777" w:rsidR="00F324A2" w:rsidRPr="00825059" w:rsidRDefault="00F324A2" w:rsidP="00F324A2">
      <w:pPr>
        <w:spacing w:after="0"/>
        <w:rPr>
          <w:sz w:val="24"/>
          <w:lang w:val="el-GR" w:eastAsia="el-GR"/>
        </w:rPr>
      </w:pPr>
    </w:p>
    <w:p w14:paraId="04144476" w14:textId="77777777" w:rsidR="00F324A2" w:rsidRPr="00825059" w:rsidRDefault="00F324A2" w:rsidP="00F324A2">
      <w:pPr>
        <w:spacing w:after="0"/>
        <w:rPr>
          <w:sz w:val="24"/>
          <w:lang w:val="el-GR" w:eastAsia="el-GR"/>
        </w:rPr>
      </w:pPr>
      <w:r w:rsidRPr="00825059">
        <w:rPr>
          <w:sz w:val="24"/>
          <w:lang w:val="el-GR" w:eastAsia="el-GR"/>
        </w:rPr>
        <w:t>5.3.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162970">
        <w:rPr>
          <w:rStyle w:val="ad"/>
          <w:sz w:val="24"/>
          <w:lang w:eastAsia="el-GR"/>
        </w:rPr>
        <w:footnoteReference w:id="166"/>
      </w:r>
      <w:r w:rsidRPr="00825059">
        <w:rPr>
          <w:sz w:val="24"/>
          <w:lang w:val="el-GR" w:eastAsia="el-GR"/>
        </w:rPr>
        <w:t xml:space="preserve">. </w:t>
      </w:r>
    </w:p>
    <w:p w14:paraId="18931AEB" w14:textId="77777777" w:rsidR="00F324A2" w:rsidRPr="00825059" w:rsidRDefault="00F324A2" w:rsidP="00F324A2">
      <w:pPr>
        <w:spacing w:after="0"/>
        <w:rPr>
          <w:sz w:val="24"/>
          <w:lang w:val="el-GR" w:eastAsia="el-GR"/>
        </w:rPr>
      </w:pPr>
    </w:p>
    <w:p w14:paraId="5E7C57C0" w14:textId="77777777" w:rsidR="00F324A2" w:rsidRPr="00825059" w:rsidRDefault="00F324A2" w:rsidP="00F324A2">
      <w:pPr>
        <w:spacing w:after="0"/>
        <w:rPr>
          <w:sz w:val="24"/>
          <w:lang w:val="el-GR" w:eastAsia="el-GR"/>
        </w:rPr>
      </w:pPr>
      <w:r w:rsidRPr="00825059">
        <w:rPr>
          <w:sz w:val="24"/>
          <w:lang w:val="el-GR" w:eastAsia="el-GR"/>
        </w:rPr>
        <w:t xml:space="preserve">5.4. </w:t>
      </w:r>
      <w:r w:rsidRPr="00162970">
        <w:rPr>
          <w:sz w:val="24"/>
          <w:lang w:eastAsia="el-GR"/>
        </w:rPr>
        <w:t>To</w:t>
      </w:r>
      <w:r w:rsidRPr="00825059">
        <w:rPr>
          <w:sz w:val="24"/>
          <w:lang w:val="el-GR" w:eastAsia="el-GR"/>
        </w:rPr>
        <w:t>ν Ανάδοχο βαρύνουν οι υπέρ τρίτων κρατήσεις, καθώς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προβλέπονται στη διακήρυξη και στα λοιπά  έγγραφα της σύμβασης. Ο Ανάδοχος  βαρύνεται, ιδίως, με τις  κρατήσεις που καθορίζονται στο άρθρο 5.1.2 της διακήρυξης. Οι υπέρ τρίτων κρατήσεις υπόκεινται στο εκάστοτε ισχύον αναλογικό τέλος χαρτοσήμου ....% και στην επ’ αυτού εισφορά υπέρ ΟΓΑ ....%.</w:t>
      </w:r>
    </w:p>
    <w:p w14:paraId="633F4B4C" w14:textId="77777777" w:rsidR="00F324A2" w:rsidRPr="00825059" w:rsidRDefault="00F324A2" w:rsidP="00F324A2">
      <w:pPr>
        <w:spacing w:after="0"/>
        <w:rPr>
          <w:sz w:val="24"/>
          <w:lang w:val="el-GR" w:eastAsia="el-GR"/>
        </w:rPr>
      </w:pPr>
    </w:p>
    <w:p w14:paraId="0E3887B1" w14:textId="77777777" w:rsidR="00F324A2" w:rsidRPr="00825059" w:rsidRDefault="00F324A2" w:rsidP="00F324A2">
      <w:pPr>
        <w:spacing w:after="0"/>
        <w:rPr>
          <w:sz w:val="24"/>
          <w:lang w:val="el-GR" w:eastAsia="el-GR"/>
        </w:rPr>
      </w:pPr>
      <w:r w:rsidRPr="00825059">
        <w:rPr>
          <w:sz w:val="24"/>
          <w:lang w:val="el-GR" w:eastAsia="el-GR"/>
        </w:rPr>
        <w:t>5.5. Με κάθε πληρωμή θα γίνεται η προβλεπόμενη από την κείμενη νομοθεσία παρακράτηση φόρου εισοδήματος αξίας .....% επί του καθαρού ποσού.</w:t>
      </w:r>
    </w:p>
    <w:p w14:paraId="29BA460D" w14:textId="77777777" w:rsidR="00F324A2" w:rsidRPr="00825059" w:rsidRDefault="00F324A2" w:rsidP="00F324A2">
      <w:pPr>
        <w:spacing w:after="0"/>
        <w:rPr>
          <w:sz w:val="24"/>
          <w:lang w:val="el-GR" w:eastAsia="el-GR"/>
        </w:rPr>
      </w:pPr>
    </w:p>
    <w:p w14:paraId="6A1E35C4" w14:textId="77777777" w:rsidR="00F324A2" w:rsidRPr="00825059" w:rsidRDefault="00F324A2" w:rsidP="00F324A2">
      <w:pPr>
        <w:spacing w:after="0"/>
        <w:rPr>
          <w:color w:val="0070C0"/>
          <w:sz w:val="24"/>
          <w:lang w:val="el-GR" w:eastAsia="el-GR"/>
        </w:rPr>
      </w:pPr>
      <w:r w:rsidRPr="00825059">
        <w:rPr>
          <w:sz w:val="24"/>
          <w:lang w:val="el-GR" w:eastAsia="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του πρωτοκόλλου ποσοτικής και ποιοτικής παραλαβής και η πληρωμή του  πρέπει να λάβει χώρα σε επιπλέον τριάντα (30) ημέρες. </w:t>
      </w:r>
    </w:p>
    <w:p w14:paraId="24018043" w14:textId="77777777" w:rsidR="00F324A2" w:rsidRPr="00825059" w:rsidRDefault="00F324A2" w:rsidP="00F324A2">
      <w:pPr>
        <w:spacing w:after="0"/>
        <w:rPr>
          <w:sz w:val="24"/>
          <w:lang w:val="el-GR" w:eastAsia="el-GR"/>
        </w:rPr>
      </w:pPr>
      <w:r w:rsidRPr="00825059">
        <w:rPr>
          <w:sz w:val="24"/>
          <w:lang w:val="el-GR" w:eastAsia="el-GR"/>
        </w:rPr>
        <w:t>Σε περίπτωση που η πληρωμή του Αναδόχου καθυστερήσει  πέραν των  τριάντα (30) 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υποπαρ.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w:t>
      </w:r>
      <w:r w:rsidRPr="00162970">
        <w:rPr>
          <w:rStyle w:val="ad"/>
          <w:sz w:val="24"/>
          <w:lang w:eastAsia="el-GR"/>
        </w:rPr>
        <w:footnoteReference w:id="167"/>
      </w:r>
      <w:r w:rsidRPr="00825059">
        <w:rPr>
          <w:sz w:val="24"/>
          <w:lang w:val="el-GR" w:eastAsia="el-GR"/>
        </w:rPr>
        <w:t xml:space="preserve"> Σε περίπτωση καθυστέρησης υποβολής των οικείων δικαιολογητικών πληρωμής, η Αναθέτουσα Αρχή  καθίσταται υπερήμερη από την ημέρα προσκόμισής τους. </w:t>
      </w:r>
    </w:p>
    <w:p w14:paraId="68A25EEF" w14:textId="77777777" w:rsidR="00F324A2" w:rsidRPr="00825059" w:rsidRDefault="00F324A2" w:rsidP="00F324A2">
      <w:pPr>
        <w:spacing w:after="0"/>
        <w:rPr>
          <w:sz w:val="24"/>
          <w:lang w:val="el-GR" w:eastAsia="el-GR"/>
        </w:rPr>
      </w:pPr>
    </w:p>
    <w:p w14:paraId="3820D370" w14:textId="77777777" w:rsidR="00F324A2" w:rsidRPr="00825059" w:rsidRDefault="00F324A2" w:rsidP="00F324A2">
      <w:pPr>
        <w:spacing w:after="0"/>
        <w:rPr>
          <w:sz w:val="24"/>
          <w:lang w:val="el-GR" w:eastAsia="el-GR"/>
        </w:rPr>
      </w:pPr>
    </w:p>
    <w:p w14:paraId="5E5C36A5" w14:textId="77777777" w:rsidR="00F324A2" w:rsidRPr="00825059" w:rsidRDefault="00F324A2" w:rsidP="00F324A2">
      <w:pPr>
        <w:spacing w:after="0"/>
        <w:jc w:val="center"/>
        <w:rPr>
          <w:sz w:val="24"/>
          <w:lang w:val="el-GR" w:eastAsia="el-GR"/>
        </w:rPr>
      </w:pPr>
      <w:r w:rsidRPr="00825059">
        <w:rPr>
          <w:sz w:val="24"/>
          <w:lang w:val="el-GR" w:eastAsia="el-GR"/>
        </w:rPr>
        <w:t>Άρθρο 6</w:t>
      </w:r>
    </w:p>
    <w:p w14:paraId="12A9324F" w14:textId="77777777" w:rsidR="00F324A2" w:rsidRPr="00825059" w:rsidRDefault="00F324A2" w:rsidP="00F324A2">
      <w:pPr>
        <w:spacing w:after="0"/>
        <w:jc w:val="center"/>
        <w:rPr>
          <w:sz w:val="24"/>
          <w:lang w:val="el-GR" w:eastAsia="el-GR"/>
        </w:rPr>
      </w:pPr>
      <w:r w:rsidRPr="00825059">
        <w:rPr>
          <w:sz w:val="24"/>
          <w:lang w:val="el-GR" w:eastAsia="el-GR"/>
        </w:rPr>
        <w:t>Αναπροσαρμογή τιμής</w:t>
      </w:r>
    </w:p>
    <w:p w14:paraId="7FFBB66B" w14:textId="77777777" w:rsidR="00F324A2" w:rsidRPr="00825059" w:rsidRDefault="00F324A2" w:rsidP="00F324A2">
      <w:pPr>
        <w:spacing w:after="0"/>
        <w:rPr>
          <w:sz w:val="24"/>
          <w:lang w:val="el-GR" w:eastAsia="el-GR"/>
        </w:rPr>
      </w:pPr>
    </w:p>
    <w:p w14:paraId="01D46C21" w14:textId="77777777" w:rsidR="00640FCC" w:rsidRPr="007239ED" w:rsidRDefault="00640FCC" w:rsidP="0064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lang w:val="el-GR"/>
        </w:rPr>
      </w:pPr>
      <w:r w:rsidRPr="007239ED">
        <w:rPr>
          <w:iCs/>
          <w:lang w:val="el-GR"/>
        </w:rPr>
        <w:t>Δεν προβλέπεται αναπροσαρμογή τιμής.</w:t>
      </w:r>
    </w:p>
    <w:p w14:paraId="14EDC54C" w14:textId="77777777" w:rsidR="00F324A2" w:rsidRPr="00825059" w:rsidRDefault="00F324A2" w:rsidP="00F324A2">
      <w:pPr>
        <w:spacing w:after="0"/>
        <w:rPr>
          <w:sz w:val="24"/>
          <w:lang w:val="el-GR" w:eastAsia="el-GR"/>
        </w:rPr>
      </w:pPr>
    </w:p>
    <w:p w14:paraId="00B6A6E4" w14:textId="77777777" w:rsidR="00F324A2" w:rsidRPr="00825059" w:rsidRDefault="00F324A2" w:rsidP="00F324A2">
      <w:pPr>
        <w:spacing w:after="0"/>
        <w:jc w:val="center"/>
        <w:rPr>
          <w:sz w:val="24"/>
          <w:lang w:val="el-GR" w:eastAsia="el-GR"/>
        </w:rPr>
      </w:pPr>
      <w:r w:rsidRPr="00825059">
        <w:rPr>
          <w:sz w:val="24"/>
          <w:lang w:val="el-GR" w:eastAsia="el-GR"/>
        </w:rPr>
        <w:t>Άρθρο 7</w:t>
      </w:r>
    </w:p>
    <w:p w14:paraId="7A2D27BB" w14:textId="77777777" w:rsidR="00F324A2" w:rsidRPr="00825059" w:rsidRDefault="00F324A2" w:rsidP="00F324A2">
      <w:pPr>
        <w:spacing w:after="0"/>
        <w:jc w:val="center"/>
        <w:rPr>
          <w:sz w:val="24"/>
          <w:lang w:val="el-GR" w:eastAsia="el-GR"/>
        </w:rPr>
      </w:pPr>
      <w:r w:rsidRPr="00825059">
        <w:rPr>
          <w:sz w:val="24"/>
          <w:lang w:val="el-GR" w:eastAsia="el-GR"/>
        </w:rPr>
        <w:t xml:space="preserve">Χρόνος Παράδοσης Υλικών-Παραλαβή υλικών - </w:t>
      </w:r>
      <w:r w:rsidRPr="00825059">
        <w:rPr>
          <w:sz w:val="24"/>
          <w:lang w:val="el-GR" w:eastAsia="el-GR"/>
        </w:rPr>
        <w:br/>
        <w:t xml:space="preserve">Χρόνος και τρόπος παραλαβής υλικών </w:t>
      </w:r>
    </w:p>
    <w:p w14:paraId="315A25E6" w14:textId="77777777" w:rsidR="00F324A2" w:rsidRPr="00825059" w:rsidRDefault="00F324A2" w:rsidP="00F324A2">
      <w:pPr>
        <w:spacing w:after="0"/>
        <w:rPr>
          <w:sz w:val="24"/>
          <w:lang w:val="el-GR" w:eastAsia="el-GR"/>
        </w:rPr>
      </w:pPr>
    </w:p>
    <w:p w14:paraId="6A6CBC66" w14:textId="77777777" w:rsidR="00F324A2" w:rsidRPr="00825059" w:rsidRDefault="00F324A2" w:rsidP="00F324A2">
      <w:pPr>
        <w:spacing w:after="0"/>
        <w:rPr>
          <w:sz w:val="24"/>
          <w:lang w:val="el-GR" w:eastAsia="el-GR"/>
        </w:rPr>
      </w:pPr>
      <w:r w:rsidRPr="00825059">
        <w:rPr>
          <w:sz w:val="24"/>
          <w:lang w:val="el-GR" w:eastAsia="el-GR"/>
        </w:rPr>
        <w:lastRenderedPageBreak/>
        <w:t xml:space="preserve">7.1 Ο Ανάδοχος υποχρεούται να παραδώσει τα υλικά στον χρόνο, τον τόπο και με τον  τρόπο   που καθορίζονται στα άρθρα 6.1. και 6.2.  της Διακήρυξης. </w:t>
      </w:r>
      <w:r w:rsidRPr="00162970">
        <w:rPr>
          <w:rStyle w:val="ad"/>
          <w:sz w:val="24"/>
          <w:lang w:eastAsia="el-GR"/>
        </w:rPr>
        <w:footnoteReference w:id="168"/>
      </w:r>
      <w:r w:rsidRPr="00825059">
        <w:rPr>
          <w:sz w:val="24"/>
          <w:lang w:val="el-GR" w:eastAsia="el-GR"/>
        </w:rPr>
        <w:t xml:space="preserve"> </w:t>
      </w:r>
    </w:p>
    <w:p w14:paraId="688478B5" w14:textId="77777777" w:rsidR="00F324A2" w:rsidRPr="00825059" w:rsidRDefault="00F324A2" w:rsidP="00F324A2">
      <w:pPr>
        <w:spacing w:after="0"/>
        <w:rPr>
          <w:sz w:val="24"/>
          <w:lang w:val="el-GR" w:eastAsia="el-GR"/>
        </w:rPr>
      </w:pPr>
      <w:r w:rsidRPr="00825059">
        <w:rPr>
          <w:sz w:val="24"/>
          <w:lang w:val="el-GR" w:eastAsia="el-GR"/>
        </w:rPr>
        <w:t xml:space="preserve">7.2.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την κήρυξη αυτού ως εκπτώτου σύμφωνα με το άρθρο 6.1.2  της Διακήρυξης.  </w:t>
      </w:r>
    </w:p>
    <w:p w14:paraId="3D17A7EC" w14:textId="77777777" w:rsidR="00F324A2" w:rsidRPr="00825059" w:rsidRDefault="00F324A2" w:rsidP="00F324A2">
      <w:pPr>
        <w:spacing w:after="0"/>
        <w:rPr>
          <w:sz w:val="24"/>
          <w:lang w:val="el-GR" w:eastAsia="el-GR"/>
        </w:rPr>
      </w:pPr>
    </w:p>
    <w:p w14:paraId="4F91DF5A" w14:textId="77777777" w:rsidR="00F324A2" w:rsidRPr="00825059" w:rsidRDefault="00F324A2" w:rsidP="00F324A2">
      <w:pPr>
        <w:spacing w:after="0"/>
        <w:rPr>
          <w:sz w:val="24"/>
          <w:lang w:val="el-GR" w:eastAsia="el-GR"/>
        </w:rPr>
      </w:pPr>
      <w:r w:rsidRPr="00162970">
        <w:rPr>
          <w:sz w:val="24"/>
          <w:lang w:eastAsia="el-GR"/>
        </w:rPr>
        <w:t>H</w:t>
      </w:r>
      <w:r w:rsidRPr="00825059">
        <w:rPr>
          <w:sz w:val="24"/>
          <w:lang w:val="el-GR" w:eastAsia="el-GR"/>
        </w:rPr>
        <w:t xml:space="preserve">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2A3258A3" w14:textId="77777777" w:rsidR="00F324A2" w:rsidRPr="00825059" w:rsidRDefault="00F324A2" w:rsidP="00F324A2">
      <w:pPr>
        <w:spacing w:after="0"/>
        <w:rPr>
          <w:sz w:val="24"/>
          <w:lang w:val="el-GR" w:eastAsia="el-GR"/>
        </w:rPr>
      </w:pPr>
    </w:p>
    <w:p w14:paraId="687F2FFE" w14:textId="77777777" w:rsidR="00F324A2" w:rsidRPr="00825059" w:rsidRDefault="00F324A2" w:rsidP="00F324A2">
      <w:pPr>
        <w:spacing w:after="0"/>
        <w:rPr>
          <w:sz w:val="24"/>
          <w:lang w:val="el-GR" w:eastAsia="el-GR"/>
        </w:rPr>
      </w:pPr>
      <w:r w:rsidRPr="00825059">
        <w:rPr>
          <w:sz w:val="24"/>
          <w:lang w:val="el-GR" w:eastAsia="el-GR"/>
        </w:rPr>
        <w:t xml:space="preserve">Υλικά που απορρίφθηκαν ή κρίθηκαν παραληπτέα με έκπτωση επί της συμβατικής τιμής, μπορούν να παραπέμπονται για επανεξέταση σύμφωνα με τα οριζόμενα στο άρθρο 6.2.1. της Διακήρυξης </w:t>
      </w:r>
    </w:p>
    <w:p w14:paraId="726107C0" w14:textId="77777777" w:rsidR="00F324A2" w:rsidRPr="00825059" w:rsidRDefault="00F324A2" w:rsidP="00F324A2">
      <w:pPr>
        <w:spacing w:after="0"/>
        <w:rPr>
          <w:sz w:val="24"/>
          <w:lang w:val="el-GR" w:eastAsia="el-GR"/>
        </w:rPr>
      </w:pPr>
    </w:p>
    <w:p w14:paraId="0F7340D9" w14:textId="77777777" w:rsidR="00F324A2" w:rsidRPr="00825059" w:rsidRDefault="00F324A2" w:rsidP="00F324A2">
      <w:pPr>
        <w:spacing w:after="0"/>
        <w:rPr>
          <w:sz w:val="24"/>
          <w:lang w:val="el-GR" w:eastAsia="el-GR"/>
        </w:rPr>
      </w:pPr>
      <w:r w:rsidRPr="00825059">
        <w:rPr>
          <w:sz w:val="24"/>
          <w:lang w:val="el-GR" w:eastAsia="el-GR"/>
        </w:rPr>
        <w:t>7.3. Η παραλαβή των υλικών και η έκδοση των σχετικών πρωτοκόλλων παραλαβής πραγματοποιείται μέσα στους καθοριζόμενους χρόνους</w:t>
      </w:r>
      <w:r>
        <w:rPr>
          <w:sz w:val="24"/>
          <w:lang w:val="el-GR" w:eastAsia="el-GR"/>
        </w:rPr>
        <w:t>, σύμφωνα με τα οριζόμενα στο Παράρτημα ΙΙ της παρούσης.</w:t>
      </w:r>
      <w:r w:rsidRPr="00825059">
        <w:rPr>
          <w:sz w:val="24"/>
          <w:lang w:val="el-GR" w:eastAsia="el-GR"/>
        </w:rPr>
        <w:t xml:space="preserve"> </w:t>
      </w:r>
    </w:p>
    <w:p w14:paraId="538B6E1E" w14:textId="77777777" w:rsidR="00F324A2" w:rsidRPr="00825059" w:rsidRDefault="00F324A2" w:rsidP="00F324A2">
      <w:pPr>
        <w:spacing w:after="0"/>
        <w:rPr>
          <w:sz w:val="24"/>
          <w:lang w:val="el-GR" w:eastAsia="el-GR"/>
        </w:rPr>
      </w:pPr>
    </w:p>
    <w:p w14:paraId="270C51F6" w14:textId="77777777" w:rsidR="00F324A2" w:rsidRPr="00825059" w:rsidRDefault="00F324A2" w:rsidP="00F324A2">
      <w:pPr>
        <w:spacing w:after="0"/>
        <w:rPr>
          <w:sz w:val="24"/>
          <w:lang w:val="el-GR" w:eastAsia="el-GR"/>
        </w:rPr>
      </w:pPr>
      <w:r w:rsidRPr="00825059">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1EB114C6" w14:textId="77777777" w:rsidR="00F324A2" w:rsidRPr="00825059" w:rsidRDefault="00F324A2" w:rsidP="00F324A2">
      <w:pPr>
        <w:spacing w:after="0"/>
        <w:rPr>
          <w:sz w:val="24"/>
          <w:lang w:val="el-GR" w:eastAsia="el-GR"/>
        </w:rPr>
      </w:pPr>
    </w:p>
    <w:p w14:paraId="0A76B192" w14:textId="77777777" w:rsidR="00F324A2" w:rsidRPr="00825059" w:rsidRDefault="00F324A2" w:rsidP="00F324A2">
      <w:pPr>
        <w:spacing w:after="0"/>
        <w:rPr>
          <w:sz w:val="24"/>
          <w:lang w:val="el-GR" w:eastAsia="el-GR"/>
        </w:rPr>
      </w:pPr>
      <w:r w:rsidRPr="00825059">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προβλεπόμενων από την παρούσα  σύμβαση ελέγχων και τη σύνταξη των σχετικών πρωτοκόλλων. </w:t>
      </w:r>
    </w:p>
    <w:p w14:paraId="0686E604" w14:textId="77777777" w:rsidR="00F324A2" w:rsidRPr="00825059" w:rsidRDefault="00F324A2" w:rsidP="00F324A2">
      <w:pPr>
        <w:spacing w:after="0"/>
        <w:rPr>
          <w:sz w:val="24"/>
          <w:lang w:val="el-GR" w:eastAsia="el-GR"/>
        </w:rPr>
      </w:pPr>
    </w:p>
    <w:p w14:paraId="0032CEDF" w14:textId="77777777" w:rsidR="00F324A2" w:rsidRPr="00825059" w:rsidRDefault="00F324A2" w:rsidP="00F324A2">
      <w:pPr>
        <w:spacing w:after="0"/>
        <w:rPr>
          <w:sz w:val="24"/>
          <w:lang w:val="el-GR" w:eastAsia="el-GR"/>
        </w:rPr>
      </w:pPr>
    </w:p>
    <w:p w14:paraId="3836E2F4" w14:textId="77777777" w:rsidR="00F324A2" w:rsidRPr="00825059" w:rsidRDefault="00F324A2" w:rsidP="00F324A2">
      <w:pPr>
        <w:rPr>
          <w:sz w:val="24"/>
          <w:lang w:val="el-GR" w:eastAsia="el-GR"/>
        </w:rPr>
      </w:pPr>
      <w:r w:rsidRPr="00825059">
        <w:rPr>
          <w:sz w:val="24"/>
          <w:lang w:val="el-GR" w:eastAsia="el-GR"/>
        </w:rPr>
        <w:t>7.5.Ο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2CAD8F59" w14:textId="77777777" w:rsidR="00F324A2" w:rsidRPr="00825059" w:rsidRDefault="00F324A2" w:rsidP="00F324A2">
      <w:pPr>
        <w:spacing w:after="0"/>
        <w:rPr>
          <w:sz w:val="24"/>
          <w:lang w:val="el-GR" w:eastAsia="el-GR"/>
        </w:rPr>
      </w:pPr>
    </w:p>
    <w:p w14:paraId="19610FFE" w14:textId="77777777" w:rsidR="00F324A2" w:rsidRPr="00825059" w:rsidRDefault="00F324A2" w:rsidP="00F324A2">
      <w:pPr>
        <w:spacing w:after="0"/>
        <w:jc w:val="center"/>
        <w:rPr>
          <w:sz w:val="24"/>
          <w:lang w:val="el-GR" w:eastAsia="el-GR"/>
        </w:rPr>
      </w:pPr>
      <w:r w:rsidRPr="00825059">
        <w:rPr>
          <w:sz w:val="24"/>
          <w:lang w:val="el-GR" w:eastAsia="el-GR"/>
        </w:rPr>
        <w:t>Άρθρο 8</w:t>
      </w:r>
    </w:p>
    <w:p w14:paraId="7981178C" w14:textId="5A080140" w:rsidR="00F324A2" w:rsidRPr="00825059" w:rsidRDefault="00F324A2" w:rsidP="00F324A2">
      <w:pPr>
        <w:spacing w:after="0"/>
        <w:rPr>
          <w:sz w:val="24"/>
          <w:lang w:val="el-GR" w:eastAsia="el-GR"/>
        </w:rPr>
      </w:pPr>
      <w:r w:rsidRPr="00825059">
        <w:rPr>
          <w:sz w:val="24"/>
          <w:lang w:val="el-GR" w:eastAsia="el-GR"/>
        </w:rPr>
        <w:t>Ειδικοί όροι ναύλωσης –ασφάλισης -ανακοίνωσης φόρτωσης και ποιοτικού ελέγχου στο εξωτερικό</w:t>
      </w:r>
      <w:r w:rsidRPr="00162970">
        <w:rPr>
          <w:rStyle w:val="ad"/>
          <w:sz w:val="24"/>
          <w:lang w:eastAsia="el-GR"/>
        </w:rPr>
        <w:footnoteReference w:id="169"/>
      </w:r>
    </w:p>
    <w:p w14:paraId="68715B28" w14:textId="77777777" w:rsidR="00F324A2" w:rsidRPr="00825059" w:rsidRDefault="00F324A2" w:rsidP="00F324A2">
      <w:pPr>
        <w:spacing w:after="0"/>
        <w:rPr>
          <w:sz w:val="24"/>
          <w:lang w:val="el-GR" w:eastAsia="el-GR"/>
        </w:rPr>
      </w:pPr>
    </w:p>
    <w:p w14:paraId="5FC2ECC3" w14:textId="77777777" w:rsidR="00F324A2" w:rsidRPr="00825059" w:rsidRDefault="00F324A2" w:rsidP="00F324A2">
      <w:pPr>
        <w:spacing w:after="0"/>
        <w:jc w:val="center"/>
        <w:rPr>
          <w:sz w:val="24"/>
          <w:lang w:val="el-GR" w:eastAsia="el-GR"/>
        </w:rPr>
      </w:pPr>
      <w:r w:rsidRPr="00825059">
        <w:rPr>
          <w:sz w:val="24"/>
          <w:lang w:val="el-GR" w:eastAsia="el-GR"/>
        </w:rPr>
        <w:t>Άρθρο 9</w:t>
      </w:r>
    </w:p>
    <w:p w14:paraId="5401EFDF" w14:textId="77777777" w:rsidR="00F324A2" w:rsidRPr="00825059" w:rsidRDefault="00F324A2" w:rsidP="00F324A2">
      <w:pPr>
        <w:spacing w:after="0"/>
        <w:jc w:val="center"/>
        <w:rPr>
          <w:sz w:val="24"/>
          <w:lang w:val="el-GR" w:eastAsia="el-GR"/>
        </w:rPr>
      </w:pPr>
      <w:r w:rsidRPr="00825059">
        <w:rPr>
          <w:sz w:val="24"/>
          <w:lang w:val="el-GR" w:eastAsia="el-GR"/>
        </w:rPr>
        <w:lastRenderedPageBreak/>
        <w:t>Δείγματα –Δειγματοληψία –Εργαστηριακές εξετάσεις</w:t>
      </w:r>
    </w:p>
    <w:p w14:paraId="695C2197" w14:textId="77777777" w:rsidR="00F324A2" w:rsidRPr="00825059" w:rsidRDefault="00F324A2" w:rsidP="00F324A2">
      <w:pPr>
        <w:spacing w:after="0"/>
        <w:rPr>
          <w:sz w:val="24"/>
          <w:lang w:val="el-GR" w:eastAsia="el-GR"/>
        </w:rPr>
      </w:pPr>
    </w:p>
    <w:p w14:paraId="0E81870F" w14:textId="0A1FB578" w:rsidR="00F324A2" w:rsidRPr="00825059" w:rsidRDefault="00F324A2" w:rsidP="00F324A2">
      <w:pPr>
        <w:spacing w:after="0"/>
        <w:rPr>
          <w:sz w:val="24"/>
          <w:lang w:val="el-GR" w:eastAsia="el-GR"/>
        </w:rPr>
      </w:pPr>
      <w:r w:rsidRPr="00825059">
        <w:rPr>
          <w:sz w:val="24"/>
          <w:lang w:val="el-GR" w:eastAsia="el-GR"/>
        </w:rPr>
        <w:t>.</w:t>
      </w:r>
      <w:r w:rsidRPr="00162970">
        <w:rPr>
          <w:rStyle w:val="ad"/>
          <w:sz w:val="24"/>
          <w:lang w:eastAsia="el-GR"/>
        </w:rPr>
        <w:footnoteReference w:id="170"/>
      </w:r>
    </w:p>
    <w:p w14:paraId="1A26FED4" w14:textId="77777777" w:rsidR="00F324A2" w:rsidRPr="00825059" w:rsidRDefault="00F324A2" w:rsidP="00F324A2">
      <w:pPr>
        <w:spacing w:after="0"/>
        <w:rPr>
          <w:sz w:val="24"/>
          <w:lang w:val="el-GR" w:eastAsia="el-GR"/>
        </w:rPr>
      </w:pPr>
    </w:p>
    <w:p w14:paraId="650ABD37" w14:textId="77777777" w:rsidR="00F324A2" w:rsidRPr="00825059" w:rsidRDefault="00F324A2" w:rsidP="00F324A2">
      <w:pPr>
        <w:spacing w:after="0"/>
        <w:jc w:val="center"/>
        <w:rPr>
          <w:sz w:val="24"/>
          <w:lang w:val="el-GR" w:eastAsia="el-GR"/>
        </w:rPr>
      </w:pPr>
      <w:r w:rsidRPr="00825059">
        <w:rPr>
          <w:sz w:val="24"/>
          <w:lang w:val="el-GR" w:eastAsia="el-GR"/>
        </w:rPr>
        <w:t>Άρθρο 10</w:t>
      </w:r>
    </w:p>
    <w:p w14:paraId="6809DBA4" w14:textId="77777777" w:rsidR="00F324A2" w:rsidRPr="00825059" w:rsidRDefault="00F324A2" w:rsidP="00F324A2">
      <w:pPr>
        <w:spacing w:after="0"/>
        <w:jc w:val="center"/>
        <w:rPr>
          <w:sz w:val="24"/>
          <w:lang w:val="el-GR" w:eastAsia="el-GR"/>
        </w:rPr>
      </w:pPr>
      <w:r w:rsidRPr="00825059">
        <w:rPr>
          <w:sz w:val="24"/>
          <w:lang w:val="el-GR" w:eastAsia="el-GR"/>
        </w:rPr>
        <w:t>Απόρριψη συμβατικών υλικών –Αντικατάσταση</w:t>
      </w:r>
    </w:p>
    <w:p w14:paraId="5D3C1BA9" w14:textId="77777777" w:rsidR="00F324A2" w:rsidRPr="00825059" w:rsidRDefault="00F324A2" w:rsidP="00F324A2">
      <w:pPr>
        <w:spacing w:after="0"/>
        <w:rPr>
          <w:sz w:val="24"/>
          <w:lang w:val="el-GR" w:eastAsia="el-GR"/>
        </w:rPr>
      </w:pPr>
    </w:p>
    <w:p w14:paraId="65FE109D" w14:textId="77777777" w:rsidR="00F324A2" w:rsidRPr="00825059" w:rsidRDefault="00F324A2" w:rsidP="00F324A2">
      <w:pPr>
        <w:spacing w:after="0"/>
        <w:rPr>
          <w:sz w:val="24"/>
          <w:lang w:val="el-GR" w:eastAsia="el-GR"/>
        </w:rPr>
      </w:pPr>
      <w:r w:rsidRPr="00825059">
        <w:rPr>
          <w:sz w:val="24"/>
          <w:lang w:val="el-GR" w:eastAsia="el-GR"/>
        </w:rPr>
        <w:t>10.1.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5ED0384A" w14:textId="77777777" w:rsidR="00F324A2" w:rsidRPr="00825059" w:rsidRDefault="00F324A2" w:rsidP="00F324A2">
      <w:pPr>
        <w:spacing w:after="0"/>
        <w:rPr>
          <w:sz w:val="24"/>
          <w:lang w:val="el-GR" w:eastAsia="el-GR"/>
        </w:rPr>
      </w:pPr>
      <w:r w:rsidRPr="00825059">
        <w:rPr>
          <w:sz w:val="24"/>
          <w:lang w:val="el-GR" w:eastAsia="el-GR"/>
        </w:rPr>
        <w:t>10.2.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14:paraId="750C663E" w14:textId="77777777" w:rsidR="00F324A2" w:rsidRPr="00825059" w:rsidRDefault="00F324A2" w:rsidP="00F324A2">
      <w:pPr>
        <w:spacing w:after="0"/>
        <w:rPr>
          <w:sz w:val="24"/>
          <w:lang w:val="el-GR" w:eastAsia="el-GR"/>
        </w:rPr>
      </w:pPr>
      <w:r w:rsidRPr="00825059">
        <w:rPr>
          <w:sz w:val="24"/>
          <w:lang w:val="el-GR" w:eastAsia="el-GR"/>
        </w:rPr>
        <w:t>10.3. Η επιστροφή των υλικών που απορρίφθηκαν γίνεται σύμφωνα με τα προβλεπόμενα στις παρ. 2 και 3 του άρθρου 213 του ν. 4412/2016.</w:t>
      </w:r>
    </w:p>
    <w:p w14:paraId="77BB3FEC" w14:textId="77777777" w:rsidR="00F324A2" w:rsidRPr="00825059" w:rsidRDefault="00F324A2" w:rsidP="00F324A2">
      <w:pPr>
        <w:spacing w:after="0"/>
        <w:rPr>
          <w:sz w:val="24"/>
          <w:lang w:val="el-GR" w:eastAsia="el-GR"/>
        </w:rPr>
      </w:pPr>
    </w:p>
    <w:p w14:paraId="2913EEB0" w14:textId="77777777" w:rsidR="00F324A2" w:rsidRPr="00825059" w:rsidRDefault="00F324A2" w:rsidP="00F324A2">
      <w:pPr>
        <w:spacing w:after="0"/>
        <w:jc w:val="center"/>
        <w:rPr>
          <w:sz w:val="24"/>
          <w:lang w:val="el-GR" w:eastAsia="el-GR"/>
        </w:rPr>
      </w:pPr>
    </w:p>
    <w:p w14:paraId="7CB8AC54" w14:textId="657D36BB" w:rsidR="00F324A2" w:rsidRPr="00825059" w:rsidRDefault="00F324A2" w:rsidP="00F324A2">
      <w:pPr>
        <w:spacing w:after="0"/>
        <w:jc w:val="center"/>
        <w:rPr>
          <w:sz w:val="24"/>
          <w:lang w:val="el-GR" w:eastAsia="el-GR"/>
        </w:rPr>
      </w:pPr>
      <w:r w:rsidRPr="00825059">
        <w:rPr>
          <w:sz w:val="24"/>
          <w:lang w:val="el-GR" w:eastAsia="el-GR"/>
        </w:rPr>
        <w:t>Άρθρο 1</w:t>
      </w:r>
      <w:r w:rsidR="00836BB7">
        <w:rPr>
          <w:sz w:val="24"/>
          <w:lang w:val="el-GR" w:eastAsia="el-GR"/>
        </w:rPr>
        <w:t>1</w:t>
      </w:r>
    </w:p>
    <w:p w14:paraId="53B7FCEA" w14:textId="77777777" w:rsidR="00F324A2" w:rsidRPr="00825059" w:rsidRDefault="00F324A2" w:rsidP="00F324A2">
      <w:pPr>
        <w:spacing w:after="0"/>
        <w:jc w:val="center"/>
        <w:rPr>
          <w:sz w:val="24"/>
          <w:lang w:val="el-GR" w:eastAsia="el-GR"/>
        </w:rPr>
      </w:pPr>
      <w:r w:rsidRPr="00825059">
        <w:rPr>
          <w:sz w:val="24"/>
          <w:lang w:val="el-GR" w:eastAsia="el-GR"/>
        </w:rPr>
        <w:t>Υπεργολαβία</w:t>
      </w:r>
    </w:p>
    <w:p w14:paraId="546E7426" w14:textId="77777777" w:rsidR="00F324A2" w:rsidRPr="00825059" w:rsidRDefault="00F324A2" w:rsidP="00F324A2">
      <w:pPr>
        <w:spacing w:after="0"/>
        <w:rPr>
          <w:sz w:val="24"/>
          <w:lang w:val="el-GR" w:eastAsia="el-GR"/>
        </w:rPr>
      </w:pPr>
    </w:p>
    <w:p w14:paraId="2C6AB929" w14:textId="77777777" w:rsidR="00F324A2" w:rsidRPr="00825059" w:rsidRDefault="00F324A2" w:rsidP="00F324A2">
      <w:pPr>
        <w:spacing w:after="0"/>
        <w:rPr>
          <w:sz w:val="24"/>
          <w:lang w:val="el-GR" w:eastAsia="el-GR"/>
        </w:rPr>
      </w:pPr>
      <w:r w:rsidRPr="00825059">
        <w:rPr>
          <w:sz w:val="24"/>
          <w:lang w:val="el-GR" w:eastAsia="el-GR"/>
        </w:rPr>
        <w:t xml:space="preserve">12.1.Ο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154E2E31" w14:textId="77777777" w:rsidR="00F324A2" w:rsidRPr="00825059" w:rsidRDefault="00F324A2" w:rsidP="00F324A2">
      <w:pPr>
        <w:spacing w:after="0"/>
        <w:rPr>
          <w:sz w:val="24"/>
          <w:lang w:val="el-GR" w:eastAsia="el-GR"/>
        </w:rPr>
      </w:pPr>
    </w:p>
    <w:p w14:paraId="734ECE89" w14:textId="77777777" w:rsidR="00F324A2" w:rsidRPr="00825059" w:rsidRDefault="00F324A2" w:rsidP="00F324A2">
      <w:pPr>
        <w:spacing w:after="0"/>
        <w:rPr>
          <w:sz w:val="24"/>
          <w:lang w:val="el-GR" w:eastAsia="el-GR"/>
        </w:rPr>
      </w:pPr>
      <w:r w:rsidRPr="00825059">
        <w:rPr>
          <w:sz w:val="24"/>
          <w:lang w:val="el-GR" w:eastAsia="el-GR"/>
        </w:rPr>
        <w:t>Δεν επιτρέπεται η ανάθεση της εκτέλεσης της σύμβασης σε υπεργολάβο/ους, των πιο κάτω τμημάτων της σύμβασης/των πιο κάτω υπηρεσιών-καθηκόντων ......</w:t>
      </w:r>
      <w:r w:rsidRPr="00162970">
        <w:rPr>
          <w:sz w:val="24"/>
          <w:vertAlign w:val="superscript"/>
          <w:lang w:eastAsia="el-GR"/>
        </w:rPr>
        <w:footnoteReference w:id="171"/>
      </w:r>
    </w:p>
    <w:p w14:paraId="31565B93" w14:textId="77777777" w:rsidR="00F324A2" w:rsidRPr="00825059" w:rsidRDefault="00F324A2" w:rsidP="00F324A2">
      <w:pPr>
        <w:spacing w:after="0"/>
        <w:rPr>
          <w:sz w:val="24"/>
          <w:lang w:val="el-GR" w:eastAsia="el-GR"/>
        </w:rPr>
      </w:pPr>
    </w:p>
    <w:p w14:paraId="5903EF57" w14:textId="77777777" w:rsidR="00F324A2" w:rsidRPr="00825059" w:rsidRDefault="00F324A2" w:rsidP="00F324A2">
      <w:pPr>
        <w:spacing w:after="0"/>
        <w:rPr>
          <w:sz w:val="24"/>
          <w:lang w:val="el-GR" w:eastAsia="el-GR"/>
        </w:rPr>
      </w:pPr>
      <w:r w:rsidRPr="00825059">
        <w:rPr>
          <w:sz w:val="24"/>
          <w:lang w:val="el-GR" w:eastAsia="el-GR"/>
        </w:rPr>
        <w:t xml:space="preserve">12.2.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w:t>
      </w:r>
      <w:r w:rsidRPr="00825059">
        <w:rPr>
          <w:sz w:val="24"/>
          <w:lang w:val="el-GR" w:eastAsia="el-GR"/>
        </w:rPr>
        <w:lastRenderedPageBreak/>
        <w:t>ομαλή εκτέλεση του/των τμήματος/ τμημάτων της σύμβασης είτε από τον ίδιο, είτε από νέο υπεργολάβο τον οποίο θα γνωστοποιήσει στην Αναθέτουσα Αρχή κατά την ως άνω διαδικασία</w:t>
      </w:r>
      <w:r w:rsidRPr="00162970">
        <w:rPr>
          <w:sz w:val="24"/>
          <w:vertAlign w:val="superscript"/>
          <w:lang w:eastAsia="el-GR"/>
        </w:rPr>
        <w:footnoteReference w:id="172"/>
      </w:r>
      <w:r w:rsidRPr="00825059">
        <w:rPr>
          <w:sz w:val="24"/>
          <w:lang w:val="el-GR" w:eastAsia="el-GR"/>
        </w:rPr>
        <w:t xml:space="preserve">. </w:t>
      </w:r>
    </w:p>
    <w:p w14:paraId="0701CDC0" w14:textId="77777777" w:rsidR="00F324A2" w:rsidRPr="00825059" w:rsidRDefault="00F324A2" w:rsidP="00F324A2">
      <w:pPr>
        <w:spacing w:after="0"/>
        <w:rPr>
          <w:sz w:val="24"/>
          <w:lang w:val="el-GR" w:eastAsia="el-GR"/>
        </w:rPr>
      </w:pPr>
    </w:p>
    <w:p w14:paraId="6B3EFCDD" w14:textId="77777777" w:rsidR="00F324A2" w:rsidRPr="00825059" w:rsidRDefault="00F324A2" w:rsidP="00F324A2">
      <w:pPr>
        <w:spacing w:after="0"/>
        <w:rPr>
          <w:sz w:val="24"/>
          <w:lang w:val="el-GR" w:eastAsia="el-GR"/>
        </w:rPr>
      </w:pPr>
      <w:r w:rsidRPr="00825059">
        <w:rPr>
          <w:sz w:val="24"/>
          <w:lang w:val="el-GR" w:eastAsia="el-GR"/>
        </w:rPr>
        <w:t xml:space="preserve">12.3. </w:t>
      </w:r>
      <w:r w:rsidRPr="00825059">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αυτής.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6A779A60" w14:textId="77777777" w:rsidR="00F324A2" w:rsidRPr="00825059" w:rsidRDefault="00F324A2" w:rsidP="00F324A2">
      <w:pPr>
        <w:spacing w:after="0"/>
        <w:rPr>
          <w:sz w:val="24"/>
          <w:lang w:val="el-GR" w:eastAsia="el-GR"/>
        </w:rPr>
      </w:pPr>
    </w:p>
    <w:p w14:paraId="096A4AE4" w14:textId="77777777" w:rsidR="00F324A2" w:rsidRPr="00825059" w:rsidRDefault="00F324A2" w:rsidP="00F324A2">
      <w:pPr>
        <w:spacing w:after="0"/>
        <w:jc w:val="center"/>
        <w:rPr>
          <w:sz w:val="24"/>
          <w:lang w:val="el-GR" w:eastAsia="el-GR"/>
        </w:rPr>
      </w:pPr>
    </w:p>
    <w:p w14:paraId="4DC7C386" w14:textId="756779CC" w:rsidR="00F324A2" w:rsidRPr="00825059" w:rsidRDefault="00F324A2" w:rsidP="00F324A2">
      <w:pPr>
        <w:spacing w:after="0"/>
        <w:jc w:val="center"/>
        <w:rPr>
          <w:sz w:val="24"/>
          <w:lang w:val="el-GR" w:eastAsia="el-GR"/>
        </w:rPr>
      </w:pPr>
      <w:r w:rsidRPr="00825059">
        <w:rPr>
          <w:sz w:val="24"/>
          <w:lang w:val="el-GR" w:eastAsia="el-GR"/>
        </w:rPr>
        <w:t>Άρθρο 1</w:t>
      </w:r>
      <w:r w:rsidR="00836BB7">
        <w:rPr>
          <w:sz w:val="24"/>
          <w:lang w:val="el-GR" w:eastAsia="el-GR"/>
        </w:rPr>
        <w:t>2</w:t>
      </w:r>
    </w:p>
    <w:p w14:paraId="03A4DC73" w14:textId="77777777" w:rsidR="00F324A2" w:rsidRPr="00825059" w:rsidRDefault="00F324A2" w:rsidP="00F324A2">
      <w:pPr>
        <w:spacing w:after="0"/>
        <w:jc w:val="center"/>
        <w:rPr>
          <w:sz w:val="24"/>
          <w:lang w:val="el-GR" w:eastAsia="el-GR"/>
        </w:rPr>
      </w:pPr>
      <w:r w:rsidRPr="00825059">
        <w:rPr>
          <w:sz w:val="24"/>
          <w:lang w:val="el-GR" w:eastAsia="el-GR"/>
        </w:rPr>
        <w:t>Κήρυξη οικονομικού φορέα εκπτώτου –Κυρώσεις</w:t>
      </w:r>
    </w:p>
    <w:p w14:paraId="66A9E96A" w14:textId="77777777" w:rsidR="00F324A2" w:rsidRPr="00825059" w:rsidRDefault="00F324A2" w:rsidP="00F324A2">
      <w:pPr>
        <w:spacing w:after="0"/>
        <w:rPr>
          <w:sz w:val="24"/>
          <w:lang w:val="el-GR" w:eastAsia="el-GR"/>
        </w:rPr>
      </w:pPr>
    </w:p>
    <w:p w14:paraId="1F6C65D8" w14:textId="77777777" w:rsidR="00F324A2" w:rsidRPr="00825059" w:rsidRDefault="00F324A2" w:rsidP="00F324A2">
      <w:pPr>
        <w:spacing w:after="0"/>
        <w:rPr>
          <w:sz w:val="24"/>
          <w:lang w:val="el-GR" w:eastAsia="el-GR"/>
        </w:rPr>
      </w:pPr>
      <w:r w:rsidRPr="00825059">
        <w:rPr>
          <w:sz w:val="24"/>
          <w:lang w:val="el-GR" w:eastAsia="el-GR"/>
        </w:rPr>
        <w:t>13.1.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1C8BDD3F" w14:textId="77777777" w:rsidR="00F324A2" w:rsidRPr="00825059" w:rsidRDefault="00F324A2" w:rsidP="00F324A2">
      <w:pPr>
        <w:spacing w:after="0"/>
        <w:rPr>
          <w:sz w:val="24"/>
          <w:lang w:val="el-GR" w:eastAsia="el-GR"/>
        </w:rPr>
      </w:pPr>
    </w:p>
    <w:p w14:paraId="3CB38231" w14:textId="77777777" w:rsidR="00F324A2" w:rsidRPr="00825059" w:rsidRDefault="00F324A2" w:rsidP="00F324A2">
      <w:pPr>
        <w:spacing w:after="0"/>
        <w:rPr>
          <w:sz w:val="24"/>
          <w:lang w:val="el-GR" w:eastAsia="el-GR"/>
        </w:rPr>
      </w:pPr>
      <w:r w:rsidRPr="00825059">
        <w:rPr>
          <w:sz w:val="24"/>
          <w:lang w:val="el-GR" w:eastAsia="el-GR"/>
        </w:rPr>
        <w:t>13.2. Αν το συμβατικό υλικό φορτωθεί -παραδοθεί ή αντικατασταθεί μετά τη λήξη του συμβατικού χρόνου και μέχρι τη λήξη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4D967681" w14:textId="77777777" w:rsidR="00F324A2" w:rsidRPr="00825059" w:rsidRDefault="00F324A2" w:rsidP="00F324A2">
      <w:pPr>
        <w:spacing w:after="0"/>
        <w:rPr>
          <w:sz w:val="24"/>
          <w:lang w:val="el-GR" w:eastAsia="el-GR"/>
        </w:rPr>
      </w:pPr>
    </w:p>
    <w:p w14:paraId="204D1180" w14:textId="77777777" w:rsidR="00F324A2" w:rsidRPr="00825059" w:rsidRDefault="00F324A2" w:rsidP="00F324A2">
      <w:pPr>
        <w:spacing w:after="0"/>
        <w:rPr>
          <w:sz w:val="24"/>
          <w:lang w:val="el-GR" w:eastAsia="el-GR"/>
        </w:rPr>
      </w:pPr>
      <w:r w:rsidRPr="00825059">
        <w:rPr>
          <w:sz w:val="24"/>
          <w:lang w:val="el-GR" w:eastAsia="el-GR"/>
        </w:rPr>
        <w:t>13.3.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47A51EC9" w14:textId="77777777" w:rsidR="00F324A2" w:rsidRPr="00825059" w:rsidRDefault="00F324A2" w:rsidP="00F324A2">
      <w:pPr>
        <w:spacing w:after="0"/>
        <w:rPr>
          <w:sz w:val="24"/>
          <w:lang w:val="el-GR" w:eastAsia="el-GR"/>
        </w:rPr>
      </w:pPr>
      <w:r w:rsidRPr="00825059">
        <w:rPr>
          <w:sz w:val="24"/>
          <w:lang w:val="el-GR" w:eastAsia="el-GR"/>
        </w:rPr>
        <w:t xml:space="preserve">Δ = (ΤΚΤ ΤΚΕ) </w:t>
      </w:r>
      <w:r w:rsidRPr="00162970">
        <w:rPr>
          <w:sz w:val="24"/>
          <w:lang w:eastAsia="el-GR"/>
        </w:rPr>
        <w:t>x</w:t>
      </w:r>
      <w:r w:rsidRPr="00825059">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49AE335" w14:textId="77777777" w:rsidR="00F324A2" w:rsidRPr="00825059" w:rsidRDefault="00F324A2" w:rsidP="00F324A2">
      <w:pPr>
        <w:spacing w:after="0"/>
        <w:rPr>
          <w:sz w:val="24"/>
          <w:lang w:val="el-GR" w:eastAsia="el-GR"/>
        </w:rPr>
      </w:pPr>
      <w:r w:rsidRPr="00825059">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650B2817" w14:textId="77777777" w:rsidR="00F324A2" w:rsidRPr="00825059" w:rsidRDefault="00F324A2" w:rsidP="00F324A2">
      <w:pPr>
        <w:spacing w:after="0"/>
        <w:rPr>
          <w:sz w:val="24"/>
          <w:lang w:val="el-GR" w:eastAsia="el-GR"/>
        </w:rPr>
      </w:pPr>
      <w:r w:rsidRPr="00825059">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780DF143" w14:textId="77777777" w:rsidR="00F324A2" w:rsidRPr="00825059" w:rsidRDefault="00F324A2" w:rsidP="00F324A2">
      <w:pPr>
        <w:spacing w:after="0"/>
        <w:rPr>
          <w:sz w:val="24"/>
          <w:lang w:val="el-GR" w:eastAsia="el-GR"/>
        </w:rPr>
      </w:pPr>
      <w:r w:rsidRPr="00825059">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Δημοσίων Εσόδων. Το διαφέρον εισπράττεται υπέρ της Αναθέτουσας Αρχής.</w:t>
      </w:r>
    </w:p>
    <w:p w14:paraId="49EDA1A8" w14:textId="77777777" w:rsidR="00F324A2" w:rsidRPr="00825059" w:rsidRDefault="00F324A2" w:rsidP="00F324A2">
      <w:pPr>
        <w:spacing w:after="0"/>
        <w:rPr>
          <w:sz w:val="24"/>
          <w:lang w:val="el-GR" w:eastAsia="el-GR"/>
        </w:rPr>
      </w:pPr>
    </w:p>
    <w:p w14:paraId="3C5F8FDC" w14:textId="17C2AD0D" w:rsidR="00F324A2" w:rsidRPr="00825059" w:rsidRDefault="00F324A2" w:rsidP="00F324A2">
      <w:pPr>
        <w:spacing w:after="0"/>
        <w:jc w:val="center"/>
        <w:rPr>
          <w:sz w:val="24"/>
          <w:lang w:val="el-GR" w:eastAsia="el-GR"/>
        </w:rPr>
      </w:pPr>
      <w:r w:rsidRPr="00825059">
        <w:rPr>
          <w:sz w:val="24"/>
          <w:lang w:val="el-GR" w:eastAsia="el-GR"/>
        </w:rPr>
        <w:t>Άρθρο 1</w:t>
      </w:r>
      <w:r w:rsidR="00836BB7">
        <w:rPr>
          <w:sz w:val="24"/>
          <w:lang w:val="el-GR" w:eastAsia="el-GR"/>
        </w:rPr>
        <w:t>3</w:t>
      </w:r>
    </w:p>
    <w:p w14:paraId="391EBEFE" w14:textId="77777777" w:rsidR="00F324A2" w:rsidRPr="00825059" w:rsidRDefault="00F324A2" w:rsidP="00F324A2">
      <w:pPr>
        <w:spacing w:after="0"/>
        <w:jc w:val="center"/>
        <w:rPr>
          <w:sz w:val="24"/>
          <w:lang w:val="el-GR" w:eastAsia="el-GR"/>
        </w:rPr>
      </w:pPr>
      <w:r w:rsidRPr="00825059">
        <w:rPr>
          <w:sz w:val="24"/>
          <w:lang w:val="el-GR" w:eastAsia="el-GR"/>
        </w:rPr>
        <w:lastRenderedPageBreak/>
        <w:t>Τροποποίηση σύμβασης κατά τη διάρκειά της</w:t>
      </w:r>
    </w:p>
    <w:p w14:paraId="6B91E878" w14:textId="77777777" w:rsidR="00F324A2" w:rsidRPr="00825059" w:rsidRDefault="00F324A2" w:rsidP="00F324A2">
      <w:pPr>
        <w:spacing w:after="0"/>
        <w:rPr>
          <w:sz w:val="24"/>
          <w:lang w:val="el-GR" w:eastAsia="el-GR"/>
        </w:rPr>
      </w:pPr>
    </w:p>
    <w:p w14:paraId="57902766" w14:textId="77777777" w:rsidR="00F324A2" w:rsidRPr="00825059" w:rsidRDefault="00F324A2" w:rsidP="00F324A2">
      <w:pPr>
        <w:spacing w:after="0"/>
        <w:rPr>
          <w:i/>
          <w:sz w:val="24"/>
          <w:u w:val="single"/>
          <w:lang w:val="el-GR" w:eastAsia="el-GR"/>
        </w:rPr>
      </w:pPr>
      <w:r w:rsidRPr="00825059">
        <w:rPr>
          <w:sz w:val="24"/>
          <w:lang w:val="el-GR" w:eastAsia="el-GR"/>
        </w:rPr>
        <w:t>14.1.Η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6.7 και 6.8 της Διακήρυξης</w:t>
      </w:r>
      <w:r>
        <w:rPr>
          <w:sz w:val="24"/>
          <w:lang w:val="el-GR" w:eastAsia="el-GR"/>
        </w:rPr>
        <w:t>.</w:t>
      </w:r>
      <w:r w:rsidRPr="00825059">
        <w:rPr>
          <w:sz w:val="24"/>
          <w:lang w:val="el-GR" w:eastAsia="el-GR"/>
        </w:rPr>
        <w:t xml:space="preserve"> </w:t>
      </w:r>
    </w:p>
    <w:p w14:paraId="50444BCC" w14:textId="77777777" w:rsidR="00F324A2" w:rsidRPr="00825059" w:rsidRDefault="00F324A2" w:rsidP="00F324A2">
      <w:pPr>
        <w:spacing w:after="0"/>
        <w:rPr>
          <w:sz w:val="24"/>
          <w:lang w:val="el-GR" w:eastAsia="el-GR"/>
        </w:rPr>
      </w:pPr>
    </w:p>
    <w:p w14:paraId="671C9F7B" w14:textId="77777777" w:rsidR="00F324A2" w:rsidRPr="00825059" w:rsidRDefault="00F324A2" w:rsidP="00F324A2">
      <w:pPr>
        <w:spacing w:after="0"/>
        <w:rPr>
          <w:sz w:val="24"/>
          <w:lang w:val="el-GR" w:eastAsia="el-GR"/>
        </w:rPr>
      </w:pPr>
      <w:r w:rsidRPr="00825059">
        <w:rPr>
          <w:sz w:val="24"/>
          <w:lang w:val="el-GR" w:eastAsia="el-GR"/>
        </w:rPr>
        <w:t>14.2.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14:paraId="501F31BC" w14:textId="77777777" w:rsidR="00F324A2" w:rsidRPr="00825059" w:rsidRDefault="00F324A2" w:rsidP="00F324A2">
      <w:pPr>
        <w:spacing w:after="0"/>
        <w:rPr>
          <w:sz w:val="24"/>
          <w:lang w:val="el-GR" w:eastAsia="el-GR"/>
        </w:rPr>
      </w:pPr>
    </w:p>
    <w:p w14:paraId="57C3E365" w14:textId="77777777" w:rsidR="00F324A2" w:rsidRPr="00825059" w:rsidRDefault="00F324A2" w:rsidP="00F324A2">
      <w:pPr>
        <w:spacing w:after="0"/>
        <w:rPr>
          <w:sz w:val="24"/>
          <w:lang w:val="el-GR" w:eastAsia="el-GR"/>
        </w:rPr>
      </w:pPr>
    </w:p>
    <w:p w14:paraId="10F77B53" w14:textId="10B7780A" w:rsidR="00F324A2" w:rsidRPr="00825059" w:rsidRDefault="00F324A2" w:rsidP="00F324A2">
      <w:pPr>
        <w:spacing w:after="0"/>
        <w:jc w:val="center"/>
        <w:rPr>
          <w:sz w:val="24"/>
          <w:lang w:val="el-GR" w:eastAsia="el-GR"/>
        </w:rPr>
      </w:pPr>
      <w:r w:rsidRPr="00825059">
        <w:rPr>
          <w:sz w:val="24"/>
          <w:lang w:val="el-GR" w:eastAsia="el-GR"/>
        </w:rPr>
        <w:t>Άρθρο 1</w:t>
      </w:r>
      <w:r w:rsidR="00836BB7">
        <w:rPr>
          <w:sz w:val="24"/>
          <w:lang w:val="el-GR" w:eastAsia="el-GR"/>
        </w:rPr>
        <w:t>4</w:t>
      </w:r>
    </w:p>
    <w:p w14:paraId="0142ECA2" w14:textId="77777777" w:rsidR="00F324A2" w:rsidRPr="00825059" w:rsidRDefault="00F324A2" w:rsidP="00F324A2">
      <w:pPr>
        <w:spacing w:after="0"/>
        <w:jc w:val="center"/>
        <w:rPr>
          <w:sz w:val="24"/>
          <w:lang w:val="el-GR" w:eastAsia="el-GR"/>
        </w:rPr>
      </w:pPr>
      <w:r w:rsidRPr="00825059">
        <w:rPr>
          <w:sz w:val="24"/>
          <w:lang w:val="el-GR" w:eastAsia="el-GR"/>
        </w:rPr>
        <w:t>Ανωτέρα Βία</w:t>
      </w:r>
    </w:p>
    <w:p w14:paraId="7F7CAF48" w14:textId="77777777" w:rsidR="00F324A2" w:rsidRPr="00825059" w:rsidRDefault="00F324A2" w:rsidP="00F324A2">
      <w:pPr>
        <w:spacing w:after="0"/>
        <w:jc w:val="center"/>
        <w:rPr>
          <w:sz w:val="24"/>
          <w:lang w:val="el-GR" w:eastAsia="el-GR"/>
        </w:rPr>
      </w:pPr>
    </w:p>
    <w:p w14:paraId="6D5D5258" w14:textId="77777777" w:rsidR="00F324A2" w:rsidRPr="00825059" w:rsidRDefault="00F324A2" w:rsidP="00F324A2">
      <w:pPr>
        <w:spacing w:after="0"/>
        <w:rPr>
          <w:sz w:val="24"/>
          <w:lang w:val="el-GR" w:eastAsia="el-GR"/>
        </w:rPr>
      </w:pPr>
      <w:r w:rsidRPr="00825059">
        <w:rPr>
          <w:sz w:val="24"/>
          <w:lang w:val="el-GR" w:eastAsia="el-GR"/>
        </w:rPr>
        <w:t xml:space="preserve">15.1.Τα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302CE2A5" w14:textId="77777777" w:rsidR="00F324A2" w:rsidRPr="00825059" w:rsidRDefault="00F324A2" w:rsidP="00F324A2">
      <w:pPr>
        <w:spacing w:after="0"/>
        <w:rPr>
          <w:sz w:val="24"/>
          <w:lang w:val="el-GR" w:eastAsia="el-GR"/>
        </w:rPr>
      </w:pPr>
      <w:r w:rsidRPr="00825059">
        <w:rPr>
          <w:sz w:val="24"/>
          <w:lang w:val="el-GR" w:eastAsia="el-GR"/>
        </w:rPr>
        <w:t xml:space="preserve">15.2.Ο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14:paraId="44FFA457" w14:textId="77777777" w:rsidR="00F324A2" w:rsidRPr="00825059" w:rsidRDefault="00F324A2" w:rsidP="00F324A2">
      <w:pPr>
        <w:spacing w:after="0"/>
        <w:rPr>
          <w:sz w:val="24"/>
          <w:lang w:val="el-GR" w:eastAsia="el-GR"/>
        </w:rPr>
      </w:pPr>
      <w:r w:rsidRPr="00825059">
        <w:rPr>
          <w:sz w:val="24"/>
          <w:lang w:val="el-GR" w:eastAsia="el-GR"/>
        </w:rPr>
        <w:t>Μόνο η έγγραφη αναγνώριση από την 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1E5073A0" w14:textId="2690616C" w:rsidR="00F324A2" w:rsidRPr="00825059" w:rsidRDefault="00F324A2" w:rsidP="00F324A2">
      <w:pPr>
        <w:spacing w:after="0"/>
        <w:jc w:val="center"/>
        <w:rPr>
          <w:sz w:val="24"/>
          <w:lang w:val="el-GR" w:eastAsia="el-GR"/>
        </w:rPr>
      </w:pPr>
      <w:r w:rsidRPr="00825059">
        <w:rPr>
          <w:sz w:val="24"/>
          <w:lang w:val="el-GR" w:eastAsia="el-GR"/>
        </w:rPr>
        <w:t>Άρθρο 1</w:t>
      </w:r>
      <w:r w:rsidR="00836BB7">
        <w:rPr>
          <w:sz w:val="24"/>
          <w:lang w:val="el-GR" w:eastAsia="el-GR"/>
        </w:rPr>
        <w:t>5</w:t>
      </w:r>
    </w:p>
    <w:p w14:paraId="0F7088AF" w14:textId="77777777" w:rsidR="00F324A2" w:rsidRPr="00825059" w:rsidRDefault="00F324A2" w:rsidP="00F324A2">
      <w:pPr>
        <w:spacing w:after="0"/>
        <w:jc w:val="center"/>
        <w:rPr>
          <w:sz w:val="24"/>
          <w:lang w:val="el-GR" w:eastAsia="el-GR"/>
        </w:rPr>
      </w:pPr>
      <w:r w:rsidRPr="00825059">
        <w:rPr>
          <w:sz w:val="24"/>
          <w:lang w:val="el-GR" w:eastAsia="el-GR"/>
        </w:rPr>
        <w:t>Ολοκλήρωση συμβατικού αντικειμένου</w:t>
      </w:r>
    </w:p>
    <w:p w14:paraId="6B3866F5" w14:textId="77777777" w:rsidR="00F324A2" w:rsidRPr="00825059" w:rsidRDefault="00F324A2" w:rsidP="00F324A2">
      <w:pPr>
        <w:spacing w:after="0"/>
        <w:jc w:val="center"/>
        <w:rPr>
          <w:sz w:val="24"/>
          <w:lang w:val="el-GR" w:eastAsia="el-GR"/>
        </w:rPr>
      </w:pPr>
    </w:p>
    <w:p w14:paraId="6DD2A67C" w14:textId="77777777" w:rsidR="00F324A2" w:rsidRPr="00825059" w:rsidRDefault="00F324A2" w:rsidP="00F324A2">
      <w:pPr>
        <w:rPr>
          <w:sz w:val="24"/>
          <w:lang w:val="el-GR" w:eastAsia="el-GR"/>
        </w:rPr>
      </w:pPr>
      <w:r w:rsidRPr="00825059">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αποπληρωθεί το συμβατικό τίμημα και εκπληρωθούν και οι τυχόν λοιπές συμβατικές ή νόμιμες υποχρεώσεις και από τα δύο συμβαλλόμενα μέρη και αποδεσμευτούν οι σχετικές εγγυήσεις κατά τα προβλεπόμενα στη σύμβαση. </w:t>
      </w:r>
    </w:p>
    <w:p w14:paraId="4549C906" w14:textId="77777777" w:rsidR="00F324A2" w:rsidRPr="00825059" w:rsidRDefault="00F324A2" w:rsidP="00F324A2">
      <w:pPr>
        <w:spacing w:after="0"/>
        <w:rPr>
          <w:sz w:val="24"/>
          <w:lang w:val="el-GR" w:eastAsia="el-GR"/>
        </w:rPr>
      </w:pPr>
    </w:p>
    <w:p w14:paraId="3AB1CD43" w14:textId="00CE8562" w:rsidR="00F324A2" w:rsidRPr="00825059" w:rsidRDefault="00F324A2" w:rsidP="00F324A2">
      <w:pPr>
        <w:spacing w:after="0"/>
        <w:jc w:val="center"/>
        <w:rPr>
          <w:sz w:val="24"/>
          <w:lang w:val="el-GR" w:eastAsia="el-GR"/>
        </w:rPr>
      </w:pPr>
      <w:r w:rsidRPr="00825059">
        <w:rPr>
          <w:sz w:val="24"/>
          <w:lang w:val="el-GR" w:eastAsia="el-GR"/>
        </w:rPr>
        <w:t>Άρθρο 1</w:t>
      </w:r>
      <w:r w:rsidR="00836BB7">
        <w:rPr>
          <w:sz w:val="24"/>
          <w:lang w:val="el-GR" w:eastAsia="el-GR"/>
        </w:rPr>
        <w:t>6</w:t>
      </w:r>
    </w:p>
    <w:p w14:paraId="521C5443" w14:textId="77777777" w:rsidR="00F324A2" w:rsidRPr="00825059" w:rsidRDefault="00F324A2" w:rsidP="00F324A2">
      <w:pPr>
        <w:spacing w:after="0"/>
        <w:jc w:val="center"/>
        <w:rPr>
          <w:sz w:val="24"/>
          <w:lang w:val="el-GR" w:eastAsia="el-GR"/>
        </w:rPr>
      </w:pPr>
      <w:r w:rsidRPr="00825059">
        <w:rPr>
          <w:sz w:val="24"/>
          <w:lang w:val="el-GR" w:eastAsia="el-GR"/>
        </w:rPr>
        <w:t>Δικαίωμα μονομερούς λύσης της σύμβασης</w:t>
      </w:r>
    </w:p>
    <w:p w14:paraId="23D96EC6" w14:textId="77777777" w:rsidR="00F324A2" w:rsidRPr="00825059" w:rsidRDefault="00F324A2" w:rsidP="00F324A2">
      <w:pPr>
        <w:spacing w:after="0"/>
        <w:rPr>
          <w:sz w:val="24"/>
          <w:lang w:val="el-GR" w:eastAsia="el-GR"/>
        </w:rPr>
      </w:pPr>
    </w:p>
    <w:p w14:paraId="677B7300" w14:textId="77777777" w:rsidR="00F324A2" w:rsidRPr="00825059" w:rsidRDefault="00F324A2" w:rsidP="00F324A2">
      <w:pPr>
        <w:rPr>
          <w:sz w:val="24"/>
          <w:lang w:val="el-GR" w:eastAsia="el-GR"/>
        </w:rPr>
      </w:pPr>
      <w:r w:rsidRPr="00825059">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05F7B560" w14:textId="77777777" w:rsidR="00F324A2" w:rsidRPr="00825059" w:rsidRDefault="00F324A2" w:rsidP="00F324A2">
      <w:pPr>
        <w:spacing w:after="0"/>
        <w:rPr>
          <w:sz w:val="24"/>
          <w:lang w:val="el-GR" w:eastAsia="el-GR"/>
        </w:rPr>
      </w:pPr>
    </w:p>
    <w:p w14:paraId="0AF5C658" w14:textId="57E16DE6" w:rsidR="00F324A2" w:rsidRPr="00825059" w:rsidRDefault="00F324A2" w:rsidP="00F324A2">
      <w:pPr>
        <w:spacing w:after="0"/>
        <w:jc w:val="center"/>
        <w:rPr>
          <w:sz w:val="24"/>
          <w:lang w:val="el-GR" w:eastAsia="el-GR"/>
        </w:rPr>
      </w:pPr>
      <w:r w:rsidRPr="00825059">
        <w:rPr>
          <w:sz w:val="24"/>
          <w:lang w:val="el-GR" w:eastAsia="el-GR"/>
        </w:rPr>
        <w:t>Άρθρο 1</w:t>
      </w:r>
      <w:r w:rsidR="00836BB7">
        <w:rPr>
          <w:sz w:val="24"/>
          <w:lang w:val="el-GR" w:eastAsia="el-GR"/>
        </w:rPr>
        <w:t>7</w:t>
      </w:r>
    </w:p>
    <w:p w14:paraId="11C6E6BA" w14:textId="77777777" w:rsidR="00F324A2" w:rsidRPr="00825059" w:rsidRDefault="00F324A2" w:rsidP="00F324A2">
      <w:pPr>
        <w:spacing w:after="0"/>
        <w:jc w:val="center"/>
        <w:rPr>
          <w:sz w:val="24"/>
          <w:lang w:val="el-GR" w:eastAsia="el-GR"/>
        </w:rPr>
      </w:pPr>
      <w:r w:rsidRPr="00825059">
        <w:rPr>
          <w:sz w:val="24"/>
          <w:lang w:val="el-GR" w:eastAsia="el-GR"/>
        </w:rPr>
        <w:t>Εφαρμοστέο Δίκαιο – Επίλυση Διαφορών</w:t>
      </w:r>
    </w:p>
    <w:p w14:paraId="168E2F5C" w14:textId="77777777" w:rsidR="00F324A2" w:rsidRPr="00825059" w:rsidRDefault="00F324A2" w:rsidP="00F324A2">
      <w:pPr>
        <w:spacing w:after="0"/>
        <w:rPr>
          <w:sz w:val="24"/>
          <w:lang w:val="el-GR" w:eastAsia="el-GR"/>
        </w:rPr>
      </w:pPr>
    </w:p>
    <w:p w14:paraId="67BBA254" w14:textId="77777777" w:rsidR="00F324A2" w:rsidRPr="00825059" w:rsidRDefault="00F324A2" w:rsidP="00F324A2">
      <w:pPr>
        <w:spacing w:after="0"/>
        <w:rPr>
          <w:sz w:val="24"/>
          <w:lang w:val="el-GR" w:eastAsia="el-GR"/>
        </w:rPr>
      </w:pPr>
      <w:r w:rsidRPr="00825059">
        <w:rPr>
          <w:sz w:val="24"/>
          <w:lang w:val="el-GR" w:eastAsia="el-GR"/>
        </w:rPr>
        <w:t xml:space="preserve">18.1.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244F5C6A" w14:textId="77777777" w:rsidR="00F324A2" w:rsidRPr="00825059" w:rsidRDefault="00F324A2" w:rsidP="00F324A2">
      <w:pPr>
        <w:spacing w:after="0"/>
        <w:rPr>
          <w:sz w:val="24"/>
          <w:lang w:val="el-GR" w:eastAsia="el-GR"/>
        </w:rPr>
      </w:pPr>
    </w:p>
    <w:p w14:paraId="13991791" w14:textId="77777777" w:rsidR="00F324A2" w:rsidRPr="00825059" w:rsidRDefault="00F324A2" w:rsidP="00F324A2">
      <w:pPr>
        <w:spacing w:after="0"/>
        <w:rPr>
          <w:sz w:val="24"/>
          <w:lang w:val="el-GR" w:eastAsia="el-GR"/>
        </w:rPr>
      </w:pPr>
      <w:r w:rsidRPr="00825059">
        <w:rPr>
          <w:sz w:val="24"/>
          <w:lang w:val="el-GR" w:eastAsia="el-GR"/>
        </w:rPr>
        <w:t xml:space="preserve">18.2.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w:t>
      </w:r>
      <w:r w:rsidRPr="00825059">
        <w:rPr>
          <w:sz w:val="24"/>
          <w:lang w:val="el-GR" w:eastAsia="el-GR"/>
        </w:rPr>
        <w:lastRenderedPageBreak/>
        <w:t xml:space="preserve">να ασκήσει τα δικαιώματα του άρθρου 5.3. της Διακήρυξης, υπό τους όρους και προϋποθέσεις που ορίζονται σε αυτό. </w:t>
      </w:r>
    </w:p>
    <w:p w14:paraId="7329CCF8" w14:textId="77777777" w:rsidR="00F324A2" w:rsidRPr="00825059" w:rsidRDefault="00F324A2" w:rsidP="00F324A2">
      <w:pPr>
        <w:spacing w:after="0"/>
        <w:rPr>
          <w:sz w:val="24"/>
          <w:lang w:val="el-GR" w:eastAsia="el-GR"/>
        </w:rPr>
      </w:pPr>
    </w:p>
    <w:p w14:paraId="25A9483F" w14:textId="77777777" w:rsidR="00F324A2" w:rsidRPr="00825059" w:rsidRDefault="00F324A2" w:rsidP="00F324A2">
      <w:pPr>
        <w:spacing w:after="0"/>
        <w:rPr>
          <w:sz w:val="24"/>
          <w:lang w:val="el-GR" w:eastAsia="el-GR"/>
        </w:rPr>
      </w:pPr>
      <w:r w:rsidRPr="00825059">
        <w:rPr>
          <w:sz w:val="24"/>
          <w:lang w:val="el-GR" w:eastAsia="el-GR"/>
        </w:rPr>
        <w:t xml:space="preserve">18.3.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6A455FFE" w14:textId="77777777" w:rsidR="00F324A2" w:rsidRPr="00825059" w:rsidRDefault="00F324A2" w:rsidP="00F324A2">
      <w:pPr>
        <w:spacing w:after="0"/>
        <w:rPr>
          <w:sz w:val="24"/>
          <w:lang w:val="el-GR" w:eastAsia="el-GR"/>
        </w:rPr>
      </w:pPr>
    </w:p>
    <w:p w14:paraId="02807B94" w14:textId="41E824F8" w:rsidR="00F324A2" w:rsidRPr="00825059" w:rsidRDefault="00F324A2" w:rsidP="00F324A2">
      <w:pPr>
        <w:jc w:val="center"/>
        <w:rPr>
          <w:sz w:val="24"/>
          <w:lang w:val="el-GR" w:eastAsia="el-GR"/>
        </w:rPr>
      </w:pPr>
      <w:r w:rsidRPr="00825059">
        <w:rPr>
          <w:sz w:val="24"/>
          <w:lang w:val="el-GR" w:eastAsia="el-GR"/>
        </w:rPr>
        <w:t>Άρθρο 1</w:t>
      </w:r>
      <w:r w:rsidR="00836BB7">
        <w:rPr>
          <w:sz w:val="24"/>
          <w:lang w:val="el-GR" w:eastAsia="el-GR"/>
        </w:rPr>
        <w:t>8</w:t>
      </w:r>
    </w:p>
    <w:p w14:paraId="16118A40" w14:textId="77777777" w:rsidR="00F324A2" w:rsidRPr="00825059" w:rsidRDefault="00F324A2" w:rsidP="00F324A2">
      <w:pPr>
        <w:jc w:val="center"/>
        <w:rPr>
          <w:sz w:val="24"/>
          <w:lang w:val="el-GR" w:eastAsia="el-GR"/>
        </w:rPr>
      </w:pPr>
      <w:r w:rsidRPr="00825059">
        <w:rPr>
          <w:sz w:val="24"/>
          <w:lang w:val="el-GR" w:eastAsia="el-GR"/>
        </w:rPr>
        <w:t>Συμμόρφωση με τον Κανονισμό ΕΕ/2016/2019 και τον ν. 4624/2019 (Α 137)</w:t>
      </w:r>
      <w:r w:rsidRPr="00162970">
        <w:rPr>
          <w:rStyle w:val="ad"/>
          <w:sz w:val="24"/>
          <w:lang w:eastAsia="el-GR"/>
        </w:rPr>
        <w:footnoteReference w:id="173"/>
      </w:r>
      <w:r w:rsidRPr="00825059">
        <w:rPr>
          <w:sz w:val="24"/>
          <w:lang w:val="el-GR" w:eastAsia="el-GR"/>
        </w:rPr>
        <w:t xml:space="preserve"> </w:t>
      </w:r>
    </w:p>
    <w:p w14:paraId="39F1768B" w14:textId="77777777" w:rsidR="00F324A2" w:rsidRPr="00825059" w:rsidRDefault="00F324A2" w:rsidP="00F324A2">
      <w:pPr>
        <w:jc w:val="center"/>
        <w:rPr>
          <w:sz w:val="24"/>
          <w:lang w:val="el-GR" w:eastAsia="el-GR"/>
        </w:rPr>
      </w:pPr>
    </w:p>
    <w:p w14:paraId="7F5D934D" w14:textId="77777777" w:rsidR="00F324A2" w:rsidRPr="00825059" w:rsidRDefault="00F324A2" w:rsidP="00F324A2">
      <w:pPr>
        <w:rPr>
          <w:sz w:val="24"/>
          <w:lang w:val="el-GR" w:eastAsia="el-GR"/>
        </w:rPr>
      </w:pPr>
      <w:r w:rsidRPr="00825059">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62970">
        <w:rPr>
          <w:sz w:val="24"/>
          <w:lang w:eastAsia="el-GR"/>
        </w:rPr>
        <w:t>General</w:t>
      </w:r>
      <w:r w:rsidRPr="00825059">
        <w:rPr>
          <w:sz w:val="24"/>
          <w:lang w:val="el-GR" w:eastAsia="el-GR"/>
        </w:rPr>
        <w:t xml:space="preserve"> </w:t>
      </w:r>
      <w:r w:rsidRPr="00162970">
        <w:rPr>
          <w:sz w:val="24"/>
          <w:lang w:eastAsia="el-GR"/>
        </w:rPr>
        <w:t>Data</w:t>
      </w:r>
      <w:r w:rsidRPr="00825059">
        <w:rPr>
          <w:sz w:val="24"/>
          <w:lang w:val="el-GR" w:eastAsia="el-GR"/>
        </w:rPr>
        <w:t xml:space="preserve"> </w:t>
      </w:r>
      <w:r w:rsidRPr="00162970">
        <w:rPr>
          <w:sz w:val="24"/>
          <w:lang w:eastAsia="el-GR"/>
        </w:rPr>
        <w:t>Protection</w:t>
      </w:r>
      <w:r w:rsidRPr="00825059">
        <w:rPr>
          <w:sz w:val="24"/>
          <w:lang w:val="el-GR" w:eastAsia="el-GR"/>
        </w:rPr>
        <w:t xml:space="preserve"> </w:t>
      </w:r>
      <w:r w:rsidRPr="00162970">
        <w:rPr>
          <w:sz w:val="24"/>
          <w:lang w:eastAsia="el-GR"/>
        </w:rPr>
        <w:t>Regulation</w:t>
      </w:r>
      <w:r w:rsidRPr="00825059">
        <w:rPr>
          <w:sz w:val="24"/>
          <w:lang w:val="el-GR" w:eastAsia="el-GR"/>
        </w:rPr>
        <w:t xml:space="preserve"> – </w:t>
      </w:r>
      <w:r w:rsidRPr="00162970">
        <w:rPr>
          <w:sz w:val="24"/>
          <w:lang w:eastAsia="el-GR"/>
        </w:rPr>
        <w:t>GDPR</w:t>
      </w:r>
      <w:r w:rsidRPr="00825059">
        <w:rPr>
          <w:sz w:val="24"/>
          <w:lang w:val="el-GR" w:eastAsia="el-GR"/>
        </w:rPr>
        <w:t>) και του ν. 4624/2019. Ειδικότερα:</w:t>
      </w:r>
    </w:p>
    <w:p w14:paraId="43E8E4E3" w14:textId="77777777" w:rsidR="00F324A2" w:rsidRPr="00825059" w:rsidRDefault="00F324A2" w:rsidP="00F324A2">
      <w:pPr>
        <w:rPr>
          <w:sz w:val="24"/>
          <w:lang w:val="el-GR" w:eastAsia="el-GR"/>
        </w:rPr>
      </w:pPr>
      <w:r w:rsidRPr="00825059">
        <w:rPr>
          <w:b/>
          <w:sz w:val="24"/>
          <w:lang w:val="el-GR" w:eastAsia="el-GR"/>
        </w:rPr>
        <w:t>Α)</w:t>
      </w:r>
      <w:r w:rsidRPr="00825059">
        <w:rPr>
          <w:sz w:val="24"/>
          <w:lang w:val="el-GR" w:eastAsia="el-GR"/>
        </w:rPr>
        <w:t xml:space="preserve"> Ως προς την επεξεργασία από την Αναθέτουσα Αρχή των προσωπικών δεδομένων του Αναδόχου συμπεριλαμβανομένων των προστηθέντων</w:t>
      </w:r>
      <w:r w:rsidRPr="00825059">
        <w:rPr>
          <w:strike/>
          <w:sz w:val="24"/>
          <w:lang w:val="el-GR" w:eastAsia="el-GR"/>
        </w:rPr>
        <w:t>/</w:t>
      </w:r>
      <w:r w:rsidRPr="00825059">
        <w:rPr>
          <w:sz w:val="24"/>
          <w:lang w:val="el-GR" w:eastAsia="el-GR"/>
        </w:rPr>
        <w:t>συνεργατών/δανειζόντων εμπειρία/υπεργολάβων του, ισχύουν τα παρακάτω:</w:t>
      </w:r>
    </w:p>
    <w:p w14:paraId="58A1B24D" w14:textId="77777777" w:rsidR="00F324A2" w:rsidRPr="00825059" w:rsidRDefault="00F324A2" w:rsidP="00F324A2">
      <w:pPr>
        <w:rPr>
          <w:sz w:val="24"/>
          <w:lang w:val="el-GR" w:eastAsia="el-GR"/>
        </w:rPr>
      </w:pPr>
      <w:r w:rsidRPr="00825059">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4E422C02" w14:textId="77777777" w:rsidR="00F324A2" w:rsidRPr="00825059" w:rsidRDefault="00F324A2" w:rsidP="00F324A2">
      <w:pPr>
        <w:rPr>
          <w:sz w:val="24"/>
          <w:lang w:val="el-GR" w:eastAsia="el-GR"/>
        </w:rPr>
      </w:pPr>
      <w:r w:rsidRPr="00825059">
        <w:rPr>
          <w:sz w:val="24"/>
          <w:lang w:val="el-GR" w:eastAsia="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w:t>
      </w:r>
      <w:r w:rsidRPr="00825059">
        <w:rPr>
          <w:lang w:val="el-GR"/>
        </w:rPr>
        <w:t xml:space="preserve"> </w:t>
      </w:r>
      <w:r w:rsidRPr="00825059">
        <w:rPr>
          <w:sz w:val="24"/>
          <w:lang w:val="el-GR" w:eastAsia="el-GR"/>
        </w:rPr>
        <w:t>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5B9F221D" w14:textId="77777777" w:rsidR="00F324A2" w:rsidRPr="00825059" w:rsidRDefault="00F324A2" w:rsidP="00F324A2">
      <w:pPr>
        <w:rPr>
          <w:sz w:val="24"/>
          <w:lang w:val="el-GR" w:eastAsia="el-GR"/>
        </w:rPr>
      </w:pPr>
      <w:r w:rsidRPr="00825059">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02ECA721" w14:textId="77777777" w:rsidR="00F324A2" w:rsidRPr="00825059" w:rsidRDefault="00F324A2" w:rsidP="00F324A2">
      <w:pPr>
        <w:rPr>
          <w:sz w:val="24"/>
          <w:lang w:val="el-GR" w:eastAsia="el-GR"/>
        </w:rPr>
      </w:pPr>
      <w:r w:rsidRPr="00825059">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14:paraId="4BD44261" w14:textId="77777777" w:rsidR="00F324A2" w:rsidRPr="00825059" w:rsidRDefault="00F324A2" w:rsidP="00F324A2">
      <w:pPr>
        <w:rPr>
          <w:sz w:val="24"/>
          <w:lang w:val="el-GR" w:eastAsia="el-GR"/>
        </w:rPr>
      </w:pPr>
      <w:r w:rsidRPr="00825059">
        <w:rPr>
          <w:sz w:val="24"/>
          <w:lang w:val="el-GR" w:eastAsia="el-GR"/>
        </w:rPr>
        <w:t xml:space="preserve">Καθ’ όλη την διάρκεια που η Αναθέτουσα Αρχή τηρεί και επεξεργάζεται τα προσωπικά δεδομένα ο Ανάδοχος έχει το δικαίωμα πρόσβασης, φορητότητας, διόρθωσης, περιορισμού της επεξεργασίας, </w:t>
      </w:r>
      <w:r w:rsidRPr="00825059">
        <w:rPr>
          <w:sz w:val="24"/>
          <w:lang w:val="el-GR" w:eastAsia="el-GR"/>
        </w:rPr>
        <w:lastRenderedPageBreak/>
        <w:t>διαγραφής</w:t>
      </w:r>
      <w:r w:rsidRPr="00825059">
        <w:rPr>
          <w:lang w:val="el-GR"/>
        </w:rPr>
        <w:t xml:space="preserve"> </w:t>
      </w:r>
      <w:r w:rsidRPr="00825059">
        <w:rPr>
          <w:sz w:val="24"/>
          <w:lang w:val="el-GR" w:eastAsia="el-GR"/>
        </w:rPr>
        <w:t>ή και εναντίωσης υπό συγκεκριμένες προϋποθέσεις, στην επεξεργασία δεδομένων προσωπικού χαρακτήρα.</w:t>
      </w:r>
    </w:p>
    <w:p w14:paraId="29034F38" w14:textId="77777777" w:rsidR="00F324A2" w:rsidRPr="00825059" w:rsidRDefault="00F324A2" w:rsidP="00F324A2">
      <w:pPr>
        <w:rPr>
          <w:sz w:val="24"/>
          <w:lang w:val="el-GR" w:eastAsia="el-GR"/>
        </w:rPr>
      </w:pPr>
      <w:r w:rsidRPr="00825059">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7F02E8DD" w14:textId="77777777" w:rsidR="00F324A2" w:rsidRPr="00825059" w:rsidRDefault="00F324A2" w:rsidP="00F324A2">
      <w:pPr>
        <w:rPr>
          <w:sz w:val="24"/>
          <w:lang w:val="el-GR" w:eastAsia="el-GR"/>
        </w:rPr>
      </w:pPr>
      <w:r w:rsidRPr="00825059">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2DAC581A" w14:textId="77777777" w:rsidR="00F324A2" w:rsidRPr="00825059" w:rsidRDefault="00F324A2" w:rsidP="00F324A2">
      <w:pPr>
        <w:rPr>
          <w:sz w:val="24"/>
          <w:lang w:val="el-GR" w:eastAsia="el-GR"/>
        </w:rPr>
      </w:pPr>
      <w:r w:rsidRPr="00825059">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162970">
        <w:rPr>
          <w:sz w:val="24"/>
          <w:lang w:eastAsia="el-GR"/>
        </w:rPr>
        <w:t>email</w:t>
      </w:r>
      <w:r w:rsidRPr="00825059">
        <w:rPr>
          <w:sz w:val="24"/>
          <w:lang w:val="el-GR" w:eastAsia="el-GR"/>
        </w:rPr>
        <w:t xml:space="preserve"> …………………. /τηλ………………..).</w:t>
      </w:r>
    </w:p>
    <w:p w14:paraId="47BCB3FD" w14:textId="77777777" w:rsidR="00F324A2" w:rsidRPr="00825059" w:rsidRDefault="00F324A2" w:rsidP="00F324A2">
      <w:pPr>
        <w:rPr>
          <w:sz w:val="24"/>
          <w:lang w:val="el-GR" w:eastAsia="el-GR"/>
        </w:rPr>
      </w:pPr>
      <w:r w:rsidRPr="00162970">
        <w:rPr>
          <w:sz w:val="24"/>
          <w:lang w:eastAsia="el-GR"/>
        </w:rPr>
        <w:t>B</w:t>
      </w:r>
      <w:r w:rsidRPr="00825059">
        <w:rPr>
          <w:sz w:val="24"/>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w:t>
      </w:r>
    </w:p>
    <w:p w14:paraId="2D51C2E2" w14:textId="77777777" w:rsidR="00F324A2" w:rsidRPr="00825059" w:rsidRDefault="00F324A2" w:rsidP="00F324A2">
      <w:pPr>
        <w:rPr>
          <w:sz w:val="24"/>
          <w:lang w:val="el-GR" w:eastAsia="el-GR"/>
        </w:rPr>
      </w:pPr>
      <w:r w:rsidRPr="00825059">
        <w:rPr>
          <w:sz w:val="24"/>
          <w:lang w:val="el-GR" w:eastAsia="el-GR"/>
        </w:rPr>
        <w:t>ο Ανάδοχος (εκτελών την επεξεργασία)</w:t>
      </w:r>
    </w:p>
    <w:p w14:paraId="34AE2701" w14:textId="77777777" w:rsidR="00F324A2" w:rsidRPr="00825059" w:rsidRDefault="00F324A2" w:rsidP="00F324A2">
      <w:pPr>
        <w:rPr>
          <w:sz w:val="24"/>
          <w:lang w:val="el-GR" w:eastAsia="el-GR"/>
        </w:rPr>
      </w:pPr>
      <w:r w:rsidRPr="00825059">
        <w:rPr>
          <w:sz w:val="24"/>
          <w:lang w:val="el-GR" w:eastAsia="el-GR"/>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14:paraId="181B0F1B" w14:textId="77777777" w:rsidR="00F324A2" w:rsidRPr="00825059" w:rsidRDefault="00F324A2" w:rsidP="00F324A2">
      <w:pPr>
        <w:rPr>
          <w:sz w:val="24"/>
          <w:lang w:val="el-GR" w:eastAsia="el-GR"/>
        </w:rPr>
      </w:pPr>
      <w:r w:rsidRPr="00825059">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611F4C0F" w14:textId="77777777" w:rsidR="00F324A2" w:rsidRPr="00825059" w:rsidRDefault="00F324A2" w:rsidP="00F324A2">
      <w:pPr>
        <w:rPr>
          <w:sz w:val="24"/>
          <w:lang w:val="el-GR" w:eastAsia="el-GR"/>
        </w:rPr>
      </w:pPr>
      <w:r w:rsidRPr="00825059">
        <w:rPr>
          <w:sz w:val="24"/>
          <w:lang w:val="el-GR" w:eastAsia="el-GR"/>
        </w:rPr>
        <w:t xml:space="preserve">γ) λαμβάνει όλα τα απαιτούμενα μέτρα δυνάμει του άρθρου 32  του ΓΚΠΔ, </w:t>
      </w:r>
    </w:p>
    <w:p w14:paraId="08B5BFB5" w14:textId="77777777" w:rsidR="00F324A2" w:rsidRPr="00825059" w:rsidRDefault="00F324A2" w:rsidP="00F324A2">
      <w:pPr>
        <w:rPr>
          <w:sz w:val="24"/>
          <w:lang w:val="el-GR" w:eastAsia="el-GR"/>
        </w:rPr>
      </w:pPr>
      <w:r w:rsidRPr="00825059">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3F883794" w14:textId="77777777" w:rsidR="00F324A2" w:rsidRPr="00825059" w:rsidRDefault="00F324A2" w:rsidP="00F324A2">
      <w:pPr>
        <w:rPr>
          <w:sz w:val="24"/>
          <w:lang w:val="el-GR" w:eastAsia="el-GR"/>
        </w:rPr>
      </w:pPr>
      <w:r w:rsidRPr="00825059">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825059">
        <w:rPr>
          <w:sz w:val="24"/>
          <w:lang w:val="el-GR" w:eastAsia="el-GR"/>
        </w:rPr>
        <w:t xml:space="preserve"> δικαιωμάτων του υποκειμένου των δεδομένων, </w:t>
      </w:r>
    </w:p>
    <w:p w14:paraId="67C904C7" w14:textId="77777777" w:rsidR="00F324A2" w:rsidRPr="00825059" w:rsidRDefault="00F324A2" w:rsidP="00F324A2">
      <w:pPr>
        <w:rPr>
          <w:sz w:val="24"/>
          <w:lang w:val="el-GR" w:eastAsia="el-GR"/>
        </w:rPr>
      </w:pPr>
      <w:r w:rsidRPr="00825059">
        <w:rPr>
          <w:sz w:val="24"/>
          <w:lang w:val="el-GR" w:eastAsia="el-GR"/>
        </w:rPr>
        <w:t xml:space="preserve">στ)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25C9223B" w14:textId="77777777" w:rsidR="00F324A2" w:rsidRPr="00825059" w:rsidRDefault="00F324A2" w:rsidP="00F324A2">
      <w:pPr>
        <w:rPr>
          <w:sz w:val="24"/>
          <w:lang w:val="el-GR" w:eastAsia="el-GR"/>
        </w:rPr>
      </w:pPr>
      <w:r w:rsidRPr="00825059">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30330667" w14:textId="77777777" w:rsidR="00F324A2" w:rsidRPr="00825059" w:rsidRDefault="00F324A2" w:rsidP="00F324A2">
      <w:pPr>
        <w:rPr>
          <w:sz w:val="24"/>
          <w:lang w:val="el-GR" w:eastAsia="el-GR"/>
        </w:rPr>
      </w:pPr>
      <w:r w:rsidRPr="00825059">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30897682" w14:textId="77777777" w:rsidR="00F324A2" w:rsidRPr="00825059" w:rsidRDefault="00F324A2" w:rsidP="00F324A2">
      <w:pPr>
        <w:rPr>
          <w:sz w:val="24"/>
          <w:lang w:val="el-GR" w:eastAsia="el-GR"/>
        </w:rPr>
      </w:pPr>
      <w:r w:rsidRPr="00825059">
        <w:rPr>
          <w:sz w:val="24"/>
          <w:lang w:val="el-GR"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14:paraId="249431F2" w14:textId="1112CF37" w:rsidR="00F324A2" w:rsidRPr="00825059" w:rsidRDefault="00F324A2" w:rsidP="00F324A2">
      <w:pPr>
        <w:spacing w:after="0"/>
        <w:jc w:val="center"/>
        <w:rPr>
          <w:sz w:val="24"/>
          <w:lang w:val="el-GR" w:eastAsia="el-GR"/>
        </w:rPr>
      </w:pPr>
      <w:r w:rsidRPr="00825059">
        <w:rPr>
          <w:sz w:val="24"/>
          <w:lang w:val="el-GR" w:eastAsia="el-GR"/>
        </w:rPr>
        <w:t xml:space="preserve">Άρθρο </w:t>
      </w:r>
      <w:r w:rsidR="00836BB7">
        <w:rPr>
          <w:sz w:val="24"/>
          <w:lang w:val="el-GR" w:eastAsia="el-GR"/>
        </w:rPr>
        <w:t>19</w:t>
      </w:r>
    </w:p>
    <w:p w14:paraId="644CC6C9" w14:textId="77777777" w:rsidR="00F324A2" w:rsidRPr="00825059" w:rsidRDefault="00F324A2" w:rsidP="00F324A2">
      <w:pPr>
        <w:spacing w:after="0"/>
        <w:jc w:val="center"/>
        <w:rPr>
          <w:sz w:val="24"/>
          <w:lang w:val="el-GR" w:eastAsia="el-GR"/>
        </w:rPr>
      </w:pPr>
      <w:r w:rsidRPr="00825059">
        <w:rPr>
          <w:sz w:val="24"/>
          <w:lang w:val="el-GR" w:eastAsia="el-GR"/>
        </w:rPr>
        <w:t>Λοιποί όροι</w:t>
      </w:r>
    </w:p>
    <w:p w14:paraId="7072FDDC" w14:textId="77777777" w:rsidR="00F324A2" w:rsidRPr="00825059" w:rsidRDefault="00F324A2" w:rsidP="00F324A2">
      <w:pPr>
        <w:spacing w:after="0"/>
        <w:jc w:val="center"/>
        <w:rPr>
          <w:sz w:val="24"/>
          <w:lang w:val="el-GR" w:eastAsia="el-GR"/>
        </w:rPr>
      </w:pPr>
    </w:p>
    <w:p w14:paraId="0681CFE5" w14:textId="77777777" w:rsidR="00F324A2" w:rsidRPr="00825059" w:rsidRDefault="00F324A2" w:rsidP="00F324A2">
      <w:pPr>
        <w:rPr>
          <w:sz w:val="24"/>
          <w:lang w:val="el-GR" w:eastAsia="el-GR"/>
        </w:rPr>
      </w:pPr>
      <w:r w:rsidRPr="00825059">
        <w:rPr>
          <w:sz w:val="24"/>
          <w:lang w:val="el-GR" w:eastAsia="el-GR"/>
        </w:rPr>
        <w:t>Όλοι οι όροι της Διακήρυξης και των Εγγράφων της Σύμβασης που σχετίζονται με την εκτέλεση της παρούσας αποτελούν αναπόσπαστο τμήμα αυτής.</w:t>
      </w:r>
    </w:p>
    <w:p w14:paraId="3D11381E" w14:textId="77777777" w:rsidR="00F324A2" w:rsidRPr="00825059" w:rsidRDefault="00F324A2" w:rsidP="00F324A2">
      <w:pPr>
        <w:rPr>
          <w:sz w:val="24"/>
          <w:lang w:val="el-GR" w:eastAsia="el-GR"/>
        </w:rPr>
      </w:pPr>
      <w:r w:rsidRPr="00825059">
        <w:rPr>
          <w:sz w:val="24"/>
          <w:lang w:val="el-GR"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58A2AC04" w14:textId="77777777" w:rsidR="00F324A2" w:rsidRPr="00825059" w:rsidRDefault="00F324A2" w:rsidP="00F324A2">
      <w:pPr>
        <w:rPr>
          <w:sz w:val="24"/>
          <w:lang w:val="el-GR" w:eastAsia="el-GR"/>
        </w:rPr>
      </w:pPr>
      <w:r w:rsidRPr="00825059">
        <w:rPr>
          <w:sz w:val="24"/>
          <w:lang w:val="el-GR" w:eastAsia="el-GR"/>
        </w:rPr>
        <w:t>Αφού συντάχθηκε η παρούσα σύμβαση σε δύο αντίτυπα</w:t>
      </w:r>
      <w:r>
        <w:rPr>
          <w:sz w:val="24"/>
          <w:lang w:val="el-GR" w:eastAsia="el-GR"/>
        </w:rPr>
        <w:t xml:space="preserve">, </w:t>
      </w:r>
      <w:r w:rsidRPr="00825059">
        <w:rPr>
          <w:sz w:val="24"/>
          <w:lang w:val="el-GR" w:eastAsia="el-GR"/>
        </w:rPr>
        <w:t>αναγνώστηκε και υπογράφηκε ως ακολούθως από τα συμβαλλόμενα μέρη.</w:t>
      </w:r>
    </w:p>
    <w:p w14:paraId="636D9AAA" w14:textId="77777777" w:rsidR="00F324A2" w:rsidRPr="00162970" w:rsidRDefault="00F324A2" w:rsidP="00F324A2">
      <w:pPr>
        <w:jc w:val="center"/>
        <w:rPr>
          <w:sz w:val="24"/>
          <w:lang w:eastAsia="el-GR"/>
        </w:rPr>
      </w:pPr>
      <w:r w:rsidRPr="00162970">
        <w:rPr>
          <w:sz w:val="24"/>
          <w:lang w:eastAsia="el-GR"/>
        </w:rPr>
        <w:t>ΟΙ ΣΥΜΒΑΛΛΟΜΕΝΟΙ</w:t>
      </w:r>
    </w:p>
    <w:tbl>
      <w:tblPr>
        <w:tblW w:w="0" w:type="auto"/>
        <w:jc w:val="center"/>
        <w:tblLook w:val="04A0" w:firstRow="1" w:lastRow="0" w:firstColumn="1" w:lastColumn="0" w:noHBand="0" w:noVBand="1"/>
      </w:tblPr>
      <w:tblGrid>
        <w:gridCol w:w="3085"/>
        <w:gridCol w:w="2268"/>
        <w:gridCol w:w="3169"/>
      </w:tblGrid>
      <w:tr w:rsidR="00F324A2" w:rsidRPr="006C1C8B" w14:paraId="3B4E06FD" w14:textId="77777777" w:rsidTr="006B5E5A">
        <w:trPr>
          <w:trHeight w:val="1301"/>
          <w:jc w:val="center"/>
        </w:trPr>
        <w:tc>
          <w:tcPr>
            <w:tcW w:w="3085" w:type="dxa"/>
            <w:vAlign w:val="center"/>
          </w:tcPr>
          <w:p w14:paraId="0E9F9C87" w14:textId="77777777" w:rsidR="00F324A2" w:rsidRPr="006C1C8B" w:rsidRDefault="00F324A2" w:rsidP="006B5E5A">
            <w:pPr>
              <w:jc w:val="center"/>
              <w:rPr>
                <w:sz w:val="24"/>
                <w:lang w:eastAsia="el-GR"/>
              </w:rPr>
            </w:pPr>
            <w:r w:rsidRPr="006C1C8B">
              <w:rPr>
                <w:sz w:val="24"/>
                <w:lang w:eastAsia="el-GR"/>
              </w:rPr>
              <w:t>…………………………………</w:t>
            </w:r>
          </w:p>
        </w:tc>
        <w:tc>
          <w:tcPr>
            <w:tcW w:w="2268" w:type="dxa"/>
            <w:vAlign w:val="center"/>
          </w:tcPr>
          <w:p w14:paraId="1C449B6C" w14:textId="77777777" w:rsidR="00F324A2" w:rsidRPr="006C1C8B" w:rsidRDefault="00F324A2" w:rsidP="006B5E5A">
            <w:pPr>
              <w:jc w:val="center"/>
              <w:rPr>
                <w:sz w:val="24"/>
                <w:lang w:eastAsia="el-GR"/>
              </w:rPr>
            </w:pPr>
          </w:p>
        </w:tc>
        <w:tc>
          <w:tcPr>
            <w:tcW w:w="3169" w:type="dxa"/>
            <w:vAlign w:val="center"/>
          </w:tcPr>
          <w:p w14:paraId="0F0B3071" w14:textId="77777777" w:rsidR="00F324A2" w:rsidRPr="006C1C8B" w:rsidRDefault="00F324A2" w:rsidP="006B5E5A">
            <w:pPr>
              <w:jc w:val="center"/>
              <w:rPr>
                <w:sz w:val="24"/>
                <w:lang w:eastAsia="el-GR"/>
              </w:rPr>
            </w:pPr>
            <w:r w:rsidRPr="006C1C8B">
              <w:rPr>
                <w:sz w:val="24"/>
                <w:lang w:eastAsia="el-GR"/>
              </w:rPr>
              <w:t>…………………………………</w:t>
            </w:r>
          </w:p>
        </w:tc>
      </w:tr>
      <w:tr w:rsidR="00F324A2" w:rsidRPr="006C1C8B" w14:paraId="34243117" w14:textId="77777777" w:rsidTr="006B5E5A">
        <w:trPr>
          <w:trHeight w:val="838"/>
          <w:jc w:val="center"/>
        </w:trPr>
        <w:tc>
          <w:tcPr>
            <w:tcW w:w="3085" w:type="dxa"/>
            <w:vAlign w:val="center"/>
          </w:tcPr>
          <w:p w14:paraId="3B6EEAA2" w14:textId="77777777" w:rsidR="00F324A2" w:rsidRPr="006C1C8B" w:rsidRDefault="00F324A2" w:rsidP="006B5E5A">
            <w:pPr>
              <w:jc w:val="center"/>
              <w:rPr>
                <w:sz w:val="24"/>
                <w:lang w:eastAsia="el-GR"/>
              </w:rPr>
            </w:pPr>
            <w:r w:rsidRPr="002B4AA8">
              <w:rPr>
                <w:sz w:val="24"/>
                <w:lang w:eastAsia="el-GR"/>
              </w:rPr>
              <w:t xml:space="preserve">ΓΙΑ ΤΟ </w:t>
            </w:r>
            <w:r>
              <w:rPr>
                <w:sz w:val="24"/>
                <w:lang w:val="el-GR" w:eastAsia="el-GR"/>
              </w:rPr>
              <w:t>ΔΗ</w:t>
            </w:r>
            <w:r w:rsidRPr="002B4AA8">
              <w:rPr>
                <w:sz w:val="24"/>
                <w:lang w:eastAsia="el-GR"/>
              </w:rPr>
              <w:t>ΜΟ ΚΡΩΠ</w:t>
            </w:r>
            <w:r>
              <w:rPr>
                <w:sz w:val="24"/>
                <w:lang w:val="el-GR" w:eastAsia="el-GR"/>
              </w:rPr>
              <w:t>Ι</w:t>
            </w:r>
            <w:r w:rsidRPr="002B4AA8">
              <w:rPr>
                <w:sz w:val="24"/>
                <w:lang w:eastAsia="el-GR"/>
              </w:rPr>
              <w:t>ΑΣ</w:t>
            </w:r>
          </w:p>
        </w:tc>
        <w:tc>
          <w:tcPr>
            <w:tcW w:w="2268" w:type="dxa"/>
            <w:vAlign w:val="center"/>
          </w:tcPr>
          <w:p w14:paraId="292C10B6" w14:textId="77777777" w:rsidR="00F324A2" w:rsidRPr="006C1C8B" w:rsidRDefault="00F324A2" w:rsidP="006B5E5A">
            <w:pPr>
              <w:jc w:val="center"/>
              <w:rPr>
                <w:sz w:val="24"/>
                <w:lang w:eastAsia="el-GR"/>
              </w:rPr>
            </w:pPr>
          </w:p>
        </w:tc>
        <w:tc>
          <w:tcPr>
            <w:tcW w:w="3169" w:type="dxa"/>
            <w:vAlign w:val="center"/>
          </w:tcPr>
          <w:p w14:paraId="1A89D103" w14:textId="77777777" w:rsidR="00F324A2" w:rsidRPr="006C1C8B" w:rsidRDefault="00F324A2" w:rsidP="006B5E5A">
            <w:pPr>
              <w:jc w:val="center"/>
              <w:rPr>
                <w:sz w:val="24"/>
                <w:lang w:eastAsia="el-GR"/>
              </w:rPr>
            </w:pPr>
            <w:r w:rsidRPr="006C1C8B">
              <w:rPr>
                <w:sz w:val="24"/>
                <w:lang w:eastAsia="el-GR"/>
              </w:rPr>
              <w:t>ΓΙΑ ΤΟΝ ΑΝΑΔΟΧΟ</w:t>
            </w:r>
          </w:p>
        </w:tc>
      </w:tr>
    </w:tbl>
    <w:p w14:paraId="45FE24B8" w14:textId="138238E4" w:rsidR="003929DA" w:rsidRDefault="00E20E70">
      <w:pPr>
        <w:spacing w:before="57" w:after="57"/>
        <w:rPr>
          <w:lang w:val="el-GR"/>
        </w:rPr>
      </w:pPr>
      <w:r>
        <w:rPr>
          <w:lang w:val="el-GR"/>
        </w:rPr>
        <w:br w:type="page"/>
      </w:r>
    </w:p>
    <w:p w14:paraId="41D3918B" w14:textId="46A0276D" w:rsidR="00E20E70" w:rsidRPr="00B954BB" w:rsidRDefault="00E20E70" w:rsidP="00E20E70">
      <w:pPr>
        <w:pStyle w:val="2"/>
        <w:tabs>
          <w:tab w:val="clear" w:pos="567"/>
          <w:tab w:val="left" w:pos="0"/>
        </w:tabs>
        <w:spacing w:before="57" w:after="57"/>
        <w:ind w:left="0" w:firstLine="0"/>
        <w:rPr>
          <w:lang w:val="el-GR"/>
        </w:rPr>
      </w:pPr>
      <w:bookmarkStart w:id="128" w:name="_Toc176438525"/>
      <w:r w:rsidRPr="00B954BB">
        <w:rPr>
          <w:lang w:val="el-GR"/>
        </w:rPr>
        <w:lastRenderedPageBreak/>
        <w:t xml:space="preserve">ΠΑΡΑΡΤΗΜΑ </w:t>
      </w:r>
      <w:r w:rsidR="0056254E" w:rsidRPr="00B954BB">
        <w:rPr>
          <w:lang w:val="en-US"/>
        </w:rPr>
        <w:t>V</w:t>
      </w:r>
      <w:r w:rsidR="00100514" w:rsidRPr="00B954BB">
        <w:rPr>
          <w:lang w:val="el-GR"/>
        </w:rPr>
        <w:t>ΙΙ</w:t>
      </w:r>
      <w:r w:rsidRPr="00B954BB">
        <w:rPr>
          <w:lang w:val="el-GR"/>
        </w:rPr>
        <w:t xml:space="preserve"> – </w:t>
      </w:r>
      <w:bookmarkStart w:id="129" w:name="_Hlk175736282"/>
      <w:r w:rsidRPr="00B954BB">
        <w:rPr>
          <w:lang w:val="el-GR"/>
        </w:rPr>
        <w:t xml:space="preserve">Υπόδειγμα </w:t>
      </w:r>
      <w:r w:rsidR="00223492" w:rsidRPr="00B954BB">
        <w:rPr>
          <w:lang w:val="el-GR"/>
        </w:rPr>
        <w:t xml:space="preserve">περιεχομένου </w:t>
      </w:r>
      <w:r w:rsidRPr="00B954BB">
        <w:rPr>
          <w:lang w:val="el-GR"/>
        </w:rPr>
        <w:t>Υ.Δ</w:t>
      </w:r>
      <w:bookmarkEnd w:id="129"/>
      <w:r w:rsidRPr="00B954BB">
        <w:rPr>
          <w:lang w:val="el-GR"/>
        </w:rPr>
        <w:t>. περί μη ρωσικής εμπλοκής</w:t>
      </w:r>
      <w:bookmarkEnd w:id="128"/>
      <w:r w:rsidR="0037670C" w:rsidRPr="00B954BB">
        <w:rPr>
          <w:lang w:val="el-GR"/>
        </w:rPr>
        <w:t xml:space="preserve"> </w:t>
      </w:r>
    </w:p>
    <w:p w14:paraId="6C834E25" w14:textId="77777777" w:rsidR="003929DA" w:rsidRPr="00B954BB" w:rsidRDefault="003929DA">
      <w:pPr>
        <w:rPr>
          <w:lang w:val="el-GR"/>
        </w:rPr>
      </w:pPr>
    </w:p>
    <w:p w14:paraId="0459DAAE" w14:textId="77777777" w:rsidR="0037670C" w:rsidRPr="00B954BB" w:rsidRDefault="0037670C">
      <w:pPr>
        <w:rPr>
          <w:lang w:val="el-GR"/>
        </w:rPr>
      </w:pPr>
      <w:r w:rsidRPr="00B954BB">
        <w:rPr>
          <w:lang w:val="el-GR"/>
        </w:rPr>
        <w:t xml:space="preserve">Το περιεχόμενο της Υ.Δ. </w:t>
      </w:r>
      <w:r w:rsidR="007D265B" w:rsidRPr="00B954BB">
        <w:rPr>
          <w:lang w:val="el-GR"/>
        </w:rPr>
        <w:t xml:space="preserve">περί </w:t>
      </w:r>
      <w:r w:rsidRPr="00B954BB">
        <w:rPr>
          <w:lang w:val="el-GR"/>
        </w:rPr>
        <w:t>της μη συνδρομής των καταστάσεων ρωσικής εμπλοκής</w:t>
      </w:r>
      <w:r w:rsidR="00741A76" w:rsidRPr="00B954BB">
        <w:rPr>
          <w:lang w:val="el-GR"/>
        </w:rPr>
        <w:t xml:space="preserve">, </w:t>
      </w:r>
      <w:r w:rsidRPr="00B954BB">
        <w:rPr>
          <w:lang w:val="el-GR"/>
        </w:rPr>
        <w:t xml:space="preserve"> που περιγράφονται στην παρ. 2.2.3</w:t>
      </w:r>
      <w:r w:rsidR="00000C5E" w:rsidRPr="00B954BB">
        <w:rPr>
          <w:lang w:val="el-GR"/>
        </w:rPr>
        <w:t>.</w:t>
      </w:r>
      <w:r w:rsidRPr="00B954BB">
        <w:rPr>
          <w:lang w:val="el-GR"/>
        </w:rPr>
        <w:t>.5.α της παρούσας</w:t>
      </w:r>
      <w:r w:rsidR="00741A76" w:rsidRPr="00B954BB">
        <w:rPr>
          <w:lang w:val="el-GR"/>
        </w:rPr>
        <w:t xml:space="preserve">, </w:t>
      </w:r>
      <w:r w:rsidRPr="00B954BB">
        <w:rPr>
          <w:lang w:val="el-GR"/>
        </w:rPr>
        <w:t>είναι το ακόλουθο:</w:t>
      </w:r>
    </w:p>
    <w:p w14:paraId="0626F4CB" w14:textId="77777777" w:rsidR="0037670C" w:rsidRPr="00B954BB" w:rsidRDefault="0037670C">
      <w:pPr>
        <w:rPr>
          <w:i/>
          <w:lang w:val="el-GR"/>
        </w:rPr>
      </w:pPr>
      <w:r w:rsidRPr="00B954BB">
        <w:rPr>
          <w:i/>
          <w:lang w:val="el-GR"/>
        </w:rPr>
        <w:t>«Δηλώνω υπεύθυνα ότι δε</w:t>
      </w:r>
      <w:r w:rsidR="00CA3AF4" w:rsidRPr="00B954BB">
        <w:rPr>
          <w:i/>
          <w:lang w:val="el-GR"/>
        </w:rPr>
        <w:t xml:space="preserve">ν υπάρχει ρωσική συμμετοχή στον οικονομικό φορέα </w:t>
      </w:r>
      <w:r w:rsidRPr="00B954BB">
        <w:rPr>
          <w:i/>
          <w:lang w:val="el-GR"/>
        </w:rPr>
        <w:t>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sidR="00D75CAB" w:rsidRPr="00B954BB">
        <w:rPr>
          <w:i/>
          <w:lang w:val="el-GR"/>
        </w:rPr>
        <w:t>6</w:t>
      </w:r>
      <w:r w:rsidRPr="00B954BB">
        <w:rPr>
          <w:i/>
          <w:lang w:val="el-GR"/>
        </w:rPr>
        <w:t xml:space="preserve"> Κανονισμό του Συμβουλίου (ΕΕ) της 8ης Απριλίου 2022. </w:t>
      </w:r>
    </w:p>
    <w:p w14:paraId="1F89D056" w14:textId="77777777" w:rsidR="0037670C" w:rsidRPr="00B954BB" w:rsidRDefault="0037670C">
      <w:pPr>
        <w:rPr>
          <w:i/>
          <w:lang w:val="el-GR"/>
        </w:rPr>
      </w:pPr>
      <w:r w:rsidRPr="00B954BB">
        <w:rPr>
          <w:i/>
          <w:lang w:val="el-GR"/>
        </w:rPr>
        <w:t xml:space="preserve">Συγκεκριμένα δηλώνω ότι: </w:t>
      </w:r>
    </w:p>
    <w:p w14:paraId="050A3CC0" w14:textId="77777777" w:rsidR="0037670C" w:rsidRPr="00B954BB" w:rsidRDefault="0037670C">
      <w:pPr>
        <w:rPr>
          <w:i/>
          <w:lang w:val="el-GR"/>
        </w:rPr>
      </w:pPr>
      <w:r w:rsidRPr="00B954BB">
        <w:rPr>
          <w:i/>
          <w:lang w:val="el-GR"/>
        </w:rPr>
        <w:t>(α) ο οικονομικός φορέας που εκπροσωπώ (και κανένας από τους οικονομικούς φορείς που εκπροσωπούν μέλη της ένωσης μας</w:t>
      </w:r>
      <w:r w:rsidR="00E70D21" w:rsidRPr="00B954BB">
        <w:rPr>
          <w:i/>
          <w:lang w:val="el-GR"/>
        </w:rPr>
        <w:t>)</w:t>
      </w:r>
      <w:r w:rsidRPr="00B954BB">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74C94C7E" w14:textId="77777777" w:rsidR="0037670C" w:rsidRPr="00B954BB" w:rsidRDefault="0037670C">
      <w:pPr>
        <w:rPr>
          <w:i/>
          <w:lang w:val="el-GR"/>
        </w:rPr>
      </w:pPr>
      <w:r w:rsidRPr="00B954BB">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9886732" w14:textId="2EDDF214" w:rsidR="0037670C" w:rsidRPr="00B954BB" w:rsidRDefault="0037670C">
      <w:pPr>
        <w:rPr>
          <w:i/>
          <w:lang w:val="el-GR"/>
        </w:rPr>
      </w:pPr>
      <w:r w:rsidRPr="00B954BB">
        <w:rPr>
          <w:i/>
          <w:lang w:val="el-GR"/>
        </w:rPr>
        <w:t xml:space="preserve">(γ) </w:t>
      </w:r>
      <w:r w:rsidR="00DB6FB8" w:rsidRPr="00B954BB">
        <w:rPr>
          <w:i/>
          <w:lang w:val="el-GR"/>
        </w:rPr>
        <w:t xml:space="preserve">τόσο </w:t>
      </w:r>
      <w:r w:rsidRPr="00B954BB">
        <w:rPr>
          <w:i/>
          <w:lang w:val="el-GR"/>
        </w:rPr>
        <w:t xml:space="preserve"> ο υπεύθυνα δηλώνων</w:t>
      </w:r>
      <w:r w:rsidR="00DB6FB8" w:rsidRPr="00B954BB">
        <w:rPr>
          <w:i/>
          <w:lang w:val="el-GR"/>
        </w:rPr>
        <w:t>, όσο και</w:t>
      </w:r>
      <w:r w:rsidRPr="00B954BB">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sidR="00223492" w:rsidRPr="00B954BB">
        <w:rPr>
          <w:i/>
          <w:lang w:val="el-GR"/>
        </w:rPr>
        <w:t>α</w:t>
      </w:r>
      <w:r w:rsidRPr="00B954BB">
        <w:rPr>
          <w:i/>
          <w:lang w:val="el-GR"/>
        </w:rPr>
        <w:t xml:space="preserve"> σημεί</w:t>
      </w:r>
      <w:r w:rsidR="00223492" w:rsidRPr="00B954BB">
        <w:rPr>
          <w:i/>
          <w:lang w:val="el-GR"/>
        </w:rPr>
        <w:t xml:space="preserve">α </w:t>
      </w:r>
      <w:r w:rsidRPr="00B954BB">
        <w:rPr>
          <w:i/>
          <w:lang w:val="el-GR"/>
        </w:rPr>
        <w:t xml:space="preserve">(α) ή (β) παραπάνω, </w:t>
      </w:r>
    </w:p>
    <w:p w14:paraId="30EBD8E2" w14:textId="77777777" w:rsidR="00E20E70" w:rsidRPr="00B954BB" w:rsidRDefault="0037670C">
      <w:pPr>
        <w:rPr>
          <w:lang w:val="el-GR"/>
        </w:rPr>
      </w:pPr>
      <w:r w:rsidRPr="00B954BB">
        <w:rPr>
          <w:lang w:val="el-GR"/>
        </w:rPr>
        <w:t>(</w:t>
      </w:r>
      <w:r w:rsidRPr="00B954BB">
        <w:rPr>
          <w:i/>
          <w:lang w:val="el-GR"/>
        </w:rPr>
        <w:t xml:space="preserve">δ) δεν υπάρχει συμμετοχή φορέων και οντοτήτων που απαριθμούνται στα ανωτέρω </w:t>
      </w:r>
      <w:r w:rsidR="00223492" w:rsidRPr="00B954BB">
        <w:rPr>
          <w:i/>
          <w:lang w:val="el-GR"/>
        </w:rPr>
        <w:t>σημεία</w:t>
      </w:r>
      <w:r w:rsidRPr="00B954BB">
        <w:rPr>
          <w:i/>
          <w:lang w:val="el-GR"/>
        </w:rPr>
        <w:t xml:space="preserve">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2EC2945" w14:textId="77777777" w:rsidR="0037670C" w:rsidRDefault="0037670C">
      <w:pPr>
        <w:rPr>
          <w:lang w:val="el-GR"/>
        </w:rPr>
      </w:pPr>
    </w:p>
    <w:sectPr w:rsidR="0037670C">
      <w:headerReference w:type="even" r:id="rId35"/>
      <w:headerReference w:type="default" r:id="rId36"/>
      <w:footerReference w:type="even" r:id="rId37"/>
      <w:footerReference w:type="default" r:id="rId38"/>
      <w:headerReference w:type="first" r:id="rId39"/>
      <w:footerReference w:type="first" r:id="rId40"/>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BBFB" w14:textId="77777777" w:rsidR="00E34C12" w:rsidRDefault="00E34C12">
      <w:pPr>
        <w:spacing w:after="0"/>
      </w:pPr>
      <w:r>
        <w:separator/>
      </w:r>
    </w:p>
  </w:endnote>
  <w:endnote w:type="continuationSeparator" w:id="0">
    <w:p w14:paraId="739F87A9" w14:textId="77777777" w:rsidR="00E34C12" w:rsidRDefault="00E34C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Calibri"/>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MT">
    <w:altName w:val="Arial"/>
    <w:charset w:val="00"/>
    <w:family w:val="swiss"/>
    <w:pitch w:val="variable"/>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843095" w:rsidRDefault="008430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843095" w:rsidRDefault="00843095">
    <w:pPr>
      <w:pStyle w:val="af3"/>
      <w:spacing w:after="0"/>
      <w:jc w:val="center"/>
      <w:rPr>
        <w:rFonts w:eastAsia="Times New Roman"/>
        <w:kern w:val="1"/>
        <w:sz w:val="18"/>
        <w:szCs w:val="18"/>
        <w:lang w:val="el-GR" w:eastAsia="zh-CN"/>
      </w:rPr>
    </w:pPr>
  </w:p>
  <w:p w14:paraId="7CEDBECA" w14:textId="7AEEFB12" w:rsidR="00843095" w:rsidRDefault="00843095">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341FC7">
      <w:rPr>
        <w:noProof/>
        <w:sz w:val="20"/>
        <w:szCs w:val="20"/>
      </w:rPr>
      <w:t>114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843095" w:rsidRDefault="0084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4E66" w14:textId="77777777" w:rsidR="00E34C12" w:rsidRDefault="00E34C12">
      <w:pPr>
        <w:spacing w:after="0"/>
      </w:pPr>
      <w:r>
        <w:separator/>
      </w:r>
    </w:p>
  </w:footnote>
  <w:footnote w:type="continuationSeparator" w:id="0">
    <w:p w14:paraId="16AB11E3" w14:textId="77777777" w:rsidR="00E34C12" w:rsidRDefault="00E34C12">
      <w:pPr>
        <w:spacing w:after="0"/>
      </w:pPr>
      <w:r>
        <w:continuationSeparator/>
      </w:r>
    </w:p>
  </w:footnote>
  <w:footnote w:id="1">
    <w:p w14:paraId="100D8CCE" w14:textId="77777777" w:rsidR="00843095" w:rsidRPr="00D31DA2" w:rsidRDefault="00843095" w:rsidP="00212D51">
      <w:pPr>
        <w:pStyle w:val="af5"/>
        <w:rPr>
          <w:lang w:val="el-GR"/>
        </w:rPr>
      </w:pPr>
      <w:r>
        <w:rPr>
          <w:rStyle w:val="ad"/>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72DF6ADD" w14:textId="77777777" w:rsidR="00843095" w:rsidRPr="00D31DA2" w:rsidRDefault="00843095" w:rsidP="00732591">
      <w:pPr>
        <w:pStyle w:val="af5"/>
        <w:rPr>
          <w:szCs w:val="18"/>
          <w:lang w:val="el-GR"/>
        </w:rPr>
      </w:pPr>
      <w:r>
        <w:rPr>
          <w:rStyle w:val="a8"/>
        </w:rPr>
        <w:footnoteRef/>
      </w:r>
      <w:r>
        <w:rPr>
          <w:rStyle w:val="a4"/>
          <w:vertAlign w:val="baseline"/>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00138AB0" w14:textId="77777777" w:rsidR="00843095" w:rsidRPr="005A0EC7" w:rsidRDefault="00843095" w:rsidP="00DC1877">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4">
    <w:p w14:paraId="08BC32B8" w14:textId="77777777" w:rsidR="00843095" w:rsidRPr="00E90CD8" w:rsidRDefault="00843095">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36F279D6" w14:textId="77777777" w:rsidR="00843095" w:rsidRPr="00E90CD8" w:rsidRDefault="00843095">
      <w:pPr>
        <w:pStyle w:val="af5"/>
        <w:rPr>
          <w:lang w:val="el-GR"/>
        </w:rPr>
      </w:pPr>
      <w:r>
        <w:rPr>
          <w:rStyle w:val="a8"/>
        </w:rPr>
        <w:footnoteRef/>
      </w:r>
      <w:r>
        <w:rPr>
          <w:rStyle w:val="a4"/>
          <w:vertAlign w:val="baseline"/>
          <w:lang w:val="el-GR"/>
        </w:rPr>
        <w:tab/>
        <w:t xml:space="preserve">Εφόσον υπάρχει και για συμβάσεις άνω των ορίων  </w:t>
      </w:r>
    </w:p>
  </w:footnote>
  <w:footnote w:id="6">
    <w:p w14:paraId="3A06AA60" w14:textId="77777777" w:rsidR="00843095" w:rsidRPr="00E90CD8" w:rsidRDefault="00843095" w:rsidP="008518DB">
      <w:pPr>
        <w:pStyle w:val="af5"/>
        <w:rPr>
          <w:lang w:val="el-GR"/>
        </w:rPr>
      </w:pPr>
      <w:r>
        <w:rPr>
          <w:rStyle w:val="a8"/>
        </w:rPr>
        <w:footnoteRef/>
      </w:r>
      <w:r>
        <w:rPr>
          <w:rStyle w:val="a4"/>
          <w:vertAlign w:val="baseline"/>
          <w:lang w:val="el-GR"/>
        </w:rPr>
        <w:tab/>
        <w:t>Αναφέρεται το είδος της Α.</w:t>
      </w:r>
      <w:r>
        <w:rPr>
          <w:rStyle w:val="a4"/>
          <w:vertAlign w:val="baseline"/>
          <w:lang w:val="en-US"/>
        </w:rPr>
        <w:t>A</w:t>
      </w:r>
      <w:r>
        <w:rPr>
          <w:rStyle w:val="a4"/>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2CC2EF35" w14:textId="77777777" w:rsidR="00843095" w:rsidRPr="00E90CD8" w:rsidRDefault="00843095" w:rsidP="008518DB">
      <w:pPr>
        <w:pStyle w:val="af5"/>
        <w:rPr>
          <w:lang w:val="el-GR"/>
        </w:rPr>
      </w:pPr>
      <w:r>
        <w:rPr>
          <w:rStyle w:val="a8"/>
        </w:rPr>
        <w:footnoteRef/>
      </w:r>
      <w:r>
        <w:rPr>
          <w:rStyle w:val="a4"/>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14:paraId="4D5F7EEC" w14:textId="77777777" w:rsidR="00843095" w:rsidRPr="00E90CD8" w:rsidRDefault="00843095" w:rsidP="008518DB">
      <w:pPr>
        <w:pStyle w:val="af5"/>
        <w:rPr>
          <w:lang w:val="el-GR"/>
        </w:rPr>
      </w:pPr>
      <w:r>
        <w:rPr>
          <w:rStyle w:val="a8"/>
        </w:rPr>
        <w:footnoteRef/>
      </w:r>
      <w:r>
        <w:rPr>
          <w:rStyle w:val="a4"/>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14:paraId="63950630" w14:textId="77777777" w:rsidR="00843095" w:rsidRPr="005A0EC7" w:rsidRDefault="00843095" w:rsidP="008518DB">
      <w:pPr>
        <w:pStyle w:val="af5"/>
        <w:rPr>
          <w:lang w:val="el-GR"/>
        </w:rPr>
      </w:pPr>
      <w:r>
        <w:rPr>
          <w:rStyle w:val="a8"/>
        </w:rPr>
        <w:footnoteRef/>
      </w:r>
      <w:r>
        <w:rPr>
          <w:lang w:val="el-GR"/>
        </w:rPr>
        <w:tab/>
        <w:t>Συμπληρώνεται το εφαρμοστέο νομικό πλαίσιο (χώρα και νομοθέτημα/ματα)</w:t>
      </w:r>
    </w:p>
  </w:footnote>
  <w:footnote w:id="10">
    <w:p w14:paraId="671B5333" w14:textId="77777777" w:rsidR="00843095" w:rsidRPr="007037EB" w:rsidRDefault="00843095" w:rsidP="008518DB">
      <w:pPr>
        <w:pStyle w:val="af5"/>
        <w:rPr>
          <w:lang w:val="el-GR"/>
        </w:rPr>
      </w:pPr>
      <w:r>
        <w:rPr>
          <w:rStyle w:val="a8"/>
        </w:rPr>
        <w:footnoteRef/>
      </w:r>
      <w:r>
        <w:rPr>
          <w:lang w:val="el-GR"/>
        </w:rPr>
        <w:tab/>
        <w:t>Επιλέγονται και συμπληρώνονται τα αντίστοιχα εδάφια, πρβλ άρθρα 22 και 67 ν. 4412/16</w:t>
      </w:r>
    </w:p>
  </w:footnote>
  <w:footnote w:id="11">
    <w:p w14:paraId="1E53BDB8" w14:textId="77777777" w:rsidR="00843095" w:rsidRPr="007037EB" w:rsidRDefault="00843095" w:rsidP="008518DB">
      <w:pPr>
        <w:pStyle w:val="af5"/>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14:paraId="379EFA85" w14:textId="77777777" w:rsidR="00843095" w:rsidRPr="007037EB" w:rsidRDefault="00843095">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3">
    <w:p w14:paraId="0F8A7EBF" w14:textId="77777777" w:rsidR="00843095" w:rsidRPr="007037EB" w:rsidRDefault="00843095" w:rsidP="008518DB">
      <w:pPr>
        <w:pStyle w:val="af5"/>
        <w:rPr>
          <w:lang w:val="el-GR"/>
        </w:rPr>
      </w:pPr>
      <w:r>
        <w:rPr>
          <w:rStyle w:val="a8"/>
        </w:rPr>
        <w:footnoteRef/>
      </w:r>
      <w:r>
        <w:rPr>
          <w:rFonts w:eastAsia="Calibri"/>
          <w:lang w:val="el-GR"/>
        </w:rPr>
        <w:tab/>
      </w:r>
      <w:r w:rsidRPr="00B87C70">
        <w:rPr>
          <w:lang w:val="el-GR"/>
        </w:rPr>
        <w:t>Αναφέρονται τα στοιχεία του Φορέα, και του Κωδικού Αριθμού Εξόδων τους οποίους βαρύνει η πίστωση για την χρηματοδότηση της σύμβασης</w:t>
      </w:r>
    </w:p>
  </w:footnote>
  <w:footnote w:id="14">
    <w:p w14:paraId="4BB25C40" w14:textId="77777777" w:rsidR="00843095" w:rsidRPr="001611ED" w:rsidRDefault="00843095" w:rsidP="00CA2B72">
      <w:pPr>
        <w:pStyle w:val="af5"/>
        <w:rPr>
          <w:lang w:val="el-GR"/>
        </w:rPr>
      </w:pPr>
      <w:r>
        <w:rPr>
          <w:rStyle w:val="a8"/>
        </w:rPr>
        <w:footnoteRef/>
      </w:r>
      <w:r>
        <w:rPr>
          <w:lang w:val="el-GR"/>
        </w:rPr>
        <w:tab/>
        <w:t xml:space="preserve">Άρθρο 86 ν.4412/2016. </w:t>
      </w:r>
    </w:p>
  </w:footnote>
  <w:footnote w:id="15">
    <w:p w14:paraId="6085C100" w14:textId="2E78BF9E" w:rsidR="00843095" w:rsidRPr="009C31D5" w:rsidRDefault="00843095"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6">
    <w:p w14:paraId="064A102B" w14:textId="77777777" w:rsidR="00843095" w:rsidRPr="001C1814" w:rsidRDefault="00843095">
      <w:pPr>
        <w:pStyle w:val="af5"/>
        <w:rPr>
          <w:lang w:val="el-GR"/>
        </w:rPr>
      </w:pPr>
      <w:r>
        <w:rPr>
          <w:rStyle w:val="ad"/>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7">
    <w:p w14:paraId="625AFC10" w14:textId="2973D734" w:rsidR="00843095" w:rsidRPr="001C1814" w:rsidRDefault="00843095">
      <w:pPr>
        <w:pStyle w:val="af5"/>
        <w:rPr>
          <w:lang w:val="el-GR"/>
        </w:rPr>
      </w:pPr>
      <w:r>
        <w:rPr>
          <w:rStyle w:val="ad"/>
        </w:rPr>
        <w:footnoteRef/>
      </w:r>
      <w:r w:rsidRPr="001C1814">
        <w:rPr>
          <w:lang w:val="el-GR"/>
        </w:rPr>
        <w:t xml:space="preserve"> </w:t>
      </w:r>
      <w:r>
        <w:rPr>
          <w:rStyle w:val="a4"/>
          <w:vertAlign w:val="baseline"/>
          <w:lang w:val="el-GR"/>
        </w:rPr>
        <w:tab/>
      </w:r>
      <w:r w:rsidRPr="001C1814">
        <w:rPr>
          <w:lang w:val="el-GR"/>
        </w:rPr>
        <w:t xml:space="preserve">Επισημαίνεται ότι, όπως προβλέπεται στο </w:t>
      </w:r>
      <w:r>
        <w:rPr>
          <w:lang w:val="el-GR"/>
        </w:rPr>
        <w:t>ά</w:t>
      </w:r>
      <w:r w:rsidRPr="001C1814">
        <w:rPr>
          <w:lang w:val="el-GR"/>
        </w:rPr>
        <w:t>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18">
    <w:p w14:paraId="5784E5BA" w14:textId="77777777" w:rsidR="00843095" w:rsidRPr="00F50CA4" w:rsidRDefault="00843095">
      <w:pPr>
        <w:pStyle w:val="af5"/>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9">
    <w:p w14:paraId="74B38772" w14:textId="77777777" w:rsidR="00843095" w:rsidRPr="00D46D13" w:rsidRDefault="00843095">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20">
    <w:p w14:paraId="26601621" w14:textId="77777777" w:rsidR="00843095" w:rsidRPr="00D46D13" w:rsidRDefault="00843095">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21">
    <w:p w14:paraId="4F3DB140" w14:textId="77777777" w:rsidR="00843095" w:rsidRPr="00C823DC" w:rsidRDefault="00843095">
      <w:pPr>
        <w:pStyle w:val="af5"/>
        <w:rPr>
          <w:lang w:val="el-GR"/>
        </w:rPr>
      </w:pPr>
      <w:r>
        <w:rPr>
          <w:rStyle w:val="a8"/>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31/12/2023, οπότε και καταργείται. Πρβλ. άρθρο 377§1 περίπτ (59 και 82) και άρθρο 379 §12 ν. 4412/2016, όπως τροποποιήθηκε με το άρθρο 245 του ν. 4782/2021.</w:t>
      </w:r>
    </w:p>
  </w:footnote>
  <w:footnote w:id="22">
    <w:p w14:paraId="0CC5C61C" w14:textId="77777777" w:rsidR="00843095" w:rsidRPr="00C823DC" w:rsidRDefault="00843095">
      <w:pPr>
        <w:pStyle w:val="af5"/>
        <w:rPr>
          <w:lang w:val="el-GR"/>
        </w:rPr>
      </w:pPr>
      <w:r>
        <w:rPr>
          <w:rStyle w:val="a8"/>
        </w:rPr>
        <w:footnoteRef/>
      </w:r>
      <w:r>
        <w:rPr>
          <w:lang w:val="el-GR"/>
        </w:rPr>
        <w:tab/>
        <w:t>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περίπτ (35) και άρθρο 379 §12 ν. 4412/2016, όπως τροποποιήθηκε με το άρθρο 245 του ν. 4782/2021.</w:t>
      </w:r>
    </w:p>
  </w:footnote>
  <w:footnote w:id="23">
    <w:p w14:paraId="1A4DDC31" w14:textId="77777777" w:rsidR="00843095" w:rsidRPr="00C823DC" w:rsidRDefault="00843095">
      <w:pPr>
        <w:pStyle w:val="af5"/>
        <w:rPr>
          <w:lang w:val="el-GR"/>
        </w:rPr>
      </w:pPr>
      <w:r>
        <w:rPr>
          <w:rStyle w:val="a8"/>
        </w:rPr>
        <w:footnoteRef/>
      </w:r>
      <w:r>
        <w:rPr>
          <w:lang w:val="el-GR"/>
        </w:rPr>
        <w:tab/>
        <w:t xml:space="preserve"> </w:t>
      </w:r>
      <w:r>
        <w:rPr>
          <w:color w:val="000000"/>
          <w:lang w:val="el-GR"/>
        </w:rPr>
        <w:t>Για τις δημοσιεύσεις περιλήψεων διαγωνισμών στον εθνικό τύπο, βλ.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4">
    <w:p w14:paraId="462CC11B" w14:textId="0A89C0B6" w:rsidR="00843095" w:rsidRPr="00BF6E69" w:rsidRDefault="00843095" w:rsidP="00710C1D">
      <w:pPr>
        <w:pStyle w:val="af5"/>
        <w:rPr>
          <w:lang w:val="el-GR"/>
        </w:rPr>
      </w:pPr>
      <w:r>
        <w:rPr>
          <w:rStyle w:val="ad"/>
        </w:rPr>
        <w:footnoteRef/>
      </w:r>
      <w:r w:rsidRPr="00BF6E69">
        <w:rPr>
          <w:lang w:val="el-GR"/>
        </w:rPr>
        <w:t xml:space="preserve"> </w:t>
      </w:r>
      <w:r>
        <w:rPr>
          <w:lang w:val="el-GR"/>
        </w:rPr>
        <w:tab/>
        <w:t>Πρβλ.άρθρο 26 ν. 5005/2022 (Α’ 236), ως τροποποίησε άρθρο 4 ν. 3548/2007 (Α’ 68) με την προσθήκη παρ. 4.</w:t>
      </w:r>
    </w:p>
  </w:footnote>
  <w:footnote w:id="25">
    <w:p w14:paraId="34666FBF" w14:textId="77777777" w:rsidR="00843095" w:rsidRPr="00D46D13" w:rsidRDefault="00843095">
      <w:pPr>
        <w:pStyle w:val="af5"/>
        <w:rPr>
          <w:lang w:val="el-GR"/>
        </w:rPr>
      </w:pPr>
      <w:r>
        <w:rPr>
          <w:rStyle w:val="a8"/>
        </w:rPr>
        <w:footnoteRef/>
      </w:r>
      <w:r>
        <w:rPr>
          <w:lang w:val="el-GR"/>
        </w:rPr>
        <w:tab/>
        <w:t>Άρθρο 18 παρ. 2 του ν. 4412/2016.</w:t>
      </w:r>
    </w:p>
  </w:footnote>
  <w:footnote w:id="26">
    <w:p w14:paraId="58D9C4F5" w14:textId="77777777" w:rsidR="00843095" w:rsidRPr="00C823DC" w:rsidRDefault="00843095">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7">
    <w:p w14:paraId="05DF2512" w14:textId="5E2398D8" w:rsidR="00843095" w:rsidRPr="00AE47A1" w:rsidRDefault="00843095">
      <w:pPr>
        <w:pStyle w:val="af5"/>
        <w:rPr>
          <w:lang w:val="el-GR"/>
        </w:rPr>
      </w:pPr>
      <w:r>
        <w:rPr>
          <w:rStyle w:val="a8"/>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8">
    <w:p w14:paraId="2771E2C1" w14:textId="77777777" w:rsidR="00843095" w:rsidRPr="00C823DC" w:rsidRDefault="00843095">
      <w:pPr>
        <w:pStyle w:val="af5"/>
        <w:rPr>
          <w:lang w:val="el-GR"/>
        </w:rPr>
      </w:pPr>
      <w:r>
        <w:rPr>
          <w:rStyle w:val="a8"/>
        </w:rPr>
        <w:footnoteRef/>
      </w:r>
      <w:r>
        <w:rPr>
          <w:lang w:val="el-GR"/>
        </w:rPr>
        <w:tab/>
        <w:t xml:space="preserve">Άρθρο 60 παρ. 3 &amp; 67 παρ. 2  του ν. 4412/2016 </w:t>
      </w:r>
    </w:p>
  </w:footnote>
  <w:footnote w:id="29">
    <w:p w14:paraId="5714CCEB" w14:textId="77777777" w:rsidR="00843095" w:rsidRPr="001E6F85" w:rsidRDefault="00843095">
      <w:pPr>
        <w:pStyle w:val="af5"/>
        <w:rPr>
          <w:lang w:val="el-GR"/>
        </w:rPr>
      </w:pPr>
      <w:r>
        <w:rPr>
          <w:rStyle w:val="ad"/>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30">
    <w:p w14:paraId="54064629" w14:textId="77777777" w:rsidR="00843095" w:rsidRPr="00AE47A1" w:rsidRDefault="00843095" w:rsidP="00FE71B4">
      <w:pPr>
        <w:pStyle w:val="af5"/>
        <w:rPr>
          <w:lang w:val="el-GR"/>
        </w:rPr>
      </w:pPr>
      <w:r>
        <w:rPr>
          <w:rStyle w:val="ad"/>
        </w:rPr>
        <w:footnoteRef/>
      </w:r>
      <w:r>
        <w:rPr>
          <w:rStyle w:val="a4"/>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31">
    <w:p w14:paraId="0FBE773A" w14:textId="0EF6F677" w:rsidR="00843095" w:rsidRPr="00E528D5" w:rsidRDefault="00843095">
      <w:pPr>
        <w:pStyle w:val="af5"/>
        <w:rPr>
          <w:lang w:val="el-GR"/>
        </w:rPr>
      </w:pPr>
      <w:r>
        <w:rPr>
          <w:rStyle w:val="a8"/>
        </w:rPr>
        <w:footnoteRef/>
      </w:r>
      <w:r>
        <w:rPr>
          <w:lang w:val="el-GR"/>
        </w:rPr>
        <w:tab/>
      </w:r>
      <w:r w:rsidRPr="00E528D5">
        <w:rPr>
          <w:lang w:val="el-GR"/>
        </w:rPr>
        <w:t>Ά</w:t>
      </w:r>
      <w:r w:rsidRPr="00E528D5">
        <w:rPr>
          <w:iCs/>
          <w:lang w:val="el-GR"/>
        </w:rPr>
        <w:t>ρθρο 67 παρ.3 του ν. 4412/2016 &amp;</w:t>
      </w:r>
      <w:r w:rsidRPr="00E528D5">
        <w:rPr>
          <w:lang w:val="el-GR"/>
        </w:rPr>
        <w:t>. άρθρο 121 παρ.5 του ν. 4412/2016.</w:t>
      </w:r>
    </w:p>
  </w:footnote>
  <w:footnote w:id="32">
    <w:p w14:paraId="18F0A7DE" w14:textId="77777777" w:rsidR="00843095" w:rsidRPr="00FC2FD7" w:rsidRDefault="00843095">
      <w:pPr>
        <w:pStyle w:val="af5"/>
        <w:rPr>
          <w:lang w:val="el-GR"/>
        </w:rPr>
      </w:pPr>
      <w:r>
        <w:rPr>
          <w:rStyle w:val="ad"/>
        </w:rPr>
        <w:footnoteRef/>
      </w:r>
      <w:r w:rsidRPr="00FC2FD7">
        <w:rPr>
          <w:lang w:val="el-GR"/>
        </w:rPr>
        <w:t xml:space="preserve"> </w:t>
      </w:r>
      <w:r>
        <w:rPr>
          <w:rStyle w:val="a4"/>
          <w:vertAlign w:val="baseline"/>
          <w:lang w:val="el-GR"/>
        </w:rPr>
        <w:tab/>
      </w:r>
      <w:r w:rsidRPr="00FC2FD7">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33">
    <w:p w14:paraId="268817A9" w14:textId="77777777" w:rsidR="00843095" w:rsidRPr="00175691" w:rsidRDefault="00843095">
      <w:pPr>
        <w:pStyle w:val="af5"/>
        <w:rPr>
          <w:lang w:val="el-GR"/>
        </w:rPr>
      </w:pPr>
      <w:r>
        <w:rPr>
          <w:rStyle w:val="ad"/>
        </w:rPr>
        <w:footnoteRef/>
      </w:r>
      <w:r w:rsidRPr="00175691">
        <w:rPr>
          <w:lang w:val="el-GR"/>
        </w:rPr>
        <w:t xml:space="preserve"> </w:t>
      </w:r>
      <w:r>
        <w:rPr>
          <w:rStyle w:val="a4"/>
          <w:vertAlign w:val="baseline"/>
          <w:lang w:val="el-GR"/>
        </w:rPr>
        <w:tab/>
      </w:r>
      <w:r>
        <w:rPr>
          <w:lang w:val="el-GR"/>
        </w:rPr>
        <w:t>Ά</w:t>
      </w:r>
      <w:r w:rsidRPr="00175691">
        <w:rPr>
          <w:lang w:val="el-GR"/>
        </w:rPr>
        <w:t>ρθρο 80 παρ. 10 ν. 4412/2016</w:t>
      </w:r>
    </w:p>
  </w:footnote>
  <w:footnote w:id="34">
    <w:p w14:paraId="4E007FD7" w14:textId="7D7AEC23" w:rsidR="00843095" w:rsidRPr="00175691" w:rsidRDefault="00843095">
      <w:pPr>
        <w:pStyle w:val="af5"/>
        <w:rPr>
          <w:lang w:val="el-GR"/>
        </w:rPr>
      </w:pPr>
      <w:r>
        <w:rPr>
          <w:rStyle w:val="a8"/>
        </w:rPr>
        <w:footnoteRef/>
      </w:r>
      <w:r>
        <w:rPr>
          <w:szCs w:val="18"/>
          <w:lang w:val="el-GR"/>
        </w:rPr>
        <w:tab/>
        <w:t>Άρθρο 92 παρ.4 του ν. 4412/2016</w:t>
      </w:r>
    </w:p>
  </w:footnote>
  <w:footnote w:id="35">
    <w:p w14:paraId="0AC97C3C" w14:textId="77777777" w:rsidR="00843095" w:rsidRPr="00175691" w:rsidRDefault="00843095">
      <w:pPr>
        <w:pStyle w:val="af5"/>
        <w:rPr>
          <w:lang w:val="el-GR"/>
        </w:rPr>
      </w:pPr>
      <w:r>
        <w:rPr>
          <w:rStyle w:val="a8"/>
        </w:rPr>
        <w:footnoteRef/>
      </w:r>
      <w:r>
        <w:rPr>
          <w:szCs w:val="18"/>
          <w:lang w:val="el-GR"/>
        </w:rPr>
        <w:tab/>
        <w:t>Με την επιφύλαξη της εν όλω ή εν μέρει σύνταξης των εγγράφων σε άλλη γλώσσα</w:t>
      </w:r>
    </w:p>
  </w:footnote>
  <w:footnote w:id="36">
    <w:p w14:paraId="6EAFAE0F" w14:textId="3928B9AA" w:rsidR="00843095" w:rsidRPr="00D6713A" w:rsidRDefault="00843095">
      <w:pPr>
        <w:pStyle w:val="af5"/>
        <w:rPr>
          <w:lang w:val="el-GR"/>
        </w:rPr>
      </w:pPr>
      <w:r w:rsidRPr="00E06ADE">
        <w:rPr>
          <w:rStyle w:val="ad"/>
        </w:rPr>
        <w:footnoteRef/>
      </w:r>
      <w:r>
        <w:rPr>
          <w:szCs w:val="18"/>
          <w:lang w:val="el-GR"/>
        </w:rPr>
        <w:tab/>
        <w:t xml:space="preserve">Άρθρο 72 του  ν. 4412/2 016 </w:t>
      </w:r>
    </w:p>
  </w:footnote>
  <w:footnote w:id="37">
    <w:p w14:paraId="64B5725A" w14:textId="3DA9605E" w:rsidR="00843095" w:rsidRPr="00D6713A" w:rsidRDefault="00843095">
      <w:pPr>
        <w:pStyle w:val="af5"/>
        <w:rPr>
          <w:lang w:val="el-GR"/>
        </w:rPr>
      </w:pPr>
      <w:r>
        <w:rPr>
          <w:rStyle w:val="a8"/>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38">
    <w:p w14:paraId="1FF0DF1B" w14:textId="77777777" w:rsidR="00843095" w:rsidRPr="0065239E" w:rsidRDefault="00843095">
      <w:pPr>
        <w:pStyle w:val="af5"/>
        <w:rPr>
          <w:lang w:val="el-GR"/>
        </w:rPr>
      </w:pPr>
      <w:r>
        <w:rPr>
          <w:rStyle w:val="ad"/>
        </w:rPr>
        <w:footnoteRef/>
      </w:r>
      <w:r>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9">
    <w:p w14:paraId="76ABE4AC" w14:textId="08142A0C" w:rsidR="00843095" w:rsidRPr="00F46CE2" w:rsidRDefault="00843095">
      <w:pPr>
        <w:pStyle w:val="af5"/>
        <w:rPr>
          <w:lang w:val="el-GR"/>
        </w:rPr>
      </w:pPr>
      <w:r>
        <w:rPr>
          <w:rStyle w:val="ad"/>
        </w:rPr>
        <w:footnoteRef/>
      </w:r>
      <w:r>
        <w:rPr>
          <w:rStyle w:val="a4"/>
          <w:vertAlign w:val="baseline"/>
          <w:lang w:val="el-GR"/>
        </w:rPr>
        <w:tab/>
      </w:r>
      <w:r>
        <w:rPr>
          <w:lang w:val="el-GR"/>
        </w:rPr>
        <w:t>Παρ. 12 άρθρου 72 του ν. 4412/2016</w:t>
      </w:r>
    </w:p>
  </w:footnote>
  <w:footnote w:id="40">
    <w:p w14:paraId="3B70A0D5" w14:textId="77777777" w:rsidR="00843095" w:rsidRPr="0065239E" w:rsidRDefault="00843095">
      <w:pPr>
        <w:pStyle w:val="af5"/>
        <w:rPr>
          <w:lang w:val="el-GR"/>
        </w:rPr>
      </w:pPr>
      <w:r>
        <w:rPr>
          <w:rStyle w:val="ad"/>
        </w:rPr>
        <w:footnoteRef/>
      </w:r>
      <w:r>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41">
    <w:p w14:paraId="6AD6D914" w14:textId="77777777" w:rsidR="00843095" w:rsidRPr="00355202" w:rsidRDefault="00843095" w:rsidP="00626CCA">
      <w:pPr>
        <w:pStyle w:val="af5"/>
        <w:rPr>
          <w:lang w:val="el-GR"/>
        </w:rPr>
      </w:pPr>
      <w:r>
        <w:rPr>
          <w:rStyle w:val="ad"/>
        </w:rPr>
        <w:footnoteRef/>
      </w:r>
      <w:r>
        <w:rPr>
          <w:rStyle w:val="a4"/>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42">
    <w:p w14:paraId="4F52BBF7" w14:textId="77777777" w:rsidR="00843095" w:rsidRPr="002510A3" w:rsidRDefault="00843095">
      <w:pPr>
        <w:pStyle w:val="af5"/>
        <w:rPr>
          <w:lang w:val="el-GR"/>
        </w:rPr>
      </w:pPr>
      <w:r>
        <w:rPr>
          <w:rStyle w:val="ad"/>
        </w:rPr>
        <w:footnoteRef/>
      </w:r>
      <w:r>
        <w:rPr>
          <w:rStyle w:val="a4"/>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43">
    <w:p w14:paraId="3401DB8E" w14:textId="77777777" w:rsidR="00843095" w:rsidRPr="00BD65F6" w:rsidRDefault="00843095">
      <w:pPr>
        <w:pStyle w:val="af5"/>
        <w:rPr>
          <w:lang w:val="el-GR"/>
        </w:rPr>
      </w:pPr>
      <w:r>
        <w:rPr>
          <w:rStyle w:val="ad"/>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44">
    <w:p w14:paraId="4650B4D8" w14:textId="77777777" w:rsidR="00843095" w:rsidRPr="006B4E4A" w:rsidRDefault="00843095">
      <w:pPr>
        <w:pStyle w:val="af5"/>
        <w:rPr>
          <w:lang w:val="el-GR"/>
        </w:rPr>
      </w:pPr>
      <w:r>
        <w:rPr>
          <w:rStyle w:val="ad"/>
        </w:rPr>
        <w:footnoteRef/>
      </w:r>
      <w:r w:rsidRPr="00BD65F6">
        <w:rPr>
          <w:lang w:val="el-GR"/>
        </w:rPr>
        <w:t xml:space="preserve"> </w:t>
      </w:r>
      <w:r>
        <w:rPr>
          <w:lang w:val="el-GR"/>
        </w:rPr>
        <w:t xml:space="preserve"> </w:t>
      </w:r>
      <w:r>
        <w:rPr>
          <w:lang w:val="el-GR"/>
        </w:rPr>
        <w:tab/>
        <w:t>Άρθρο 19 ν. 4412/2016.</w:t>
      </w:r>
    </w:p>
  </w:footnote>
  <w:footnote w:id="45">
    <w:p w14:paraId="2136AFA4" w14:textId="77777777" w:rsidR="00843095" w:rsidRPr="006B4E4A" w:rsidRDefault="00843095">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46">
    <w:p w14:paraId="49FCF301" w14:textId="77777777" w:rsidR="00843095" w:rsidRPr="006B4E4A" w:rsidRDefault="00843095">
      <w:pPr>
        <w:pStyle w:val="af5"/>
        <w:rPr>
          <w:lang w:val="el-GR"/>
        </w:rPr>
      </w:pPr>
      <w:r>
        <w:rPr>
          <w:rStyle w:val="a8"/>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7">
    <w:p w14:paraId="080351B2" w14:textId="77777777" w:rsidR="00843095" w:rsidRPr="006B4E4A" w:rsidRDefault="00843095">
      <w:pPr>
        <w:pStyle w:val="af5"/>
        <w:rPr>
          <w:lang w:val="el-GR"/>
        </w:rPr>
      </w:pPr>
      <w:r>
        <w:rPr>
          <w:rStyle w:val="a8"/>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48">
    <w:p w14:paraId="0261D576" w14:textId="77777777" w:rsidR="00843095" w:rsidRPr="00266D9E" w:rsidRDefault="00843095">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49">
    <w:p w14:paraId="7E46C164" w14:textId="77777777" w:rsidR="00843095" w:rsidRPr="00266D9E" w:rsidRDefault="00843095">
      <w:pPr>
        <w:pStyle w:val="af5"/>
        <w:rPr>
          <w:lang w:val="el-GR"/>
        </w:rPr>
      </w:pPr>
      <w:r>
        <w:rPr>
          <w:rStyle w:val="ad"/>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50">
    <w:p w14:paraId="7B761C01" w14:textId="77777777" w:rsidR="00843095" w:rsidRPr="00266D9E" w:rsidRDefault="00843095">
      <w:pPr>
        <w:pStyle w:val="af5"/>
        <w:rPr>
          <w:lang w:val="el-GR"/>
        </w:rPr>
      </w:pPr>
      <w:r w:rsidRPr="00B63FC9">
        <w:rPr>
          <w:rStyle w:val="a8"/>
        </w:rPr>
        <w:footnoteRef/>
      </w:r>
      <w:r>
        <w:rPr>
          <w:lang w:val="el-GR"/>
        </w:rPr>
        <w:tab/>
        <w:t>Άρθρα 73 και 74 ν. 4412/2016</w:t>
      </w:r>
    </w:p>
  </w:footnote>
  <w:footnote w:id="51">
    <w:p w14:paraId="7D1D3AE3" w14:textId="77777777" w:rsidR="00843095" w:rsidRDefault="00843095"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843095" w:rsidRPr="00266D9E" w:rsidRDefault="00843095">
      <w:pPr>
        <w:pStyle w:val="af5"/>
        <w:rPr>
          <w:lang w:val="el-GR"/>
        </w:rPr>
      </w:pPr>
      <w:r>
        <w:rPr>
          <w:bCs/>
          <w:szCs w:val="18"/>
          <w:lang w:val="el-GR"/>
        </w:rPr>
        <w:tab/>
      </w:r>
    </w:p>
  </w:footnote>
  <w:footnote w:id="52">
    <w:p w14:paraId="08169839" w14:textId="77777777" w:rsidR="00843095" w:rsidRPr="008751C4" w:rsidRDefault="00843095">
      <w:pPr>
        <w:pStyle w:val="af5"/>
        <w:rPr>
          <w:lang w:val="el-GR"/>
        </w:rPr>
      </w:pPr>
      <w:r>
        <w:rPr>
          <w:rStyle w:val="a8"/>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53">
    <w:p w14:paraId="65DA6A1E" w14:textId="77777777" w:rsidR="00843095" w:rsidRDefault="00843095" w:rsidP="007C12D7">
      <w:pPr>
        <w:pStyle w:val="af5"/>
        <w:rPr>
          <w:lang w:val="el-GR"/>
        </w:rPr>
      </w:pPr>
      <w:r>
        <w:rPr>
          <w:rStyle w:val="a8"/>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54">
    <w:p w14:paraId="0725EF92" w14:textId="77777777" w:rsidR="00843095" w:rsidRPr="008751C4" w:rsidRDefault="00843095">
      <w:pPr>
        <w:pStyle w:val="af5"/>
        <w:rPr>
          <w:lang w:val="el-GR"/>
        </w:rPr>
      </w:pPr>
      <w:r>
        <w:rPr>
          <w:rStyle w:val="a8"/>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55">
    <w:p w14:paraId="55647261" w14:textId="77777777" w:rsidR="00843095" w:rsidRPr="008751C4" w:rsidRDefault="00843095">
      <w:pPr>
        <w:pStyle w:val="af5"/>
        <w:rPr>
          <w:lang w:val="el-GR"/>
        </w:rPr>
      </w:pPr>
      <w:r>
        <w:rPr>
          <w:rStyle w:val="a8"/>
        </w:rPr>
        <w:footnoteRef/>
      </w:r>
      <w:r>
        <w:rPr>
          <w:lang w:val="el-GR"/>
        </w:rPr>
        <w:tab/>
        <w:t xml:space="preserve">Σχετική δήλωση του προσφέροντος οικονομικού φορέα περιλαμβάνεται στο ΕΕΕΣ  </w:t>
      </w:r>
    </w:p>
  </w:footnote>
  <w:footnote w:id="56">
    <w:p w14:paraId="0984D1E0" w14:textId="77777777" w:rsidR="00843095" w:rsidRPr="00266D9E" w:rsidRDefault="00843095">
      <w:pPr>
        <w:pStyle w:val="af5"/>
        <w:rPr>
          <w:lang w:val="el-GR"/>
        </w:rPr>
      </w:pPr>
      <w:r>
        <w:rPr>
          <w:rStyle w:val="a8"/>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7">
    <w:p w14:paraId="1F096721" w14:textId="77777777" w:rsidR="00843095" w:rsidRPr="00BD65F6" w:rsidRDefault="00843095">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8">
    <w:p w14:paraId="46C61110" w14:textId="77777777" w:rsidR="00843095" w:rsidRPr="00215ADE" w:rsidRDefault="00843095">
      <w:pPr>
        <w:pStyle w:val="af5"/>
        <w:rPr>
          <w:lang w:val="el-GR"/>
        </w:rPr>
      </w:pPr>
      <w:r>
        <w:rPr>
          <w:rStyle w:val="a8"/>
        </w:rPr>
        <w:footnoteRef/>
      </w:r>
      <w:r>
        <w:rPr>
          <w:lang w:val="el-GR"/>
        </w:rPr>
        <w:tab/>
        <w:t xml:space="preserve">Παρ. 7 άρθρου 73 ν. 4412/2016.  </w:t>
      </w:r>
    </w:p>
  </w:footnote>
  <w:footnote w:id="59">
    <w:p w14:paraId="3560078C" w14:textId="77777777" w:rsidR="00843095" w:rsidRPr="00215ADE" w:rsidRDefault="00843095"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60">
    <w:p w14:paraId="400E5BCD" w14:textId="77777777" w:rsidR="00843095" w:rsidRPr="00215ADE" w:rsidRDefault="00843095">
      <w:pPr>
        <w:pStyle w:val="af5"/>
        <w:rPr>
          <w:lang w:val="el-GR"/>
        </w:rPr>
      </w:pPr>
      <w:r w:rsidRPr="00B63FC9">
        <w:rPr>
          <w:rStyle w:val="a8"/>
        </w:rPr>
        <w:footnoteRef/>
      </w:r>
      <w:r>
        <w:rPr>
          <w:lang w:val="el-GR"/>
        </w:rPr>
        <w:tab/>
        <w:t>Άρθρο  75 παρ. 2 ν. 4412/2016.</w:t>
      </w:r>
    </w:p>
  </w:footnote>
  <w:footnote w:id="61">
    <w:p w14:paraId="01E4AE6E" w14:textId="77777777" w:rsidR="00843095" w:rsidRPr="00215ADE" w:rsidRDefault="00843095">
      <w:pPr>
        <w:pStyle w:val="af5"/>
        <w:rPr>
          <w:lang w:val="el-GR"/>
        </w:rPr>
      </w:pPr>
      <w:r>
        <w:rPr>
          <w:rStyle w:val="a8"/>
        </w:rPr>
        <w:footnoteRef/>
      </w:r>
      <w:r>
        <w:rPr>
          <w:lang w:val="el-GR"/>
        </w:rPr>
        <w:tab/>
        <w:t xml:space="preserve">Παράρτημα </w:t>
      </w:r>
      <w:r>
        <w:t>XI</w:t>
      </w:r>
      <w:r>
        <w:rPr>
          <w:lang w:val="el-GR"/>
        </w:rPr>
        <w:t xml:space="preserve"> Προσαρτήματος Α ν. 4412/2016.</w:t>
      </w:r>
    </w:p>
  </w:footnote>
  <w:footnote w:id="62">
    <w:p w14:paraId="6A41A78D" w14:textId="77777777" w:rsidR="00843095" w:rsidRPr="007B335B" w:rsidRDefault="00843095" w:rsidP="00732591">
      <w:pPr>
        <w:pStyle w:val="af5"/>
        <w:rPr>
          <w:lang w:val="el-GR"/>
        </w:rPr>
      </w:pPr>
      <w:r w:rsidRPr="00B63FC9">
        <w:rPr>
          <w:rStyle w:val="a8"/>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3">
    <w:p w14:paraId="3858FEAF" w14:textId="77777777" w:rsidR="00843095" w:rsidRPr="00B3756B" w:rsidRDefault="00843095" w:rsidP="00B3756B">
      <w:pPr>
        <w:pStyle w:val="af5"/>
        <w:rPr>
          <w:lang w:val="el-GR"/>
        </w:rPr>
      </w:pPr>
      <w:r w:rsidRPr="00B63FC9">
        <w:rPr>
          <w:rStyle w:val="a8"/>
          <w:szCs w:val="18"/>
        </w:rPr>
        <w:footnoteRef/>
      </w:r>
      <w:r>
        <w:rPr>
          <w:lang w:val="el-GR"/>
        </w:rPr>
        <w:tab/>
        <w:t xml:space="preserve">Άρθρο 75 παρ. 4 ν. 4412/2016. </w:t>
      </w:r>
    </w:p>
  </w:footnote>
  <w:footnote w:id="64">
    <w:p w14:paraId="3D25F040" w14:textId="77777777" w:rsidR="00843095" w:rsidRPr="0083058A" w:rsidRDefault="00843095">
      <w:pPr>
        <w:pStyle w:val="af5"/>
        <w:rPr>
          <w:lang w:val="el-GR"/>
        </w:rPr>
      </w:pPr>
      <w:r w:rsidRPr="00B63FC9">
        <w:rPr>
          <w:rStyle w:val="a8"/>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65">
    <w:p w14:paraId="31B21A78" w14:textId="77777777" w:rsidR="00843095" w:rsidRPr="006566B6" w:rsidRDefault="00843095">
      <w:pPr>
        <w:pStyle w:val="af5"/>
        <w:rPr>
          <w:lang w:val="el-GR"/>
        </w:rPr>
      </w:pPr>
      <w:r w:rsidRPr="007626C4">
        <w:rPr>
          <w:rStyle w:val="ad"/>
        </w:rPr>
        <w:footnoteRef/>
      </w:r>
      <w:r w:rsidRPr="007626C4">
        <w:rPr>
          <w:rStyle w:val="a4"/>
          <w:vertAlign w:val="baseline"/>
          <w:lang w:val="el-GR"/>
        </w:rPr>
        <w:tab/>
      </w:r>
      <w:r w:rsidRPr="007626C4">
        <w:rPr>
          <w:lang w:val="el-GR"/>
        </w:rPr>
        <w:t>Άρθρο 78 ν. 4412/2016</w:t>
      </w:r>
    </w:p>
  </w:footnote>
  <w:footnote w:id="66">
    <w:p w14:paraId="18AE306F" w14:textId="77777777" w:rsidR="00843095" w:rsidRPr="002B20BB" w:rsidRDefault="00843095">
      <w:pPr>
        <w:pStyle w:val="af5"/>
        <w:rPr>
          <w:strike/>
          <w:lang w:val="el-GR"/>
        </w:rPr>
      </w:pPr>
      <w:r>
        <w:rPr>
          <w:rStyle w:val="a8"/>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7">
    <w:p w14:paraId="7FDDC2C6" w14:textId="77777777" w:rsidR="00843095" w:rsidRPr="00FC2FD7" w:rsidRDefault="00843095">
      <w:pPr>
        <w:pStyle w:val="af5"/>
        <w:rPr>
          <w:lang w:val="el-GR"/>
        </w:rPr>
      </w:pPr>
      <w:r>
        <w:rPr>
          <w:rStyle w:val="ad"/>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68">
    <w:p w14:paraId="79863244" w14:textId="77777777" w:rsidR="00843095" w:rsidRDefault="00843095" w:rsidP="007F65D6">
      <w:pPr>
        <w:pStyle w:val="af5"/>
        <w:rPr>
          <w:lang w:val="el-GR"/>
        </w:rPr>
      </w:pPr>
      <w:r>
        <w:rPr>
          <w:rStyle w:val="a8"/>
        </w:rPr>
        <w:footnoteRef/>
      </w:r>
      <w:r>
        <w:rPr>
          <w:lang w:val="el-GR"/>
        </w:rPr>
        <w:tab/>
        <w:t>Άρθρο 78 παρ. 1 ν. 4412/2016.</w:t>
      </w:r>
    </w:p>
  </w:footnote>
  <w:footnote w:id="69">
    <w:p w14:paraId="2C436326" w14:textId="77777777" w:rsidR="00843095" w:rsidRDefault="00843095" w:rsidP="007F65D6">
      <w:pPr>
        <w:pStyle w:val="af5"/>
        <w:rPr>
          <w:lang w:val="el-GR"/>
        </w:rPr>
      </w:pPr>
      <w:r>
        <w:rPr>
          <w:rStyle w:val="a8"/>
        </w:rPr>
        <w:footnoteRef/>
      </w:r>
      <w:r>
        <w:rPr>
          <w:lang w:val="el-GR"/>
        </w:rPr>
        <w:tab/>
        <w:t>Άρθρο 131 παρ. 6 ν. 4412/2016</w:t>
      </w:r>
    </w:p>
  </w:footnote>
  <w:footnote w:id="70">
    <w:p w14:paraId="303F79CE" w14:textId="77777777" w:rsidR="00843095" w:rsidRPr="00BD65F6" w:rsidRDefault="00843095" w:rsidP="00F0704B">
      <w:pPr>
        <w:pStyle w:val="af5"/>
        <w:rPr>
          <w:lang w:val="el-GR"/>
        </w:rPr>
      </w:pPr>
      <w:r>
        <w:rPr>
          <w:rStyle w:val="ad"/>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71">
    <w:p w14:paraId="0E3094E1" w14:textId="77777777" w:rsidR="00843095" w:rsidRPr="007B335B" w:rsidRDefault="00843095">
      <w:pPr>
        <w:pStyle w:val="af5"/>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2">
    <w:p w14:paraId="158D9751" w14:textId="77777777" w:rsidR="00843095" w:rsidRDefault="00843095">
      <w:pPr>
        <w:pStyle w:val="af5"/>
        <w:rPr>
          <w:lang w:val="el-GR"/>
        </w:rPr>
      </w:pPr>
      <w:r>
        <w:rPr>
          <w:rStyle w:val="a8"/>
        </w:rPr>
        <w:footnoteRef/>
      </w:r>
      <w:r>
        <w:rPr>
          <w:lang w:val="el-GR"/>
        </w:rPr>
        <w:tab/>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78CC2253" w14:textId="6924E537" w:rsidR="00843095" w:rsidRPr="007B335B" w:rsidRDefault="00843095" w:rsidP="00F85F25">
      <w:pPr>
        <w:pStyle w:val="af5"/>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73">
    <w:p w14:paraId="4A4DB8E5" w14:textId="77777777" w:rsidR="00843095" w:rsidRPr="007B335B" w:rsidRDefault="00843095" w:rsidP="00412714">
      <w:pPr>
        <w:pStyle w:val="af5"/>
        <w:rPr>
          <w:lang w:val="el-GR"/>
        </w:rPr>
      </w:pPr>
      <w:r w:rsidRPr="00412714">
        <w:rPr>
          <w:rStyle w:val="a8"/>
        </w:rPr>
        <w:footnoteRef/>
      </w:r>
      <w:r w:rsidRPr="00412714">
        <w:rPr>
          <w:lang w:val="el-GR"/>
        </w:rPr>
        <w:tab/>
        <w:t>Άρθρο 79Α παρ. 4 του ν. 4412/2016</w:t>
      </w:r>
    </w:p>
  </w:footnote>
  <w:footnote w:id="74">
    <w:p w14:paraId="22BB1504" w14:textId="77777777" w:rsidR="00843095" w:rsidRPr="007B335B" w:rsidRDefault="00843095" w:rsidP="00C53CD7">
      <w:pPr>
        <w:pStyle w:val="af5"/>
        <w:rPr>
          <w:lang w:val="el-GR"/>
        </w:rPr>
      </w:pPr>
      <w:r>
        <w:rPr>
          <w:rStyle w:val="ad"/>
        </w:rPr>
        <w:footnoteRef/>
      </w:r>
      <w:r>
        <w:rPr>
          <w:lang w:val="el-GR"/>
        </w:rPr>
        <w:tab/>
        <w:t>Ά</w:t>
      </w:r>
      <w:r w:rsidRPr="00FD2238">
        <w:rPr>
          <w:lang w:val="el-GR"/>
        </w:rPr>
        <w:t>ρθρο 79 παρ. 9 του ν. 4412/2016</w:t>
      </w:r>
    </w:p>
  </w:footnote>
  <w:footnote w:id="75">
    <w:p w14:paraId="78E21BE9" w14:textId="77777777" w:rsidR="00843095" w:rsidRPr="00BD65F6" w:rsidRDefault="00843095" w:rsidP="00E14C02">
      <w:pPr>
        <w:pStyle w:val="af5"/>
        <w:rPr>
          <w:lang w:val="el-GR"/>
        </w:rPr>
      </w:pPr>
      <w:r>
        <w:rPr>
          <w:rStyle w:val="ad"/>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76">
    <w:p w14:paraId="1555BB80" w14:textId="77777777" w:rsidR="00843095" w:rsidRPr="00BD65F6" w:rsidRDefault="00843095" w:rsidP="00E14C02">
      <w:pPr>
        <w:pStyle w:val="af5"/>
        <w:rPr>
          <w:lang w:val="el-GR"/>
        </w:rPr>
      </w:pPr>
      <w:r>
        <w:rPr>
          <w:rStyle w:val="ad"/>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77">
    <w:p w14:paraId="1506C8BD" w14:textId="77777777" w:rsidR="00843095" w:rsidRPr="00BD65F6" w:rsidRDefault="00843095"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78">
    <w:p w14:paraId="404FA6B8" w14:textId="77777777" w:rsidR="00843095" w:rsidRPr="00BD65F6" w:rsidRDefault="00843095" w:rsidP="00E14C02">
      <w:pPr>
        <w:pStyle w:val="af5"/>
        <w:rPr>
          <w:lang w:val="el-GR"/>
        </w:rPr>
      </w:pPr>
      <w:r>
        <w:rPr>
          <w:rStyle w:val="ad"/>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79">
    <w:p w14:paraId="4ABBB331" w14:textId="77777777" w:rsidR="00843095" w:rsidRPr="00125B0B" w:rsidRDefault="00843095">
      <w:pPr>
        <w:pStyle w:val="af5"/>
        <w:rPr>
          <w:lang w:val="el-GR"/>
        </w:rPr>
      </w:pPr>
      <w:r>
        <w:rPr>
          <w:rStyle w:val="ad"/>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80">
    <w:p w14:paraId="1DD62A2E" w14:textId="617A188D" w:rsidR="00843095" w:rsidRPr="007B335B" w:rsidRDefault="00843095">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1">
    <w:p w14:paraId="3C1CF636" w14:textId="77777777" w:rsidR="00843095" w:rsidRPr="007B335B" w:rsidRDefault="00843095">
      <w:pPr>
        <w:pStyle w:val="af5"/>
        <w:rPr>
          <w:lang w:val="el-GR"/>
        </w:rPr>
      </w:pPr>
      <w:r>
        <w:rPr>
          <w:rStyle w:val="a8"/>
        </w:rPr>
        <w:footnoteRef/>
      </w:r>
      <w:r>
        <w:rPr>
          <w:lang w:val="el-GR"/>
        </w:rPr>
        <w:tab/>
        <w:t>Άρθρο 79 παρ. 6 ν. 4412/2016.</w:t>
      </w:r>
    </w:p>
  </w:footnote>
  <w:footnote w:id="82">
    <w:p w14:paraId="3E1E44BE" w14:textId="2386EED1" w:rsidR="00843095" w:rsidRPr="00A94B44" w:rsidRDefault="00843095">
      <w:pPr>
        <w:pStyle w:val="af5"/>
        <w:rPr>
          <w:lang w:val="el-GR"/>
        </w:rPr>
      </w:pPr>
      <w:r>
        <w:rPr>
          <w:rStyle w:val="ad"/>
        </w:rPr>
        <w:footnoteRef/>
      </w:r>
      <w:r w:rsidRPr="00A94B44">
        <w:rPr>
          <w:lang w:val="el-GR"/>
        </w:rPr>
        <w:t xml:space="preserve"> </w:t>
      </w:r>
      <w:r>
        <w:rPr>
          <w:lang w:val="el-GR"/>
        </w:rPr>
        <w:tab/>
        <w:t>Πρβλ.</w:t>
      </w:r>
      <w:r w:rsidRPr="000649DF">
        <w:rPr>
          <w:lang w:val="el-GR"/>
        </w:rPr>
        <w:t xml:space="preserve"> Απόφαση ΣτΕ Δ’ Τμ. 1939/2022</w:t>
      </w:r>
      <w:r>
        <w:rPr>
          <w:lang w:val="el-GR"/>
        </w:rPr>
        <w:t xml:space="preserve">. Οι </w:t>
      </w:r>
      <w:r w:rsidRPr="000649DF">
        <w:rPr>
          <w:lang w:val="el-GR"/>
        </w:rPr>
        <w:t xml:space="preserve">οικονομικοί φορείς μεριμνούν </w:t>
      </w:r>
      <w:r>
        <w:rPr>
          <w:lang w:val="el-GR"/>
        </w:rPr>
        <w:t>για την έκδοση και προσκόμιση των σχετικών πιστοποιητικών</w:t>
      </w:r>
      <w:r w:rsidRPr="000649DF">
        <w:rPr>
          <w:lang w:val="el-GR"/>
        </w:rPr>
        <w:t xml:space="preserve">, </w:t>
      </w:r>
      <w:r>
        <w:rPr>
          <w:lang w:val="el-GR"/>
        </w:rPr>
        <w:t>έ</w:t>
      </w:r>
      <w:r w:rsidRPr="000649DF">
        <w:rPr>
          <w:lang w:val="el-GR"/>
        </w:rPr>
        <w:t>ως την έκδοση οριστικής απόφασης από την Ολομέλεια του ΣτΕ (στην οποία έχει παραπεμφθεί η σχετική υπόθεση</w:t>
      </w:r>
      <w:r>
        <w:rPr>
          <w:lang w:val="el-GR"/>
        </w:rPr>
        <w:t xml:space="preserve">). </w:t>
      </w:r>
    </w:p>
  </w:footnote>
  <w:footnote w:id="83">
    <w:p w14:paraId="2A3FFFAC" w14:textId="77777777" w:rsidR="00843095" w:rsidRPr="007B335B" w:rsidRDefault="00843095">
      <w:pPr>
        <w:pStyle w:val="af5"/>
        <w:rPr>
          <w:lang w:val="el-GR"/>
        </w:rPr>
      </w:pPr>
      <w:r>
        <w:rPr>
          <w:rStyle w:val="a8"/>
        </w:rPr>
        <w:footnoteRef/>
      </w:r>
      <w:r w:rsidRPr="00EE08A6">
        <w:rPr>
          <w:lang w:val="el-GR"/>
        </w:rPr>
        <w:t xml:space="preserve"> </w:t>
      </w:r>
      <w:r>
        <w:rPr>
          <w:lang w:val="el-GR"/>
        </w:rPr>
        <w:tab/>
        <w:t>Εφόσον η αναθέτουσα αρχή την επιλέξει ως λόγο αποκλεισμού.</w:t>
      </w:r>
    </w:p>
  </w:footnote>
  <w:footnote w:id="84">
    <w:p w14:paraId="74402A5F" w14:textId="77777777" w:rsidR="00843095" w:rsidRPr="00B55565" w:rsidRDefault="00843095">
      <w:pPr>
        <w:pStyle w:val="af5"/>
        <w:rPr>
          <w:lang w:val="el-GR"/>
        </w:rPr>
      </w:pPr>
      <w:r>
        <w:rPr>
          <w:rStyle w:val="ad"/>
        </w:rPr>
        <w:footnoteRef/>
      </w:r>
      <w:r w:rsidRPr="00B55565">
        <w:rPr>
          <w:lang w:val="el-GR"/>
        </w:rPr>
        <w:t xml:space="preserve"> </w:t>
      </w:r>
      <w:r>
        <w:rPr>
          <w:lang w:val="el-GR"/>
        </w:rPr>
        <w:tab/>
        <w:t>Παρ. 4 του άρθρου 74 του ν. 4412/2016</w:t>
      </w:r>
    </w:p>
  </w:footnote>
  <w:footnote w:id="85">
    <w:p w14:paraId="0ECFEE7A" w14:textId="77777777" w:rsidR="00843095" w:rsidRPr="00B55565" w:rsidRDefault="00843095">
      <w:pPr>
        <w:pStyle w:val="af5"/>
        <w:rPr>
          <w:lang w:val="el-GR"/>
        </w:rPr>
      </w:pPr>
      <w:r>
        <w:rPr>
          <w:rStyle w:val="a8"/>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6">
    <w:p w14:paraId="517EA3BA" w14:textId="77777777" w:rsidR="00843095" w:rsidRPr="00B1220E" w:rsidRDefault="00843095" w:rsidP="007575F1">
      <w:pPr>
        <w:pStyle w:val="af5"/>
        <w:rPr>
          <w:lang w:val="el-GR"/>
        </w:rPr>
      </w:pPr>
      <w:r>
        <w:rPr>
          <w:rStyle w:val="a8"/>
        </w:rPr>
        <w:footnoteRef/>
      </w:r>
      <w:r>
        <w:rPr>
          <w:lang w:val="el-GR"/>
        </w:rPr>
        <w:tab/>
      </w:r>
      <w:r w:rsidRPr="00AD164C">
        <w:rPr>
          <w:lang w:val="el-GR"/>
        </w:rPr>
        <w:t xml:space="preserve">Συμπληρώνεται από την Α.Α. με ένα ή περισσότερα από τα δικαιολογητικά που αναφέρονται στο Μέρος </w:t>
      </w:r>
      <w:r w:rsidRPr="00AD164C">
        <w:t>II</w:t>
      </w:r>
      <w:r w:rsidRPr="00AD164C">
        <w:rPr>
          <w:lang w:val="el-GR"/>
        </w:rPr>
        <w:t xml:space="preserve"> του Παραρτήματος </w:t>
      </w:r>
      <w:r w:rsidRPr="00AD164C">
        <w:t>XII</w:t>
      </w:r>
      <w:r w:rsidRPr="00282602">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w:t>
      </w:r>
      <w:r w:rsidRPr="00B1220E">
        <w:rPr>
          <w:lang w:val="el-GR"/>
        </w:rPr>
        <w:t xml:space="preserve"> η αναθέτουσα αρχή στο άρθρο 2.2.6.</w:t>
      </w:r>
    </w:p>
  </w:footnote>
  <w:footnote w:id="87">
    <w:p w14:paraId="73C0CFA2" w14:textId="77777777" w:rsidR="00843095" w:rsidRPr="00AD164C" w:rsidRDefault="00843095" w:rsidP="00C73DB8">
      <w:pPr>
        <w:pStyle w:val="af5"/>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843095" w:rsidRPr="00510A93" w:rsidRDefault="00843095" w:rsidP="00510A93">
      <w:pPr>
        <w:pStyle w:val="af5"/>
        <w:ind w:left="426" w:hanging="284"/>
        <w:rPr>
          <w:lang w:val="el-GR"/>
        </w:rPr>
      </w:pPr>
    </w:p>
    <w:p w14:paraId="2911E299" w14:textId="77777777" w:rsidR="00843095" w:rsidRPr="00510A93" w:rsidRDefault="00843095"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843095" w:rsidRPr="00510A93" w:rsidRDefault="00843095"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843095" w:rsidRPr="00510A93" w:rsidRDefault="00843095" w:rsidP="00C37C88">
      <w:pPr>
        <w:pStyle w:val="af5"/>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843095" w:rsidRPr="00510A93" w:rsidRDefault="00843095"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843095" w:rsidRPr="00510A93" w:rsidRDefault="00843095" w:rsidP="00EA1963">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843095" w:rsidRPr="00510A93" w:rsidRDefault="00843095" w:rsidP="00D915FF">
      <w:pPr>
        <w:pStyle w:val="af5"/>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843095" w:rsidRPr="00510A93" w:rsidRDefault="00843095" w:rsidP="00D915FF">
      <w:pPr>
        <w:pStyle w:val="af5"/>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843095" w:rsidRPr="00510A93" w:rsidRDefault="00843095" w:rsidP="002667D1">
      <w:pPr>
        <w:pStyle w:val="af5"/>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843095" w:rsidRPr="00510A93" w:rsidRDefault="00843095"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843095" w:rsidRPr="00510A93" w:rsidRDefault="00843095"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843095" w:rsidRPr="00510A93" w:rsidRDefault="00843095" w:rsidP="006D1BFC">
      <w:pPr>
        <w:pStyle w:val="af5"/>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843095" w:rsidRPr="00510A93" w:rsidRDefault="00843095" w:rsidP="00F0746C">
      <w:pPr>
        <w:pStyle w:val="af5"/>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843095" w:rsidRPr="00510A93" w:rsidRDefault="00843095" w:rsidP="00F0746C">
      <w:pPr>
        <w:pStyle w:val="af5"/>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843095" w:rsidRPr="00510A93" w:rsidRDefault="00843095" w:rsidP="00AF0226">
      <w:pPr>
        <w:pStyle w:val="af5"/>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843095" w:rsidRPr="00510A93" w:rsidRDefault="00843095" w:rsidP="0036629B">
      <w:pPr>
        <w:pStyle w:val="af5"/>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843095" w:rsidRPr="00510A93" w:rsidRDefault="00843095" w:rsidP="004E533E">
      <w:pPr>
        <w:pStyle w:val="af5"/>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843095" w:rsidRPr="00510A93" w:rsidRDefault="00843095" w:rsidP="00F84A58">
      <w:pPr>
        <w:pStyle w:val="af5"/>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843095" w:rsidRPr="00510A93" w:rsidRDefault="00843095" w:rsidP="002F4DB0">
      <w:pPr>
        <w:pStyle w:val="af5"/>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843095" w:rsidRPr="00510A93" w:rsidRDefault="00843095" w:rsidP="005C14BB">
      <w:pPr>
        <w:pStyle w:val="af5"/>
        <w:ind w:left="426" w:hanging="284"/>
        <w:rPr>
          <w:lang w:val="el-GR"/>
        </w:rPr>
      </w:pPr>
    </w:p>
    <w:p w14:paraId="39D0FC00" w14:textId="77777777" w:rsidR="00843095" w:rsidRPr="00510A93" w:rsidRDefault="00843095" w:rsidP="005C14BB">
      <w:pPr>
        <w:pStyle w:val="af5"/>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0B354F03" w14:textId="200084F1" w:rsidR="00843095" w:rsidRPr="00510A93" w:rsidRDefault="00843095" w:rsidP="00231AA7">
      <w:pPr>
        <w:pStyle w:val="af5"/>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1724E1BC" w14:textId="77777777" w:rsidR="00843095" w:rsidRPr="000A5B86" w:rsidRDefault="00843095" w:rsidP="000561E7">
      <w:pPr>
        <w:pStyle w:val="af5"/>
        <w:ind w:left="426" w:hanging="284"/>
        <w:rPr>
          <w:b/>
          <w:lang w:val="el-GR"/>
        </w:rPr>
      </w:pPr>
      <w:r>
        <w:rPr>
          <w:lang w:val="el-GR"/>
        </w:rPr>
        <w:t xml:space="preserve"> </w:t>
      </w:r>
      <w:r w:rsidRPr="000A5B86">
        <w:rPr>
          <w:b/>
          <w:lang w:val="el-GR"/>
        </w:rPr>
        <w:t>Δεν εγγράφονται στο Γ.Ε.ΜΗ.:</w:t>
      </w:r>
    </w:p>
    <w:p w14:paraId="7CF4B33F" w14:textId="77777777" w:rsidR="00843095" w:rsidRPr="00510A93" w:rsidRDefault="00843095"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843095" w:rsidRDefault="00843095"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843095" w:rsidRPr="00510A93" w:rsidRDefault="00843095"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843095" w:rsidRPr="00510A93" w:rsidRDefault="00843095"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843095" w:rsidRPr="00BD65F6" w:rsidRDefault="00843095" w:rsidP="000561E7">
      <w:pPr>
        <w:pStyle w:val="af5"/>
        <w:ind w:left="426" w:hanging="284"/>
        <w:rPr>
          <w:lang w:val="el-GR"/>
        </w:rPr>
      </w:pPr>
    </w:p>
  </w:footnote>
  <w:footnote w:id="88">
    <w:p w14:paraId="61F588A5" w14:textId="77777777" w:rsidR="00843095" w:rsidRPr="00733D63" w:rsidRDefault="00843095" w:rsidP="00E664B2">
      <w:pPr>
        <w:pStyle w:val="af5"/>
        <w:rPr>
          <w:lang w:val="el-GR"/>
        </w:rPr>
      </w:pPr>
      <w:r>
        <w:rPr>
          <w:rStyle w:val="ad"/>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843095" w:rsidRPr="00733D63" w:rsidRDefault="00843095" w:rsidP="0070571D">
      <w:pPr>
        <w:pStyle w:val="af5"/>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89">
    <w:p w14:paraId="368D4E65" w14:textId="77777777" w:rsidR="00843095" w:rsidRPr="00BD65F6" w:rsidRDefault="00843095">
      <w:pPr>
        <w:pStyle w:val="af5"/>
        <w:rPr>
          <w:lang w:val="el-GR"/>
        </w:rPr>
      </w:pPr>
      <w:r>
        <w:rPr>
          <w:rStyle w:val="a8"/>
        </w:rPr>
        <w:footnoteRef/>
      </w:r>
      <w:r>
        <w:rPr>
          <w:lang w:val="el-GR"/>
        </w:rPr>
        <w:tab/>
        <w:t xml:space="preserve">Άρθρο 83 ν. 4412/2016. </w:t>
      </w:r>
    </w:p>
  </w:footnote>
  <w:footnote w:id="90">
    <w:p w14:paraId="6605389A" w14:textId="77777777" w:rsidR="00843095" w:rsidRPr="00BD65F6" w:rsidRDefault="00843095">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1">
    <w:p w14:paraId="715969D2" w14:textId="343C7321" w:rsidR="00843095" w:rsidRPr="00BD65F6" w:rsidRDefault="00843095">
      <w:pPr>
        <w:pStyle w:val="af5"/>
        <w:rPr>
          <w:lang w:val="el-GR"/>
        </w:rPr>
      </w:pPr>
      <w:r>
        <w:rPr>
          <w:rStyle w:val="a8"/>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92">
    <w:p w14:paraId="0E3DA37D" w14:textId="77777777" w:rsidR="00843095" w:rsidRPr="00BD65F6" w:rsidRDefault="00843095">
      <w:pPr>
        <w:pStyle w:val="af5"/>
        <w:rPr>
          <w:lang w:val="el-GR"/>
        </w:rPr>
      </w:pPr>
      <w:r>
        <w:rPr>
          <w:rStyle w:val="a8"/>
        </w:rPr>
        <w:footnoteRef/>
      </w:r>
      <w:r>
        <w:rPr>
          <w:lang w:val="el-GR"/>
        </w:rPr>
        <w:t xml:space="preserve"> </w:t>
      </w:r>
      <w:r>
        <w:rPr>
          <w:rStyle w:val="a4"/>
          <w:vertAlign w:val="baseline"/>
          <w:lang w:val="el-GR"/>
        </w:rPr>
        <w:tab/>
      </w:r>
      <w:r>
        <w:rPr>
          <w:lang w:val="el-GR"/>
        </w:rPr>
        <w:t>Εάν η τιμή είναι το μοναδικό κριτήριο ανάθεσης η αξιολόγηση γίνεται μόνο βάσει αυτής.</w:t>
      </w:r>
    </w:p>
  </w:footnote>
  <w:footnote w:id="93">
    <w:p w14:paraId="02B97765" w14:textId="77777777" w:rsidR="00843095" w:rsidRPr="00BD65F6" w:rsidRDefault="00843095">
      <w:pPr>
        <w:pStyle w:val="af5"/>
        <w:rPr>
          <w:lang w:val="el-GR"/>
        </w:rPr>
      </w:pPr>
      <w:r>
        <w:rPr>
          <w:rStyle w:val="a8"/>
        </w:rPr>
        <w:footnoteRef/>
      </w:r>
      <w:r>
        <w:rPr>
          <w:lang w:val="el-GR"/>
        </w:rPr>
        <w:tab/>
        <w:t>Άρθρο 57 του ν. 4412/216.</w:t>
      </w:r>
    </w:p>
  </w:footnote>
  <w:footnote w:id="94">
    <w:p w14:paraId="67DC55E2" w14:textId="77777777" w:rsidR="00843095" w:rsidRPr="00E51FC7" w:rsidRDefault="00843095" w:rsidP="00A965A3">
      <w:pPr>
        <w:pStyle w:val="af5"/>
        <w:rPr>
          <w:lang w:val="el-GR"/>
        </w:rPr>
      </w:pPr>
      <w:r>
        <w:rPr>
          <w:rStyle w:val="ad"/>
        </w:rPr>
        <w:footnoteRef/>
      </w:r>
      <w:r w:rsidRPr="00E51FC7">
        <w:rPr>
          <w:lang w:val="el-GR"/>
        </w:rPr>
        <w:t xml:space="preserve"> </w:t>
      </w:r>
      <w:r>
        <w:rPr>
          <w:lang w:val="el-GR"/>
        </w:rPr>
        <w:tab/>
        <w:t>Πρβλ. ΔΕΦ Αθηνών, ΙΓ Τμήμα (Ακυρ.), 728/2023</w:t>
      </w:r>
    </w:p>
  </w:footnote>
  <w:footnote w:id="95">
    <w:p w14:paraId="6E98B9DD" w14:textId="77777777" w:rsidR="00843095" w:rsidRPr="009C1E20" w:rsidRDefault="00843095">
      <w:pPr>
        <w:pStyle w:val="af5"/>
        <w:rPr>
          <w:lang w:val="el-GR"/>
        </w:rPr>
      </w:pPr>
      <w:r>
        <w:rPr>
          <w:rStyle w:val="ad"/>
        </w:rPr>
        <w:footnoteRef/>
      </w:r>
      <w:r>
        <w:rPr>
          <w:rStyle w:val="a4"/>
          <w:vertAlign w:val="baseline"/>
          <w:lang w:val="el-GR"/>
        </w:rPr>
        <w:tab/>
      </w:r>
      <w:r>
        <w:rPr>
          <w:lang w:val="el-GR"/>
        </w:rPr>
        <w:t>Άρθρο 15 ΚΥΑ ΕΣΗΔΗΣ Προμήθειες και Υπηρεσίες</w:t>
      </w:r>
    </w:p>
  </w:footnote>
  <w:footnote w:id="96">
    <w:p w14:paraId="741F41BA" w14:textId="77777777" w:rsidR="00843095" w:rsidRPr="00BD65F6" w:rsidRDefault="00843095">
      <w:pPr>
        <w:pStyle w:val="af5"/>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97">
    <w:p w14:paraId="6E2972E1" w14:textId="77777777" w:rsidR="00843095" w:rsidRPr="00FD3A4C" w:rsidRDefault="00843095" w:rsidP="00184870">
      <w:pPr>
        <w:pStyle w:val="af5"/>
        <w:rPr>
          <w:lang w:val="el-GR"/>
        </w:rPr>
      </w:pPr>
      <w:r>
        <w:rPr>
          <w:rStyle w:val="ad"/>
        </w:rPr>
        <w:footnoteRef/>
      </w:r>
      <w:r>
        <w:rPr>
          <w:rStyle w:val="a4"/>
          <w:vertAlign w:val="baseline"/>
          <w:lang w:val="el-GR"/>
        </w:rPr>
        <w:tab/>
      </w:r>
      <w:r w:rsidRPr="00FD3A4C">
        <w:rPr>
          <w:lang w:val="el-GR"/>
        </w:rPr>
        <w:t>Άρθρο 13 παρ. 1.4 και 1.5 της Κ.Υ.Α. ΕΣΗΔΗΣ Προμήθειες και Υπηρεσίες</w:t>
      </w:r>
    </w:p>
  </w:footnote>
  <w:footnote w:id="98">
    <w:p w14:paraId="47291ABF" w14:textId="2D68258A" w:rsidR="00843095" w:rsidRPr="00FD3A4C" w:rsidRDefault="00843095" w:rsidP="00FA354F">
      <w:pPr>
        <w:pStyle w:val="af5"/>
        <w:rPr>
          <w:lang w:val="el-GR"/>
        </w:rPr>
      </w:pPr>
      <w:r w:rsidRPr="00FD3A4C">
        <w:rPr>
          <w:rStyle w:val="ad"/>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99">
    <w:p w14:paraId="0EF3F8B7" w14:textId="77777777" w:rsidR="00843095" w:rsidRPr="006A40FD" w:rsidRDefault="00843095"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843095" w:rsidRPr="006A40FD" w:rsidRDefault="00843095" w:rsidP="006A40FD">
      <w:pPr>
        <w:pStyle w:val="-HTML"/>
        <w:rPr>
          <w:rFonts w:ascii="Verdana" w:hAnsi="Verdana" w:cs="Courier New"/>
          <w:color w:val="000000"/>
          <w:sz w:val="18"/>
          <w:szCs w:val="18"/>
          <w:lang w:val="el-GR" w:eastAsia="el-GR"/>
        </w:rPr>
      </w:pPr>
    </w:p>
    <w:p w14:paraId="53CA83BB" w14:textId="77777777" w:rsidR="00843095" w:rsidRPr="00AD164C" w:rsidRDefault="00843095">
      <w:pPr>
        <w:pStyle w:val="af5"/>
        <w:rPr>
          <w:lang w:val="el-GR"/>
        </w:rPr>
      </w:pPr>
      <w:r>
        <w:rPr>
          <w:lang w:val="el-GR"/>
        </w:rPr>
        <w:t xml:space="preserve"> </w:t>
      </w:r>
    </w:p>
  </w:footnote>
  <w:footnote w:id="100">
    <w:p w14:paraId="1B2C883C" w14:textId="03B78381" w:rsidR="00843095" w:rsidRPr="00FD3A4C" w:rsidRDefault="00843095" w:rsidP="00F93782">
      <w:pPr>
        <w:pStyle w:val="af5"/>
        <w:rPr>
          <w:lang w:val="el-GR"/>
        </w:rPr>
      </w:pPr>
      <w:r w:rsidRPr="00FD3A4C">
        <w:rPr>
          <w:rStyle w:val="ad"/>
        </w:rPr>
        <w:footnoteRef/>
      </w:r>
      <w:r>
        <w:rPr>
          <w:rStyle w:val="a4"/>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101">
    <w:p w14:paraId="16731D79" w14:textId="1EA26AA8" w:rsidR="00843095" w:rsidRPr="00FD3A4C" w:rsidRDefault="00843095">
      <w:pPr>
        <w:pStyle w:val="af5"/>
        <w:rPr>
          <w:lang w:val="el-GR"/>
        </w:rPr>
      </w:pPr>
      <w:r w:rsidRPr="00FD3A4C">
        <w:rPr>
          <w:rStyle w:val="ad"/>
        </w:rPr>
        <w:footnoteRef/>
      </w:r>
      <w:r>
        <w:rPr>
          <w:rStyle w:val="a4"/>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2">
    <w:p w14:paraId="487D3CB6" w14:textId="77777777" w:rsidR="00843095" w:rsidRPr="0035532D" w:rsidRDefault="00843095"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103">
    <w:p w14:paraId="078EF553" w14:textId="77777777" w:rsidR="00843095" w:rsidRPr="00F93782" w:rsidRDefault="00843095" w:rsidP="00F93782">
      <w:pPr>
        <w:pStyle w:val="af5"/>
        <w:rPr>
          <w:lang w:val="el-GR"/>
        </w:rPr>
      </w:pPr>
      <w:r>
        <w:rPr>
          <w:rStyle w:val="ad"/>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104">
    <w:p w14:paraId="12663783" w14:textId="77777777" w:rsidR="00843095" w:rsidRPr="00BD65F6" w:rsidRDefault="00843095">
      <w:pPr>
        <w:pStyle w:val="af5"/>
        <w:rPr>
          <w:lang w:val="el-GR"/>
        </w:rPr>
      </w:pPr>
      <w:r>
        <w:rPr>
          <w:rStyle w:val="a8"/>
        </w:rPr>
        <w:footnoteRef/>
      </w:r>
      <w:r>
        <w:rPr>
          <w:lang w:val="el-GR"/>
        </w:rPr>
        <w:tab/>
        <w:t>Βλ. άρθρο 93  του ν. 4412/2016</w:t>
      </w:r>
    </w:p>
  </w:footnote>
  <w:footnote w:id="105">
    <w:p w14:paraId="766C6591" w14:textId="77777777" w:rsidR="00843095" w:rsidRPr="00BD65F6" w:rsidRDefault="00843095">
      <w:pPr>
        <w:pStyle w:val="af5"/>
        <w:rPr>
          <w:lang w:val="el-GR"/>
        </w:rPr>
      </w:pPr>
      <w:r>
        <w:rPr>
          <w:rStyle w:val="a8"/>
        </w:rPr>
        <w:footnoteRef/>
      </w:r>
      <w:r>
        <w:rPr>
          <w:lang w:val="el-GR"/>
        </w:rPr>
        <w:tab/>
      </w:r>
      <w:r w:rsidRPr="00E62802">
        <w:rPr>
          <w:lang w:val="el-GR"/>
        </w:rPr>
        <w:t xml:space="preserve">Άρθρο </w:t>
      </w:r>
      <w:r>
        <w:rPr>
          <w:lang w:val="el-GR"/>
        </w:rPr>
        <w:t>94 του ν. 4412/2016</w:t>
      </w:r>
    </w:p>
  </w:footnote>
  <w:footnote w:id="106">
    <w:p w14:paraId="378168BB" w14:textId="77777777" w:rsidR="00843095" w:rsidRPr="00BD65F6" w:rsidRDefault="00843095">
      <w:pPr>
        <w:pStyle w:val="af5"/>
        <w:rPr>
          <w:lang w:val="el-GR"/>
        </w:rPr>
      </w:pPr>
      <w:r>
        <w:rPr>
          <w:rStyle w:val="a8"/>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07">
    <w:p w14:paraId="7A9BADEA" w14:textId="77777777" w:rsidR="00843095" w:rsidRPr="00BD65F6" w:rsidRDefault="00843095">
      <w:pPr>
        <w:pStyle w:val="af5"/>
        <w:rPr>
          <w:lang w:val="el-GR"/>
        </w:rPr>
      </w:pPr>
      <w:r>
        <w:rPr>
          <w:rStyle w:val="a8"/>
        </w:rPr>
        <w:footnoteRef/>
      </w:r>
      <w:r>
        <w:rPr>
          <w:lang w:val="el-GR"/>
        </w:rPr>
        <w:tab/>
        <w:t>Άρθρο 58 του ν. 4412/2016.</w:t>
      </w:r>
    </w:p>
  </w:footnote>
  <w:footnote w:id="108">
    <w:p w14:paraId="416BDDFF" w14:textId="77777777" w:rsidR="00843095" w:rsidRPr="00FC2FD7" w:rsidRDefault="00843095">
      <w:pPr>
        <w:pStyle w:val="af5"/>
        <w:rPr>
          <w:lang w:val="el-GR"/>
        </w:rPr>
      </w:pPr>
      <w:r>
        <w:rPr>
          <w:rStyle w:val="ad"/>
        </w:rPr>
        <w:footnoteRef/>
      </w:r>
      <w:r>
        <w:rPr>
          <w:rStyle w:val="a4"/>
          <w:vertAlign w:val="baseline"/>
          <w:lang w:val="el-GR"/>
        </w:rPr>
        <w:tab/>
      </w:r>
      <w:r>
        <w:rPr>
          <w:lang w:val="el-GR"/>
        </w:rPr>
        <w:t>Άρθρο 95 του ν. 4412/2016</w:t>
      </w:r>
    </w:p>
  </w:footnote>
  <w:footnote w:id="109">
    <w:p w14:paraId="6230605E" w14:textId="79C7EEB5" w:rsidR="00843095" w:rsidRPr="00BD65F6" w:rsidRDefault="00843095">
      <w:pPr>
        <w:pStyle w:val="af5"/>
        <w:rPr>
          <w:lang w:val="el-GR"/>
        </w:rPr>
      </w:pPr>
      <w:r>
        <w:rPr>
          <w:rStyle w:val="a8"/>
        </w:rPr>
        <w:footnoteRef/>
      </w:r>
      <w:r>
        <w:rPr>
          <w:szCs w:val="18"/>
          <w:lang w:val="el-GR"/>
        </w:rPr>
        <w:tab/>
        <w:t>Εδώ  πρέπει να καθορίζεται με σαφήνεια η σχετική μονάδα π.χ.  λίτρα κ.α.</w:t>
      </w:r>
    </w:p>
  </w:footnote>
  <w:footnote w:id="110">
    <w:p w14:paraId="74EDE317" w14:textId="77777777" w:rsidR="00843095" w:rsidRPr="00BD65F6" w:rsidRDefault="00843095">
      <w:pPr>
        <w:pStyle w:val="af5"/>
        <w:rPr>
          <w:lang w:val="el-GR"/>
        </w:rPr>
      </w:pPr>
      <w:r>
        <w:rPr>
          <w:rStyle w:val="a8"/>
          <w:rFonts w:ascii="Arial" w:hAnsi="Arial"/>
        </w:rPr>
        <w:footnoteRef/>
      </w:r>
      <w:r>
        <w:rPr>
          <w:lang w:val="el-GR"/>
        </w:rPr>
        <w:tab/>
        <w:t>Άρθρο 97 ν. 4412/2016</w:t>
      </w:r>
    </w:p>
  </w:footnote>
  <w:footnote w:id="111">
    <w:p w14:paraId="652DED9A" w14:textId="77777777" w:rsidR="00843095" w:rsidRPr="00BD65F6" w:rsidRDefault="00843095">
      <w:pPr>
        <w:pStyle w:val="af5"/>
        <w:rPr>
          <w:lang w:val="el-GR"/>
        </w:rPr>
      </w:pPr>
      <w:r>
        <w:rPr>
          <w:rStyle w:val="a8"/>
          <w:rFonts w:ascii="Arial" w:hAnsi="Arial"/>
        </w:rPr>
        <w:footnoteRef/>
      </w:r>
      <w:r>
        <w:rPr>
          <w:lang w:val="el-GR"/>
        </w:rPr>
        <w:tab/>
        <w:t>Άρθρο 91 του ν. 4412/2016</w:t>
      </w:r>
    </w:p>
  </w:footnote>
  <w:footnote w:id="112">
    <w:p w14:paraId="2E011DB7" w14:textId="77777777" w:rsidR="00843095" w:rsidRPr="00BD65F6" w:rsidRDefault="00843095">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113">
    <w:p w14:paraId="7BDDB71D" w14:textId="77777777" w:rsidR="00843095" w:rsidRPr="00BD65F6" w:rsidRDefault="00843095">
      <w:pPr>
        <w:pStyle w:val="af5"/>
        <w:rPr>
          <w:lang w:val="el-GR"/>
        </w:rPr>
      </w:pPr>
      <w:r w:rsidRPr="00C7452D">
        <w:rPr>
          <w:rStyle w:val="a8"/>
        </w:rPr>
        <w:footnoteRef/>
      </w:r>
      <w:r>
        <w:rPr>
          <w:lang w:val="el-GR"/>
        </w:rPr>
        <w:tab/>
        <w:t xml:space="preserve">Άρθρο 100 ν. 4412/2016 και άρθρο 16 ΚΥΑ ΕΣΗΔΗΣ Προμήθειες και Υπηρεσίες </w:t>
      </w:r>
    </w:p>
  </w:footnote>
  <w:footnote w:id="114">
    <w:p w14:paraId="03C6D83D" w14:textId="77777777" w:rsidR="00843095" w:rsidRPr="009F4790" w:rsidRDefault="00843095" w:rsidP="00C348A0">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5">
    <w:p w14:paraId="7E6243A5" w14:textId="77777777" w:rsidR="00843095" w:rsidRPr="008606B8" w:rsidRDefault="00843095">
      <w:pPr>
        <w:pStyle w:val="af5"/>
        <w:rPr>
          <w:lang w:val="el-GR"/>
        </w:rPr>
      </w:pPr>
      <w:r>
        <w:rPr>
          <w:rStyle w:val="ad"/>
        </w:rPr>
        <w:footnoteRef/>
      </w:r>
      <w:r>
        <w:rPr>
          <w:rStyle w:val="a4"/>
          <w:vertAlign w:val="baseline"/>
          <w:lang w:val="el-GR"/>
        </w:rPr>
        <w:tab/>
      </w:r>
      <w:r>
        <w:rPr>
          <w:lang w:val="el-GR"/>
        </w:rPr>
        <w:t xml:space="preserve">Άρθρο 16 παρ. 1 και 2 Κ.Υ.Α. ΕΣΗΔΗΣ </w:t>
      </w:r>
      <w:r w:rsidRPr="008606B8">
        <w:rPr>
          <w:lang w:val="el-GR"/>
        </w:rPr>
        <w:t>Προμήθειες και Υπηρεσίες</w:t>
      </w:r>
    </w:p>
  </w:footnote>
  <w:footnote w:id="116">
    <w:p w14:paraId="1ACA0695" w14:textId="77777777" w:rsidR="00843095" w:rsidRPr="00BF6D04" w:rsidRDefault="00843095" w:rsidP="00963011">
      <w:pPr>
        <w:pStyle w:val="af5"/>
        <w:rPr>
          <w:lang w:val="el-GR"/>
        </w:rPr>
      </w:pPr>
      <w:r>
        <w:rPr>
          <w:rStyle w:val="ad"/>
        </w:rPr>
        <w:footnoteRef/>
      </w:r>
      <w:r>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17">
    <w:p w14:paraId="536B3C7F" w14:textId="78DB4C0A" w:rsidR="00843095" w:rsidRPr="00BD65F6" w:rsidRDefault="00843095" w:rsidP="00BB7131">
      <w:pPr>
        <w:pStyle w:val="af5"/>
        <w:rPr>
          <w:lang w:val="el-GR"/>
        </w:rPr>
      </w:pPr>
      <w:r>
        <w:rPr>
          <w:rStyle w:val="ad"/>
        </w:rPr>
        <w:footnoteRef/>
      </w:r>
      <w:r>
        <w:rPr>
          <w:rStyle w:val="a4"/>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18">
    <w:p w14:paraId="4127899D" w14:textId="6F8E9056" w:rsidR="00843095" w:rsidRPr="000A6F04" w:rsidRDefault="00843095">
      <w:pPr>
        <w:pStyle w:val="af5"/>
        <w:rPr>
          <w:lang w:val="el-GR"/>
        </w:rPr>
      </w:pPr>
      <w:r>
        <w:rPr>
          <w:rStyle w:val="ad"/>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19">
    <w:p w14:paraId="53FCC115" w14:textId="20D5954F" w:rsidR="00843095" w:rsidRPr="007D6C77" w:rsidRDefault="00843095">
      <w:pPr>
        <w:pStyle w:val="af5"/>
        <w:rPr>
          <w:lang w:val="el-GR"/>
        </w:rPr>
      </w:pPr>
      <w:r>
        <w:rPr>
          <w:rStyle w:val="ad"/>
        </w:rPr>
        <w:footnoteRef/>
      </w:r>
      <w:r>
        <w:rPr>
          <w:rStyle w:val="a4"/>
          <w:vertAlign w:val="baseline"/>
          <w:lang w:val="el-GR"/>
        </w:rPr>
        <w:tab/>
      </w:r>
      <w:r>
        <w:rPr>
          <w:lang w:val="el-GR"/>
        </w:rPr>
        <w:t>Άρθρο 72 παρ. 13  του ν. 4412/2016</w:t>
      </w:r>
    </w:p>
  </w:footnote>
  <w:footnote w:id="120">
    <w:p w14:paraId="22882084" w14:textId="77777777" w:rsidR="00843095" w:rsidRPr="006D50E7" w:rsidRDefault="00843095">
      <w:pPr>
        <w:pStyle w:val="af5"/>
        <w:rPr>
          <w:lang w:val="el-GR"/>
        </w:rPr>
      </w:pPr>
      <w:r>
        <w:rPr>
          <w:rStyle w:val="ad"/>
        </w:rPr>
        <w:footnoteRef/>
      </w:r>
      <w:r>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21">
    <w:p w14:paraId="4819D530" w14:textId="77777777" w:rsidR="00843095" w:rsidRPr="00C7452D" w:rsidRDefault="00843095">
      <w:pPr>
        <w:pStyle w:val="af5"/>
        <w:rPr>
          <w:rFonts w:cs="Times New Roman"/>
          <w:lang w:val="el-GR" w:eastAsia="zh-CN"/>
        </w:rPr>
      </w:pPr>
      <w:r>
        <w:rPr>
          <w:rStyle w:val="a8"/>
        </w:rPr>
        <w:footnoteRef/>
      </w:r>
      <w:r>
        <w:rPr>
          <w:lang w:val="el-GR"/>
        </w:rPr>
        <w:tab/>
      </w:r>
      <w:r w:rsidRPr="00C7452D">
        <w:rPr>
          <w:rFonts w:cs="Times New Roman"/>
          <w:lang w:val="el-GR" w:eastAsia="zh-CN"/>
        </w:rPr>
        <w:t>Άρθρο 90 παρ. 1 του ν. 4412/2016.</w:t>
      </w:r>
    </w:p>
  </w:footnote>
  <w:footnote w:id="122">
    <w:p w14:paraId="05D54299" w14:textId="05EADEBE" w:rsidR="00843095" w:rsidRPr="00BD65F6" w:rsidRDefault="00843095">
      <w:pPr>
        <w:pStyle w:val="af5"/>
        <w:rPr>
          <w:lang w:val="el-GR"/>
        </w:rPr>
      </w:pPr>
      <w:r>
        <w:rPr>
          <w:rStyle w:val="a8"/>
        </w:rPr>
        <w:footnoteRef/>
      </w:r>
      <w:r>
        <w:rPr>
          <w:szCs w:val="18"/>
          <w:lang w:val="el-GR"/>
        </w:rPr>
        <w:tab/>
        <w:t xml:space="preserve">Άρθρο 100 παρ. 2  του ν. 4412/2016 </w:t>
      </w:r>
    </w:p>
  </w:footnote>
  <w:footnote w:id="123">
    <w:p w14:paraId="61688D0B" w14:textId="39A06ADF" w:rsidR="00843095" w:rsidRPr="00C55A6F" w:rsidRDefault="00843095">
      <w:pPr>
        <w:pStyle w:val="af5"/>
        <w:rPr>
          <w:lang w:val="el-GR"/>
        </w:rPr>
      </w:pPr>
      <w:r>
        <w:rPr>
          <w:rStyle w:val="ad"/>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24">
    <w:p w14:paraId="3700B3F2" w14:textId="3DAB3994" w:rsidR="00843095" w:rsidRPr="007D4F03" w:rsidRDefault="00843095">
      <w:pPr>
        <w:pStyle w:val="af5"/>
        <w:rPr>
          <w:lang w:val="el-GR"/>
        </w:rPr>
      </w:pPr>
      <w:r>
        <w:rPr>
          <w:rStyle w:val="ad"/>
        </w:rPr>
        <w:footnoteRef/>
      </w:r>
      <w:r>
        <w:rPr>
          <w:rStyle w:val="a4"/>
          <w:vertAlign w:val="baseline"/>
          <w:lang w:val="el-GR"/>
        </w:rPr>
        <w:tab/>
      </w:r>
      <w:r w:rsidRPr="00FF640E">
        <w:rPr>
          <w:lang w:val="el-GR"/>
        </w:rPr>
        <w:t>Άρθρο 100 παρ. 6 του ν. 4412/2016</w:t>
      </w:r>
      <w:r>
        <w:rPr>
          <w:lang w:val="el-GR"/>
        </w:rPr>
        <w:t xml:space="preserve"> </w:t>
      </w:r>
    </w:p>
  </w:footnote>
  <w:footnote w:id="125">
    <w:p w14:paraId="31041EAF" w14:textId="77777777" w:rsidR="00843095" w:rsidRPr="00BD65F6" w:rsidRDefault="00843095">
      <w:pPr>
        <w:pStyle w:val="af5"/>
        <w:rPr>
          <w:lang w:val="el-GR"/>
        </w:rPr>
      </w:pPr>
      <w:r w:rsidRPr="00AE4565">
        <w:rPr>
          <w:rStyle w:val="ad"/>
        </w:rPr>
        <w:footnoteRef/>
      </w:r>
      <w:r>
        <w:rPr>
          <w:lang w:val="el-GR"/>
        </w:rPr>
        <w:tab/>
        <w:t xml:space="preserve">Άρθρο 103 του ν. 4412/2016 </w:t>
      </w:r>
    </w:p>
  </w:footnote>
  <w:footnote w:id="126">
    <w:p w14:paraId="0619FC44" w14:textId="5E83BC4D" w:rsidR="00843095" w:rsidRPr="00BF6D04" w:rsidRDefault="00843095">
      <w:pPr>
        <w:pStyle w:val="af5"/>
        <w:rPr>
          <w:lang w:val="el-GR"/>
        </w:rPr>
      </w:pPr>
      <w:r>
        <w:rPr>
          <w:rStyle w:val="ad"/>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27">
    <w:p w14:paraId="2DEF6444" w14:textId="77777777" w:rsidR="00843095" w:rsidRPr="001036EA" w:rsidRDefault="00843095" w:rsidP="001B44A3">
      <w:pPr>
        <w:pStyle w:val="af5"/>
        <w:rPr>
          <w:lang w:val="el-GR"/>
        </w:rPr>
      </w:pPr>
      <w:r>
        <w:rPr>
          <w:rStyle w:val="a8"/>
        </w:rPr>
        <w:footnoteRef/>
      </w:r>
      <w:r>
        <w:rPr>
          <w:lang w:val="el-GR"/>
        </w:rPr>
        <w:tab/>
        <w:t>Άρθρο 104 παρ. 2 και 3 του ν. 4412/2016</w:t>
      </w:r>
    </w:p>
  </w:footnote>
  <w:footnote w:id="128">
    <w:p w14:paraId="5D028C42" w14:textId="77777777" w:rsidR="00843095" w:rsidRPr="005C4697" w:rsidRDefault="00843095">
      <w:pPr>
        <w:pStyle w:val="af5"/>
        <w:rPr>
          <w:lang w:val="el-GR"/>
        </w:rPr>
      </w:pPr>
      <w:r>
        <w:rPr>
          <w:rStyle w:val="ad"/>
        </w:rPr>
        <w:footnoteRef/>
      </w:r>
      <w:r>
        <w:rPr>
          <w:rStyle w:val="a4"/>
          <w:vertAlign w:val="baseline"/>
          <w:lang w:val="el-GR"/>
        </w:rPr>
        <w:tab/>
      </w:r>
      <w:r>
        <w:rPr>
          <w:lang w:val="el-GR"/>
        </w:rPr>
        <w:t xml:space="preserve">Άρθρο 105 </w:t>
      </w:r>
      <w:r w:rsidRPr="005C4697">
        <w:rPr>
          <w:lang w:val="el-GR"/>
        </w:rPr>
        <w:t>του ν. 4412/2016</w:t>
      </w:r>
    </w:p>
  </w:footnote>
  <w:footnote w:id="129">
    <w:p w14:paraId="45CBA295" w14:textId="48FADCAB" w:rsidR="00843095" w:rsidRPr="001101C6" w:rsidRDefault="00843095" w:rsidP="00D13A1A">
      <w:pPr>
        <w:pStyle w:val="af5"/>
        <w:rPr>
          <w:lang w:val="el-GR"/>
        </w:rPr>
      </w:pPr>
      <w:r>
        <w:rPr>
          <w:rStyle w:val="ad"/>
        </w:rPr>
        <w:footnoteRef/>
      </w:r>
      <w:r>
        <w:rPr>
          <w:lang w:val="el-GR"/>
        </w:rPr>
        <w:t xml:space="preserve"> </w:t>
      </w:r>
      <w:r>
        <w:rPr>
          <w:rStyle w:val="a4"/>
          <w:vertAlign w:val="baseline"/>
          <w:lang w:val="el-GR"/>
        </w:rPr>
        <w:tab/>
      </w:r>
      <w:r>
        <w:rPr>
          <w:lang w:val="el-GR"/>
        </w:rPr>
        <w:t>Πρβλ. άρθρο 16 παρ. 3 της  ΚΥΑ ΕΣΗΔΗΣ Προμήθειες και Υπηρεσίες</w:t>
      </w:r>
    </w:p>
  </w:footnote>
  <w:footnote w:id="130">
    <w:p w14:paraId="30290978" w14:textId="77777777" w:rsidR="00843095" w:rsidRPr="00BD65F6" w:rsidRDefault="00843095" w:rsidP="006A42C7">
      <w:pPr>
        <w:pStyle w:val="af5"/>
        <w:rPr>
          <w:lang w:val="el-GR"/>
        </w:rPr>
      </w:pPr>
      <w:r>
        <w:rPr>
          <w:rStyle w:val="a8"/>
          <w:rFonts w:eastAsia="OpenSymbol"/>
        </w:rPr>
        <w:footnoteRef/>
      </w:r>
      <w:r>
        <w:rPr>
          <w:lang w:val="el-GR"/>
        </w:rPr>
        <w:tab/>
        <w:t>Άρθρο 100 παρ. 2 του ν. 4412/2016</w:t>
      </w:r>
    </w:p>
  </w:footnote>
  <w:footnote w:id="131">
    <w:p w14:paraId="33996B8C" w14:textId="39CCF34A" w:rsidR="00843095" w:rsidRPr="002913F6" w:rsidRDefault="00843095" w:rsidP="00020B6A">
      <w:pPr>
        <w:pStyle w:val="af5"/>
        <w:rPr>
          <w:lang w:val="el-GR"/>
        </w:rPr>
      </w:pPr>
      <w:r>
        <w:rPr>
          <w:rStyle w:val="ad"/>
        </w:rPr>
        <w:footnoteRef/>
      </w:r>
      <w:r>
        <w:rPr>
          <w:rStyle w:val="a4"/>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32">
    <w:p w14:paraId="1FBFAFBB" w14:textId="33670622" w:rsidR="00843095" w:rsidRPr="00D52587" w:rsidRDefault="00843095">
      <w:pPr>
        <w:pStyle w:val="af5"/>
        <w:rPr>
          <w:lang w:val="el-GR"/>
        </w:rPr>
      </w:pPr>
      <w:r>
        <w:rPr>
          <w:rStyle w:val="ad"/>
        </w:rPr>
        <w:footnoteRef/>
      </w:r>
      <w:r>
        <w:rPr>
          <w:rStyle w:val="a4"/>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33">
    <w:p w14:paraId="17C5528E" w14:textId="77777777" w:rsidR="00843095" w:rsidRPr="00827575" w:rsidRDefault="00843095" w:rsidP="0034590B">
      <w:pPr>
        <w:pStyle w:val="af5"/>
        <w:rPr>
          <w:lang w:val="el-GR"/>
        </w:rPr>
      </w:pPr>
      <w:r>
        <w:rPr>
          <w:rStyle w:val="ad"/>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4">
    <w:p w14:paraId="07FCDF37" w14:textId="2722701F" w:rsidR="00843095" w:rsidRPr="007C4E1D" w:rsidRDefault="00843095" w:rsidP="007C4E1D">
      <w:pPr>
        <w:pStyle w:val="af6"/>
        <w:ind w:left="227" w:hanging="227"/>
        <w:rPr>
          <w:sz w:val="18"/>
          <w:lang w:val="el-GR"/>
        </w:rPr>
      </w:pPr>
      <w:r>
        <w:rPr>
          <w:rStyle w:val="ad"/>
        </w:rPr>
        <w:footnoteRef/>
      </w:r>
      <w:r w:rsidRPr="007C4E1D">
        <w:rPr>
          <w:lang w:val="el-GR"/>
        </w:rPr>
        <w:t xml:space="preserve"> </w:t>
      </w:r>
      <w:r w:rsidRPr="007C4E1D">
        <w:rPr>
          <w:sz w:val="18"/>
          <w:lang w:val="el-GR"/>
        </w:rPr>
        <w:t>Πρβλ. άρθρο 372 παρ. 3</w:t>
      </w:r>
      <w:r>
        <w:rPr>
          <w:sz w:val="18"/>
          <w:lang w:val="el-GR"/>
        </w:rPr>
        <w:t xml:space="preserve"> του </w:t>
      </w:r>
      <w:r w:rsidRPr="007C4E1D">
        <w:rPr>
          <w:sz w:val="18"/>
          <w:lang w:val="el-GR"/>
        </w:rPr>
        <w:t xml:space="preserve">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α.α. συμπληρώνει στο παρόν άρθρο</w:t>
      </w:r>
      <w:r w:rsidRPr="004134BB">
        <w:rPr>
          <w:rFonts w:ascii="Cambria" w:hAnsi="Cambria"/>
          <w:sz w:val="22"/>
          <w:szCs w:val="22"/>
          <w:lang w:val="el-GR"/>
        </w:rPr>
        <w:t xml:space="preserve"> </w:t>
      </w:r>
      <w:r w:rsidRPr="007C4E1D">
        <w:rPr>
          <w:sz w:val="18"/>
          <w:lang w:val="el-GR"/>
        </w:rPr>
        <w:t xml:space="preserve">της Διακήρυξης,  το αρμόδιο, ανά περίπτωση, Δικαστήριο, ήτοι το Διοικητικό Εφετείο ή το Συμβούλιο της Επικρατείας αναλόγως. </w:t>
      </w:r>
    </w:p>
    <w:p w14:paraId="0B0BFB5A" w14:textId="77777777" w:rsidR="00843095" w:rsidRPr="007C4E1D" w:rsidRDefault="00843095">
      <w:pPr>
        <w:pStyle w:val="af5"/>
        <w:rPr>
          <w:lang w:val="el-GR"/>
        </w:rPr>
      </w:pPr>
    </w:p>
  </w:footnote>
  <w:footnote w:id="135">
    <w:p w14:paraId="65B67247" w14:textId="141CC016" w:rsidR="00843095" w:rsidRPr="007C4E1D" w:rsidRDefault="00843095">
      <w:pPr>
        <w:pStyle w:val="af5"/>
        <w:rPr>
          <w:lang w:val="el-GR"/>
        </w:rPr>
      </w:pPr>
      <w:r>
        <w:rPr>
          <w:rStyle w:val="ad"/>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36">
    <w:p w14:paraId="234AEBAE" w14:textId="77777777" w:rsidR="00843095" w:rsidRPr="00F40EF3" w:rsidRDefault="00843095">
      <w:pPr>
        <w:pStyle w:val="af5"/>
        <w:rPr>
          <w:lang w:val="el-GR"/>
        </w:rPr>
      </w:pPr>
      <w:r>
        <w:rPr>
          <w:rStyle w:val="ad"/>
        </w:rPr>
        <w:footnoteRef/>
      </w:r>
      <w:r w:rsidRPr="00F40EF3">
        <w:rPr>
          <w:lang w:val="el-GR"/>
        </w:rPr>
        <w:t xml:space="preserve"> Πρβλ. άρθρο 372 παρ. 4 του ν. 4412/2016</w:t>
      </w:r>
      <w:r>
        <w:rPr>
          <w:lang w:val="el-GR"/>
        </w:rPr>
        <w:t>.</w:t>
      </w:r>
    </w:p>
  </w:footnote>
  <w:footnote w:id="137">
    <w:p w14:paraId="0C403C8B" w14:textId="77777777" w:rsidR="00843095" w:rsidRPr="00F40EF3" w:rsidRDefault="00843095">
      <w:pPr>
        <w:pStyle w:val="af5"/>
        <w:rPr>
          <w:lang w:val="el-GR"/>
        </w:rPr>
      </w:pPr>
      <w:r>
        <w:rPr>
          <w:rStyle w:val="ad"/>
        </w:rPr>
        <w:footnoteRef/>
      </w:r>
      <w:r w:rsidRPr="006A44BE">
        <w:rPr>
          <w:lang w:val="el-GR"/>
        </w:rPr>
        <w:t xml:space="preserve"> Πρβλ άρθρο 372 παρ. 6 του ν. 4412/2016.</w:t>
      </w:r>
    </w:p>
  </w:footnote>
  <w:footnote w:id="138">
    <w:p w14:paraId="40393CB7" w14:textId="2DFFBE55" w:rsidR="00843095" w:rsidRPr="00C7510D" w:rsidRDefault="00843095">
      <w:pPr>
        <w:pStyle w:val="af5"/>
        <w:rPr>
          <w:lang w:val="el-GR"/>
        </w:rPr>
      </w:pPr>
      <w:r>
        <w:rPr>
          <w:rStyle w:val="a8"/>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39">
    <w:p w14:paraId="6EDB05E1" w14:textId="7EEBDFF8" w:rsidR="00843095" w:rsidRPr="00171EB5" w:rsidRDefault="00843095">
      <w:pPr>
        <w:pStyle w:val="af5"/>
        <w:rPr>
          <w:lang w:val="el-GR"/>
        </w:rPr>
      </w:pPr>
      <w:r>
        <w:rPr>
          <w:rStyle w:val="ad"/>
        </w:rPr>
        <w:footnoteRef/>
      </w:r>
      <w:r w:rsidRPr="00F8081A">
        <w:rPr>
          <w:lang w:val="el-GR"/>
        </w:rPr>
        <w:t xml:space="preserve"> </w:t>
      </w:r>
      <w:r>
        <w:rPr>
          <w:lang w:val="el-GR"/>
        </w:rPr>
        <w:t xml:space="preserve">     Πρβλ. άρθρο 24 του ν. 4412/2016</w:t>
      </w:r>
    </w:p>
  </w:footnote>
  <w:footnote w:id="140">
    <w:p w14:paraId="5FE1CF68" w14:textId="01B388E7" w:rsidR="00843095" w:rsidRPr="00BD65F6" w:rsidRDefault="00843095">
      <w:pPr>
        <w:pStyle w:val="af5"/>
        <w:rPr>
          <w:lang w:val="el-GR"/>
        </w:rPr>
      </w:pPr>
      <w:r>
        <w:rPr>
          <w:rStyle w:val="a8"/>
        </w:rPr>
        <w:footnoteRef/>
      </w:r>
      <w:r>
        <w:rPr>
          <w:lang w:val="el-GR"/>
        </w:rPr>
        <w:tab/>
        <w:t>Πρβλ.  παρ. 2 του άρθρου 78 του ν. 4412/2016</w:t>
      </w:r>
    </w:p>
  </w:footnote>
  <w:footnote w:id="141">
    <w:p w14:paraId="1C819A64" w14:textId="77777777" w:rsidR="00843095" w:rsidRPr="00BD65F6" w:rsidRDefault="00843095">
      <w:pPr>
        <w:pStyle w:val="af5"/>
        <w:rPr>
          <w:lang w:val="el-GR"/>
        </w:rPr>
      </w:pPr>
      <w:r>
        <w:rPr>
          <w:rStyle w:val="a8"/>
        </w:rPr>
        <w:footnoteRef/>
      </w:r>
      <w:r>
        <w:rPr>
          <w:lang w:val="el-GR"/>
        </w:rPr>
        <w:tab/>
        <w:t xml:space="preserve"> Πρβλ. άρθρο 132 του ν. 4412/2016</w:t>
      </w:r>
    </w:p>
  </w:footnote>
  <w:footnote w:id="142">
    <w:p w14:paraId="330CC087" w14:textId="6455277C" w:rsidR="00843095" w:rsidRPr="00BD65F6" w:rsidRDefault="00843095" w:rsidP="001C5104">
      <w:pPr>
        <w:pStyle w:val="af5"/>
        <w:rPr>
          <w:lang w:val="el-GR"/>
        </w:rPr>
      </w:pPr>
      <w:r>
        <w:rPr>
          <w:rStyle w:val="a8"/>
        </w:rPr>
        <w:footnoteRef/>
      </w:r>
      <w:r>
        <w:rPr>
          <w:lang w:val="el-GR"/>
        </w:rPr>
        <w:tab/>
        <w:t>Πρβλ. άρθρο 201 του ν. 4412/2016, σε συνδυασμό με την περίπτωση στ΄ της παρ. 11 του</w:t>
      </w:r>
      <w:r>
        <w:rPr>
          <w:lang w:val="en-GB"/>
        </w:rPr>
        <w:t> </w:t>
      </w:r>
      <w:hyperlink r:id="rId7"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43">
    <w:p w14:paraId="0B42B87D" w14:textId="176094D0" w:rsidR="00843095" w:rsidRPr="00BD65F6" w:rsidRDefault="00843095">
      <w:pPr>
        <w:pStyle w:val="af5"/>
        <w:rPr>
          <w:lang w:val="el-GR"/>
        </w:rPr>
      </w:pPr>
      <w:r>
        <w:rPr>
          <w:rStyle w:val="a8"/>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44">
    <w:p w14:paraId="19AC44CA" w14:textId="425D71B8" w:rsidR="00843095" w:rsidRPr="00C65ED2" w:rsidRDefault="00843095" w:rsidP="00177D6E">
      <w:pPr>
        <w:pStyle w:val="af5"/>
        <w:rPr>
          <w:lang w:val="el-GR"/>
        </w:rPr>
      </w:pPr>
      <w:r>
        <w:rPr>
          <w:rStyle w:val="ad"/>
        </w:rPr>
        <w:footnoteRef/>
      </w:r>
      <w:r w:rsidRPr="00C65ED2">
        <w:rPr>
          <w:lang w:val="el-GR"/>
        </w:rPr>
        <w:t xml:space="preserve"> </w:t>
      </w:r>
      <w:r>
        <w:rPr>
          <w:lang w:val="el-GR"/>
        </w:rPr>
        <w:t xml:space="preserve">     Βλ. ιδίως την περ. γ΄ της παρ.4  του άρθρου 203 του ν. 4412/2016</w:t>
      </w:r>
    </w:p>
  </w:footnote>
  <w:footnote w:id="145">
    <w:p w14:paraId="00D7C7C3" w14:textId="35B1E789" w:rsidR="00843095" w:rsidRPr="004759D3" w:rsidRDefault="00843095" w:rsidP="00177D6E">
      <w:pPr>
        <w:pStyle w:val="af5"/>
        <w:rPr>
          <w:lang w:val="el-GR"/>
        </w:rPr>
      </w:pPr>
      <w:r>
        <w:rPr>
          <w:rStyle w:val="ad"/>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843095" w:rsidRPr="004759D3" w:rsidRDefault="00843095" w:rsidP="00AE4565">
      <w:pPr>
        <w:pStyle w:val="af5"/>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46">
    <w:p w14:paraId="22AC305C" w14:textId="77777777" w:rsidR="00843095" w:rsidRPr="00BD65F6" w:rsidRDefault="00843095">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47">
    <w:p w14:paraId="42C8003B" w14:textId="5DC1EACA" w:rsidR="00843095" w:rsidRPr="009D34B5" w:rsidRDefault="00843095">
      <w:pPr>
        <w:pStyle w:val="af5"/>
        <w:rPr>
          <w:lang w:val="el-GR"/>
        </w:rPr>
      </w:pPr>
      <w:r>
        <w:rPr>
          <w:rStyle w:val="ad"/>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48">
    <w:p w14:paraId="31A36068" w14:textId="77777777" w:rsidR="00843095" w:rsidRPr="00BD65F6" w:rsidRDefault="00843095">
      <w:pPr>
        <w:pStyle w:val="af5"/>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149">
    <w:p w14:paraId="63B64DAC" w14:textId="77777777" w:rsidR="00843095" w:rsidRPr="00BD65F6" w:rsidRDefault="00843095">
      <w:pPr>
        <w:pStyle w:val="af5"/>
        <w:rPr>
          <w:lang w:val="el-GR"/>
        </w:rPr>
      </w:pPr>
      <w:r>
        <w:rPr>
          <w:rStyle w:val="a8"/>
        </w:rPr>
        <w:footnoteRef/>
      </w:r>
      <w:r>
        <w:rPr>
          <w:lang w:val="el-GR"/>
        </w:rPr>
        <w:tab/>
        <w:t>Ά</w:t>
      </w:r>
      <w:r>
        <w:rPr>
          <w:szCs w:val="18"/>
          <w:lang w:val="el-GR"/>
        </w:rPr>
        <w:t>ρθρο 350,  παρ. 3  του ν. 4412/2016, όπως ισχύει.</w:t>
      </w:r>
    </w:p>
  </w:footnote>
  <w:footnote w:id="150">
    <w:p w14:paraId="6AE8CA7D" w14:textId="77777777" w:rsidR="00843095" w:rsidRPr="00BD65F6" w:rsidRDefault="00843095" w:rsidP="000D2427">
      <w:pPr>
        <w:pStyle w:val="af5"/>
        <w:rPr>
          <w:lang w:val="el-GR"/>
        </w:rPr>
      </w:pPr>
      <w:r>
        <w:rPr>
          <w:rStyle w:val="a8"/>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51">
    <w:p w14:paraId="753DDC6E" w14:textId="4ED932C8" w:rsidR="00843095" w:rsidRPr="00954CC6" w:rsidRDefault="00843095" w:rsidP="00CF5126">
      <w:pPr>
        <w:pStyle w:val="af5"/>
        <w:rPr>
          <w:lang w:val="el-GR"/>
        </w:rPr>
      </w:pPr>
      <w:r w:rsidRPr="009D34B5">
        <w:rPr>
          <w:rStyle w:val="ad"/>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52">
    <w:p w14:paraId="613E68E9" w14:textId="77777777" w:rsidR="00843095" w:rsidRPr="00BD65F6" w:rsidRDefault="00843095">
      <w:pPr>
        <w:pStyle w:val="af5"/>
        <w:rPr>
          <w:lang w:val="el-GR"/>
        </w:rPr>
      </w:pPr>
      <w:r>
        <w:rPr>
          <w:rStyle w:val="a8"/>
        </w:rPr>
        <w:footnoteRef/>
      </w:r>
      <w:r>
        <w:rPr>
          <w:lang w:val="el-GR"/>
        </w:rPr>
        <w:tab/>
        <w:t xml:space="preserve">Άρθρο 203 του ν. 4412/2016 </w:t>
      </w:r>
    </w:p>
  </w:footnote>
  <w:footnote w:id="153">
    <w:p w14:paraId="324BA3B6" w14:textId="77777777" w:rsidR="00843095" w:rsidRPr="00BD65F6" w:rsidRDefault="00843095">
      <w:pPr>
        <w:pStyle w:val="af5"/>
        <w:rPr>
          <w:lang w:val="el-GR"/>
        </w:rPr>
      </w:pPr>
      <w:r>
        <w:rPr>
          <w:lang w:val="el-GR"/>
        </w:rPr>
        <w:tab/>
        <w:t xml:space="preserve"> </w:t>
      </w:r>
    </w:p>
  </w:footnote>
  <w:footnote w:id="154">
    <w:p w14:paraId="1AD45AA1" w14:textId="77777777" w:rsidR="00843095" w:rsidRPr="00BD65F6" w:rsidRDefault="00843095">
      <w:pPr>
        <w:pStyle w:val="af5"/>
        <w:rPr>
          <w:lang w:val="el-GR"/>
        </w:rPr>
      </w:pPr>
      <w:r>
        <w:rPr>
          <w:rStyle w:val="a8"/>
        </w:rPr>
        <w:footnoteRef/>
      </w:r>
      <w:r>
        <w:rPr>
          <w:lang w:val="el-GR"/>
        </w:rPr>
        <w:tab/>
        <w:t>Άρθρο 207 του ν. 4412/2016.</w:t>
      </w:r>
    </w:p>
  </w:footnote>
  <w:footnote w:id="155">
    <w:p w14:paraId="5FA5A056" w14:textId="77777777" w:rsidR="00843095" w:rsidRPr="00BD65F6" w:rsidRDefault="00843095" w:rsidP="003D7C44">
      <w:pPr>
        <w:pStyle w:val="af5"/>
        <w:rPr>
          <w:lang w:val="el-GR"/>
        </w:rPr>
      </w:pPr>
      <w:r w:rsidRPr="00AE4565">
        <w:rPr>
          <w:rStyle w:val="a8"/>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56">
    <w:p w14:paraId="7004F8E1" w14:textId="77777777" w:rsidR="00843095" w:rsidRPr="00BD65F6" w:rsidRDefault="00843095">
      <w:pPr>
        <w:pStyle w:val="af5"/>
        <w:rPr>
          <w:lang w:val="el-GR"/>
        </w:rPr>
      </w:pPr>
      <w:r>
        <w:rPr>
          <w:rStyle w:val="a8"/>
        </w:rPr>
        <w:footnoteRef/>
      </w:r>
      <w:r>
        <w:rPr>
          <w:lang w:val="el-GR"/>
        </w:rPr>
        <w:tab/>
        <w:t xml:space="preserve">Άρθρο 205Α του ν. 4412/2016. </w:t>
      </w:r>
    </w:p>
  </w:footnote>
  <w:footnote w:id="157">
    <w:p w14:paraId="09CCB053" w14:textId="77777777" w:rsidR="00843095" w:rsidRPr="00845A73" w:rsidRDefault="00843095" w:rsidP="00A72E12">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158">
    <w:p w14:paraId="03B0261C" w14:textId="2149C674" w:rsidR="00843095" w:rsidRPr="0048403F" w:rsidRDefault="00843095" w:rsidP="009E23A8">
      <w:pPr>
        <w:pStyle w:val="af5"/>
        <w:rPr>
          <w:i/>
          <w:color w:val="FF0000"/>
          <w:lang w:val="el-GR"/>
        </w:rPr>
      </w:pPr>
      <w:r>
        <w:rPr>
          <w:rStyle w:val="a8"/>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843095" w:rsidRPr="00BD65F6" w:rsidRDefault="00843095">
      <w:pPr>
        <w:pStyle w:val="af5"/>
        <w:rPr>
          <w:lang w:val="el-GR"/>
        </w:rPr>
      </w:pPr>
      <w:r>
        <w:rPr>
          <w:lang w:val="el-GR"/>
        </w:rPr>
        <w:t>”   Το κείμενο της διάταξης είναι διαφορετικό (εν μέρει, τουλάχιστον).</w:t>
      </w:r>
    </w:p>
  </w:footnote>
  <w:footnote w:id="159">
    <w:p w14:paraId="4EE8101B" w14:textId="77777777" w:rsidR="00843095" w:rsidRPr="00BD65F6" w:rsidRDefault="00843095">
      <w:pPr>
        <w:pStyle w:val="af5"/>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60">
    <w:p w14:paraId="0D89FFF9" w14:textId="77777777" w:rsidR="00843095" w:rsidRPr="00683E15" w:rsidRDefault="00843095">
      <w:pPr>
        <w:pStyle w:val="af5"/>
        <w:rPr>
          <w:i/>
          <w:lang w:val="el-GR"/>
        </w:rPr>
      </w:pPr>
      <w:r w:rsidRPr="00BC0A0D">
        <w:rPr>
          <w:rStyle w:val="a8"/>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61">
    <w:p w14:paraId="022DA883" w14:textId="30D89401" w:rsidR="00843095" w:rsidRPr="001765C9" w:rsidRDefault="00843095">
      <w:pPr>
        <w:pStyle w:val="af5"/>
        <w:rPr>
          <w:lang w:val="el-GR"/>
        </w:rPr>
      </w:pPr>
      <w:r w:rsidRPr="00B1220E">
        <w:rPr>
          <w:rStyle w:val="ad"/>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 w:id="162">
    <w:p w14:paraId="770C8CC4" w14:textId="77777777" w:rsidR="00843095" w:rsidRPr="00825059" w:rsidRDefault="00843095" w:rsidP="00F324A2">
      <w:pPr>
        <w:pStyle w:val="af5"/>
        <w:rPr>
          <w:lang w:val="el-GR"/>
        </w:rPr>
      </w:pPr>
      <w:r w:rsidRPr="0015619F">
        <w:rPr>
          <w:rStyle w:val="ad"/>
        </w:rPr>
        <w:footnoteRef/>
      </w:r>
      <w:r w:rsidRPr="00825059">
        <w:rPr>
          <w:lang w:val="el-GR"/>
        </w:rPr>
        <w:t xml:space="preserve"> Συμπληρώνονται στοιχεία αναθέτουσας αρχής </w:t>
      </w:r>
    </w:p>
    <w:p w14:paraId="37814273" w14:textId="77777777" w:rsidR="00843095" w:rsidRPr="00825059" w:rsidRDefault="00843095" w:rsidP="00F324A2">
      <w:pPr>
        <w:pStyle w:val="af5"/>
        <w:rPr>
          <w:lang w:val="el-GR"/>
        </w:rPr>
      </w:pPr>
    </w:p>
  </w:footnote>
  <w:footnote w:id="163">
    <w:p w14:paraId="74DF0A5E" w14:textId="77777777" w:rsidR="00843095" w:rsidRPr="00825059" w:rsidRDefault="00843095" w:rsidP="00F324A2">
      <w:pPr>
        <w:pStyle w:val="af5"/>
        <w:rPr>
          <w:lang w:val="el-GR"/>
        </w:rPr>
      </w:pPr>
      <w:r w:rsidRPr="0015619F">
        <w:rPr>
          <w:rStyle w:val="ad"/>
        </w:rPr>
        <w:footnoteRef/>
      </w:r>
      <w:r w:rsidRPr="00825059">
        <w:rPr>
          <w:lang w:val="el-GR"/>
        </w:rPr>
        <w:t xml:space="preserve"> Πρβλ. άρθρο 53 παρ. 2 περ. α του ν. 4412/2016</w:t>
      </w:r>
    </w:p>
  </w:footnote>
  <w:footnote w:id="164">
    <w:p w14:paraId="2B9DBB20" w14:textId="77777777" w:rsidR="00843095" w:rsidRPr="00825059" w:rsidRDefault="00843095" w:rsidP="00F324A2">
      <w:pPr>
        <w:pStyle w:val="af5"/>
        <w:rPr>
          <w:lang w:val="el-GR"/>
        </w:rPr>
      </w:pPr>
      <w:r>
        <w:rPr>
          <w:rStyle w:val="a8"/>
        </w:rPr>
        <w:footnoteRef/>
      </w:r>
      <w:r w:rsidRPr="00825059">
        <w:rPr>
          <w:lang w:val="el-GR"/>
        </w:rPr>
        <w:tab/>
        <w:t>Αναφέρονται τα στοιχεία του Φορέα και του Κωδικού Αριθμού Εξόδων, τους οποίους βαρύνει η πίστωση για την χρηματοδότηση της σύμβασης</w:t>
      </w:r>
    </w:p>
  </w:footnote>
  <w:footnote w:id="165">
    <w:p w14:paraId="5D208195" w14:textId="77777777" w:rsidR="00843095" w:rsidRPr="00825059" w:rsidRDefault="00843095" w:rsidP="00F324A2">
      <w:pPr>
        <w:pStyle w:val="af5"/>
        <w:rPr>
          <w:lang w:val="el-GR"/>
        </w:rPr>
      </w:pPr>
      <w:r w:rsidRPr="003A22AD">
        <w:rPr>
          <w:rStyle w:val="ad"/>
          <w:rFonts w:ascii="Times New Roman" w:hAnsi="Times New Roman"/>
        </w:rPr>
        <w:footnoteRef/>
      </w:r>
      <w:r w:rsidRPr="00825059">
        <w:rPr>
          <w:rFonts w:ascii="Times New Roman" w:hAnsi="Times New Roman"/>
          <w:lang w:val="el-GR"/>
        </w:rPr>
        <w:t xml:space="preserve"> </w:t>
      </w:r>
      <w:r w:rsidRPr="00825059">
        <w:rPr>
          <w:lang w:val="el-GR"/>
        </w:rPr>
        <w:t>Πρβλ. άρθρο 130 ν.4412/2016</w:t>
      </w:r>
    </w:p>
    <w:p w14:paraId="43180B7E" w14:textId="77777777" w:rsidR="00843095" w:rsidRPr="00825059" w:rsidRDefault="00843095" w:rsidP="00F324A2">
      <w:pPr>
        <w:pStyle w:val="af5"/>
        <w:rPr>
          <w:rFonts w:ascii="Times New Roman" w:hAnsi="Times New Roman"/>
          <w:lang w:val="el-GR"/>
        </w:rPr>
      </w:pPr>
    </w:p>
  </w:footnote>
  <w:footnote w:id="166">
    <w:p w14:paraId="0C7DBCDD" w14:textId="77777777" w:rsidR="00843095" w:rsidRPr="00825059" w:rsidRDefault="00843095" w:rsidP="00F324A2">
      <w:pPr>
        <w:spacing w:after="0"/>
        <w:rPr>
          <w:lang w:val="el-GR"/>
        </w:rPr>
      </w:pPr>
      <w:r w:rsidRPr="0015619F">
        <w:rPr>
          <w:rStyle w:val="ad"/>
          <w:sz w:val="20"/>
          <w:szCs w:val="20"/>
        </w:rPr>
        <w:footnoteRef/>
      </w:r>
      <w:r w:rsidRPr="00825059">
        <w:rPr>
          <w:sz w:val="20"/>
          <w:szCs w:val="20"/>
          <w:lang w:val="el-GR"/>
        </w:rPr>
        <w:t xml:space="preserve"> </w:t>
      </w:r>
      <w:r w:rsidRPr="00825059">
        <w:rPr>
          <w:sz w:val="20"/>
          <w:szCs w:val="20"/>
          <w:lang w:val="el-GR" w:eastAsia="el-GR"/>
        </w:rPr>
        <w:t>Η αναθέτουσα αρχή δύναται να αναφέρει συγκεκριμένα δικαιολογητικά στο σημείο αυτό, πρβλ. παρ. 6 του άρθρου 200 του ν. 4412/2016</w:t>
      </w:r>
    </w:p>
  </w:footnote>
  <w:footnote w:id="167">
    <w:p w14:paraId="4EC326D4" w14:textId="77777777" w:rsidR="00843095" w:rsidRPr="00825059" w:rsidRDefault="00843095" w:rsidP="00F324A2">
      <w:pPr>
        <w:spacing w:after="0"/>
        <w:rPr>
          <w:sz w:val="20"/>
          <w:szCs w:val="20"/>
          <w:lang w:val="el-GR" w:eastAsia="el-GR"/>
        </w:rPr>
      </w:pPr>
      <w:r w:rsidRPr="0015619F">
        <w:rPr>
          <w:sz w:val="20"/>
          <w:szCs w:val="20"/>
          <w:lang w:eastAsia="el-GR"/>
        </w:rPr>
        <w:footnoteRef/>
      </w:r>
      <w:r w:rsidRPr="00825059">
        <w:rPr>
          <w:sz w:val="20"/>
          <w:szCs w:val="20"/>
          <w:lang w:val="el-GR" w:eastAsia="el-GR"/>
        </w:rPr>
        <w:t xml:space="preserve"> Πρβλ αριθμ. 2/16563/21-02-2019 διευκρινιστικό έγγραφο της Γενικής Δ/νσης Δημοσιονομικής Πολιτικής (ΓΛΚ) του Υπουργείου Οικονομικών.</w:t>
      </w:r>
    </w:p>
  </w:footnote>
  <w:footnote w:id="168">
    <w:p w14:paraId="5CC4EEC0" w14:textId="77777777" w:rsidR="00843095" w:rsidRPr="00825059" w:rsidRDefault="00843095" w:rsidP="00F324A2">
      <w:pPr>
        <w:pStyle w:val="af5"/>
        <w:rPr>
          <w:lang w:val="el-GR"/>
        </w:rPr>
      </w:pPr>
      <w:r w:rsidRPr="0015619F">
        <w:rPr>
          <w:rStyle w:val="ad"/>
        </w:rPr>
        <w:footnoteRef/>
      </w:r>
      <w:r w:rsidRPr="00825059">
        <w:rPr>
          <w:lang w:val="el-GR"/>
        </w:rPr>
        <w:t xml:space="preserve"> </w:t>
      </w:r>
      <w:r w:rsidRPr="00825059">
        <w:rPr>
          <w:lang w:val="el-GR" w:eastAsia="el-GR"/>
        </w:rPr>
        <w:t>Η αναθέτουσα αρχή  καθορίζει τα σχετικά με τον χρόνο παραλαβής, παραπέμποντας στο σχετικό Παράρτημα ή άλλο περιγραφικό έγγραφο της σύμβασης.</w:t>
      </w:r>
    </w:p>
  </w:footnote>
  <w:footnote w:id="169">
    <w:p w14:paraId="0A0810F2" w14:textId="77777777" w:rsidR="00843095" w:rsidRPr="00825059" w:rsidRDefault="00843095" w:rsidP="00F324A2">
      <w:pPr>
        <w:pStyle w:val="af5"/>
        <w:rPr>
          <w:lang w:val="el-GR"/>
        </w:rPr>
      </w:pPr>
      <w:r w:rsidRPr="0015619F">
        <w:rPr>
          <w:rStyle w:val="ad"/>
        </w:rPr>
        <w:footnoteRef/>
      </w:r>
      <w:r w:rsidRPr="00825059">
        <w:rPr>
          <w:lang w:val="el-GR"/>
        </w:rPr>
        <w:t xml:space="preserve"> </w:t>
      </w:r>
      <w:r w:rsidRPr="00825059">
        <w:rPr>
          <w:lang w:val="el-GR" w:eastAsia="el-GR"/>
        </w:rPr>
        <w:t>Συμπληρώνονται από την Αναθέτουσα Αρχή με βάση το αντικείμενο της προμήθειας σύμφωνα με τα άρθρα 210 έως 212 του ν. 4412/2016</w:t>
      </w:r>
    </w:p>
  </w:footnote>
  <w:footnote w:id="170">
    <w:p w14:paraId="727EDB8B" w14:textId="77777777" w:rsidR="00843095" w:rsidRPr="00825059" w:rsidRDefault="00843095" w:rsidP="00F324A2">
      <w:pPr>
        <w:pStyle w:val="af5"/>
        <w:rPr>
          <w:lang w:val="el-GR"/>
        </w:rPr>
      </w:pPr>
      <w:r w:rsidRPr="0015619F">
        <w:rPr>
          <w:rStyle w:val="ad"/>
        </w:rPr>
        <w:footnoteRef/>
      </w:r>
      <w:r w:rsidRPr="00825059">
        <w:rPr>
          <w:lang w:val="el-GR"/>
        </w:rPr>
        <w:t xml:space="preserve"> </w:t>
      </w:r>
      <w:r w:rsidRPr="00825059">
        <w:rPr>
          <w:lang w:val="el-GR" w:eastAsia="el-GR"/>
        </w:rPr>
        <w:t>Συμπληρώνεται εφόσον προβλέπεται σχετική κατάθεση δειγμάτων για την παραλαβή σύμφωνα με το άρθρο 214 του ν. 4412/2016</w:t>
      </w:r>
    </w:p>
  </w:footnote>
  <w:footnote w:id="171">
    <w:p w14:paraId="07B95637" w14:textId="77777777" w:rsidR="00843095" w:rsidRPr="00825059" w:rsidRDefault="00843095" w:rsidP="00F324A2">
      <w:pPr>
        <w:spacing w:after="0"/>
        <w:rPr>
          <w:sz w:val="20"/>
          <w:szCs w:val="20"/>
          <w:lang w:val="el-GR" w:eastAsia="el-GR"/>
        </w:rPr>
      </w:pPr>
      <w:r w:rsidRPr="0015619F">
        <w:rPr>
          <w:rStyle w:val="ad"/>
          <w:sz w:val="20"/>
          <w:szCs w:val="20"/>
        </w:rPr>
        <w:footnoteRef/>
      </w:r>
      <w:r w:rsidRPr="00825059">
        <w:rPr>
          <w:sz w:val="20"/>
          <w:szCs w:val="20"/>
          <w:lang w:val="el-GR"/>
        </w:rPr>
        <w:t xml:space="preserve"> </w:t>
      </w:r>
      <w:r w:rsidRPr="00825059">
        <w:rPr>
          <w:sz w:val="20"/>
          <w:szCs w:val="20"/>
          <w:lang w:val="el-GR" w:eastAsia="el-GR"/>
        </w:rPr>
        <w:t>Το εδάφιο β ́ συμπληρώνεται μόνο στη περίπτωση συμβάσεων προμηθειών, για τις οποίες απαιτούνται εργασίες τοποθέτησης ή εγκατάστασης, παροχή υπηρεσιών ή εκτέλεση έργων και για τις οποίες υπάρχει επιφύλαξη, σύμφωνα με τις τυχόν απαιτήσεις της Διακήρυξης για την εκτέλεση ορισμένων κρίσιμων καθηκόντων απευθείας από τον ίδιο τον προσφέροντα ή, αν η προσφορά υποβάλλεται από ένωση οικονομικών φορέων, όπως αναφέρεται στην παρ. 2 του άρθρου 19 του ν. 4412/2016, από έναν από τους συμμετέχοντες στην ένωση αυτή, κατά το άρθρο 78 παρ. 2 του ν. 4412/2016</w:t>
      </w:r>
    </w:p>
    <w:p w14:paraId="6C2D330D" w14:textId="77777777" w:rsidR="00843095" w:rsidRPr="00825059" w:rsidRDefault="00843095" w:rsidP="00F324A2">
      <w:pPr>
        <w:pStyle w:val="af5"/>
        <w:rPr>
          <w:lang w:val="el-GR"/>
        </w:rPr>
      </w:pPr>
    </w:p>
  </w:footnote>
  <w:footnote w:id="172">
    <w:p w14:paraId="1D0C66F8" w14:textId="77777777" w:rsidR="00843095" w:rsidRPr="00825059" w:rsidRDefault="00843095" w:rsidP="00F324A2">
      <w:pPr>
        <w:pStyle w:val="af5"/>
        <w:rPr>
          <w:lang w:val="el-GR"/>
        </w:rPr>
      </w:pPr>
      <w:r w:rsidRPr="0015619F">
        <w:rPr>
          <w:rStyle w:val="ad"/>
        </w:rPr>
        <w:footnoteRef/>
      </w:r>
      <w:r w:rsidRPr="00825059">
        <w:rPr>
          <w:lang w:val="el-GR"/>
        </w:rPr>
        <w:t xml:space="preserve"> </w:t>
      </w:r>
      <w:r w:rsidRPr="00825059">
        <w:rPr>
          <w:lang w:val="el-GR" w:eastAsia="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footnote>
  <w:footnote w:id="173">
    <w:p w14:paraId="7FD70BA3" w14:textId="77777777" w:rsidR="00843095" w:rsidRDefault="00843095" w:rsidP="00F324A2">
      <w:pPr>
        <w:pStyle w:val="af5"/>
      </w:pPr>
      <w:r>
        <w:rPr>
          <w:rStyle w:val="ad"/>
        </w:rPr>
        <w:footnoteRef/>
      </w:r>
      <w:r>
        <w:t xml:space="preserve"> Αφορά σε φυσικά πρόσωπα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843095" w:rsidRDefault="008430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843095" w:rsidRDefault="008430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843095" w:rsidRDefault="008430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000014"/>
    <w:multiLevelType w:val="singleLevel"/>
    <w:tmpl w:val="00000014"/>
    <w:name w:val="WW8Num20"/>
    <w:lvl w:ilvl="0">
      <w:start w:val="29"/>
      <w:numFmt w:val="decimal"/>
      <w:lvlText w:val="%1."/>
      <w:lvlJc w:val="left"/>
      <w:pPr>
        <w:tabs>
          <w:tab w:val="num" w:pos="786"/>
        </w:tabs>
        <w:ind w:left="786" w:hanging="360"/>
      </w:pPr>
      <w:rPr>
        <w:rFonts w:ascii="Arial" w:hAnsi="Arial" w:cs="Arial" w:hint="default"/>
        <w:b/>
        <w:sz w:val="22"/>
      </w:rPr>
    </w:lvl>
  </w:abstractNum>
  <w:abstractNum w:abstractNumId="12" w15:restartNumberingAfterBreak="0">
    <w:nsid w:val="03587451"/>
    <w:multiLevelType w:val="hybridMultilevel"/>
    <w:tmpl w:val="16DE8290"/>
    <w:lvl w:ilvl="0" w:tplc="86E6C58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4B9322B"/>
    <w:multiLevelType w:val="multilevel"/>
    <w:tmpl w:val="306E3B58"/>
    <w:lvl w:ilvl="0">
      <w:start w:val="1"/>
      <w:numFmt w:val="decimal"/>
      <w:lvlText w:val="%1."/>
      <w:lvlJc w:val="left"/>
      <w:pPr>
        <w:tabs>
          <w:tab w:val="num" w:pos="405"/>
        </w:tabs>
        <w:ind w:left="405" w:hanging="405"/>
      </w:pPr>
      <w:rPr>
        <w:rFonts w:hint="default"/>
        <w:b/>
        <w:sz w:val="20"/>
        <w:szCs w:val="20"/>
      </w:rPr>
    </w:lvl>
    <w:lvl w:ilvl="1">
      <w:start w:val="1"/>
      <w:numFmt w:val="decimal"/>
      <w:lvlText w:val="%1.%2"/>
      <w:lvlJc w:val="left"/>
      <w:pPr>
        <w:tabs>
          <w:tab w:val="num" w:pos="488"/>
        </w:tabs>
        <w:ind w:left="488" w:hanging="375"/>
      </w:pPr>
      <w:rPr>
        <w:rFonts w:hint="default"/>
        <w:b/>
        <w:sz w:val="20"/>
        <w:szCs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5" w15:restartNumberingAfterBreak="0">
    <w:nsid w:val="331A17E8"/>
    <w:multiLevelType w:val="multilevel"/>
    <w:tmpl w:val="91F86144"/>
    <w:lvl w:ilvl="0">
      <w:start w:val="1"/>
      <w:numFmt w:val="decimal"/>
      <w:lvlText w:val="Άρθρο %1ο"/>
      <w:lvlJc w:val="left"/>
      <w:pPr>
        <w:tabs>
          <w:tab w:val="num" w:pos="487"/>
        </w:tabs>
        <w:ind w:left="487" w:hanging="375"/>
      </w:pPr>
      <w:rPr>
        <w:rFonts w:hint="default"/>
        <w:b/>
        <w:sz w:val="24"/>
        <w:szCs w:val="24"/>
        <w:vertAlign w:val="baseline"/>
      </w:rPr>
    </w:lvl>
    <w:lvl w:ilvl="1">
      <w:start w:val="1"/>
      <w:numFmt w:val="decimal"/>
      <w:lvlText w:val="%2."/>
      <w:lvlJc w:val="left"/>
      <w:pPr>
        <w:tabs>
          <w:tab w:val="num" w:pos="600"/>
        </w:tabs>
        <w:ind w:left="600" w:hanging="375"/>
      </w:pPr>
      <w:rPr>
        <w:rFonts w:hint="default"/>
        <w:b/>
        <w:i w:val="0"/>
        <w:sz w:val="20"/>
        <w:szCs w:val="20"/>
      </w:rPr>
    </w:lvl>
    <w:lvl w:ilvl="2">
      <w:start w:val="1"/>
      <w:numFmt w:val="decimal"/>
      <w:lvlText w:val="%1.%2.%3"/>
      <w:lvlJc w:val="left"/>
      <w:pPr>
        <w:tabs>
          <w:tab w:val="num" w:pos="832"/>
        </w:tabs>
        <w:ind w:left="832" w:hanging="720"/>
      </w:pPr>
      <w:rPr>
        <w:rFonts w:ascii="Arial" w:hAnsi="Arial" w:cs="Arial" w:hint="default"/>
        <w:b/>
        <w:sz w:val="18"/>
        <w:szCs w:val="18"/>
      </w:rPr>
    </w:lvl>
    <w:lvl w:ilvl="3">
      <w:start w:val="1"/>
      <w:numFmt w:val="decimal"/>
      <w:lvlText w:val="%1.%2.%3.%4"/>
      <w:lvlJc w:val="left"/>
      <w:pPr>
        <w:tabs>
          <w:tab w:val="num" w:pos="832"/>
        </w:tabs>
        <w:ind w:left="832" w:hanging="720"/>
      </w:pPr>
      <w:rPr>
        <w:rFonts w:hint="default"/>
        <w:b/>
      </w:rPr>
    </w:lvl>
    <w:lvl w:ilvl="4">
      <w:start w:val="1"/>
      <w:numFmt w:val="decimal"/>
      <w:lvlText w:val="%1.%2.%3.%4.%5"/>
      <w:lvlJc w:val="left"/>
      <w:pPr>
        <w:tabs>
          <w:tab w:val="num" w:pos="1192"/>
        </w:tabs>
        <w:ind w:left="1192" w:hanging="1080"/>
      </w:pPr>
      <w:rPr>
        <w:rFonts w:hint="default"/>
        <w:b/>
      </w:rPr>
    </w:lvl>
    <w:lvl w:ilvl="5">
      <w:start w:val="1"/>
      <w:numFmt w:val="decimal"/>
      <w:lvlText w:val="%1.%2.%3.%4.%5.%6"/>
      <w:lvlJc w:val="left"/>
      <w:pPr>
        <w:tabs>
          <w:tab w:val="num" w:pos="1192"/>
        </w:tabs>
        <w:ind w:left="1192" w:hanging="1080"/>
      </w:pPr>
      <w:rPr>
        <w:rFonts w:hint="default"/>
        <w:b/>
      </w:rPr>
    </w:lvl>
    <w:lvl w:ilvl="6">
      <w:start w:val="1"/>
      <w:numFmt w:val="decimal"/>
      <w:lvlText w:val="%1.%2.%3.%4.%5.%6.%7"/>
      <w:lvlJc w:val="left"/>
      <w:pPr>
        <w:tabs>
          <w:tab w:val="num" w:pos="1552"/>
        </w:tabs>
        <w:ind w:left="1552" w:hanging="1440"/>
      </w:pPr>
      <w:rPr>
        <w:rFonts w:hint="default"/>
        <w:b/>
      </w:rPr>
    </w:lvl>
    <w:lvl w:ilvl="7">
      <w:start w:val="1"/>
      <w:numFmt w:val="decimal"/>
      <w:lvlText w:val="%1.%2.%3.%4.%5.%6.%7.%8"/>
      <w:lvlJc w:val="left"/>
      <w:pPr>
        <w:tabs>
          <w:tab w:val="num" w:pos="1552"/>
        </w:tabs>
        <w:ind w:left="1552" w:hanging="1440"/>
      </w:pPr>
      <w:rPr>
        <w:rFonts w:hint="default"/>
        <w:b/>
      </w:rPr>
    </w:lvl>
    <w:lvl w:ilvl="8">
      <w:start w:val="1"/>
      <w:numFmt w:val="decimal"/>
      <w:lvlText w:val="%1.%2.%3.%4.%5.%6.%7.%8.%9"/>
      <w:lvlJc w:val="left"/>
      <w:pPr>
        <w:tabs>
          <w:tab w:val="num" w:pos="1552"/>
        </w:tabs>
        <w:ind w:left="1552" w:hanging="1440"/>
      </w:pPr>
      <w:rPr>
        <w:rFonts w:hint="default"/>
        <w:b/>
      </w:rPr>
    </w:lvl>
  </w:abstractNum>
  <w:abstractNum w:abstractNumId="16" w15:restartNumberingAfterBreak="0">
    <w:nsid w:val="35263656"/>
    <w:multiLevelType w:val="hybridMultilevel"/>
    <w:tmpl w:val="7E5AC136"/>
    <w:lvl w:ilvl="0" w:tplc="EFD67962">
      <w:start w:val="1"/>
      <w:numFmt w:val="bullet"/>
      <w:lvlText w:val="­"/>
      <w:lvlJc w:val="left"/>
      <w:pPr>
        <w:ind w:left="720" w:hanging="360"/>
      </w:pPr>
      <w:rPr>
        <w:rFonts w:ascii="Angsana New" w:hAnsi="Angsana New" w:hint="default"/>
      </w:rPr>
    </w:lvl>
    <w:lvl w:ilvl="1" w:tplc="46E414BE">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15:restartNumberingAfterBreak="0">
    <w:nsid w:val="38A71A74"/>
    <w:multiLevelType w:val="multilevel"/>
    <w:tmpl w:val="518A82AE"/>
    <w:lvl w:ilvl="0">
      <w:start w:val="1"/>
      <w:numFmt w:val="decimal"/>
      <w:lvlText w:val="%1"/>
      <w:lvlJc w:val="left"/>
      <w:pPr>
        <w:tabs>
          <w:tab w:val="num" w:pos="360"/>
        </w:tabs>
        <w:ind w:left="360" w:hanging="360"/>
      </w:pPr>
      <w:rPr>
        <w:rFonts w:hint="default"/>
        <w:b/>
        <w:sz w:val="22"/>
        <w:szCs w:val="22"/>
      </w:rPr>
    </w:lvl>
    <w:lvl w:ilvl="1">
      <w:start w:val="1"/>
      <w:numFmt w:val="bullet"/>
      <w:lvlText w:val=""/>
      <w:lvlJc w:val="left"/>
      <w:pPr>
        <w:tabs>
          <w:tab w:val="num" w:pos="360"/>
        </w:tabs>
        <w:ind w:left="360" w:hanging="360"/>
      </w:pPr>
      <w:rPr>
        <w:rFonts w:ascii="Wingdings" w:hAnsi="Wingdings" w:hint="default"/>
        <w:b/>
        <w:sz w:val="14"/>
        <w:szCs w:val="1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B55CB3"/>
    <w:multiLevelType w:val="multilevel"/>
    <w:tmpl w:val="0E1C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C324B"/>
    <w:multiLevelType w:val="hybridMultilevel"/>
    <w:tmpl w:val="BE3CAD6C"/>
    <w:lvl w:ilvl="0" w:tplc="A8729B18">
      <w:start w:val="1"/>
      <w:numFmt w:val="bullet"/>
      <w:lvlText w:val=""/>
      <w:lvlJc w:val="left"/>
      <w:pPr>
        <w:tabs>
          <w:tab w:val="num" w:pos="720"/>
        </w:tabs>
        <w:ind w:left="720" w:hanging="360"/>
      </w:pPr>
      <w:rPr>
        <w:rFonts w:ascii="Symbol" w:hAnsi="Symbol"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39A787E"/>
    <w:multiLevelType w:val="hybridMultilevel"/>
    <w:tmpl w:val="FF864E1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3"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4" w15:restartNumberingAfterBreak="0">
    <w:nsid w:val="5C614CBA"/>
    <w:multiLevelType w:val="hybridMultilevel"/>
    <w:tmpl w:val="A7C26734"/>
    <w:lvl w:ilvl="0" w:tplc="EFD67962">
      <w:start w:val="1"/>
      <w:numFmt w:val="bullet"/>
      <w:lvlText w:val="­"/>
      <w:lvlJc w:val="left"/>
      <w:pPr>
        <w:ind w:left="360" w:hanging="360"/>
      </w:pPr>
      <w:rPr>
        <w:rFonts w:ascii="Angsana New" w:hAnsi="Angsana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6" w15:restartNumberingAfterBreak="0">
    <w:nsid w:val="694553E1"/>
    <w:multiLevelType w:val="hybridMultilevel"/>
    <w:tmpl w:val="725255A4"/>
    <w:lvl w:ilvl="0" w:tplc="FFFFFFFF">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8" w15:restartNumberingAfterBreak="0">
    <w:nsid w:val="6F5F5675"/>
    <w:multiLevelType w:val="hybridMultilevel"/>
    <w:tmpl w:val="02ACD71A"/>
    <w:lvl w:ilvl="0" w:tplc="A8729B18">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FA14451"/>
    <w:multiLevelType w:val="hybridMultilevel"/>
    <w:tmpl w:val="18FA7B36"/>
    <w:lvl w:ilvl="0" w:tplc="EFD67962">
      <w:start w:val="1"/>
      <w:numFmt w:val="bullet"/>
      <w:lvlText w:val="­"/>
      <w:lvlJc w:val="left"/>
      <w:pPr>
        <w:ind w:left="720" w:hanging="360"/>
      </w:pPr>
      <w:rPr>
        <w:rFonts w:ascii="Angsana New" w:hAnsi="Angsana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76C6567A"/>
    <w:multiLevelType w:val="multilevel"/>
    <w:tmpl w:val="D2F24788"/>
    <w:lvl w:ilvl="0">
      <w:start w:val="1"/>
      <w:numFmt w:val="decimal"/>
      <w:lvlText w:val="(%1)"/>
      <w:lvlJc w:val="left"/>
      <w:pPr>
        <w:tabs>
          <w:tab w:val="num" w:pos="360"/>
        </w:tabs>
        <w:ind w:left="360" w:hanging="360"/>
      </w:pPr>
      <w:rPr>
        <w:rFonts w:cs="Times New Roman" w:hint="default"/>
        <w:b/>
        <w:sz w:val="14"/>
        <w:szCs w:val="14"/>
      </w:rPr>
    </w:lvl>
    <w:lvl w:ilvl="1">
      <w:start w:val="1"/>
      <w:numFmt w:val="decimal"/>
      <w:lvlText w:val="%1.%2."/>
      <w:lvlJc w:val="left"/>
      <w:pPr>
        <w:tabs>
          <w:tab w:val="num" w:pos="792"/>
        </w:tabs>
        <w:ind w:left="792" w:hanging="432"/>
      </w:pPr>
      <w:rPr>
        <w:rFonts w:cs="Times New Roman" w:hint="default"/>
        <w:b/>
        <w:sz w:val="20"/>
        <w:szCs w:val="20"/>
      </w:rPr>
    </w:lvl>
    <w:lvl w:ilvl="2">
      <w:start w:val="1"/>
      <w:numFmt w:val="bullet"/>
      <w:lvlText w:val=""/>
      <w:lvlJc w:val="left"/>
      <w:pPr>
        <w:tabs>
          <w:tab w:val="num" w:pos="1080"/>
        </w:tabs>
        <w:ind w:left="1080" w:hanging="360"/>
      </w:pPr>
      <w:rPr>
        <w:rFonts w:ascii="Symbol" w:hAnsi="Symbol" w:hint="default"/>
        <w:b/>
        <w:color w:val="auto"/>
        <w:sz w:val="20"/>
      </w:rPr>
    </w:lvl>
    <w:lvl w:ilvl="3">
      <w:start w:val="1"/>
      <w:numFmt w:val="decimal"/>
      <w:lvlText w:val="%1.%2.%3.%4."/>
      <w:lvlJc w:val="left"/>
      <w:pPr>
        <w:tabs>
          <w:tab w:val="num" w:pos="2160"/>
        </w:tabs>
        <w:ind w:left="1728" w:hanging="648"/>
      </w:pPr>
      <w:rPr>
        <w:rFonts w:cs="Times New Roman" w:hint="default"/>
        <w:color w:val="auto"/>
        <w:sz w:val="24"/>
        <w:szCs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15:restartNumberingAfterBreak="0">
    <w:nsid w:val="7E4439AC"/>
    <w:multiLevelType w:val="hybridMultilevel"/>
    <w:tmpl w:val="90E07AF0"/>
    <w:lvl w:ilvl="0" w:tplc="FFFFFFFF">
      <w:start w:val="1"/>
      <w:numFmt w:val="bullet"/>
      <w:lvlText w:val=""/>
      <w:lvlJc w:val="left"/>
      <w:pPr>
        <w:tabs>
          <w:tab w:val="num" w:pos="720"/>
        </w:tabs>
        <w:ind w:left="720" w:hanging="360"/>
      </w:pPr>
      <w:rPr>
        <w:rFonts w:ascii="Wingdings" w:hAnsi="Wingdings"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3521521">
    <w:abstractNumId w:val="0"/>
  </w:num>
  <w:num w:numId="2" w16cid:durableId="602110797">
    <w:abstractNumId w:val="1"/>
  </w:num>
  <w:num w:numId="3" w16cid:durableId="8221884">
    <w:abstractNumId w:val="2"/>
  </w:num>
  <w:num w:numId="4" w16cid:durableId="268659057">
    <w:abstractNumId w:val="3"/>
  </w:num>
  <w:num w:numId="5" w16cid:durableId="142551927">
    <w:abstractNumId w:val="4"/>
  </w:num>
  <w:num w:numId="6" w16cid:durableId="540173986">
    <w:abstractNumId w:val="5"/>
  </w:num>
  <w:num w:numId="7" w16cid:durableId="1335954535">
    <w:abstractNumId w:val="6"/>
  </w:num>
  <w:num w:numId="8" w16cid:durableId="1696692243">
    <w:abstractNumId w:val="7"/>
  </w:num>
  <w:num w:numId="9" w16cid:durableId="352192874">
    <w:abstractNumId w:val="8"/>
  </w:num>
  <w:num w:numId="10" w16cid:durableId="906106570">
    <w:abstractNumId w:val="9"/>
  </w:num>
  <w:num w:numId="11" w16cid:durableId="216552381">
    <w:abstractNumId w:val="10"/>
  </w:num>
  <w:num w:numId="12" w16cid:durableId="225185540">
    <w:abstractNumId w:val="32"/>
  </w:num>
  <w:num w:numId="13" w16cid:durableId="1878203808">
    <w:abstractNumId w:val="30"/>
  </w:num>
  <w:num w:numId="14" w16cid:durableId="1825196203">
    <w:abstractNumId w:val="22"/>
  </w:num>
  <w:num w:numId="15" w16cid:durableId="1748725170">
    <w:abstractNumId w:val="23"/>
  </w:num>
  <w:num w:numId="16" w16cid:durableId="950281504">
    <w:abstractNumId w:val="27"/>
  </w:num>
  <w:num w:numId="17" w16cid:durableId="1554653377">
    <w:abstractNumId w:val="16"/>
  </w:num>
  <w:num w:numId="18" w16cid:durableId="1344745127">
    <w:abstractNumId w:val="14"/>
  </w:num>
  <w:num w:numId="19" w16cid:durableId="1777023269">
    <w:abstractNumId w:val="20"/>
  </w:num>
  <w:num w:numId="20" w16cid:durableId="715858248">
    <w:abstractNumId w:val="25"/>
  </w:num>
  <w:num w:numId="21" w16cid:durableId="216673483">
    <w:abstractNumId w:val="15"/>
  </w:num>
  <w:num w:numId="22" w16cid:durableId="1575121497">
    <w:abstractNumId w:val="29"/>
  </w:num>
  <w:num w:numId="23" w16cid:durableId="1426069527">
    <w:abstractNumId w:val="24"/>
  </w:num>
  <w:num w:numId="24" w16cid:durableId="313031138">
    <w:abstractNumId w:val="12"/>
  </w:num>
  <w:num w:numId="25" w16cid:durableId="1224027483">
    <w:abstractNumId w:val="33"/>
  </w:num>
  <w:num w:numId="26" w16cid:durableId="1349334746">
    <w:abstractNumId w:val="31"/>
  </w:num>
  <w:num w:numId="27" w16cid:durableId="675501180">
    <w:abstractNumId w:val="11"/>
  </w:num>
  <w:num w:numId="28" w16cid:durableId="872571841">
    <w:abstractNumId w:val="21"/>
  </w:num>
  <w:num w:numId="29" w16cid:durableId="1229419915">
    <w:abstractNumId w:val="17"/>
  </w:num>
  <w:num w:numId="30" w16cid:durableId="1678581873">
    <w:abstractNumId w:val="13"/>
  </w:num>
  <w:num w:numId="31" w16cid:durableId="25451048">
    <w:abstractNumId w:val="26"/>
  </w:num>
  <w:num w:numId="32" w16cid:durableId="2036728005">
    <w:abstractNumId w:val="28"/>
  </w:num>
  <w:num w:numId="33" w16cid:durableId="96607603">
    <w:abstractNumId w:val="19"/>
  </w:num>
  <w:num w:numId="34" w16cid:durableId="18413835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17B"/>
    <w:rsid w:val="00004465"/>
    <w:rsid w:val="000057F7"/>
    <w:rsid w:val="0000656D"/>
    <w:rsid w:val="00006CEC"/>
    <w:rsid w:val="000072DB"/>
    <w:rsid w:val="00007CCA"/>
    <w:rsid w:val="00011E25"/>
    <w:rsid w:val="000130D0"/>
    <w:rsid w:val="00015F53"/>
    <w:rsid w:val="00017743"/>
    <w:rsid w:val="0002094F"/>
    <w:rsid w:val="00020B6A"/>
    <w:rsid w:val="00020DCF"/>
    <w:rsid w:val="000215D3"/>
    <w:rsid w:val="00021C2B"/>
    <w:rsid w:val="00022572"/>
    <w:rsid w:val="00022DF5"/>
    <w:rsid w:val="0002320C"/>
    <w:rsid w:val="00023862"/>
    <w:rsid w:val="00023BEC"/>
    <w:rsid w:val="00024CFD"/>
    <w:rsid w:val="00026E2E"/>
    <w:rsid w:val="000273D4"/>
    <w:rsid w:val="0002791C"/>
    <w:rsid w:val="0003014F"/>
    <w:rsid w:val="000313EC"/>
    <w:rsid w:val="000319DF"/>
    <w:rsid w:val="000325E7"/>
    <w:rsid w:val="00032BAF"/>
    <w:rsid w:val="00033B43"/>
    <w:rsid w:val="00034ABD"/>
    <w:rsid w:val="00034B18"/>
    <w:rsid w:val="00037801"/>
    <w:rsid w:val="000415CC"/>
    <w:rsid w:val="000421F7"/>
    <w:rsid w:val="00043016"/>
    <w:rsid w:val="0004371A"/>
    <w:rsid w:val="00043E26"/>
    <w:rsid w:val="00045253"/>
    <w:rsid w:val="00045486"/>
    <w:rsid w:val="000457F6"/>
    <w:rsid w:val="00047387"/>
    <w:rsid w:val="000500DC"/>
    <w:rsid w:val="000510AD"/>
    <w:rsid w:val="000521DC"/>
    <w:rsid w:val="00052C3D"/>
    <w:rsid w:val="00052D56"/>
    <w:rsid w:val="00054782"/>
    <w:rsid w:val="000561E7"/>
    <w:rsid w:val="00057051"/>
    <w:rsid w:val="00057923"/>
    <w:rsid w:val="000606A0"/>
    <w:rsid w:val="000609B8"/>
    <w:rsid w:val="00060A38"/>
    <w:rsid w:val="000620B3"/>
    <w:rsid w:val="00062BB2"/>
    <w:rsid w:val="00063B20"/>
    <w:rsid w:val="00064648"/>
    <w:rsid w:val="00064699"/>
    <w:rsid w:val="000649DF"/>
    <w:rsid w:val="00065002"/>
    <w:rsid w:val="000674A3"/>
    <w:rsid w:val="00070508"/>
    <w:rsid w:val="00070937"/>
    <w:rsid w:val="000715C3"/>
    <w:rsid w:val="00071D89"/>
    <w:rsid w:val="000737CC"/>
    <w:rsid w:val="000738D1"/>
    <w:rsid w:val="00073FFE"/>
    <w:rsid w:val="00076C9E"/>
    <w:rsid w:val="000776A8"/>
    <w:rsid w:val="00077DFF"/>
    <w:rsid w:val="00080FAE"/>
    <w:rsid w:val="0008133F"/>
    <w:rsid w:val="000819A2"/>
    <w:rsid w:val="00085585"/>
    <w:rsid w:val="00087B4D"/>
    <w:rsid w:val="00087B79"/>
    <w:rsid w:val="00092DA0"/>
    <w:rsid w:val="00092E0A"/>
    <w:rsid w:val="00093027"/>
    <w:rsid w:val="000933D8"/>
    <w:rsid w:val="00095E41"/>
    <w:rsid w:val="00096856"/>
    <w:rsid w:val="00097F3B"/>
    <w:rsid w:val="000A0150"/>
    <w:rsid w:val="000A0FD7"/>
    <w:rsid w:val="000A223D"/>
    <w:rsid w:val="000A2C6B"/>
    <w:rsid w:val="000A44F1"/>
    <w:rsid w:val="000A5B86"/>
    <w:rsid w:val="000A6A2D"/>
    <w:rsid w:val="000A6F04"/>
    <w:rsid w:val="000A6F90"/>
    <w:rsid w:val="000B0FB8"/>
    <w:rsid w:val="000B1EE7"/>
    <w:rsid w:val="000B3E58"/>
    <w:rsid w:val="000B43FF"/>
    <w:rsid w:val="000B4E42"/>
    <w:rsid w:val="000C1E49"/>
    <w:rsid w:val="000C2D2C"/>
    <w:rsid w:val="000C4183"/>
    <w:rsid w:val="000C4284"/>
    <w:rsid w:val="000C47C2"/>
    <w:rsid w:val="000C4BEA"/>
    <w:rsid w:val="000C5B34"/>
    <w:rsid w:val="000C6682"/>
    <w:rsid w:val="000C76F3"/>
    <w:rsid w:val="000C7F1C"/>
    <w:rsid w:val="000D02D1"/>
    <w:rsid w:val="000D0C47"/>
    <w:rsid w:val="000D1407"/>
    <w:rsid w:val="000D2427"/>
    <w:rsid w:val="000D24F7"/>
    <w:rsid w:val="000D263D"/>
    <w:rsid w:val="000D2DDD"/>
    <w:rsid w:val="000D5A6B"/>
    <w:rsid w:val="000D74AF"/>
    <w:rsid w:val="000D7B41"/>
    <w:rsid w:val="000D7C22"/>
    <w:rsid w:val="000E0153"/>
    <w:rsid w:val="000E052B"/>
    <w:rsid w:val="000E082E"/>
    <w:rsid w:val="000E0DD6"/>
    <w:rsid w:val="000E2903"/>
    <w:rsid w:val="000E310F"/>
    <w:rsid w:val="000E5101"/>
    <w:rsid w:val="000E5737"/>
    <w:rsid w:val="000E604F"/>
    <w:rsid w:val="000E636F"/>
    <w:rsid w:val="000E67AB"/>
    <w:rsid w:val="000E7838"/>
    <w:rsid w:val="000F03AE"/>
    <w:rsid w:val="000F12E3"/>
    <w:rsid w:val="000F1F04"/>
    <w:rsid w:val="000F27EF"/>
    <w:rsid w:val="000F28F9"/>
    <w:rsid w:val="000F3AC7"/>
    <w:rsid w:val="000F3FCE"/>
    <w:rsid w:val="000F45A3"/>
    <w:rsid w:val="000F4631"/>
    <w:rsid w:val="000F6067"/>
    <w:rsid w:val="000F686F"/>
    <w:rsid w:val="000F6948"/>
    <w:rsid w:val="000F7DEF"/>
    <w:rsid w:val="00100514"/>
    <w:rsid w:val="00101084"/>
    <w:rsid w:val="001017C9"/>
    <w:rsid w:val="00102E24"/>
    <w:rsid w:val="00103678"/>
    <w:rsid w:val="001036EA"/>
    <w:rsid w:val="00103DDF"/>
    <w:rsid w:val="00105314"/>
    <w:rsid w:val="001073F8"/>
    <w:rsid w:val="001101C6"/>
    <w:rsid w:val="00110C30"/>
    <w:rsid w:val="00111901"/>
    <w:rsid w:val="00111E0D"/>
    <w:rsid w:val="00112601"/>
    <w:rsid w:val="00112610"/>
    <w:rsid w:val="0011344B"/>
    <w:rsid w:val="00115BCB"/>
    <w:rsid w:val="001164F4"/>
    <w:rsid w:val="00117635"/>
    <w:rsid w:val="001217F6"/>
    <w:rsid w:val="00122C70"/>
    <w:rsid w:val="00122DA3"/>
    <w:rsid w:val="00122F1C"/>
    <w:rsid w:val="00123C25"/>
    <w:rsid w:val="00125006"/>
    <w:rsid w:val="00125071"/>
    <w:rsid w:val="00125B0B"/>
    <w:rsid w:val="00127863"/>
    <w:rsid w:val="0013075A"/>
    <w:rsid w:val="001317FF"/>
    <w:rsid w:val="001358DA"/>
    <w:rsid w:val="00136416"/>
    <w:rsid w:val="001365BB"/>
    <w:rsid w:val="00136C1B"/>
    <w:rsid w:val="0014174C"/>
    <w:rsid w:val="00141F11"/>
    <w:rsid w:val="001434A8"/>
    <w:rsid w:val="00144E2E"/>
    <w:rsid w:val="0014575C"/>
    <w:rsid w:val="00146089"/>
    <w:rsid w:val="00146373"/>
    <w:rsid w:val="0015005C"/>
    <w:rsid w:val="00150871"/>
    <w:rsid w:val="001521A7"/>
    <w:rsid w:val="00153744"/>
    <w:rsid w:val="00153D85"/>
    <w:rsid w:val="001552C1"/>
    <w:rsid w:val="00156FC1"/>
    <w:rsid w:val="00160404"/>
    <w:rsid w:val="00160A1A"/>
    <w:rsid w:val="00160FEA"/>
    <w:rsid w:val="001611ED"/>
    <w:rsid w:val="00161D1D"/>
    <w:rsid w:val="00161FB1"/>
    <w:rsid w:val="00162616"/>
    <w:rsid w:val="00164E1F"/>
    <w:rsid w:val="00165736"/>
    <w:rsid w:val="0016578C"/>
    <w:rsid w:val="00166D03"/>
    <w:rsid w:val="00167980"/>
    <w:rsid w:val="00167F4B"/>
    <w:rsid w:val="00171EB5"/>
    <w:rsid w:val="00172FBA"/>
    <w:rsid w:val="001737BA"/>
    <w:rsid w:val="0017436B"/>
    <w:rsid w:val="00175691"/>
    <w:rsid w:val="00176543"/>
    <w:rsid w:val="001765C9"/>
    <w:rsid w:val="00176884"/>
    <w:rsid w:val="001770CC"/>
    <w:rsid w:val="00177D6E"/>
    <w:rsid w:val="00182A81"/>
    <w:rsid w:val="00182EC0"/>
    <w:rsid w:val="00182FE8"/>
    <w:rsid w:val="00184870"/>
    <w:rsid w:val="0018557E"/>
    <w:rsid w:val="00186B76"/>
    <w:rsid w:val="00187B36"/>
    <w:rsid w:val="0019005A"/>
    <w:rsid w:val="00190368"/>
    <w:rsid w:val="00190A00"/>
    <w:rsid w:val="0019125B"/>
    <w:rsid w:val="00191486"/>
    <w:rsid w:val="0019286C"/>
    <w:rsid w:val="001934F6"/>
    <w:rsid w:val="00193C04"/>
    <w:rsid w:val="00194F51"/>
    <w:rsid w:val="00196314"/>
    <w:rsid w:val="0019665A"/>
    <w:rsid w:val="001A0EB8"/>
    <w:rsid w:val="001A1CBE"/>
    <w:rsid w:val="001A46F0"/>
    <w:rsid w:val="001A4A03"/>
    <w:rsid w:val="001A5F86"/>
    <w:rsid w:val="001A7159"/>
    <w:rsid w:val="001A71FA"/>
    <w:rsid w:val="001A7542"/>
    <w:rsid w:val="001A784D"/>
    <w:rsid w:val="001B060C"/>
    <w:rsid w:val="001B0B53"/>
    <w:rsid w:val="001B1284"/>
    <w:rsid w:val="001B1362"/>
    <w:rsid w:val="001B1439"/>
    <w:rsid w:val="001B44A3"/>
    <w:rsid w:val="001B4C2F"/>
    <w:rsid w:val="001B4F76"/>
    <w:rsid w:val="001B5915"/>
    <w:rsid w:val="001B7A17"/>
    <w:rsid w:val="001C0726"/>
    <w:rsid w:val="001C17BC"/>
    <w:rsid w:val="001C1814"/>
    <w:rsid w:val="001C2776"/>
    <w:rsid w:val="001C27C7"/>
    <w:rsid w:val="001C2D22"/>
    <w:rsid w:val="001C3331"/>
    <w:rsid w:val="001C3597"/>
    <w:rsid w:val="001C3E1B"/>
    <w:rsid w:val="001C4D31"/>
    <w:rsid w:val="001C5104"/>
    <w:rsid w:val="001C57FC"/>
    <w:rsid w:val="001C5C40"/>
    <w:rsid w:val="001C7A2C"/>
    <w:rsid w:val="001D2422"/>
    <w:rsid w:val="001D490D"/>
    <w:rsid w:val="001D4AFC"/>
    <w:rsid w:val="001D4BC4"/>
    <w:rsid w:val="001D54BD"/>
    <w:rsid w:val="001E006D"/>
    <w:rsid w:val="001E01BC"/>
    <w:rsid w:val="001E15FD"/>
    <w:rsid w:val="001E18DD"/>
    <w:rsid w:val="001E243F"/>
    <w:rsid w:val="001E26D7"/>
    <w:rsid w:val="001E2E9D"/>
    <w:rsid w:val="001E37A6"/>
    <w:rsid w:val="001E4CC6"/>
    <w:rsid w:val="001E5219"/>
    <w:rsid w:val="001E6028"/>
    <w:rsid w:val="001E6F85"/>
    <w:rsid w:val="001E7CA0"/>
    <w:rsid w:val="001F0491"/>
    <w:rsid w:val="001F0AED"/>
    <w:rsid w:val="001F18E1"/>
    <w:rsid w:val="001F1CF4"/>
    <w:rsid w:val="001F1DCF"/>
    <w:rsid w:val="001F2C91"/>
    <w:rsid w:val="001F45BE"/>
    <w:rsid w:val="001F4AC9"/>
    <w:rsid w:val="001F7E31"/>
    <w:rsid w:val="001F7F67"/>
    <w:rsid w:val="0020099E"/>
    <w:rsid w:val="00200AB7"/>
    <w:rsid w:val="00200C6B"/>
    <w:rsid w:val="00200DC2"/>
    <w:rsid w:val="00201EB7"/>
    <w:rsid w:val="00204B65"/>
    <w:rsid w:val="00204DA6"/>
    <w:rsid w:val="00205CB7"/>
    <w:rsid w:val="00205EF0"/>
    <w:rsid w:val="00207038"/>
    <w:rsid w:val="0021050B"/>
    <w:rsid w:val="0021260A"/>
    <w:rsid w:val="0021288F"/>
    <w:rsid w:val="002128FF"/>
    <w:rsid w:val="00212D51"/>
    <w:rsid w:val="0021348C"/>
    <w:rsid w:val="00214CA5"/>
    <w:rsid w:val="002157A0"/>
    <w:rsid w:val="00215ADE"/>
    <w:rsid w:val="00215CE3"/>
    <w:rsid w:val="00216ECA"/>
    <w:rsid w:val="00220BE2"/>
    <w:rsid w:val="00221710"/>
    <w:rsid w:val="0022250D"/>
    <w:rsid w:val="00222C4E"/>
    <w:rsid w:val="00223492"/>
    <w:rsid w:val="00230C0B"/>
    <w:rsid w:val="00230F20"/>
    <w:rsid w:val="0023178B"/>
    <w:rsid w:val="00231AA7"/>
    <w:rsid w:val="002338CB"/>
    <w:rsid w:val="002338D8"/>
    <w:rsid w:val="00233FFA"/>
    <w:rsid w:val="00234879"/>
    <w:rsid w:val="0023494F"/>
    <w:rsid w:val="002349E4"/>
    <w:rsid w:val="002353B1"/>
    <w:rsid w:val="00235979"/>
    <w:rsid w:val="00236804"/>
    <w:rsid w:val="00236CCA"/>
    <w:rsid w:val="00237ACD"/>
    <w:rsid w:val="00240CF8"/>
    <w:rsid w:val="00241C71"/>
    <w:rsid w:val="00243498"/>
    <w:rsid w:val="00244872"/>
    <w:rsid w:val="00245B54"/>
    <w:rsid w:val="00246120"/>
    <w:rsid w:val="00246C18"/>
    <w:rsid w:val="002471DF"/>
    <w:rsid w:val="00247874"/>
    <w:rsid w:val="00250E8C"/>
    <w:rsid w:val="00251043"/>
    <w:rsid w:val="002510A3"/>
    <w:rsid w:val="002513BB"/>
    <w:rsid w:val="0025224F"/>
    <w:rsid w:val="00252BDC"/>
    <w:rsid w:val="0025400A"/>
    <w:rsid w:val="002544F0"/>
    <w:rsid w:val="00255761"/>
    <w:rsid w:val="00255DA3"/>
    <w:rsid w:val="002567E1"/>
    <w:rsid w:val="00260F64"/>
    <w:rsid w:val="002611FC"/>
    <w:rsid w:val="002615EB"/>
    <w:rsid w:val="0026258A"/>
    <w:rsid w:val="00263787"/>
    <w:rsid w:val="0026531F"/>
    <w:rsid w:val="0026561A"/>
    <w:rsid w:val="002656CE"/>
    <w:rsid w:val="0026679F"/>
    <w:rsid w:val="002667CA"/>
    <w:rsid w:val="002667D1"/>
    <w:rsid w:val="002669A8"/>
    <w:rsid w:val="00266D9E"/>
    <w:rsid w:val="00267231"/>
    <w:rsid w:val="0027068B"/>
    <w:rsid w:val="002706B0"/>
    <w:rsid w:val="002714CB"/>
    <w:rsid w:val="0027167B"/>
    <w:rsid w:val="002719A2"/>
    <w:rsid w:val="00272D05"/>
    <w:rsid w:val="00274969"/>
    <w:rsid w:val="00274AE9"/>
    <w:rsid w:val="002758D4"/>
    <w:rsid w:val="00275DBF"/>
    <w:rsid w:val="0027742B"/>
    <w:rsid w:val="002779F0"/>
    <w:rsid w:val="00280406"/>
    <w:rsid w:val="002818FC"/>
    <w:rsid w:val="00281C28"/>
    <w:rsid w:val="00281EC7"/>
    <w:rsid w:val="00282602"/>
    <w:rsid w:val="00282EBF"/>
    <w:rsid w:val="00283C02"/>
    <w:rsid w:val="00284BFD"/>
    <w:rsid w:val="002854BA"/>
    <w:rsid w:val="00285BC5"/>
    <w:rsid w:val="00285FCF"/>
    <w:rsid w:val="00286137"/>
    <w:rsid w:val="00286ED0"/>
    <w:rsid w:val="00287116"/>
    <w:rsid w:val="00290FAC"/>
    <w:rsid w:val="002910B8"/>
    <w:rsid w:val="002913F6"/>
    <w:rsid w:val="00292883"/>
    <w:rsid w:val="00293683"/>
    <w:rsid w:val="00295B08"/>
    <w:rsid w:val="00297743"/>
    <w:rsid w:val="00297C0E"/>
    <w:rsid w:val="002A0571"/>
    <w:rsid w:val="002A0612"/>
    <w:rsid w:val="002A1BBF"/>
    <w:rsid w:val="002A2BF9"/>
    <w:rsid w:val="002A37CB"/>
    <w:rsid w:val="002B0470"/>
    <w:rsid w:val="002B20BB"/>
    <w:rsid w:val="002B2B97"/>
    <w:rsid w:val="002B2D40"/>
    <w:rsid w:val="002B301E"/>
    <w:rsid w:val="002B5777"/>
    <w:rsid w:val="002B61F6"/>
    <w:rsid w:val="002B65A6"/>
    <w:rsid w:val="002B77C6"/>
    <w:rsid w:val="002C1220"/>
    <w:rsid w:val="002C43FF"/>
    <w:rsid w:val="002C6E1F"/>
    <w:rsid w:val="002D1218"/>
    <w:rsid w:val="002D1604"/>
    <w:rsid w:val="002D1EB4"/>
    <w:rsid w:val="002D2139"/>
    <w:rsid w:val="002D213E"/>
    <w:rsid w:val="002D2C87"/>
    <w:rsid w:val="002D4272"/>
    <w:rsid w:val="002D492F"/>
    <w:rsid w:val="002D5D04"/>
    <w:rsid w:val="002D6343"/>
    <w:rsid w:val="002D74DF"/>
    <w:rsid w:val="002D777A"/>
    <w:rsid w:val="002E0E04"/>
    <w:rsid w:val="002E1623"/>
    <w:rsid w:val="002E1FD6"/>
    <w:rsid w:val="002E2E3A"/>
    <w:rsid w:val="002E37DD"/>
    <w:rsid w:val="002E6277"/>
    <w:rsid w:val="002E6CB5"/>
    <w:rsid w:val="002E7A08"/>
    <w:rsid w:val="002F4478"/>
    <w:rsid w:val="002F4483"/>
    <w:rsid w:val="002F46A5"/>
    <w:rsid w:val="002F4DB0"/>
    <w:rsid w:val="002F73F2"/>
    <w:rsid w:val="002F7A66"/>
    <w:rsid w:val="00300654"/>
    <w:rsid w:val="00301991"/>
    <w:rsid w:val="0030212E"/>
    <w:rsid w:val="00303600"/>
    <w:rsid w:val="00303AE1"/>
    <w:rsid w:val="00305387"/>
    <w:rsid w:val="00306F75"/>
    <w:rsid w:val="0031048C"/>
    <w:rsid w:val="00310D05"/>
    <w:rsid w:val="0031154E"/>
    <w:rsid w:val="0031169D"/>
    <w:rsid w:val="00311870"/>
    <w:rsid w:val="00312742"/>
    <w:rsid w:val="003127CE"/>
    <w:rsid w:val="0031472F"/>
    <w:rsid w:val="00315564"/>
    <w:rsid w:val="0031698B"/>
    <w:rsid w:val="00316FC6"/>
    <w:rsid w:val="00317B23"/>
    <w:rsid w:val="0032109F"/>
    <w:rsid w:val="003210D8"/>
    <w:rsid w:val="00321C96"/>
    <w:rsid w:val="00321EA9"/>
    <w:rsid w:val="0032234D"/>
    <w:rsid w:val="00322771"/>
    <w:rsid w:val="00322DCB"/>
    <w:rsid w:val="0032301B"/>
    <w:rsid w:val="00325096"/>
    <w:rsid w:val="00325694"/>
    <w:rsid w:val="0032639F"/>
    <w:rsid w:val="003300B4"/>
    <w:rsid w:val="00330491"/>
    <w:rsid w:val="0033058B"/>
    <w:rsid w:val="00333E66"/>
    <w:rsid w:val="00334213"/>
    <w:rsid w:val="00334405"/>
    <w:rsid w:val="00334764"/>
    <w:rsid w:val="00335352"/>
    <w:rsid w:val="00335EC8"/>
    <w:rsid w:val="00336C4D"/>
    <w:rsid w:val="003378B8"/>
    <w:rsid w:val="0033792C"/>
    <w:rsid w:val="00341FC7"/>
    <w:rsid w:val="00342556"/>
    <w:rsid w:val="00344E52"/>
    <w:rsid w:val="00345415"/>
    <w:rsid w:val="0034590B"/>
    <w:rsid w:val="00345F8E"/>
    <w:rsid w:val="00347DC1"/>
    <w:rsid w:val="00350A87"/>
    <w:rsid w:val="00351D2C"/>
    <w:rsid w:val="00352042"/>
    <w:rsid w:val="0035283C"/>
    <w:rsid w:val="00353578"/>
    <w:rsid w:val="00353D4C"/>
    <w:rsid w:val="00355202"/>
    <w:rsid w:val="0035532D"/>
    <w:rsid w:val="003556ED"/>
    <w:rsid w:val="00355C21"/>
    <w:rsid w:val="00356A59"/>
    <w:rsid w:val="00357A66"/>
    <w:rsid w:val="00360FA4"/>
    <w:rsid w:val="00363928"/>
    <w:rsid w:val="0036403C"/>
    <w:rsid w:val="003643C7"/>
    <w:rsid w:val="00364AF6"/>
    <w:rsid w:val="00364DB0"/>
    <w:rsid w:val="0036629B"/>
    <w:rsid w:val="00366F87"/>
    <w:rsid w:val="00366FFB"/>
    <w:rsid w:val="0037098A"/>
    <w:rsid w:val="00370D37"/>
    <w:rsid w:val="003712EB"/>
    <w:rsid w:val="00371A60"/>
    <w:rsid w:val="00373623"/>
    <w:rsid w:val="003740D4"/>
    <w:rsid w:val="003744C0"/>
    <w:rsid w:val="00374B84"/>
    <w:rsid w:val="00375522"/>
    <w:rsid w:val="00375F44"/>
    <w:rsid w:val="00376510"/>
    <w:rsid w:val="0037670C"/>
    <w:rsid w:val="0037670E"/>
    <w:rsid w:val="0037683F"/>
    <w:rsid w:val="0037748D"/>
    <w:rsid w:val="00377A6B"/>
    <w:rsid w:val="00381B43"/>
    <w:rsid w:val="00382C52"/>
    <w:rsid w:val="00382D8C"/>
    <w:rsid w:val="00384137"/>
    <w:rsid w:val="003852EC"/>
    <w:rsid w:val="00386348"/>
    <w:rsid w:val="00386F86"/>
    <w:rsid w:val="0039051E"/>
    <w:rsid w:val="00390D33"/>
    <w:rsid w:val="003929DA"/>
    <w:rsid w:val="0039318E"/>
    <w:rsid w:val="00393416"/>
    <w:rsid w:val="003954C0"/>
    <w:rsid w:val="00397542"/>
    <w:rsid w:val="00397658"/>
    <w:rsid w:val="00397984"/>
    <w:rsid w:val="00397E25"/>
    <w:rsid w:val="003A0A7B"/>
    <w:rsid w:val="003A0D67"/>
    <w:rsid w:val="003A2068"/>
    <w:rsid w:val="003A2AFC"/>
    <w:rsid w:val="003A4427"/>
    <w:rsid w:val="003A4AC9"/>
    <w:rsid w:val="003A4DDB"/>
    <w:rsid w:val="003A68B3"/>
    <w:rsid w:val="003A7635"/>
    <w:rsid w:val="003A78D9"/>
    <w:rsid w:val="003A7D22"/>
    <w:rsid w:val="003B0B9F"/>
    <w:rsid w:val="003B13D8"/>
    <w:rsid w:val="003B264E"/>
    <w:rsid w:val="003B335C"/>
    <w:rsid w:val="003B3EBA"/>
    <w:rsid w:val="003B481D"/>
    <w:rsid w:val="003B5CF0"/>
    <w:rsid w:val="003B65E9"/>
    <w:rsid w:val="003B6B58"/>
    <w:rsid w:val="003B77D2"/>
    <w:rsid w:val="003C0324"/>
    <w:rsid w:val="003C0899"/>
    <w:rsid w:val="003C3253"/>
    <w:rsid w:val="003C4424"/>
    <w:rsid w:val="003C4CA4"/>
    <w:rsid w:val="003C5270"/>
    <w:rsid w:val="003C54C6"/>
    <w:rsid w:val="003C5849"/>
    <w:rsid w:val="003C7A40"/>
    <w:rsid w:val="003D0EC7"/>
    <w:rsid w:val="003D10BA"/>
    <w:rsid w:val="003D1320"/>
    <w:rsid w:val="003D21D6"/>
    <w:rsid w:val="003D37D8"/>
    <w:rsid w:val="003D4EA1"/>
    <w:rsid w:val="003D62F0"/>
    <w:rsid w:val="003D6543"/>
    <w:rsid w:val="003D7490"/>
    <w:rsid w:val="003D7C44"/>
    <w:rsid w:val="003D7C4A"/>
    <w:rsid w:val="003E3340"/>
    <w:rsid w:val="003E4D0B"/>
    <w:rsid w:val="003E77F8"/>
    <w:rsid w:val="003F2A01"/>
    <w:rsid w:val="003F2C9C"/>
    <w:rsid w:val="003F3AF9"/>
    <w:rsid w:val="003F4577"/>
    <w:rsid w:val="003F49EF"/>
    <w:rsid w:val="003F4B4D"/>
    <w:rsid w:val="003F4D71"/>
    <w:rsid w:val="003F4FB3"/>
    <w:rsid w:val="003F5098"/>
    <w:rsid w:val="003F6649"/>
    <w:rsid w:val="003F6737"/>
    <w:rsid w:val="003F6DFD"/>
    <w:rsid w:val="003F7489"/>
    <w:rsid w:val="003F76B4"/>
    <w:rsid w:val="00401093"/>
    <w:rsid w:val="00405D54"/>
    <w:rsid w:val="00406754"/>
    <w:rsid w:val="00406E0E"/>
    <w:rsid w:val="0041076B"/>
    <w:rsid w:val="00412714"/>
    <w:rsid w:val="00412A98"/>
    <w:rsid w:val="004134BB"/>
    <w:rsid w:val="00413AB8"/>
    <w:rsid w:val="00413DD8"/>
    <w:rsid w:val="004165DD"/>
    <w:rsid w:val="00416EF3"/>
    <w:rsid w:val="00417E8B"/>
    <w:rsid w:val="00420634"/>
    <w:rsid w:val="004209CE"/>
    <w:rsid w:val="004224C3"/>
    <w:rsid w:val="00422729"/>
    <w:rsid w:val="004246DE"/>
    <w:rsid w:val="00425E0A"/>
    <w:rsid w:val="0042733F"/>
    <w:rsid w:val="0043074A"/>
    <w:rsid w:val="00430D31"/>
    <w:rsid w:val="00431FAC"/>
    <w:rsid w:val="004324F3"/>
    <w:rsid w:val="004331C6"/>
    <w:rsid w:val="00433B0A"/>
    <w:rsid w:val="00433DA3"/>
    <w:rsid w:val="00434D53"/>
    <w:rsid w:val="00436457"/>
    <w:rsid w:val="00436CE3"/>
    <w:rsid w:val="00436CFF"/>
    <w:rsid w:val="00436F2C"/>
    <w:rsid w:val="004370FE"/>
    <w:rsid w:val="00440015"/>
    <w:rsid w:val="004401C0"/>
    <w:rsid w:val="004410D8"/>
    <w:rsid w:val="00441C72"/>
    <w:rsid w:val="00444121"/>
    <w:rsid w:val="004472F1"/>
    <w:rsid w:val="004473F4"/>
    <w:rsid w:val="00450623"/>
    <w:rsid w:val="00450A0E"/>
    <w:rsid w:val="004511E0"/>
    <w:rsid w:val="004512CF"/>
    <w:rsid w:val="00451B52"/>
    <w:rsid w:val="00454B72"/>
    <w:rsid w:val="00454E15"/>
    <w:rsid w:val="00455376"/>
    <w:rsid w:val="00455F27"/>
    <w:rsid w:val="00456A0F"/>
    <w:rsid w:val="00456DE2"/>
    <w:rsid w:val="00457204"/>
    <w:rsid w:val="004608D2"/>
    <w:rsid w:val="00460CF7"/>
    <w:rsid w:val="004618ED"/>
    <w:rsid w:val="00461C8F"/>
    <w:rsid w:val="0046203B"/>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4E81"/>
    <w:rsid w:val="004759D3"/>
    <w:rsid w:val="00477211"/>
    <w:rsid w:val="0048048E"/>
    <w:rsid w:val="00480559"/>
    <w:rsid w:val="004809C0"/>
    <w:rsid w:val="00481860"/>
    <w:rsid w:val="00481ADD"/>
    <w:rsid w:val="00482AD4"/>
    <w:rsid w:val="00482FAD"/>
    <w:rsid w:val="0048403F"/>
    <w:rsid w:val="00484A49"/>
    <w:rsid w:val="00485235"/>
    <w:rsid w:val="00485877"/>
    <w:rsid w:val="00485B58"/>
    <w:rsid w:val="00487F20"/>
    <w:rsid w:val="004902F7"/>
    <w:rsid w:val="0049084E"/>
    <w:rsid w:val="0049092A"/>
    <w:rsid w:val="00490A67"/>
    <w:rsid w:val="00490DB0"/>
    <w:rsid w:val="00490EDB"/>
    <w:rsid w:val="0049143C"/>
    <w:rsid w:val="00491658"/>
    <w:rsid w:val="00491A48"/>
    <w:rsid w:val="00491A5A"/>
    <w:rsid w:val="004927EF"/>
    <w:rsid w:val="00493234"/>
    <w:rsid w:val="00493DD6"/>
    <w:rsid w:val="004941AF"/>
    <w:rsid w:val="00494393"/>
    <w:rsid w:val="004948C1"/>
    <w:rsid w:val="00494CB1"/>
    <w:rsid w:val="00495F28"/>
    <w:rsid w:val="00496A4E"/>
    <w:rsid w:val="00496CA8"/>
    <w:rsid w:val="00497B62"/>
    <w:rsid w:val="004A2034"/>
    <w:rsid w:val="004A208E"/>
    <w:rsid w:val="004A26E5"/>
    <w:rsid w:val="004A408E"/>
    <w:rsid w:val="004A42FF"/>
    <w:rsid w:val="004A4732"/>
    <w:rsid w:val="004A4D1E"/>
    <w:rsid w:val="004A54CF"/>
    <w:rsid w:val="004A654C"/>
    <w:rsid w:val="004A66F0"/>
    <w:rsid w:val="004A7D70"/>
    <w:rsid w:val="004B0E12"/>
    <w:rsid w:val="004B2C85"/>
    <w:rsid w:val="004B48C3"/>
    <w:rsid w:val="004B53F2"/>
    <w:rsid w:val="004B5864"/>
    <w:rsid w:val="004C07DF"/>
    <w:rsid w:val="004C3C0C"/>
    <w:rsid w:val="004C4EC8"/>
    <w:rsid w:val="004C53A8"/>
    <w:rsid w:val="004C6B0C"/>
    <w:rsid w:val="004C742C"/>
    <w:rsid w:val="004D0C34"/>
    <w:rsid w:val="004D1BB8"/>
    <w:rsid w:val="004D1CB6"/>
    <w:rsid w:val="004D4B21"/>
    <w:rsid w:val="004D54FF"/>
    <w:rsid w:val="004D680D"/>
    <w:rsid w:val="004D6A9C"/>
    <w:rsid w:val="004D76A0"/>
    <w:rsid w:val="004E1E1E"/>
    <w:rsid w:val="004E217D"/>
    <w:rsid w:val="004E2A3A"/>
    <w:rsid w:val="004E4D7E"/>
    <w:rsid w:val="004E533E"/>
    <w:rsid w:val="004E592B"/>
    <w:rsid w:val="004E5944"/>
    <w:rsid w:val="004E626F"/>
    <w:rsid w:val="004E6858"/>
    <w:rsid w:val="004E6C6E"/>
    <w:rsid w:val="004F07F8"/>
    <w:rsid w:val="004F0C55"/>
    <w:rsid w:val="004F0FA5"/>
    <w:rsid w:val="004F2F40"/>
    <w:rsid w:val="004F35CD"/>
    <w:rsid w:val="004F3EF1"/>
    <w:rsid w:val="004F5118"/>
    <w:rsid w:val="004F7AEF"/>
    <w:rsid w:val="00501E52"/>
    <w:rsid w:val="005028CF"/>
    <w:rsid w:val="005054D1"/>
    <w:rsid w:val="005055D4"/>
    <w:rsid w:val="00505A0F"/>
    <w:rsid w:val="00505B5C"/>
    <w:rsid w:val="0050618D"/>
    <w:rsid w:val="00506757"/>
    <w:rsid w:val="00510A93"/>
    <w:rsid w:val="005118CC"/>
    <w:rsid w:val="005148C2"/>
    <w:rsid w:val="00516126"/>
    <w:rsid w:val="00516A43"/>
    <w:rsid w:val="00516C3C"/>
    <w:rsid w:val="0051726E"/>
    <w:rsid w:val="005208A3"/>
    <w:rsid w:val="00520B23"/>
    <w:rsid w:val="0052232F"/>
    <w:rsid w:val="00522704"/>
    <w:rsid w:val="005237FA"/>
    <w:rsid w:val="00523889"/>
    <w:rsid w:val="00524A70"/>
    <w:rsid w:val="005251C4"/>
    <w:rsid w:val="0053028F"/>
    <w:rsid w:val="00530A23"/>
    <w:rsid w:val="00531800"/>
    <w:rsid w:val="005339BF"/>
    <w:rsid w:val="005345F5"/>
    <w:rsid w:val="005352FD"/>
    <w:rsid w:val="0053596B"/>
    <w:rsid w:val="00535CE6"/>
    <w:rsid w:val="00535E61"/>
    <w:rsid w:val="0053703A"/>
    <w:rsid w:val="00540F44"/>
    <w:rsid w:val="00542527"/>
    <w:rsid w:val="00544A4E"/>
    <w:rsid w:val="00546AB0"/>
    <w:rsid w:val="00546E82"/>
    <w:rsid w:val="005502D8"/>
    <w:rsid w:val="005518B6"/>
    <w:rsid w:val="00551F2E"/>
    <w:rsid w:val="00553602"/>
    <w:rsid w:val="00553E3F"/>
    <w:rsid w:val="0055437F"/>
    <w:rsid w:val="0055520C"/>
    <w:rsid w:val="005563C6"/>
    <w:rsid w:val="00556F06"/>
    <w:rsid w:val="0055753F"/>
    <w:rsid w:val="005609B2"/>
    <w:rsid w:val="005623B9"/>
    <w:rsid w:val="0056254E"/>
    <w:rsid w:val="0056424E"/>
    <w:rsid w:val="0056463B"/>
    <w:rsid w:val="00565CD0"/>
    <w:rsid w:val="00565D55"/>
    <w:rsid w:val="00566051"/>
    <w:rsid w:val="00566C5D"/>
    <w:rsid w:val="00567862"/>
    <w:rsid w:val="00570C40"/>
    <w:rsid w:val="00571452"/>
    <w:rsid w:val="00573D2D"/>
    <w:rsid w:val="00574EB5"/>
    <w:rsid w:val="0057552B"/>
    <w:rsid w:val="005776A3"/>
    <w:rsid w:val="00580880"/>
    <w:rsid w:val="00580CAE"/>
    <w:rsid w:val="00581874"/>
    <w:rsid w:val="00584076"/>
    <w:rsid w:val="00585998"/>
    <w:rsid w:val="00585EAB"/>
    <w:rsid w:val="00586940"/>
    <w:rsid w:val="00586C15"/>
    <w:rsid w:val="00586CEF"/>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5255"/>
    <w:rsid w:val="005A6FC1"/>
    <w:rsid w:val="005A7986"/>
    <w:rsid w:val="005B0027"/>
    <w:rsid w:val="005B0E4F"/>
    <w:rsid w:val="005B108C"/>
    <w:rsid w:val="005B150D"/>
    <w:rsid w:val="005B189E"/>
    <w:rsid w:val="005B1A00"/>
    <w:rsid w:val="005B4379"/>
    <w:rsid w:val="005B4FFA"/>
    <w:rsid w:val="005B67DD"/>
    <w:rsid w:val="005B6EAC"/>
    <w:rsid w:val="005B7461"/>
    <w:rsid w:val="005B7536"/>
    <w:rsid w:val="005B7A1D"/>
    <w:rsid w:val="005C098B"/>
    <w:rsid w:val="005C14BB"/>
    <w:rsid w:val="005C17E4"/>
    <w:rsid w:val="005C355C"/>
    <w:rsid w:val="005C4697"/>
    <w:rsid w:val="005C64D5"/>
    <w:rsid w:val="005C7311"/>
    <w:rsid w:val="005C746B"/>
    <w:rsid w:val="005C754C"/>
    <w:rsid w:val="005D0329"/>
    <w:rsid w:val="005D11ED"/>
    <w:rsid w:val="005D22A6"/>
    <w:rsid w:val="005D2F9C"/>
    <w:rsid w:val="005D7E3A"/>
    <w:rsid w:val="005D7EE8"/>
    <w:rsid w:val="005E15A7"/>
    <w:rsid w:val="005E1842"/>
    <w:rsid w:val="005E1BED"/>
    <w:rsid w:val="005E21B2"/>
    <w:rsid w:val="005E3F75"/>
    <w:rsid w:val="005E6FE2"/>
    <w:rsid w:val="005F0D4C"/>
    <w:rsid w:val="005F1162"/>
    <w:rsid w:val="005F4745"/>
    <w:rsid w:val="005F5058"/>
    <w:rsid w:val="005F589B"/>
    <w:rsid w:val="005F6F2C"/>
    <w:rsid w:val="005F727C"/>
    <w:rsid w:val="00600236"/>
    <w:rsid w:val="006003D5"/>
    <w:rsid w:val="00600975"/>
    <w:rsid w:val="006021FD"/>
    <w:rsid w:val="006026F6"/>
    <w:rsid w:val="00602BD1"/>
    <w:rsid w:val="00602F1E"/>
    <w:rsid w:val="00603B93"/>
    <w:rsid w:val="00603C00"/>
    <w:rsid w:val="00604220"/>
    <w:rsid w:val="00604CE3"/>
    <w:rsid w:val="006058BA"/>
    <w:rsid w:val="006060EE"/>
    <w:rsid w:val="006061F3"/>
    <w:rsid w:val="00610353"/>
    <w:rsid w:val="00610903"/>
    <w:rsid w:val="00611572"/>
    <w:rsid w:val="0061165C"/>
    <w:rsid w:val="00611B14"/>
    <w:rsid w:val="006132F7"/>
    <w:rsid w:val="00613CC4"/>
    <w:rsid w:val="0061666B"/>
    <w:rsid w:val="00616EA9"/>
    <w:rsid w:val="00617B64"/>
    <w:rsid w:val="006205EA"/>
    <w:rsid w:val="00621911"/>
    <w:rsid w:val="006223CE"/>
    <w:rsid w:val="006225CB"/>
    <w:rsid w:val="00623025"/>
    <w:rsid w:val="00624D64"/>
    <w:rsid w:val="00624DED"/>
    <w:rsid w:val="00625129"/>
    <w:rsid w:val="00626CCA"/>
    <w:rsid w:val="006277FA"/>
    <w:rsid w:val="00627C0D"/>
    <w:rsid w:val="00627FA4"/>
    <w:rsid w:val="00630E45"/>
    <w:rsid w:val="00631E49"/>
    <w:rsid w:val="00633777"/>
    <w:rsid w:val="00634CB4"/>
    <w:rsid w:val="006359FE"/>
    <w:rsid w:val="00640FCC"/>
    <w:rsid w:val="00641E1B"/>
    <w:rsid w:val="006430D7"/>
    <w:rsid w:val="00643C7E"/>
    <w:rsid w:val="00645E92"/>
    <w:rsid w:val="00646218"/>
    <w:rsid w:val="00647E93"/>
    <w:rsid w:val="00650987"/>
    <w:rsid w:val="00650AA2"/>
    <w:rsid w:val="00651E49"/>
    <w:rsid w:val="00652127"/>
    <w:rsid w:val="0065239E"/>
    <w:rsid w:val="006533D7"/>
    <w:rsid w:val="0065482A"/>
    <w:rsid w:val="006549BC"/>
    <w:rsid w:val="006566B6"/>
    <w:rsid w:val="006568E1"/>
    <w:rsid w:val="006578DF"/>
    <w:rsid w:val="00660A1F"/>
    <w:rsid w:val="00661A7E"/>
    <w:rsid w:val="00663F54"/>
    <w:rsid w:val="00665096"/>
    <w:rsid w:val="0066572D"/>
    <w:rsid w:val="00665D80"/>
    <w:rsid w:val="006676BA"/>
    <w:rsid w:val="0067027D"/>
    <w:rsid w:val="00670518"/>
    <w:rsid w:val="0067161F"/>
    <w:rsid w:val="00672CB0"/>
    <w:rsid w:val="006741B2"/>
    <w:rsid w:val="00675CE4"/>
    <w:rsid w:val="006766F7"/>
    <w:rsid w:val="0068067B"/>
    <w:rsid w:val="00680F2F"/>
    <w:rsid w:val="00680FA7"/>
    <w:rsid w:val="00682266"/>
    <w:rsid w:val="0068231E"/>
    <w:rsid w:val="00682A3D"/>
    <w:rsid w:val="0068359B"/>
    <w:rsid w:val="00683D1D"/>
    <w:rsid w:val="00683E15"/>
    <w:rsid w:val="006848DA"/>
    <w:rsid w:val="0068575D"/>
    <w:rsid w:val="00685F43"/>
    <w:rsid w:val="006877E6"/>
    <w:rsid w:val="00691A67"/>
    <w:rsid w:val="00691CDD"/>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677C"/>
    <w:rsid w:val="006A7710"/>
    <w:rsid w:val="006B03B2"/>
    <w:rsid w:val="006B11C3"/>
    <w:rsid w:val="006B1521"/>
    <w:rsid w:val="006B170D"/>
    <w:rsid w:val="006B2C94"/>
    <w:rsid w:val="006B36B5"/>
    <w:rsid w:val="006B3964"/>
    <w:rsid w:val="006B3B9E"/>
    <w:rsid w:val="006B3C5C"/>
    <w:rsid w:val="006B4E4A"/>
    <w:rsid w:val="006B5E5A"/>
    <w:rsid w:val="006B63B2"/>
    <w:rsid w:val="006B6A2D"/>
    <w:rsid w:val="006B6D1A"/>
    <w:rsid w:val="006B6ECC"/>
    <w:rsid w:val="006B7F6F"/>
    <w:rsid w:val="006C0D98"/>
    <w:rsid w:val="006C0DC1"/>
    <w:rsid w:val="006C0EE1"/>
    <w:rsid w:val="006C10B8"/>
    <w:rsid w:val="006C16E1"/>
    <w:rsid w:val="006C2246"/>
    <w:rsid w:val="006C2D76"/>
    <w:rsid w:val="006C4698"/>
    <w:rsid w:val="006C491E"/>
    <w:rsid w:val="006C65EC"/>
    <w:rsid w:val="006C6827"/>
    <w:rsid w:val="006C6BC0"/>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98D"/>
    <w:rsid w:val="00711B8B"/>
    <w:rsid w:val="00711B8E"/>
    <w:rsid w:val="00712E2A"/>
    <w:rsid w:val="00712ED7"/>
    <w:rsid w:val="0071547C"/>
    <w:rsid w:val="007157A7"/>
    <w:rsid w:val="00716A90"/>
    <w:rsid w:val="00717F11"/>
    <w:rsid w:val="007211A2"/>
    <w:rsid w:val="007213D0"/>
    <w:rsid w:val="007216AA"/>
    <w:rsid w:val="00721EEE"/>
    <w:rsid w:val="00721FA9"/>
    <w:rsid w:val="0072254B"/>
    <w:rsid w:val="007239ED"/>
    <w:rsid w:val="0072469A"/>
    <w:rsid w:val="00725DA2"/>
    <w:rsid w:val="00726A0F"/>
    <w:rsid w:val="00727E1E"/>
    <w:rsid w:val="007303AB"/>
    <w:rsid w:val="00730D49"/>
    <w:rsid w:val="00731ECA"/>
    <w:rsid w:val="00732591"/>
    <w:rsid w:val="00732640"/>
    <w:rsid w:val="00733D63"/>
    <w:rsid w:val="007347A9"/>
    <w:rsid w:val="007403D9"/>
    <w:rsid w:val="00741280"/>
    <w:rsid w:val="00741A76"/>
    <w:rsid w:val="00743859"/>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673"/>
    <w:rsid w:val="0076082C"/>
    <w:rsid w:val="00761CAC"/>
    <w:rsid w:val="00762183"/>
    <w:rsid w:val="0076246D"/>
    <w:rsid w:val="0076249B"/>
    <w:rsid w:val="007626C4"/>
    <w:rsid w:val="0076301A"/>
    <w:rsid w:val="00763C9D"/>
    <w:rsid w:val="00764911"/>
    <w:rsid w:val="00765A21"/>
    <w:rsid w:val="00767236"/>
    <w:rsid w:val="0076749E"/>
    <w:rsid w:val="00770ACE"/>
    <w:rsid w:val="00772B99"/>
    <w:rsid w:val="00773A36"/>
    <w:rsid w:val="00774110"/>
    <w:rsid w:val="0077425C"/>
    <w:rsid w:val="00776DBF"/>
    <w:rsid w:val="00777399"/>
    <w:rsid w:val="007815A5"/>
    <w:rsid w:val="00783355"/>
    <w:rsid w:val="00783492"/>
    <w:rsid w:val="00783679"/>
    <w:rsid w:val="00785323"/>
    <w:rsid w:val="00785934"/>
    <w:rsid w:val="00787A8D"/>
    <w:rsid w:val="00787D59"/>
    <w:rsid w:val="00790D05"/>
    <w:rsid w:val="0079162C"/>
    <w:rsid w:val="007918B1"/>
    <w:rsid w:val="0079200C"/>
    <w:rsid w:val="00792BB6"/>
    <w:rsid w:val="00792C1D"/>
    <w:rsid w:val="007935AE"/>
    <w:rsid w:val="00793CD8"/>
    <w:rsid w:val="007943BC"/>
    <w:rsid w:val="00794EEB"/>
    <w:rsid w:val="00795675"/>
    <w:rsid w:val="007957FC"/>
    <w:rsid w:val="00795DC0"/>
    <w:rsid w:val="00796088"/>
    <w:rsid w:val="00797C89"/>
    <w:rsid w:val="007A2DC6"/>
    <w:rsid w:val="007A67C2"/>
    <w:rsid w:val="007A753B"/>
    <w:rsid w:val="007B18F5"/>
    <w:rsid w:val="007B2199"/>
    <w:rsid w:val="007B247E"/>
    <w:rsid w:val="007B2DB5"/>
    <w:rsid w:val="007B335B"/>
    <w:rsid w:val="007B3A65"/>
    <w:rsid w:val="007C03A7"/>
    <w:rsid w:val="007C0468"/>
    <w:rsid w:val="007C1146"/>
    <w:rsid w:val="007C12D7"/>
    <w:rsid w:val="007C1433"/>
    <w:rsid w:val="007C1C9C"/>
    <w:rsid w:val="007C2136"/>
    <w:rsid w:val="007C3E19"/>
    <w:rsid w:val="007C4E1D"/>
    <w:rsid w:val="007C5E41"/>
    <w:rsid w:val="007C6562"/>
    <w:rsid w:val="007C683E"/>
    <w:rsid w:val="007C6FBF"/>
    <w:rsid w:val="007C7BC4"/>
    <w:rsid w:val="007D14A3"/>
    <w:rsid w:val="007D2531"/>
    <w:rsid w:val="007D265B"/>
    <w:rsid w:val="007D2701"/>
    <w:rsid w:val="007D2D76"/>
    <w:rsid w:val="007D37AB"/>
    <w:rsid w:val="007D4F03"/>
    <w:rsid w:val="007D516F"/>
    <w:rsid w:val="007D66F0"/>
    <w:rsid w:val="007D6C31"/>
    <w:rsid w:val="007D6C77"/>
    <w:rsid w:val="007D7521"/>
    <w:rsid w:val="007E103E"/>
    <w:rsid w:val="007E46FC"/>
    <w:rsid w:val="007E4C88"/>
    <w:rsid w:val="007E56B8"/>
    <w:rsid w:val="007E5875"/>
    <w:rsid w:val="007E6E18"/>
    <w:rsid w:val="007F17CF"/>
    <w:rsid w:val="007F1FB5"/>
    <w:rsid w:val="007F363B"/>
    <w:rsid w:val="007F3925"/>
    <w:rsid w:val="007F519F"/>
    <w:rsid w:val="007F5CCA"/>
    <w:rsid w:val="007F6189"/>
    <w:rsid w:val="007F6456"/>
    <w:rsid w:val="007F65D6"/>
    <w:rsid w:val="007F7A90"/>
    <w:rsid w:val="00800508"/>
    <w:rsid w:val="00800F6C"/>
    <w:rsid w:val="00802C39"/>
    <w:rsid w:val="00802C51"/>
    <w:rsid w:val="00803F9D"/>
    <w:rsid w:val="0080420F"/>
    <w:rsid w:val="00804CF8"/>
    <w:rsid w:val="00804EA0"/>
    <w:rsid w:val="00804F36"/>
    <w:rsid w:val="00805B98"/>
    <w:rsid w:val="0080659F"/>
    <w:rsid w:val="0080679A"/>
    <w:rsid w:val="00806869"/>
    <w:rsid w:val="00811D32"/>
    <w:rsid w:val="00811D58"/>
    <w:rsid w:val="00812204"/>
    <w:rsid w:val="00813D99"/>
    <w:rsid w:val="008146D6"/>
    <w:rsid w:val="00815BC7"/>
    <w:rsid w:val="00817869"/>
    <w:rsid w:val="008178FF"/>
    <w:rsid w:val="00817D5B"/>
    <w:rsid w:val="008202D7"/>
    <w:rsid w:val="0082142D"/>
    <w:rsid w:val="00821C4D"/>
    <w:rsid w:val="008237D9"/>
    <w:rsid w:val="008245D4"/>
    <w:rsid w:val="00825B66"/>
    <w:rsid w:val="00826257"/>
    <w:rsid w:val="008262A7"/>
    <w:rsid w:val="008263B3"/>
    <w:rsid w:val="00827575"/>
    <w:rsid w:val="0083058A"/>
    <w:rsid w:val="00830755"/>
    <w:rsid w:val="00830ED8"/>
    <w:rsid w:val="00831044"/>
    <w:rsid w:val="00831BBF"/>
    <w:rsid w:val="00833E15"/>
    <w:rsid w:val="00836B89"/>
    <w:rsid w:val="00836BB7"/>
    <w:rsid w:val="0083723B"/>
    <w:rsid w:val="00843095"/>
    <w:rsid w:val="00843DD1"/>
    <w:rsid w:val="00845A73"/>
    <w:rsid w:val="00845AB8"/>
    <w:rsid w:val="00845B30"/>
    <w:rsid w:val="00845E79"/>
    <w:rsid w:val="0084617B"/>
    <w:rsid w:val="008461F1"/>
    <w:rsid w:val="00850764"/>
    <w:rsid w:val="00850EC1"/>
    <w:rsid w:val="008518DB"/>
    <w:rsid w:val="008524EE"/>
    <w:rsid w:val="00854195"/>
    <w:rsid w:val="008541E7"/>
    <w:rsid w:val="00855074"/>
    <w:rsid w:val="00855515"/>
    <w:rsid w:val="00855C3E"/>
    <w:rsid w:val="008567CF"/>
    <w:rsid w:val="00856932"/>
    <w:rsid w:val="0085699A"/>
    <w:rsid w:val="00857470"/>
    <w:rsid w:val="008606B8"/>
    <w:rsid w:val="00862241"/>
    <w:rsid w:val="00870C1A"/>
    <w:rsid w:val="008712B1"/>
    <w:rsid w:val="00871880"/>
    <w:rsid w:val="008722B8"/>
    <w:rsid w:val="00872D7E"/>
    <w:rsid w:val="00873036"/>
    <w:rsid w:val="0087405E"/>
    <w:rsid w:val="008751C4"/>
    <w:rsid w:val="00875682"/>
    <w:rsid w:val="00877620"/>
    <w:rsid w:val="008809EB"/>
    <w:rsid w:val="00883D1B"/>
    <w:rsid w:val="00883E94"/>
    <w:rsid w:val="00884F71"/>
    <w:rsid w:val="00887471"/>
    <w:rsid w:val="008910EA"/>
    <w:rsid w:val="008915CA"/>
    <w:rsid w:val="00892CE6"/>
    <w:rsid w:val="0089409A"/>
    <w:rsid w:val="00894928"/>
    <w:rsid w:val="00895934"/>
    <w:rsid w:val="0089727E"/>
    <w:rsid w:val="008A2283"/>
    <w:rsid w:val="008A22C5"/>
    <w:rsid w:val="008A2B83"/>
    <w:rsid w:val="008A362D"/>
    <w:rsid w:val="008A47B4"/>
    <w:rsid w:val="008A4977"/>
    <w:rsid w:val="008A6EB2"/>
    <w:rsid w:val="008B0999"/>
    <w:rsid w:val="008B10D4"/>
    <w:rsid w:val="008B3ED8"/>
    <w:rsid w:val="008B564A"/>
    <w:rsid w:val="008B567A"/>
    <w:rsid w:val="008B5CF7"/>
    <w:rsid w:val="008B6220"/>
    <w:rsid w:val="008B6DCE"/>
    <w:rsid w:val="008C102F"/>
    <w:rsid w:val="008C11C4"/>
    <w:rsid w:val="008C262C"/>
    <w:rsid w:val="008C27BC"/>
    <w:rsid w:val="008C4011"/>
    <w:rsid w:val="008C4AC9"/>
    <w:rsid w:val="008C53F2"/>
    <w:rsid w:val="008D0F8E"/>
    <w:rsid w:val="008D1AB5"/>
    <w:rsid w:val="008D2F1D"/>
    <w:rsid w:val="008D49DF"/>
    <w:rsid w:val="008D54C9"/>
    <w:rsid w:val="008D6C2F"/>
    <w:rsid w:val="008D713A"/>
    <w:rsid w:val="008D7723"/>
    <w:rsid w:val="008D7778"/>
    <w:rsid w:val="008D7AA8"/>
    <w:rsid w:val="008E02D4"/>
    <w:rsid w:val="008E0404"/>
    <w:rsid w:val="008E072F"/>
    <w:rsid w:val="008E22B1"/>
    <w:rsid w:val="008E26B0"/>
    <w:rsid w:val="008E32B1"/>
    <w:rsid w:val="008E36C6"/>
    <w:rsid w:val="008E4151"/>
    <w:rsid w:val="008E640D"/>
    <w:rsid w:val="008E73B7"/>
    <w:rsid w:val="008E7A85"/>
    <w:rsid w:val="008E7B83"/>
    <w:rsid w:val="008F2BD2"/>
    <w:rsid w:val="008F322B"/>
    <w:rsid w:val="008F560D"/>
    <w:rsid w:val="008F57DA"/>
    <w:rsid w:val="008F6328"/>
    <w:rsid w:val="00900485"/>
    <w:rsid w:val="00900A9A"/>
    <w:rsid w:val="00900AFD"/>
    <w:rsid w:val="00902331"/>
    <w:rsid w:val="0090302A"/>
    <w:rsid w:val="009056EA"/>
    <w:rsid w:val="009061C3"/>
    <w:rsid w:val="00906731"/>
    <w:rsid w:val="0090741F"/>
    <w:rsid w:val="00910ED2"/>
    <w:rsid w:val="009133EA"/>
    <w:rsid w:val="00913F14"/>
    <w:rsid w:val="00915E23"/>
    <w:rsid w:val="00917E74"/>
    <w:rsid w:val="00920F61"/>
    <w:rsid w:val="009217CA"/>
    <w:rsid w:val="00921AC1"/>
    <w:rsid w:val="00923806"/>
    <w:rsid w:val="009245F8"/>
    <w:rsid w:val="0092741C"/>
    <w:rsid w:val="00932D9D"/>
    <w:rsid w:val="009331F9"/>
    <w:rsid w:val="0093411E"/>
    <w:rsid w:val="0094049E"/>
    <w:rsid w:val="00940FAD"/>
    <w:rsid w:val="009415F8"/>
    <w:rsid w:val="00942EFB"/>
    <w:rsid w:val="00945152"/>
    <w:rsid w:val="00945A48"/>
    <w:rsid w:val="009460DF"/>
    <w:rsid w:val="00946777"/>
    <w:rsid w:val="00946DF6"/>
    <w:rsid w:val="00946FEF"/>
    <w:rsid w:val="00947102"/>
    <w:rsid w:val="009478F8"/>
    <w:rsid w:val="00947AEE"/>
    <w:rsid w:val="00947EF4"/>
    <w:rsid w:val="0095105C"/>
    <w:rsid w:val="00952015"/>
    <w:rsid w:val="00952832"/>
    <w:rsid w:val="00953911"/>
    <w:rsid w:val="00954CC6"/>
    <w:rsid w:val="00955220"/>
    <w:rsid w:val="009558E7"/>
    <w:rsid w:val="00955D06"/>
    <w:rsid w:val="0095607B"/>
    <w:rsid w:val="00957158"/>
    <w:rsid w:val="0096048F"/>
    <w:rsid w:val="0096270F"/>
    <w:rsid w:val="00963011"/>
    <w:rsid w:val="00963A30"/>
    <w:rsid w:val="00963B13"/>
    <w:rsid w:val="0096465E"/>
    <w:rsid w:val="00964822"/>
    <w:rsid w:val="009655DE"/>
    <w:rsid w:val="009657BE"/>
    <w:rsid w:val="00965E8C"/>
    <w:rsid w:val="0096690C"/>
    <w:rsid w:val="009669F2"/>
    <w:rsid w:val="009704CC"/>
    <w:rsid w:val="009723FE"/>
    <w:rsid w:val="0097317D"/>
    <w:rsid w:val="00973B6A"/>
    <w:rsid w:val="00974FF3"/>
    <w:rsid w:val="00976CF8"/>
    <w:rsid w:val="009828A6"/>
    <w:rsid w:val="009828EA"/>
    <w:rsid w:val="00982C50"/>
    <w:rsid w:val="0098327A"/>
    <w:rsid w:val="00983888"/>
    <w:rsid w:val="00983C30"/>
    <w:rsid w:val="00983CF1"/>
    <w:rsid w:val="00986152"/>
    <w:rsid w:val="0098748A"/>
    <w:rsid w:val="00990B68"/>
    <w:rsid w:val="00990DFF"/>
    <w:rsid w:val="00991B70"/>
    <w:rsid w:val="0099244D"/>
    <w:rsid w:val="00992B68"/>
    <w:rsid w:val="00993338"/>
    <w:rsid w:val="009939E9"/>
    <w:rsid w:val="00994540"/>
    <w:rsid w:val="009953AC"/>
    <w:rsid w:val="0099564B"/>
    <w:rsid w:val="00995A4E"/>
    <w:rsid w:val="00996A20"/>
    <w:rsid w:val="00997810"/>
    <w:rsid w:val="009A05EC"/>
    <w:rsid w:val="009A1EEB"/>
    <w:rsid w:val="009A5B96"/>
    <w:rsid w:val="009A6682"/>
    <w:rsid w:val="009A7257"/>
    <w:rsid w:val="009A7AE6"/>
    <w:rsid w:val="009A7BC4"/>
    <w:rsid w:val="009B073E"/>
    <w:rsid w:val="009B07C0"/>
    <w:rsid w:val="009B0E28"/>
    <w:rsid w:val="009B239C"/>
    <w:rsid w:val="009B2C8B"/>
    <w:rsid w:val="009B3837"/>
    <w:rsid w:val="009B44C1"/>
    <w:rsid w:val="009B518E"/>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0A0"/>
    <w:rsid w:val="009D1515"/>
    <w:rsid w:val="009D34B5"/>
    <w:rsid w:val="009D4996"/>
    <w:rsid w:val="009D4E36"/>
    <w:rsid w:val="009D58D0"/>
    <w:rsid w:val="009D6768"/>
    <w:rsid w:val="009E0828"/>
    <w:rsid w:val="009E1A81"/>
    <w:rsid w:val="009E23A8"/>
    <w:rsid w:val="009E3405"/>
    <w:rsid w:val="009E3B34"/>
    <w:rsid w:val="009E5776"/>
    <w:rsid w:val="009E607A"/>
    <w:rsid w:val="009E63B2"/>
    <w:rsid w:val="009E6968"/>
    <w:rsid w:val="009E6B62"/>
    <w:rsid w:val="009F06DC"/>
    <w:rsid w:val="009F07F9"/>
    <w:rsid w:val="009F1406"/>
    <w:rsid w:val="009F2FB6"/>
    <w:rsid w:val="009F3D42"/>
    <w:rsid w:val="009F428B"/>
    <w:rsid w:val="009F4790"/>
    <w:rsid w:val="009F57FD"/>
    <w:rsid w:val="009F7C9B"/>
    <w:rsid w:val="009F7E06"/>
    <w:rsid w:val="009F7F86"/>
    <w:rsid w:val="00A01334"/>
    <w:rsid w:val="00A01D0B"/>
    <w:rsid w:val="00A01F40"/>
    <w:rsid w:val="00A02039"/>
    <w:rsid w:val="00A02E44"/>
    <w:rsid w:val="00A041F7"/>
    <w:rsid w:val="00A0470D"/>
    <w:rsid w:val="00A057A9"/>
    <w:rsid w:val="00A075BB"/>
    <w:rsid w:val="00A075DC"/>
    <w:rsid w:val="00A0787F"/>
    <w:rsid w:val="00A07C87"/>
    <w:rsid w:val="00A07D17"/>
    <w:rsid w:val="00A105CB"/>
    <w:rsid w:val="00A11FD7"/>
    <w:rsid w:val="00A13DCC"/>
    <w:rsid w:val="00A13F6B"/>
    <w:rsid w:val="00A13FF3"/>
    <w:rsid w:val="00A14902"/>
    <w:rsid w:val="00A14F0F"/>
    <w:rsid w:val="00A15EBE"/>
    <w:rsid w:val="00A16A44"/>
    <w:rsid w:val="00A16B5C"/>
    <w:rsid w:val="00A16BFC"/>
    <w:rsid w:val="00A16E66"/>
    <w:rsid w:val="00A17C1C"/>
    <w:rsid w:val="00A17CAE"/>
    <w:rsid w:val="00A20B1C"/>
    <w:rsid w:val="00A20BD7"/>
    <w:rsid w:val="00A20F97"/>
    <w:rsid w:val="00A229C6"/>
    <w:rsid w:val="00A24005"/>
    <w:rsid w:val="00A24CB0"/>
    <w:rsid w:val="00A24EF3"/>
    <w:rsid w:val="00A2542A"/>
    <w:rsid w:val="00A302DC"/>
    <w:rsid w:val="00A31740"/>
    <w:rsid w:val="00A32560"/>
    <w:rsid w:val="00A3328F"/>
    <w:rsid w:val="00A3538A"/>
    <w:rsid w:val="00A355C0"/>
    <w:rsid w:val="00A35C53"/>
    <w:rsid w:val="00A36D55"/>
    <w:rsid w:val="00A41C9B"/>
    <w:rsid w:val="00A41EBD"/>
    <w:rsid w:val="00A439C3"/>
    <w:rsid w:val="00A43D21"/>
    <w:rsid w:val="00A44E75"/>
    <w:rsid w:val="00A450A7"/>
    <w:rsid w:val="00A45C0A"/>
    <w:rsid w:val="00A46D55"/>
    <w:rsid w:val="00A477E5"/>
    <w:rsid w:val="00A502B3"/>
    <w:rsid w:val="00A50563"/>
    <w:rsid w:val="00A50B28"/>
    <w:rsid w:val="00A50C19"/>
    <w:rsid w:val="00A50D11"/>
    <w:rsid w:val="00A51A17"/>
    <w:rsid w:val="00A53602"/>
    <w:rsid w:val="00A54667"/>
    <w:rsid w:val="00A61B93"/>
    <w:rsid w:val="00A6465C"/>
    <w:rsid w:val="00A64FBE"/>
    <w:rsid w:val="00A64FF2"/>
    <w:rsid w:val="00A656ED"/>
    <w:rsid w:val="00A673D1"/>
    <w:rsid w:val="00A70436"/>
    <w:rsid w:val="00A70796"/>
    <w:rsid w:val="00A707E8"/>
    <w:rsid w:val="00A70D41"/>
    <w:rsid w:val="00A7211D"/>
    <w:rsid w:val="00A72E12"/>
    <w:rsid w:val="00A72F25"/>
    <w:rsid w:val="00A73090"/>
    <w:rsid w:val="00A73172"/>
    <w:rsid w:val="00A74F3A"/>
    <w:rsid w:val="00A75577"/>
    <w:rsid w:val="00A75C5E"/>
    <w:rsid w:val="00A76488"/>
    <w:rsid w:val="00A76580"/>
    <w:rsid w:val="00A77488"/>
    <w:rsid w:val="00A806C8"/>
    <w:rsid w:val="00A80D47"/>
    <w:rsid w:val="00A80E67"/>
    <w:rsid w:val="00A811EA"/>
    <w:rsid w:val="00A8228C"/>
    <w:rsid w:val="00A82F2B"/>
    <w:rsid w:val="00A85432"/>
    <w:rsid w:val="00A85C48"/>
    <w:rsid w:val="00A86FFA"/>
    <w:rsid w:val="00A876FB"/>
    <w:rsid w:val="00A92F87"/>
    <w:rsid w:val="00A93154"/>
    <w:rsid w:val="00A93253"/>
    <w:rsid w:val="00A932DB"/>
    <w:rsid w:val="00A93AAD"/>
    <w:rsid w:val="00A94B44"/>
    <w:rsid w:val="00A94BCB"/>
    <w:rsid w:val="00A9595C"/>
    <w:rsid w:val="00A965A3"/>
    <w:rsid w:val="00A97D0D"/>
    <w:rsid w:val="00A97D45"/>
    <w:rsid w:val="00AA16B9"/>
    <w:rsid w:val="00AA18A8"/>
    <w:rsid w:val="00AA24F7"/>
    <w:rsid w:val="00AA2F5B"/>
    <w:rsid w:val="00AA3518"/>
    <w:rsid w:val="00AA3F77"/>
    <w:rsid w:val="00AA42CB"/>
    <w:rsid w:val="00AA4B34"/>
    <w:rsid w:val="00AA517D"/>
    <w:rsid w:val="00AA5DF6"/>
    <w:rsid w:val="00AA6147"/>
    <w:rsid w:val="00AB247F"/>
    <w:rsid w:val="00AB275A"/>
    <w:rsid w:val="00AB4C07"/>
    <w:rsid w:val="00AB5009"/>
    <w:rsid w:val="00AB5685"/>
    <w:rsid w:val="00AB6BB7"/>
    <w:rsid w:val="00AB70FF"/>
    <w:rsid w:val="00AB7369"/>
    <w:rsid w:val="00AB7804"/>
    <w:rsid w:val="00AB7995"/>
    <w:rsid w:val="00AC0B40"/>
    <w:rsid w:val="00AC200B"/>
    <w:rsid w:val="00AC2832"/>
    <w:rsid w:val="00AC3A25"/>
    <w:rsid w:val="00AC3AFE"/>
    <w:rsid w:val="00AC3B64"/>
    <w:rsid w:val="00AC41D3"/>
    <w:rsid w:val="00AC5457"/>
    <w:rsid w:val="00AC5680"/>
    <w:rsid w:val="00AC69D5"/>
    <w:rsid w:val="00AC6E0D"/>
    <w:rsid w:val="00AC7612"/>
    <w:rsid w:val="00AD164C"/>
    <w:rsid w:val="00AD4457"/>
    <w:rsid w:val="00AD60A6"/>
    <w:rsid w:val="00AD769E"/>
    <w:rsid w:val="00AD77B9"/>
    <w:rsid w:val="00AD7834"/>
    <w:rsid w:val="00AD7946"/>
    <w:rsid w:val="00AD7E25"/>
    <w:rsid w:val="00AE1044"/>
    <w:rsid w:val="00AE10DB"/>
    <w:rsid w:val="00AE1108"/>
    <w:rsid w:val="00AE3855"/>
    <w:rsid w:val="00AE3F42"/>
    <w:rsid w:val="00AE422D"/>
    <w:rsid w:val="00AE44B0"/>
    <w:rsid w:val="00AE4565"/>
    <w:rsid w:val="00AE47A1"/>
    <w:rsid w:val="00AE4A34"/>
    <w:rsid w:val="00AE5419"/>
    <w:rsid w:val="00AE5538"/>
    <w:rsid w:val="00AE75DC"/>
    <w:rsid w:val="00AF0226"/>
    <w:rsid w:val="00AF16EB"/>
    <w:rsid w:val="00AF1790"/>
    <w:rsid w:val="00AF193E"/>
    <w:rsid w:val="00AF2593"/>
    <w:rsid w:val="00AF26CB"/>
    <w:rsid w:val="00AF36CF"/>
    <w:rsid w:val="00AF4473"/>
    <w:rsid w:val="00AF44F4"/>
    <w:rsid w:val="00AF6381"/>
    <w:rsid w:val="00AF6730"/>
    <w:rsid w:val="00AF7752"/>
    <w:rsid w:val="00AF7E17"/>
    <w:rsid w:val="00B002BE"/>
    <w:rsid w:val="00B0135D"/>
    <w:rsid w:val="00B0174B"/>
    <w:rsid w:val="00B02BC7"/>
    <w:rsid w:val="00B02BD8"/>
    <w:rsid w:val="00B03F31"/>
    <w:rsid w:val="00B06727"/>
    <w:rsid w:val="00B07649"/>
    <w:rsid w:val="00B1103F"/>
    <w:rsid w:val="00B1220E"/>
    <w:rsid w:val="00B126BF"/>
    <w:rsid w:val="00B14783"/>
    <w:rsid w:val="00B15CE7"/>
    <w:rsid w:val="00B17B5E"/>
    <w:rsid w:val="00B2013D"/>
    <w:rsid w:val="00B225B6"/>
    <w:rsid w:val="00B22682"/>
    <w:rsid w:val="00B22866"/>
    <w:rsid w:val="00B229AE"/>
    <w:rsid w:val="00B23685"/>
    <w:rsid w:val="00B2467E"/>
    <w:rsid w:val="00B24A4E"/>
    <w:rsid w:val="00B24B5B"/>
    <w:rsid w:val="00B2519A"/>
    <w:rsid w:val="00B2569E"/>
    <w:rsid w:val="00B2771E"/>
    <w:rsid w:val="00B27D1B"/>
    <w:rsid w:val="00B303A5"/>
    <w:rsid w:val="00B3102C"/>
    <w:rsid w:val="00B3200C"/>
    <w:rsid w:val="00B32551"/>
    <w:rsid w:val="00B32842"/>
    <w:rsid w:val="00B32D43"/>
    <w:rsid w:val="00B33FA2"/>
    <w:rsid w:val="00B342E9"/>
    <w:rsid w:val="00B36300"/>
    <w:rsid w:val="00B363C0"/>
    <w:rsid w:val="00B3756B"/>
    <w:rsid w:val="00B37934"/>
    <w:rsid w:val="00B37D4B"/>
    <w:rsid w:val="00B409C7"/>
    <w:rsid w:val="00B40DD7"/>
    <w:rsid w:val="00B410A5"/>
    <w:rsid w:val="00B425B2"/>
    <w:rsid w:val="00B426FD"/>
    <w:rsid w:val="00B4314E"/>
    <w:rsid w:val="00B43367"/>
    <w:rsid w:val="00B436DB"/>
    <w:rsid w:val="00B443A5"/>
    <w:rsid w:val="00B4440D"/>
    <w:rsid w:val="00B44470"/>
    <w:rsid w:val="00B45F50"/>
    <w:rsid w:val="00B462DB"/>
    <w:rsid w:val="00B47232"/>
    <w:rsid w:val="00B503CC"/>
    <w:rsid w:val="00B5125E"/>
    <w:rsid w:val="00B53E61"/>
    <w:rsid w:val="00B54043"/>
    <w:rsid w:val="00B55565"/>
    <w:rsid w:val="00B55D5D"/>
    <w:rsid w:val="00B56EB5"/>
    <w:rsid w:val="00B575F7"/>
    <w:rsid w:val="00B57B8C"/>
    <w:rsid w:val="00B60737"/>
    <w:rsid w:val="00B60B8D"/>
    <w:rsid w:val="00B61974"/>
    <w:rsid w:val="00B62C8E"/>
    <w:rsid w:val="00B63FC9"/>
    <w:rsid w:val="00B641DB"/>
    <w:rsid w:val="00B65FE0"/>
    <w:rsid w:val="00B7036E"/>
    <w:rsid w:val="00B709A5"/>
    <w:rsid w:val="00B743CE"/>
    <w:rsid w:val="00B7693B"/>
    <w:rsid w:val="00B76F96"/>
    <w:rsid w:val="00B806FB"/>
    <w:rsid w:val="00B81430"/>
    <w:rsid w:val="00B82D67"/>
    <w:rsid w:val="00B82F28"/>
    <w:rsid w:val="00B83EA6"/>
    <w:rsid w:val="00B841D3"/>
    <w:rsid w:val="00B84966"/>
    <w:rsid w:val="00B8500B"/>
    <w:rsid w:val="00B860A1"/>
    <w:rsid w:val="00B87C70"/>
    <w:rsid w:val="00B90BA7"/>
    <w:rsid w:val="00B923F0"/>
    <w:rsid w:val="00B92DDF"/>
    <w:rsid w:val="00B93CC6"/>
    <w:rsid w:val="00B948F4"/>
    <w:rsid w:val="00B951A4"/>
    <w:rsid w:val="00B95292"/>
    <w:rsid w:val="00B954BB"/>
    <w:rsid w:val="00B969C4"/>
    <w:rsid w:val="00B96C88"/>
    <w:rsid w:val="00BA044A"/>
    <w:rsid w:val="00BA063F"/>
    <w:rsid w:val="00BA0FE8"/>
    <w:rsid w:val="00BA3A40"/>
    <w:rsid w:val="00BA3E34"/>
    <w:rsid w:val="00BA554A"/>
    <w:rsid w:val="00BB009D"/>
    <w:rsid w:val="00BB0209"/>
    <w:rsid w:val="00BB0A9B"/>
    <w:rsid w:val="00BB16BE"/>
    <w:rsid w:val="00BB1EF9"/>
    <w:rsid w:val="00BB2B28"/>
    <w:rsid w:val="00BB2B50"/>
    <w:rsid w:val="00BB2BE6"/>
    <w:rsid w:val="00BB3665"/>
    <w:rsid w:val="00BB3B2C"/>
    <w:rsid w:val="00BB4B13"/>
    <w:rsid w:val="00BB5266"/>
    <w:rsid w:val="00BB52E7"/>
    <w:rsid w:val="00BB560B"/>
    <w:rsid w:val="00BB56DE"/>
    <w:rsid w:val="00BB5835"/>
    <w:rsid w:val="00BB584D"/>
    <w:rsid w:val="00BB6060"/>
    <w:rsid w:val="00BB622D"/>
    <w:rsid w:val="00BB7131"/>
    <w:rsid w:val="00BC0066"/>
    <w:rsid w:val="00BC0A0D"/>
    <w:rsid w:val="00BC0F6B"/>
    <w:rsid w:val="00BC0FFC"/>
    <w:rsid w:val="00BC2633"/>
    <w:rsid w:val="00BC280A"/>
    <w:rsid w:val="00BC3820"/>
    <w:rsid w:val="00BC43A2"/>
    <w:rsid w:val="00BC440E"/>
    <w:rsid w:val="00BC5D3B"/>
    <w:rsid w:val="00BC6C35"/>
    <w:rsid w:val="00BC6F28"/>
    <w:rsid w:val="00BD07AC"/>
    <w:rsid w:val="00BD0FBF"/>
    <w:rsid w:val="00BD3645"/>
    <w:rsid w:val="00BD41A8"/>
    <w:rsid w:val="00BD5C35"/>
    <w:rsid w:val="00BD60D0"/>
    <w:rsid w:val="00BD65F6"/>
    <w:rsid w:val="00BD751A"/>
    <w:rsid w:val="00BE19A7"/>
    <w:rsid w:val="00BE1FBB"/>
    <w:rsid w:val="00BE352B"/>
    <w:rsid w:val="00BE48BB"/>
    <w:rsid w:val="00BE4FBF"/>
    <w:rsid w:val="00BE6AD6"/>
    <w:rsid w:val="00BE6FAB"/>
    <w:rsid w:val="00BE7011"/>
    <w:rsid w:val="00BE7538"/>
    <w:rsid w:val="00BE7CDB"/>
    <w:rsid w:val="00BF1393"/>
    <w:rsid w:val="00BF13D6"/>
    <w:rsid w:val="00BF2BFE"/>
    <w:rsid w:val="00BF37D4"/>
    <w:rsid w:val="00BF54E6"/>
    <w:rsid w:val="00BF5B44"/>
    <w:rsid w:val="00BF6D04"/>
    <w:rsid w:val="00BF77D0"/>
    <w:rsid w:val="00BF7DA0"/>
    <w:rsid w:val="00C00020"/>
    <w:rsid w:val="00C011D2"/>
    <w:rsid w:val="00C022A5"/>
    <w:rsid w:val="00C02609"/>
    <w:rsid w:val="00C02713"/>
    <w:rsid w:val="00C037C9"/>
    <w:rsid w:val="00C038FC"/>
    <w:rsid w:val="00C046D8"/>
    <w:rsid w:val="00C053F0"/>
    <w:rsid w:val="00C0581E"/>
    <w:rsid w:val="00C067A2"/>
    <w:rsid w:val="00C07D71"/>
    <w:rsid w:val="00C106B5"/>
    <w:rsid w:val="00C1181F"/>
    <w:rsid w:val="00C11B4E"/>
    <w:rsid w:val="00C128AB"/>
    <w:rsid w:val="00C1357F"/>
    <w:rsid w:val="00C142A0"/>
    <w:rsid w:val="00C15E63"/>
    <w:rsid w:val="00C1604F"/>
    <w:rsid w:val="00C16448"/>
    <w:rsid w:val="00C16728"/>
    <w:rsid w:val="00C16A5F"/>
    <w:rsid w:val="00C16C97"/>
    <w:rsid w:val="00C208C3"/>
    <w:rsid w:val="00C20DE7"/>
    <w:rsid w:val="00C21AE7"/>
    <w:rsid w:val="00C21FC9"/>
    <w:rsid w:val="00C229F3"/>
    <w:rsid w:val="00C24789"/>
    <w:rsid w:val="00C25AFF"/>
    <w:rsid w:val="00C25BBF"/>
    <w:rsid w:val="00C2614E"/>
    <w:rsid w:val="00C2740A"/>
    <w:rsid w:val="00C30FC2"/>
    <w:rsid w:val="00C32BD1"/>
    <w:rsid w:val="00C330D2"/>
    <w:rsid w:val="00C33868"/>
    <w:rsid w:val="00C342E8"/>
    <w:rsid w:val="00C348A0"/>
    <w:rsid w:val="00C37C88"/>
    <w:rsid w:val="00C4108D"/>
    <w:rsid w:val="00C41D3C"/>
    <w:rsid w:val="00C41D65"/>
    <w:rsid w:val="00C41FA8"/>
    <w:rsid w:val="00C4346A"/>
    <w:rsid w:val="00C434F7"/>
    <w:rsid w:val="00C43570"/>
    <w:rsid w:val="00C4432F"/>
    <w:rsid w:val="00C44572"/>
    <w:rsid w:val="00C44789"/>
    <w:rsid w:val="00C457AB"/>
    <w:rsid w:val="00C45D8A"/>
    <w:rsid w:val="00C47DF3"/>
    <w:rsid w:val="00C513BF"/>
    <w:rsid w:val="00C513E3"/>
    <w:rsid w:val="00C5163A"/>
    <w:rsid w:val="00C516F1"/>
    <w:rsid w:val="00C51A74"/>
    <w:rsid w:val="00C522F5"/>
    <w:rsid w:val="00C528FE"/>
    <w:rsid w:val="00C53291"/>
    <w:rsid w:val="00C53BC9"/>
    <w:rsid w:val="00C53CD7"/>
    <w:rsid w:val="00C53FB9"/>
    <w:rsid w:val="00C55A6F"/>
    <w:rsid w:val="00C55C7A"/>
    <w:rsid w:val="00C56561"/>
    <w:rsid w:val="00C56704"/>
    <w:rsid w:val="00C57CC6"/>
    <w:rsid w:val="00C60497"/>
    <w:rsid w:val="00C6085C"/>
    <w:rsid w:val="00C6124D"/>
    <w:rsid w:val="00C613A7"/>
    <w:rsid w:val="00C62B91"/>
    <w:rsid w:val="00C63942"/>
    <w:rsid w:val="00C65ED2"/>
    <w:rsid w:val="00C66489"/>
    <w:rsid w:val="00C67A2C"/>
    <w:rsid w:val="00C67F87"/>
    <w:rsid w:val="00C70A95"/>
    <w:rsid w:val="00C717A6"/>
    <w:rsid w:val="00C7180B"/>
    <w:rsid w:val="00C71CA4"/>
    <w:rsid w:val="00C73840"/>
    <w:rsid w:val="00C73DB8"/>
    <w:rsid w:val="00C7452D"/>
    <w:rsid w:val="00C74D69"/>
    <w:rsid w:val="00C7510D"/>
    <w:rsid w:val="00C764E9"/>
    <w:rsid w:val="00C76611"/>
    <w:rsid w:val="00C76EC5"/>
    <w:rsid w:val="00C823DC"/>
    <w:rsid w:val="00C85EB9"/>
    <w:rsid w:val="00C86FD3"/>
    <w:rsid w:val="00C906A6"/>
    <w:rsid w:val="00C90DBB"/>
    <w:rsid w:val="00C925E8"/>
    <w:rsid w:val="00C926D6"/>
    <w:rsid w:val="00C93713"/>
    <w:rsid w:val="00C957FC"/>
    <w:rsid w:val="00CA0995"/>
    <w:rsid w:val="00CA1E74"/>
    <w:rsid w:val="00CA2B72"/>
    <w:rsid w:val="00CA3778"/>
    <w:rsid w:val="00CA3AF4"/>
    <w:rsid w:val="00CA3BAA"/>
    <w:rsid w:val="00CA4B16"/>
    <w:rsid w:val="00CA6299"/>
    <w:rsid w:val="00CA79EA"/>
    <w:rsid w:val="00CB037C"/>
    <w:rsid w:val="00CB25FF"/>
    <w:rsid w:val="00CB3058"/>
    <w:rsid w:val="00CB3E18"/>
    <w:rsid w:val="00CB47D3"/>
    <w:rsid w:val="00CB4F08"/>
    <w:rsid w:val="00CB575F"/>
    <w:rsid w:val="00CB5BB8"/>
    <w:rsid w:val="00CB5D1B"/>
    <w:rsid w:val="00CB74CD"/>
    <w:rsid w:val="00CB75BD"/>
    <w:rsid w:val="00CB7B81"/>
    <w:rsid w:val="00CC094B"/>
    <w:rsid w:val="00CC135C"/>
    <w:rsid w:val="00CC4109"/>
    <w:rsid w:val="00CC5053"/>
    <w:rsid w:val="00CC5AC4"/>
    <w:rsid w:val="00CC62B1"/>
    <w:rsid w:val="00CC6A13"/>
    <w:rsid w:val="00CC76C4"/>
    <w:rsid w:val="00CD00FD"/>
    <w:rsid w:val="00CD04EE"/>
    <w:rsid w:val="00CD0DFB"/>
    <w:rsid w:val="00CD148D"/>
    <w:rsid w:val="00CD1622"/>
    <w:rsid w:val="00CD19C6"/>
    <w:rsid w:val="00CD28C5"/>
    <w:rsid w:val="00CD311B"/>
    <w:rsid w:val="00CD498F"/>
    <w:rsid w:val="00CD5C8B"/>
    <w:rsid w:val="00CD64AC"/>
    <w:rsid w:val="00CD7620"/>
    <w:rsid w:val="00CE0AF9"/>
    <w:rsid w:val="00CE17E0"/>
    <w:rsid w:val="00CE275B"/>
    <w:rsid w:val="00CE3495"/>
    <w:rsid w:val="00CE38E4"/>
    <w:rsid w:val="00CE3CB3"/>
    <w:rsid w:val="00CE415C"/>
    <w:rsid w:val="00CE42B9"/>
    <w:rsid w:val="00CE4A98"/>
    <w:rsid w:val="00CE4A9E"/>
    <w:rsid w:val="00CE4EDD"/>
    <w:rsid w:val="00CE5933"/>
    <w:rsid w:val="00CE5E75"/>
    <w:rsid w:val="00CE6534"/>
    <w:rsid w:val="00CE687E"/>
    <w:rsid w:val="00CE6B09"/>
    <w:rsid w:val="00CE6D92"/>
    <w:rsid w:val="00CE73AA"/>
    <w:rsid w:val="00CF01C9"/>
    <w:rsid w:val="00CF06F4"/>
    <w:rsid w:val="00CF0E81"/>
    <w:rsid w:val="00CF123F"/>
    <w:rsid w:val="00CF1A64"/>
    <w:rsid w:val="00CF1DD2"/>
    <w:rsid w:val="00CF2409"/>
    <w:rsid w:val="00CF2D0C"/>
    <w:rsid w:val="00CF2F7A"/>
    <w:rsid w:val="00CF3FE9"/>
    <w:rsid w:val="00CF40A6"/>
    <w:rsid w:val="00CF42D6"/>
    <w:rsid w:val="00CF4D30"/>
    <w:rsid w:val="00CF5126"/>
    <w:rsid w:val="00CF56A4"/>
    <w:rsid w:val="00CF58B1"/>
    <w:rsid w:val="00CF6134"/>
    <w:rsid w:val="00D00D2F"/>
    <w:rsid w:val="00D03553"/>
    <w:rsid w:val="00D0356C"/>
    <w:rsid w:val="00D04387"/>
    <w:rsid w:val="00D059B3"/>
    <w:rsid w:val="00D07056"/>
    <w:rsid w:val="00D0739B"/>
    <w:rsid w:val="00D119B9"/>
    <w:rsid w:val="00D12E38"/>
    <w:rsid w:val="00D1340B"/>
    <w:rsid w:val="00D137C4"/>
    <w:rsid w:val="00D13A1A"/>
    <w:rsid w:val="00D13FE9"/>
    <w:rsid w:val="00D16518"/>
    <w:rsid w:val="00D16BE7"/>
    <w:rsid w:val="00D22E5B"/>
    <w:rsid w:val="00D245F6"/>
    <w:rsid w:val="00D260E1"/>
    <w:rsid w:val="00D27292"/>
    <w:rsid w:val="00D27544"/>
    <w:rsid w:val="00D2789D"/>
    <w:rsid w:val="00D31DA2"/>
    <w:rsid w:val="00D325BD"/>
    <w:rsid w:val="00D32DAE"/>
    <w:rsid w:val="00D33320"/>
    <w:rsid w:val="00D33F8E"/>
    <w:rsid w:val="00D3596F"/>
    <w:rsid w:val="00D3634D"/>
    <w:rsid w:val="00D370B7"/>
    <w:rsid w:val="00D424C9"/>
    <w:rsid w:val="00D44EAF"/>
    <w:rsid w:val="00D455CF"/>
    <w:rsid w:val="00D455D4"/>
    <w:rsid w:val="00D45B04"/>
    <w:rsid w:val="00D45B71"/>
    <w:rsid w:val="00D45BCC"/>
    <w:rsid w:val="00D461B1"/>
    <w:rsid w:val="00D46746"/>
    <w:rsid w:val="00D46D13"/>
    <w:rsid w:val="00D50BB5"/>
    <w:rsid w:val="00D5130B"/>
    <w:rsid w:val="00D5206A"/>
    <w:rsid w:val="00D52419"/>
    <w:rsid w:val="00D52587"/>
    <w:rsid w:val="00D52C7E"/>
    <w:rsid w:val="00D559B0"/>
    <w:rsid w:val="00D55AB5"/>
    <w:rsid w:val="00D57CBB"/>
    <w:rsid w:val="00D57D58"/>
    <w:rsid w:val="00D60351"/>
    <w:rsid w:val="00D61E70"/>
    <w:rsid w:val="00D61F89"/>
    <w:rsid w:val="00D6255A"/>
    <w:rsid w:val="00D62663"/>
    <w:rsid w:val="00D63A70"/>
    <w:rsid w:val="00D6575F"/>
    <w:rsid w:val="00D6713A"/>
    <w:rsid w:val="00D67487"/>
    <w:rsid w:val="00D67DC4"/>
    <w:rsid w:val="00D703F2"/>
    <w:rsid w:val="00D719F3"/>
    <w:rsid w:val="00D73087"/>
    <w:rsid w:val="00D734C0"/>
    <w:rsid w:val="00D73F84"/>
    <w:rsid w:val="00D74395"/>
    <w:rsid w:val="00D74A51"/>
    <w:rsid w:val="00D75CAB"/>
    <w:rsid w:val="00D760D8"/>
    <w:rsid w:val="00D76103"/>
    <w:rsid w:val="00D76847"/>
    <w:rsid w:val="00D77A37"/>
    <w:rsid w:val="00D77F62"/>
    <w:rsid w:val="00D80B44"/>
    <w:rsid w:val="00D80D81"/>
    <w:rsid w:val="00D82F36"/>
    <w:rsid w:val="00D82FEE"/>
    <w:rsid w:val="00D83C6C"/>
    <w:rsid w:val="00D83DEA"/>
    <w:rsid w:val="00D851A1"/>
    <w:rsid w:val="00D85700"/>
    <w:rsid w:val="00D8578D"/>
    <w:rsid w:val="00D85BA2"/>
    <w:rsid w:val="00D85C9E"/>
    <w:rsid w:val="00D8616E"/>
    <w:rsid w:val="00D86DC8"/>
    <w:rsid w:val="00D87F46"/>
    <w:rsid w:val="00D909FB"/>
    <w:rsid w:val="00D915FF"/>
    <w:rsid w:val="00D91617"/>
    <w:rsid w:val="00D91719"/>
    <w:rsid w:val="00D91791"/>
    <w:rsid w:val="00D921EE"/>
    <w:rsid w:val="00D925B0"/>
    <w:rsid w:val="00D92A74"/>
    <w:rsid w:val="00D932EE"/>
    <w:rsid w:val="00D943A8"/>
    <w:rsid w:val="00D944C5"/>
    <w:rsid w:val="00D946B5"/>
    <w:rsid w:val="00D96451"/>
    <w:rsid w:val="00D96AF2"/>
    <w:rsid w:val="00D97704"/>
    <w:rsid w:val="00DA0402"/>
    <w:rsid w:val="00DA3470"/>
    <w:rsid w:val="00DA3D63"/>
    <w:rsid w:val="00DA3D7F"/>
    <w:rsid w:val="00DA516B"/>
    <w:rsid w:val="00DA6038"/>
    <w:rsid w:val="00DA792E"/>
    <w:rsid w:val="00DA7D9D"/>
    <w:rsid w:val="00DB1316"/>
    <w:rsid w:val="00DB360F"/>
    <w:rsid w:val="00DB610E"/>
    <w:rsid w:val="00DB6FB8"/>
    <w:rsid w:val="00DC00E5"/>
    <w:rsid w:val="00DC1095"/>
    <w:rsid w:val="00DC14F2"/>
    <w:rsid w:val="00DC1877"/>
    <w:rsid w:val="00DC2608"/>
    <w:rsid w:val="00DC3B1C"/>
    <w:rsid w:val="00DC3D10"/>
    <w:rsid w:val="00DC408F"/>
    <w:rsid w:val="00DC41FC"/>
    <w:rsid w:val="00DC4827"/>
    <w:rsid w:val="00DC4963"/>
    <w:rsid w:val="00DC5558"/>
    <w:rsid w:val="00DC62B0"/>
    <w:rsid w:val="00DC633F"/>
    <w:rsid w:val="00DD0768"/>
    <w:rsid w:val="00DD0D67"/>
    <w:rsid w:val="00DD14D2"/>
    <w:rsid w:val="00DD4542"/>
    <w:rsid w:val="00DD61BD"/>
    <w:rsid w:val="00DD64DF"/>
    <w:rsid w:val="00DD73BE"/>
    <w:rsid w:val="00DD7BC2"/>
    <w:rsid w:val="00DE0B57"/>
    <w:rsid w:val="00DE2317"/>
    <w:rsid w:val="00DE24AC"/>
    <w:rsid w:val="00DE25EE"/>
    <w:rsid w:val="00DE29C3"/>
    <w:rsid w:val="00DE2A24"/>
    <w:rsid w:val="00DE2CF4"/>
    <w:rsid w:val="00DE2F44"/>
    <w:rsid w:val="00DE3732"/>
    <w:rsid w:val="00DE7155"/>
    <w:rsid w:val="00DF1D56"/>
    <w:rsid w:val="00DF2159"/>
    <w:rsid w:val="00DF2388"/>
    <w:rsid w:val="00DF2AD4"/>
    <w:rsid w:val="00DF36C6"/>
    <w:rsid w:val="00DF3E25"/>
    <w:rsid w:val="00DF50DA"/>
    <w:rsid w:val="00DF65B5"/>
    <w:rsid w:val="00DF7AB8"/>
    <w:rsid w:val="00E00649"/>
    <w:rsid w:val="00E014DD"/>
    <w:rsid w:val="00E018CC"/>
    <w:rsid w:val="00E027C3"/>
    <w:rsid w:val="00E02A78"/>
    <w:rsid w:val="00E049EC"/>
    <w:rsid w:val="00E05032"/>
    <w:rsid w:val="00E05CA8"/>
    <w:rsid w:val="00E06ADE"/>
    <w:rsid w:val="00E10690"/>
    <w:rsid w:val="00E10C71"/>
    <w:rsid w:val="00E12633"/>
    <w:rsid w:val="00E1420D"/>
    <w:rsid w:val="00E14A96"/>
    <w:rsid w:val="00E14C02"/>
    <w:rsid w:val="00E1792F"/>
    <w:rsid w:val="00E207BE"/>
    <w:rsid w:val="00E20E70"/>
    <w:rsid w:val="00E212F6"/>
    <w:rsid w:val="00E2389C"/>
    <w:rsid w:val="00E23DAC"/>
    <w:rsid w:val="00E24552"/>
    <w:rsid w:val="00E24B7C"/>
    <w:rsid w:val="00E250A9"/>
    <w:rsid w:val="00E2628D"/>
    <w:rsid w:val="00E26578"/>
    <w:rsid w:val="00E26671"/>
    <w:rsid w:val="00E27C8F"/>
    <w:rsid w:val="00E325E0"/>
    <w:rsid w:val="00E32718"/>
    <w:rsid w:val="00E32CC8"/>
    <w:rsid w:val="00E34837"/>
    <w:rsid w:val="00E34A83"/>
    <w:rsid w:val="00E34C12"/>
    <w:rsid w:val="00E35233"/>
    <w:rsid w:val="00E35BB2"/>
    <w:rsid w:val="00E36C14"/>
    <w:rsid w:val="00E36D16"/>
    <w:rsid w:val="00E41AFF"/>
    <w:rsid w:val="00E427F2"/>
    <w:rsid w:val="00E4286C"/>
    <w:rsid w:val="00E431A4"/>
    <w:rsid w:val="00E46AF9"/>
    <w:rsid w:val="00E46F23"/>
    <w:rsid w:val="00E47639"/>
    <w:rsid w:val="00E47A43"/>
    <w:rsid w:val="00E50687"/>
    <w:rsid w:val="00E51371"/>
    <w:rsid w:val="00E528D5"/>
    <w:rsid w:val="00E52BA5"/>
    <w:rsid w:val="00E52BB0"/>
    <w:rsid w:val="00E54653"/>
    <w:rsid w:val="00E54FAC"/>
    <w:rsid w:val="00E553C2"/>
    <w:rsid w:val="00E57FC1"/>
    <w:rsid w:val="00E62802"/>
    <w:rsid w:val="00E664B2"/>
    <w:rsid w:val="00E677F7"/>
    <w:rsid w:val="00E67BF2"/>
    <w:rsid w:val="00E704B2"/>
    <w:rsid w:val="00E70558"/>
    <w:rsid w:val="00E70D21"/>
    <w:rsid w:val="00E713DD"/>
    <w:rsid w:val="00E7164A"/>
    <w:rsid w:val="00E71B02"/>
    <w:rsid w:val="00E73CD7"/>
    <w:rsid w:val="00E7536A"/>
    <w:rsid w:val="00E76521"/>
    <w:rsid w:val="00E768D7"/>
    <w:rsid w:val="00E7698E"/>
    <w:rsid w:val="00E776F0"/>
    <w:rsid w:val="00E77EB3"/>
    <w:rsid w:val="00E80CF3"/>
    <w:rsid w:val="00E80EF7"/>
    <w:rsid w:val="00E81525"/>
    <w:rsid w:val="00E81652"/>
    <w:rsid w:val="00E82F3B"/>
    <w:rsid w:val="00E84FB0"/>
    <w:rsid w:val="00E85D0E"/>
    <w:rsid w:val="00E85DA7"/>
    <w:rsid w:val="00E867EC"/>
    <w:rsid w:val="00E906F0"/>
    <w:rsid w:val="00E90CD8"/>
    <w:rsid w:val="00E91E0A"/>
    <w:rsid w:val="00E93D0A"/>
    <w:rsid w:val="00E962B7"/>
    <w:rsid w:val="00E966D6"/>
    <w:rsid w:val="00E9694C"/>
    <w:rsid w:val="00E96A92"/>
    <w:rsid w:val="00EA0B5E"/>
    <w:rsid w:val="00EA1963"/>
    <w:rsid w:val="00EA2C3C"/>
    <w:rsid w:val="00EA2D1D"/>
    <w:rsid w:val="00EA42AA"/>
    <w:rsid w:val="00EA703F"/>
    <w:rsid w:val="00EA7626"/>
    <w:rsid w:val="00EA7949"/>
    <w:rsid w:val="00EA7C5F"/>
    <w:rsid w:val="00EB011E"/>
    <w:rsid w:val="00EB0EF4"/>
    <w:rsid w:val="00EB0F65"/>
    <w:rsid w:val="00EB16D5"/>
    <w:rsid w:val="00EB47FC"/>
    <w:rsid w:val="00EB485A"/>
    <w:rsid w:val="00EB50BD"/>
    <w:rsid w:val="00EB7FAC"/>
    <w:rsid w:val="00EC0177"/>
    <w:rsid w:val="00EC01A1"/>
    <w:rsid w:val="00EC03B6"/>
    <w:rsid w:val="00EC6A36"/>
    <w:rsid w:val="00EC7113"/>
    <w:rsid w:val="00ED0C60"/>
    <w:rsid w:val="00ED0CE2"/>
    <w:rsid w:val="00ED25EE"/>
    <w:rsid w:val="00ED4C85"/>
    <w:rsid w:val="00ED5847"/>
    <w:rsid w:val="00ED6789"/>
    <w:rsid w:val="00ED726C"/>
    <w:rsid w:val="00EE08A6"/>
    <w:rsid w:val="00EE1374"/>
    <w:rsid w:val="00EE14FF"/>
    <w:rsid w:val="00EE166D"/>
    <w:rsid w:val="00EE2890"/>
    <w:rsid w:val="00EE3DC4"/>
    <w:rsid w:val="00EE4408"/>
    <w:rsid w:val="00EE4B81"/>
    <w:rsid w:val="00EE5BAB"/>
    <w:rsid w:val="00EE7F95"/>
    <w:rsid w:val="00EF2A21"/>
    <w:rsid w:val="00EF377A"/>
    <w:rsid w:val="00EF5B96"/>
    <w:rsid w:val="00EF6956"/>
    <w:rsid w:val="00EF7A54"/>
    <w:rsid w:val="00F0104E"/>
    <w:rsid w:val="00F0181A"/>
    <w:rsid w:val="00F02204"/>
    <w:rsid w:val="00F026E2"/>
    <w:rsid w:val="00F02B8E"/>
    <w:rsid w:val="00F02C95"/>
    <w:rsid w:val="00F02D7B"/>
    <w:rsid w:val="00F03509"/>
    <w:rsid w:val="00F03B16"/>
    <w:rsid w:val="00F040A1"/>
    <w:rsid w:val="00F04DF5"/>
    <w:rsid w:val="00F061C6"/>
    <w:rsid w:val="00F06E51"/>
    <w:rsid w:val="00F0704B"/>
    <w:rsid w:val="00F0746C"/>
    <w:rsid w:val="00F07DB4"/>
    <w:rsid w:val="00F1013B"/>
    <w:rsid w:val="00F10158"/>
    <w:rsid w:val="00F10541"/>
    <w:rsid w:val="00F113B5"/>
    <w:rsid w:val="00F12393"/>
    <w:rsid w:val="00F136F1"/>
    <w:rsid w:val="00F140EF"/>
    <w:rsid w:val="00F1735D"/>
    <w:rsid w:val="00F17BA0"/>
    <w:rsid w:val="00F20BF5"/>
    <w:rsid w:val="00F241D5"/>
    <w:rsid w:val="00F24BD1"/>
    <w:rsid w:val="00F25155"/>
    <w:rsid w:val="00F256F0"/>
    <w:rsid w:val="00F25E51"/>
    <w:rsid w:val="00F26860"/>
    <w:rsid w:val="00F30C79"/>
    <w:rsid w:val="00F324A2"/>
    <w:rsid w:val="00F32854"/>
    <w:rsid w:val="00F33A0C"/>
    <w:rsid w:val="00F341C4"/>
    <w:rsid w:val="00F344C9"/>
    <w:rsid w:val="00F35450"/>
    <w:rsid w:val="00F363E7"/>
    <w:rsid w:val="00F401F6"/>
    <w:rsid w:val="00F40EF3"/>
    <w:rsid w:val="00F43694"/>
    <w:rsid w:val="00F43C07"/>
    <w:rsid w:val="00F44003"/>
    <w:rsid w:val="00F4518B"/>
    <w:rsid w:val="00F45EB1"/>
    <w:rsid w:val="00F468CB"/>
    <w:rsid w:val="00F46CE2"/>
    <w:rsid w:val="00F47560"/>
    <w:rsid w:val="00F478F1"/>
    <w:rsid w:val="00F47B7B"/>
    <w:rsid w:val="00F50CA4"/>
    <w:rsid w:val="00F51CFF"/>
    <w:rsid w:val="00F52256"/>
    <w:rsid w:val="00F5300F"/>
    <w:rsid w:val="00F54D94"/>
    <w:rsid w:val="00F54E6F"/>
    <w:rsid w:val="00F5572E"/>
    <w:rsid w:val="00F5578A"/>
    <w:rsid w:val="00F56B48"/>
    <w:rsid w:val="00F56E21"/>
    <w:rsid w:val="00F571B0"/>
    <w:rsid w:val="00F57F94"/>
    <w:rsid w:val="00F60F78"/>
    <w:rsid w:val="00F62DBC"/>
    <w:rsid w:val="00F63014"/>
    <w:rsid w:val="00F63A14"/>
    <w:rsid w:val="00F63ACC"/>
    <w:rsid w:val="00F64032"/>
    <w:rsid w:val="00F64762"/>
    <w:rsid w:val="00F649FD"/>
    <w:rsid w:val="00F65455"/>
    <w:rsid w:val="00F65BE2"/>
    <w:rsid w:val="00F65F2F"/>
    <w:rsid w:val="00F66CA0"/>
    <w:rsid w:val="00F67E0C"/>
    <w:rsid w:val="00F70008"/>
    <w:rsid w:val="00F735D2"/>
    <w:rsid w:val="00F757EE"/>
    <w:rsid w:val="00F7700D"/>
    <w:rsid w:val="00F7755E"/>
    <w:rsid w:val="00F8081A"/>
    <w:rsid w:val="00F80FD6"/>
    <w:rsid w:val="00F81557"/>
    <w:rsid w:val="00F816F3"/>
    <w:rsid w:val="00F84A58"/>
    <w:rsid w:val="00F85F25"/>
    <w:rsid w:val="00F86FBD"/>
    <w:rsid w:val="00F9022A"/>
    <w:rsid w:val="00F91EAC"/>
    <w:rsid w:val="00F93782"/>
    <w:rsid w:val="00F93FE5"/>
    <w:rsid w:val="00F94B37"/>
    <w:rsid w:val="00F94E68"/>
    <w:rsid w:val="00F9503C"/>
    <w:rsid w:val="00F95471"/>
    <w:rsid w:val="00F977A7"/>
    <w:rsid w:val="00FA0C24"/>
    <w:rsid w:val="00FA18BF"/>
    <w:rsid w:val="00FA1CF4"/>
    <w:rsid w:val="00FA354F"/>
    <w:rsid w:val="00FA4E54"/>
    <w:rsid w:val="00FA58C6"/>
    <w:rsid w:val="00FA593B"/>
    <w:rsid w:val="00FB078D"/>
    <w:rsid w:val="00FB1103"/>
    <w:rsid w:val="00FB1284"/>
    <w:rsid w:val="00FB14E1"/>
    <w:rsid w:val="00FB26AC"/>
    <w:rsid w:val="00FB2771"/>
    <w:rsid w:val="00FB5239"/>
    <w:rsid w:val="00FB5435"/>
    <w:rsid w:val="00FB614E"/>
    <w:rsid w:val="00FB6660"/>
    <w:rsid w:val="00FC0199"/>
    <w:rsid w:val="00FC0B5C"/>
    <w:rsid w:val="00FC0D6E"/>
    <w:rsid w:val="00FC0EE2"/>
    <w:rsid w:val="00FC110B"/>
    <w:rsid w:val="00FC259E"/>
    <w:rsid w:val="00FC2BB6"/>
    <w:rsid w:val="00FC2FD7"/>
    <w:rsid w:val="00FC4B56"/>
    <w:rsid w:val="00FC516F"/>
    <w:rsid w:val="00FC54E8"/>
    <w:rsid w:val="00FC7000"/>
    <w:rsid w:val="00FC736C"/>
    <w:rsid w:val="00FD159C"/>
    <w:rsid w:val="00FD1BE4"/>
    <w:rsid w:val="00FD2238"/>
    <w:rsid w:val="00FD27B7"/>
    <w:rsid w:val="00FD3A4C"/>
    <w:rsid w:val="00FD3F15"/>
    <w:rsid w:val="00FD40AE"/>
    <w:rsid w:val="00FD5025"/>
    <w:rsid w:val="00FD5BE2"/>
    <w:rsid w:val="00FD6830"/>
    <w:rsid w:val="00FD74A8"/>
    <w:rsid w:val="00FD78BF"/>
    <w:rsid w:val="00FD79FD"/>
    <w:rsid w:val="00FE152E"/>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8CC9DBE2-BEE5-4763-9CC6-C3DE13F1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577"/>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aliases w:val="(Shift Ctrl 5),Headnum 5,(Shift Ctrl 5)1,Headnum 51,(Shift Ctrl 5)2,Headnum 52,(Shift Ctrl 5)3,Headnum 53,(Shift Ctrl 5)4,Headnum 54,(Shift Ctrl 5)5,Headnum 55,(Shift Ctrl 5)6,Headnum 56,(Shift Ctrl 5)7,Headnum 57,H5,h5,sous titre 1,h51"/>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paragraph" w:styleId="aff2">
    <w:name w:val="No Spacing"/>
    <w:uiPriority w:val="1"/>
    <w:qFormat/>
    <w:rsid w:val="00011E25"/>
    <w:rPr>
      <w:rFonts w:ascii="Aptos" w:eastAsia="Aptos" w:hAnsi="Aptos"/>
      <w:kern w:val="2"/>
      <w:sz w:val="22"/>
      <w:szCs w:val="22"/>
      <w:lang w:val="en-US" w:eastAsia="en-US"/>
    </w:rPr>
  </w:style>
  <w:style w:type="paragraph" w:customStyle="1" w:styleId="msonormal0">
    <w:name w:val="msonormal"/>
    <w:basedOn w:val="a"/>
    <w:rsid w:val="002910B8"/>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9">
    <w:name w:val="xl69"/>
    <w:basedOn w:val="a"/>
    <w:rsid w:val="002910B8"/>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0">
    <w:name w:val="xl70"/>
    <w:basedOn w:val="a"/>
    <w:rsid w:val="002910B8"/>
    <w:pP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1">
    <w:name w:val="xl71"/>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4">
    <w:name w:val="xl74"/>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4"/>
      <w:lang w:val="el-GR" w:eastAsia="el-GR"/>
    </w:rPr>
  </w:style>
  <w:style w:type="paragraph" w:customStyle="1" w:styleId="xl75">
    <w:name w:val="xl75"/>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4"/>
      <w:lang w:val="el-GR" w:eastAsia="el-GR"/>
    </w:rPr>
  </w:style>
  <w:style w:type="paragraph" w:customStyle="1" w:styleId="xl76">
    <w:name w:val="xl76"/>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4"/>
      <w:lang w:val="el-GR" w:eastAsia="el-GR"/>
    </w:rPr>
  </w:style>
  <w:style w:type="paragraph" w:customStyle="1" w:styleId="xl77">
    <w:name w:val="xl77"/>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8">
    <w:name w:val="xl78"/>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24"/>
      <w:lang w:val="el-GR" w:eastAsia="el-GR"/>
    </w:rPr>
  </w:style>
  <w:style w:type="paragraph" w:customStyle="1" w:styleId="xl79">
    <w:name w:val="xl79"/>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4"/>
      <w:lang w:val="el-GR" w:eastAsia="el-GR"/>
    </w:rPr>
  </w:style>
  <w:style w:type="paragraph" w:customStyle="1" w:styleId="xl80">
    <w:name w:val="xl80"/>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4"/>
      <w:lang w:val="el-GR" w:eastAsia="el-GR"/>
    </w:rPr>
  </w:style>
  <w:style w:type="paragraph" w:customStyle="1" w:styleId="xl81">
    <w:name w:val="xl81"/>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4"/>
      <w:lang w:val="el-GR" w:eastAsia="el-GR"/>
    </w:rPr>
  </w:style>
  <w:style w:type="paragraph" w:customStyle="1" w:styleId="xl82">
    <w:name w:val="xl82"/>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4"/>
      <w:lang w:val="el-GR" w:eastAsia="el-GR"/>
    </w:rPr>
  </w:style>
  <w:style w:type="paragraph" w:customStyle="1" w:styleId="xl83">
    <w:name w:val="xl83"/>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sz w:val="24"/>
      <w:lang w:val="el-GR" w:eastAsia="el-GR"/>
    </w:rPr>
  </w:style>
  <w:style w:type="paragraph" w:customStyle="1" w:styleId="xl84">
    <w:name w:val="xl84"/>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5">
    <w:name w:val="xl85"/>
    <w:basedOn w:val="a"/>
    <w:rsid w:val="002910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sz w:val="24"/>
      <w:lang w:val="el-GR" w:eastAsia="el-GR"/>
    </w:rPr>
  </w:style>
  <w:style w:type="paragraph" w:customStyle="1" w:styleId="xl86">
    <w:name w:val="xl86"/>
    <w:basedOn w:val="a"/>
    <w:rsid w:val="002910B8"/>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7">
    <w:name w:val="xl87"/>
    <w:basedOn w:val="a"/>
    <w:rsid w:val="002910B8"/>
    <w:pPr>
      <w:pBdr>
        <w:left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8">
    <w:name w:val="xl88"/>
    <w:basedOn w:val="a"/>
    <w:rsid w:val="002910B8"/>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9">
    <w:name w:val="xl89"/>
    <w:basedOn w:val="a"/>
    <w:rsid w:val="002910B8"/>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90">
    <w:name w:val="xl90"/>
    <w:basedOn w:val="a"/>
    <w:rsid w:val="002910B8"/>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91">
    <w:name w:val="xl91"/>
    <w:basedOn w:val="a"/>
    <w:rsid w:val="002910B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sz w:val="24"/>
      <w:lang w:val="el-GR" w:eastAsia="el-GR"/>
    </w:rPr>
  </w:style>
  <w:style w:type="paragraph" w:customStyle="1" w:styleId="xl92">
    <w:name w:val="xl92"/>
    <w:basedOn w:val="a"/>
    <w:rsid w:val="002910B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93">
    <w:name w:val="xl93"/>
    <w:basedOn w:val="a"/>
    <w:rsid w:val="002910B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94">
    <w:name w:val="xl94"/>
    <w:basedOn w:val="a"/>
    <w:rsid w:val="002910B8"/>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95">
    <w:name w:val="xl95"/>
    <w:basedOn w:val="a"/>
    <w:rsid w:val="002910B8"/>
    <w:pPr>
      <w:pBdr>
        <w:left w:val="single" w:sz="8"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96">
    <w:name w:val="xl96"/>
    <w:basedOn w:val="a"/>
    <w:rsid w:val="002910B8"/>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97">
    <w:name w:val="xl97"/>
    <w:basedOn w:val="a"/>
    <w:rsid w:val="002910B8"/>
    <w:pPr>
      <w:pBdr>
        <w:left w:val="single" w:sz="4" w:space="0" w:color="auto"/>
        <w:bottom w:val="single" w:sz="4" w:space="0" w:color="auto"/>
        <w:right w:val="single" w:sz="4" w:space="0" w:color="auto"/>
      </w:pBdr>
      <w:suppressAutoHyphens w:val="0"/>
      <w:spacing w:before="100" w:beforeAutospacing="1" w:after="100" w:afterAutospacing="1"/>
      <w:jc w:val="left"/>
    </w:pPr>
    <w:rPr>
      <w:sz w:val="24"/>
      <w:lang w:val="el-GR" w:eastAsia="el-GR"/>
    </w:rPr>
  </w:style>
  <w:style w:type="paragraph" w:customStyle="1" w:styleId="xl98">
    <w:name w:val="xl98"/>
    <w:basedOn w:val="a"/>
    <w:rsid w:val="002910B8"/>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hAnsi="Times New Roman" w:cs="Times New Roman"/>
      <w:sz w:val="24"/>
      <w:lang w:val="el-GR" w:eastAsia="el-GR"/>
    </w:rPr>
  </w:style>
  <w:style w:type="paragraph" w:customStyle="1" w:styleId="xl99">
    <w:name w:val="xl99"/>
    <w:basedOn w:val="a"/>
    <w:rsid w:val="002910B8"/>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0">
    <w:name w:val="xl100"/>
    <w:basedOn w:val="a"/>
    <w:rsid w:val="002910B8"/>
    <w:pPr>
      <w:pBdr>
        <w:left w:val="single" w:sz="4" w:space="0" w:color="auto"/>
        <w:bottom w:val="single" w:sz="4" w:space="0" w:color="auto"/>
        <w:right w:val="single" w:sz="8"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1">
    <w:name w:val="xl101"/>
    <w:basedOn w:val="a"/>
    <w:rsid w:val="002910B8"/>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02">
    <w:name w:val="xl102"/>
    <w:basedOn w:val="a"/>
    <w:rsid w:val="002910B8"/>
    <w:pPr>
      <w:pBdr>
        <w:left w:val="single" w:sz="8" w:space="0" w:color="auto"/>
        <w:right w:val="single" w:sz="4" w:space="0" w:color="auto"/>
      </w:pBdr>
      <w:suppressAutoHyphens w:val="0"/>
      <w:spacing w:before="100" w:beforeAutospacing="1" w:after="100" w:afterAutospacing="1"/>
      <w:jc w:val="right"/>
    </w:pPr>
    <w:rPr>
      <w:b/>
      <w:bCs/>
      <w:sz w:val="24"/>
      <w:lang w:val="el-GR" w:eastAsia="el-GR"/>
    </w:rPr>
  </w:style>
  <w:style w:type="paragraph" w:customStyle="1" w:styleId="xl103">
    <w:name w:val="xl103"/>
    <w:basedOn w:val="a"/>
    <w:rsid w:val="002910B8"/>
    <w:pPr>
      <w:pBdr>
        <w:left w:val="single" w:sz="4" w:space="0" w:color="auto"/>
        <w:right w:val="single" w:sz="4" w:space="0" w:color="auto"/>
      </w:pBdr>
      <w:suppressAutoHyphens w:val="0"/>
      <w:spacing w:before="100" w:beforeAutospacing="1" w:after="100" w:afterAutospacing="1"/>
      <w:jc w:val="right"/>
    </w:pPr>
    <w:rPr>
      <w:b/>
      <w:bCs/>
      <w:sz w:val="24"/>
      <w:lang w:val="el-GR" w:eastAsia="el-GR"/>
    </w:rPr>
  </w:style>
  <w:style w:type="paragraph" w:customStyle="1" w:styleId="xl104">
    <w:name w:val="xl104"/>
    <w:basedOn w:val="a"/>
    <w:rsid w:val="002910B8"/>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right"/>
    </w:pPr>
    <w:rPr>
      <w:b/>
      <w:bCs/>
      <w:sz w:val="24"/>
      <w:lang w:val="el-GR" w:eastAsia="el-GR"/>
    </w:rPr>
  </w:style>
  <w:style w:type="paragraph" w:customStyle="1" w:styleId="xl105">
    <w:name w:val="xl105"/>
    <w:basedOn w:val="a"/>
    <w:rsid w:val="002910B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b/>
      <w:bCs/>
      <w:sz w:val="24"/>
      <w:lang w:val="el-GR" w:eastAsia="el-GR"/>
    </w:rPr>
  </w:style>
  <w:style w:type="paragraph" w:customStyle="1" w:styleId="xl106">
    <w:name w:val="xl106"/>
    <w:basedOn w:val="a"/>
    <w:rsid w:val="002910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7">
    <w:name w:val="xl107"/>
    <w:basedOn w:val="a"/>
    <w:rsid w:val="002910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8">
    <w:name w:val="xl108"/>
    <w:basedOn w:val="a"/>
    <w:rsid w:val="002910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sz w:val="24"/>
      <w:lang w:val="el-GR" w:eastAsia="el-GR"/>
    </w:rPr>
  </w:style>
  <w:style w:type="paragraph" w:customStyle="1" w:styleId="xl109">
    <w:name w:val="xl109"/>
    <w:basedOn w:val="a"/>
    <w:rsid w:val="002910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sz w:val="24"/>
      <w:lang w:val="el-GR" w:eastAsia="el-GR"/>
    </w:rPr>
  </w:style>
  <w:style w:type="paragraph" w:customStyle="1" w:styleId="xl110">
    <w:name w:val="xl110"/>
    <w:basedOn w:val="a"/>
    <w:rsid w:val="002910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Times New Roman" w:hAnsi="Times New Roman" w:cs="Times New Roman"/>
      <w:sz w:val="24"/>
      <w:lang w:val="el-GR" w:eastAsia="el-GR"/>
    </w:rPr>
  </w:style>
  <w:style w:type="paragraph" w:customStyle="1" w:styleId="xl72">
    <w:name w:val="xl72"/>
    <w:basedOn w:val="a"/>
    <w:rsid w:val="005575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Times New Roman" w:hAnsi="Times New Roman" w:cs="Times New Roman"/>
      <w:sz w:val="24"/>
      <w:lang w:val="el-GR" w:eastAsia="el-GR"/>
    </w:rPr>
  </w:style>
  <w:style w:type="paragraph" w:customStyle="1" w:styleId="xl73">
    <w:name w:val="xl73"/>
    <w:basedOn w:val="a"/>
    <w:rsid w:val="005575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68">
    <w:name w:val="xl68"/>
    <w:basedOn w:val="a"/>
    <w:rsid w:val="00730D49"/>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1">
    <w:name w:val="xl111"/>
    <w:basedOn w:val="a"/>
    <w:rsid w:val="00E85D0E"/>
    <w:pPr>
      <w:pBdr>
        <w:top w:val="single" w:sz="4" w:space="0" w:color="auto"/>
        <w:bottom w:val="single" w:sz="4" w:space="0" w:color="auto"/>
        <w:right w:val="single" w:sz="8" w:space="0" w:color="auto"/>
      </w:pBdr>
      <w:suppressAutoHyphens w:val="0"/>
      <w:spacing w:before="100" w:beforeAutospacing="1" w:after="100" w:afterAutospacing="1"/>
      <w:jc w:val="center"/>
    </w:pPr>
    <w:rPr>
      <w:b/>
      <w:bCs/>
      <w:sz w:val="24"/>
      <w:lang w:val="el-GR" w:eastAsia="el-GR"/>
    </w:rPr>
  </w:style>
  <w:style w:type="character" w:customStyle="1" w:styleId="fosi18">
    <w:name w:val="fosi18"/>
    <w:basedOn w:val="a0"/>
    <w:rsid w:val="00B57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3304">
      <w:bodyDiv w:val="1"/>
      <w:marLeft w:val="0"/>
      <w:marRight w:val="0"/>
      <w:marTop w:val="0"/>
      <w:marBottom w:val="0"/>
      <w:divBdr>
        <w:top w:val="none" w:sz="0" w:space="0" w:color="auto"/>
        <w:left w:val="none" w:sz="0" w:space="0" w:color="auto"/>
        <w:bottom w:val="none" w:sz="0" w:space="0" w:color="auto"/>
        <w:right w:val="none" w:sz="0" w:space="0" w:color="auto"/>
      </w:divBdr>
    </w:div>
    <w:div w:id="247035897">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432747843">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25958600">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151484083">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39416143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18561231">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05327246">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82959254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137332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http://www.hsppa.gr/" TargetMode="External"/><Relationship Id="rId26" Type="http://schemas.openxmlformats.org/officeDocument/2006/relationships/hyperlink" Target="http://www.eaadhsy.gr/n4412/n4412fulltextlinks.html"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hyperlink" Target="http://www.eaadhsy.gr/n4412/n4412fulltextlinks.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oropi.gr/" TargetMode="External"/><Relationship Id="rId17" Type="http://schemas.openxmlformats.org/officeDocument/2006/relationships/hyperlink" Target="http://www.eaadhsy.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n4412/n4412fulltextlinks.html" TargetMode="External"/><Relationship Id="rId29" Type="http://schemas.openxmlformats.org/officeDocument/2006/relationships/image" Target="media/image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ropi.gr/" TargetMode="External"/><Relationship Id="rId24" Type="http://schemas.openxmlformats.org/officeDocument/2006/relationships/hyperlink" Target="http://www.eaadhsy.gr/n4412/prosarthmaA_index.html" TargetMode="External"/><Relationship Id="rId32" Type="http://schemas.openxmlformats.org/officeDocument/2006/relationships/hyperlink" Target="https://espdint.eprocurement.gov.g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n4412fulltextlinks.html" TargetMode="External"/><Relationship Id="rId36" Type="http://schemas.openxmlformats.org/officeDocument/2006/relationships/header" Target="header2.xml"/><Relationship Id="rId10" Type="http://schemas.openxmlformats.org/officeDocument/2006/relationships/image" Target="http://upload.wikimedia.org/wikipedia/commons/thumb/7/7c/Coat_of_arms_of_Greece.svg/155px-Coat_of_arms_of_Greece.svg.png" TargetMode="External"/><Relationship Id="rId19" Type="http://schemas.openxmlformats.org/officeDocument/2006/relationships/hyperlink" Target="http://www.eaadhsy.gr/n4412/n4412fulltextlinks.html"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http://upload.wikimedia.org/wikipedia/commons/thumb/7/7c/Coat_of_arms_of_Greece.svg/155px-Coat_of_arms_of_Greece.svg.png" TargetMode="External"/><Relationship Id="rId14" Type="http://schemas.openxmlformats.org/officeDocument/2006/relationships/hyperlink" Target="http://et.diavgeia.gov.gr/" TargetMode="External"/><Relationship Id="rId22" Type="http://schemas.openxmlformats.org/officeDocument/2006/relationships/hyperlink" Target="http://www.eaadhsy.gr/n4412/art79a" TargetMode="External"/><Relationship Id="rId27" Type="http://schemas.openxmlformats.org/officeDocument/2006/relationships/hyperlink" Target="http://www.eaadhsy.gr/n4412/n4412fulltextlinks.html" TargetMode="External"/><Relationship Id="rId30" Type="http://schemas.openxmlformats.org/officeDocument/2006/relationships/image" Target="media/image3.png"/><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7" Type="http://schemas.openxmlformats.org/officeDocument/2006/relationships/hyperlink" Target="https://www.taxheaven.gr/laws/view/index/law/4412/year/2016/article/221"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6361-2D00-4757-93E3-52543260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136</Pages>
  <Words>55399</Words>
  <Characters>299159</Characters>
  <Application>Microsoft Office Word</Application>
  <DocSecurity>0</DocSecurity>
  <Lines>2492</Lines>
  <Paragraphs>707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353851</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Dimos Koropi Promithies</cp:lastModifiedBy>
  <cp:revision>211</cp:revision>
  <cp:lastPrinted>2025-09-04T11:45:00Z</cp:lastPrinted>
  <dcterms:created xsi:type="dcterms:W3CDTF">2025-08-28T07:36:00Z</dcterms:created>
  <dcterms:modified xsi:type="dcterms:W3CDTF">2025-09-08T09:36:00Z</dcterms:modified>
</cp:coreProperties>
</file>