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1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2944"/>
        <w:gridCol w:w="1350"/>
        <w:gridCol w:w="1275"/>
        <w:gridCol w:w="1769"/>
        <w:gridCol w:w="1134"/>
        <w:gridCol w:w="1284"/>
      </w:tblGrid>
      <w:tr w:rsidR="003B1190" w:rsidRPr="004655B4" w:rsidTr="008F286A">
        <w:trPr>
          <w:trHeight w:val="20"/>
          <w:jc w:val="center"/>
        </w:trPr>
        <w:tc>
          <w:tcPr>
            <w:tcW w:w="103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center"/>
            <w:hideMark/>
          </w:tcPr>
          <w:p w:rsidR="003B1190" w:rsidRPr="003B1190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ΟΙΚΟΝΟΜΙΚΗ ΠΡΟΣΦΟΡΑ</w:t>
            </w: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Α/Α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Είδος Προμήθειας (ΚΑΘΑΡΙΟΤΗΤΑ)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Μονάδα Μέτρησης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Ποσότητα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Δαπάνη Φ.Π.Α 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Δαπάνη Φ.Π.Α 24 %</w:t>
            </w: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Γάντια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νιτρίλιο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ΖΕΥΓΗ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894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Γάντια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δερματοπάνινα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4473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Γάντια από ύφασμα και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νιτρίλιο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ΖΕΥΓΗ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Γάντια μονωτικά ηλεκτρολόγων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Κράνη για προστασία από πτώση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Άρβυλα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Γαλότσες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80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Νιτσεράδες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Καπέλα Τύπου Μπέιζμπολ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Ανακλαστικά γιλέκα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189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Γάντια από PVC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Μάσκες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ημίσεως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προσώπου με φίλτρα Α1 Ρ3 ή ισοδύναμη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φιλτρομάσκα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74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Φιλτρομάσκα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Ρ1 (12τμχ)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ΚΟΥΤΙ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1100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Γυαλιά κλειστού τύπου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124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Γυαλιά προστασίας από ηλιακή ακτινοβολία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Ωτοβύσματα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151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Παντελόνι εργασίας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190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Μπλουζάκια T-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shirt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ΤΕΜΑΧΙΟ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760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Μπουφάν αδιάβροχο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147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Γυαλιά ανοιχτού τύπου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123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Ποδιά συγκολλητών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Άρβυλα ηλεκτρολόγου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Μονωτικά εργαλεία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Σετ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Ολόσωμες εξαρτήσεις,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ανακόπτες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, αποσβεστήρες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Σετ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Ζώνες ασφαλείας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Γάντια ελαστικά μιας χρήσης(100 ΤΕΜ)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ΚΟΥΤΙ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Μάσκα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ολοκλ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. Προσώπου με φίλτρα ΑΒΕΚ2Ρ3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ΣΕΤ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Στολές προστασίας από χημικά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Φόρμα εργασίας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126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  <w:r w:rsidR="00D206AC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  <w:r w:rsidR="00D206AC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 xml:space="preserve">ΦΠΑ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  <w:r w:rsidR="00D206AC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ΜΕΡΙΚΟ  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  <w:r w:rsidR="00D206AC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Είδος Προμήθειας (ΠΡΑΣΙΝΟ)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Μονάδα Μέτρησης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Ποσότητα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E5BBE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Δαπάνη Φ.Π.Α 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Δαπάνη Φ.Π.Α 24 %</w:t>
            </w: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lastRenderedPageBreak/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Γάντια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νιτρίλιο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ΖΕΥΓΗ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30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Γάντια από ύφασμα και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νιτριλιο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ΖΕΥΓΗ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3E5BBE">
            <w:pPr>
              <w:ind w:right="-110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Παντελόνι εργασίας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3E5BBE">
            <w:pPr>
              <w:ind w:right="-252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Μπλουζάκια T-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shirt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ΤΕΜΑΧΙΟ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68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Καπέλα Τύπου Μπέιζμπολ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Μπουφάν αδιάβροχο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Ωτοβύσματα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Γυαλιά ανοιχτού τύπου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Μάσκες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ημίσεως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προσώπου με φίλτρα Α1 Ρ3 ή ισοδύναμη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φιλτρομάσκα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Κράνη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Φόρμα εργασίας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Ολόσωμες εξαρτήσεις,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ανακόπτες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, αποσβεστήρες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Σετ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Ζώνες ασφαλείας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Γάντια από PVC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Μάσκα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ολοκλ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. Προσώπου με φίλτρα ΑΒΕΚ2Ρ3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Σετ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Στολές προστασίας από χημικά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Γάντια ελαστικά μιας χρήσης(100 ΤΕΜ)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ΚΟΥΤΙ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Επιγονατίδες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Ημίκρανο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με διάφανη προσωπίδα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Ασπίδιο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με πλέγμα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Γάντια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δερματοπάνινα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157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Άρβυλα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Νιτσεράδες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Ανακλαστικά γιλέκα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Φιλτρομάσκα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Ρ1 (12τμχ)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ΚΟΥΤΙ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156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Γυαλιά κλειστού τύπου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Γυαλιά προστασίας από ηλιακή ακτινοβολία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Γαλότσες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Στολή μελισσοκόμου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5E71B3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5E71B3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5E71B3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ΜΕΡΙΚΟ 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5E71B3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Είδος Προμήθειας (ΥΔΡΕΥΣΗ)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Μονάδα Μέτρησης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Ποσότητα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E5BBE" w:rsidP="00BC158D">
            <w:pPr>
              <w:ind w:right="-103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Δαπάνη Φ.Π.Α 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Δαπάνη Φ.Π.Α 24 %</w:t>
            </w: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Γάντια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νιτρίλιο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ΖΕΥΓΗ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Γάντια από ύφασμα και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νιτριλιο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ΖΕΥΓΗ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Παντελόνι εργασίας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Μπλουζάκια T-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shirt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ΤΕΜΑΧΙΟ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Γυαλιά ανοιχτού τύπου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lastRenderedPageBreak/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Γάντια ελαστικά μιας χρήσης(100 ΤΕΜ)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ΚΟΥΤΙ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Άρβυλα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Ανακλαστικά γιλέκα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Γάντια από PVC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Επιγονατίδες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Νιτσεράδες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Γαλότσες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251ECD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251ECD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251ECD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ΜΕΡΙΚΟ 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251ECD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Είδος Προμήθειας (ΚΟΙΜΗΤΗΡΙΑ)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Μονάδα Μέτρησης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Ποσότητα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E5BBE" w:rsidP="00BC158D">
            <w:pPr>
              <w:ind w:right="-103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Δαπάνη Φ.Π.Α 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Δαπάνη Φ.Π.Α 24 %</w:t>
            </w: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Γάντια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δερματοπάνινα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144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Παντελόνι εργασίας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Γάντια ελαστικά μιας χρήσης(100 ΤΕΜ)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ΚΟΥΤΙ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Μπλουζάκια T-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shirt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ΤΕΜΑΧΙΟ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Νιτσεράδες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Καπέλα Τύπου Μπέιζμπολ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Μπουφάν αδιάβροχο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Γυαλιά ανοιχτού τύπου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Μάσκες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ημίσεως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προσώπου με φίλτρα Α1 Ρ3 ή ισοδύναμη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φιλτρομάσκα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Γαλότσες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Γάντια από PVC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Γυαλιά προστασίας από ηλιακή ακτινοβολία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Ανακλαστικά γιλέκα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Φιλτρομάσκα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Ρ1 (12τμχ)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ΚΟΥΤΙ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Μάσκα μιας χρήσης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ΤΕΜΑΧΙΟ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1600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F14816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F14816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F14816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ΜΕΡΙΚΟ 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F14816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Είδος Προμήθειας (ΣΧΟΛΙΚΕΣ ΜΟΝΑΔΕΣ)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Μονάδα Μέτρησης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Ποσότητα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E5BBE" w:rsidP="00BC158D">
            <w:pPr>
              <w:ind w:right="-103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Δαπάνη Φ.Π.Α 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Δαπάνη Φ.Π.Α 24 %</w:t>
            </w: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Γάντια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νιτρίλιο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246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Γάντια από ύφασμα και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νιτριλιο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ΖΕΥΓΗ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246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Μπλουζάκια t-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shirt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ΤΕΜΑΧΙΟ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Ανακλαστικά γιλέκα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Νιτσεράδες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Καπέλα Τύπου Μπέιζμπολ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Φιλτρομάσκα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Ρ1 (12τμχ)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szCs w:val="24"/>
                <w:lang w:val="el-GR" w:eastAsia="el-GR"/>
              </w:rPr>
              <w:t>ΚΟΥΤΙ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492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Γάντια ελαστικά μιας χρήσης (100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.)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ΚΟΥΤΙ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lastRenderedPageBreak/>
              <w:t>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Παπούτσια αντιολισθητικά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Άρβυλα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Ποδιά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σαμαράκι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BA7787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BA7787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 xml:space="preserve">ΦΠΑ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BA7787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ΜΕΡΙΚΟ 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BA7787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Είδος Προμήθειας (ΠΟΛΙΤΙΚΗ ΠΡΟΣΤΑΣΙΑ)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Μονάδα Μέτρησης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Ποσότητα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E5BBE" w:rsidP="00595436">
            <w:pPr>
              <w:ind w:right="-103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Δαπάνη Φ.Π.Α 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b/>
                <w:bCs/>
                <w:color w:val="000000"/>
                <w:szCs w:val="24"/>
                <w:lang w:val="el-GR" w:eastAsia="el-GR"/>
              </w:rPr>
              <w:t>Δαπάνη Φ.Π.Α 24 %</w:t>
            </w: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Γάντια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δερματοπάνινα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Κράνη για προστασία από πτώση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Άρβυλα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Γαλότσες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ΖΕΥΓΗ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Νιτσεράδες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Ανακλαστικά γιλέκα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30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Φιλτρομάσκα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 Ρ1 (12τμχ)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ΚΟΥΤΙ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Γυαλιά προστασίας από ηλιακή ακτινοβολία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Παντελόνι εργασίας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Μπλουζάκια T-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shirt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ΤΕΜΑΧΙΟ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Μπουφάν αδιάβροχο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Γυαλιά ανοιχτού τύπου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Ολόσωμες εξαρτήσεις,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ανακόπτες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, αποσβεστήρες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Σετ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 xml:space="preserve">Μάσκα </w:t>
            </w:r>
            <w:proofErr w:type="spellStart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ολοκλ</w:t>
            </w:r>
            <w:proofErr w:type="spellEnd"/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. Προσώπου με φίλτρα ΑΒΕΚ2Ρ3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Σετ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15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Φόρμα εργασίας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30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2B283B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2B283B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2B283B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ΜΕΡΙΚΟ 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4655B4" w:rsidRDefault="002B283B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</w:tr>
      <w:tr w:rsidR="003B1190" w:rsidRPr="004655B4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center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  <w:r w:rsidRPr="004655B4">
              <w:rPr>
                <w:rFonts w:ascii="Calibri" w:hAnsi="Calibri" w:cs="Calibri"/>
                <w:color w:val="000000"/>
                <w:szCs w:val="24"/>
                <w:lang w:val="el-GR" w:eastAsia="el-GR"/>
              </w:rPr>
              <w:t> </w:t>
            </w:r>
          </w:p>
        </w:tc>
      </w:tr>
      <w:tr w:rsidR="003B1190" w:rsidRPr="008F286A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90" w:rsidRPr="008F286A" w:rsidRDefault="003B1190" w:rsidP="006E2740">
            <w:pPr>
              <w:ind w:right="-103"/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</w:pPr>
            <w:r w:rsidRPr="008F286A"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  <w:t> </w:t>
            </w:r>
            <w:r w:rsidR="002B283B" w:rsidRPr="008F286A"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  <w:t xml:space="preserve">ΣΥΝΟΛΟ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8F286A" w:rsidRDefault="003B1190" w:rsidP="00BC158D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8F286A" w:rsidRDefault="003B1190" w:rsidP="00BC158D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8F286A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90" w:rsidRPr="008F286A" w:rsidRDefault="003B1190" w:rsidP="00BC158D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</w:pPr>
            <w:r w:rsidRPr="008F286A"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  <w:t> </w:t>
            </w:r>
            <w:r w:rsidR="002B283B" w:rsidRPr="008F286A"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  <w:t>ΦΠΑ ΣΥΝΟΛΙΚΟ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8F286A" w:rsidRDefault="003B1190" w:rsidP="00BC158D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8F286A" w:rsidRDefault="003B1190" w:rsidP="00BC158D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8F286A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90" w:rsidRPr="008F286A" w:rsidRDefault="003B1190" w:rsidP="0091502B">
            <w:pPr>
              <w:ind w:right="-103"/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</w:pPr>
            <w:r w:rsidRPr="008F286A"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  <w:t> </w:t>
            </w:r>
            <w:r w:rsidR="002B283B" w:rsidRPr="008F286A"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  <w:t xml:space="preserve">ΜΕΡΙΚΟ ΣΥΝΟΛΟ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8F286A" w:rsidRDefault="003B1190" w:rsidP="00BC158D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190" w:rsidRPr="008F286A" w:rsidRDefault="003B1190" w:rsidP="00BC158D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3B1190" w:rsidRPr="008F286A" w:rsidTr="008F286A">
        <w:trPr>
          <w:trHeight w:val="2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jc w:val="right"/>
              <w:rPr>
                <w:rFonts w:ascii="Calibri" w:hAnsi="Calibri" w:cs="Calibri"/>
                <w:color w:val="000000"/>
                <w:szCs w:val="24"/>
                <w:lang w:val="el-GR" w:eastAsia="el-GR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90" w:rsidRPr="004655B4" w:rsidRDefault="003B1190" w:rsidP="00BC158D">
            <w:pPr>
              <w:rPr>
                <w:sz w:val="20"/>
                <w:lang w:val="el-GR" w:eastAsia="el-GR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90" w:rsidRPr="008F286A" w:rsidRDefault="003B1190" w:rsidP="00BC158D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</w:pPr>
            <w:r w:rsidRPr="008F286A"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  <w:t> </w:t>
            </w:r>
            <w:r w:rsidR="002B283B" w:rsidRPr="008F286A">
              <w:rPr>
                <w:rFonts w:ascii="Calibri" w:hAnsi="Calibri" w:cs="Calibri"/>
                <w:b/>
                <w:color w:val="000000"/>
                <w:sz w:val="22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190" w:rsidRPr="008F286A" w:rsidRDefault="003B1190" w:rsidP="00BC15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 w:eastAsia="el-GR"/>
              </w:rPr>
            </w:pPr>
          </w:p>
        </w:tc>
      </w:tr>
    </w:tbl>
    <w:p w:rsidR="003969CE" w:rsidRDefault="003969CE"/>
    <w:sectPr w:rsidR="003969CE" w:rsidSect="008F2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23C"/>
    <w:multiLevelType w:val="multilevel"/>
    <w:tmpl w:val="04FD123C"/>
    <w:lvl w:ilvl="0">
      <w:start w:val="1"/>
      <w:numFmt w:val="decimal"/>
      <w:lvlText w:val="%1."/>
      <w:lvlJc w:val="left"/>
      <w:pPr>
        <w:tabs>
          <w:tab w:val="left" w:pos="1059"/>
        </w:tabs>
        <w:ind w:left="1059" w:hanging="360"/>
      </w:pPr>
    </w:lvl>
    <w:lvl w:ilvl="1">
      <w:start w:val="1"/>
      <w:numFmt w:val="lowerLetter"/>
      <w:lvlText w:val="%2."/>
      <w:lvlJc w:val="left"/>
      <w:pPr>
        <w:tabs>
          <w:tab w:val="left" w:pos="1779"/>
        </w:tabs>
        <w:ind w:left="1779" w:hanging="360"/>
      </w:pPr>
    </w:lvl>
    <w:lvl w:ilvl="2">
      <w:start w:val="1"/>
      <w:numFmt w:val="lowerRoman"/>
      <w:lvlText w:val="%3."/>
      <w:lvlJc w:val="right"/>
      <w:pPr>
        <w:tabs>
          <w:tab w:val="left" w:pos="2499"/>
        </w:tabs>
        <w:ind w:left="2499" w:hanging="180"/>
      </w:pPr>
    </w:lvl>
    <w:lvl w:ilvl="3">
      <w:start w:val="1"/>
      <w:numFmt w:val="decimal"/>
      <w:lvlText w:val="%4."/>
      <w:lvlJc w:val="left"/>
      <w:pPr>
        <w:tabs>
          <w:tab w:val="left" w:pos="3219"/>
        </w:tabs>
        <w:ind w:left="3219" w:hanging="360"/>
      </w:pPr>
    </w:lvl>
    <w:lvl w:ilvl="4">
      <w:start w:val="1"/>
      <w:numFmt w:val="lowerLetter"/>
      <w:lvlText w:val="%5."/>
      <w:lvlJc w:val="left"/>
      <w:pPr>
        <w:tabs>
          <w:tab w:val="left" w:pos="3939"/>
        </w:tabs>
        <w:ind w:left="3939" w:hanging="360"/>
      </w:pPr>
    </w:lvl>
    <w:lvl w:ilvl="5">
      <w:start w:val="1"/>
      <w:numFmt w:val="lowerRoman"/>
      <w:lvlText w:val="%6."/>
      <w:lvlJc w:val="right"/>
      <w:pPr>
        <w:tabs>
          <w:tab w:val="left" w:pos="4659"/>
        </w:tabs>
        <w:ind w:left="4659" w:hanging="180"/>
      </w:pPr>
    </w:lvl>
    <w:lvl w:ilvl="6">
      <w:start w:val="1"/>
      <w:numFmt w:val="decimal"/>
      <w:lvlText w:val="%7."/>
      <w:lvlJc w:val="left"/>
      <w:pPr>
        <w:tabs>
          <w:tab w:val="left" w:pos="5379"/>
        </w:tabs>
        <w:ind w:left="5379" w:hanging="360"/>
      </w:pPr>
    </w:lvl>
    <w:lvl w:ilvl="7">
      <w:start w:val="1"/>
      <w:numFmt w:val="lowerLetter"/>
      <w:lvlText w:val="%8."/>
      <w:lvlJc w:val="left"/>
      <w:pPr>
        <w:tabs>
          <w:tab w:val="left" w:pos="6099"/>
        </w:tabs>
        <w:ind w:left="6099" w:hanging="360"/>
      </w:pPr>
    </w:lvl>
    <w:lvl w:ilvl="8">
      <w:start w:val="1"/>
      <w:numFmt w:val="lowerRoman"/>
      <w:lvlText w:val="%9."/>
      <w:lvlJc w:val="right"/>
      <w:pPr>
        <w:tabs>
          <w:tab w:val="left" w:pos="6819"/>
        </w:tabs>
        <w:ind w:left="6819" w:hanging="180"/>
      </w:pPr>
    </w:lvl>
  </w:abstractNum>
  <w:abstractNum w:abstractNumId="1" w15:restartNumberingAfterBreak="0">
    <w:nsid w:val="4E282C9B"/>
    <w:multiLevelType w:val="multilevel"/>
    <w:tmpl w:val="4E282C9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6E8F2CEB"/>
    <w:multiLevelType w:val="multilevel"/>
    <w:tmpl w:val="6E8F2CEB"/>
    <w:lvl w:ilvl="0">
      <w:start w:val="1"/>
      <w:numFmt w:val="decimal"/>
      <w:lvlText w:val="%1."/>
      <w:lvlJc w:val="left"/>
      <w:pPr>
        <w:tabs>
          <w:tab w:val="left" w:pos="1059"/>
        </w:tabs>
        <w:ind w:left="1059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left" w:pos="1779"/>
        </w:tabs>
        <w:ind w:left="177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499"/>
        </w:tabs>
        <w:ind w:left="2499" w:hanging="180"/>
      </w:pPr>
    </w:lvl>
    <w:lvl w:ilvl="3">
      <w:start w:val="1"/>
      <w:numFmt w:val="decimal"/>
      <w:lvlText w:val="%4."/>
      <w:lvlJc w:val="left"/>
      <w:pPr>
        <w:tabs>
          <w:tab w:val="left" w:pos="3219"/>
        </w:tabs>
        <w:ind w:left="3219" w:hanging="360"/>
      </w:pPr>
    </w:lvl>
    <w:lvl w:ilvl="4">
      <w:start w:val="1"/>
      <w:numFmt w:val="lowerLetter"/>
      <w:lvlText w:val="%5."/>
      <w:lvlJc w:val="left"/>
      <w:pPr>
        <w:tabs>
          <w:tab w:val="left" w:pos="3939"/>
        </w:tabs>
        <w:ind w:left="3939" w:hanging="360"/>
      </w:pPr>
    </w:lvl>
    <w:lvl w:ilvl="5">
      <w:start w:val="1"/>
      <w:numFmt w:val="lowerRoman"/>
      <w:lvlText w:val="%6."/>
      <w:lvlJc w:val="right"/>
      <w:pPr>
        <w:tabs>
          <w:tab w:val="left" w:pos="4659"/>
        </w:tabs>
        <w:ind w:left="4659" w:hanging="180"/>
      </w:pPr>
    </w:lvl>
    <w:lvl w:ilvl="6">
      <w:start w:val="1"/>
      <w:numFmt w:val="decimal"/>
      <w:lvlText w:val="%7."/>
      <w:lvlJc w:val="left"/>
      <w:pPr>
        <w:tabs>
          <w:tab w:val="left" w:pos="5379"/>
        </w:tabs>
        <w:ind w:left="5379" w:hanging="360"/>
      </w:pPr>
    </w:lvl>
    <w:lvl w:ilvl="7">
      <w:start w:val="1"/>
      <w:numFmt w:val="lowerLetter"/>
      <w:lvlText w:val="%8."/>
      <w:lvlJc w:val="left"/>
      <w:pPr>
        <w:tabs>
          <w:tab w:val="left" w:pos="6099"/>
        </w:tabs>
        <w:ind w:left="6099" w:hanging="360"/>
      </w:pPr>
    </w:lvl>
    <w:lvl w:ilvl="8">
      <w:start w:val="1"/>
      <w:numFmt w:val="lowerRoman"/>
      <w:lvlText w:val="%9."/>
      <w:lvlJc w:val="right"/>
      <w:pPr>
        <w:tabs>
          <w:tab w:val="left" w:pos="6819"/>
        </w:tabs>
        <w:ind w:left="68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90"/>
    <w:rsid w:val="002005C3"/>
    <w:rsid w:val="00251ECD"/>
    <w:rsid w:val="002B283B"/>
    <w:rsid w:val="002C13C8"/>
    <w:rsid w:val="003969CE"/>
    <w:rsid w:val="003A3B24"/>
    <w:rsid w:val="003B1190"/>
    <w:rsid w:val="003E5BBE"/>
    <w:rsid w:val="00595436"/>
    <w:rsid w:val="005E71B3"/>
    <w:rsid w:val="006E2740"/>
    <w:rsid w:val="008F286A"/>
    <w:rsid w:val="0091502B"/>
    <w:rsid w:val="00A841A2"/>
    <w:rsid w:val="00B07837"/>
    <w:rsid w:val="00BA7787"/>
    <w:rsid w:val="00BC158D"/>
    <w:rsid w:val="00D206AC"/>
    <w:rsid w:val="00DA214F"/>
    <w:rsid w:val="00E2215A"/>
    <w:rsid w:val="00F1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E1FF2-89CF-4F80-B815-17879DB9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1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1">
    <w:name w:val="heading 1"/>
    <w:basedOn w:val="a"/>
    <w:next w:val="a"/>
    <w:link w:val="1Char"/>
    <w:qFormat/>
    <w:rsid w:val="003B1190"/>
    <w:pPr>
      <w:keepNext/>
      <w:jc w:val="center"/>
      <w:outlineLvl w:val="0"/>
    </w:pPr>
    <w:rPr>
      <w:b/>
      <w:sz w:val="28"/>
      <w:u w:val="single"/>
      <w:lang w:val="el-GR"/>
    </w:rPr>
  </w:style>
  <w:style w:type="paragraph" w:styleId="2">
    <w:name w:val="heading 2"/>
    <w:basedOn w:val="a"/>
    <w:next w:val="a"/>
    <w:link w:val="2Char"/>
    <w:qFormat/>
    <w:rsid w:val="003B1190"/>
    <w:pPr>
      <w:keepNext/>
      <w:jc w:val="center"/>
      <w:outlineLvl w:val="1"/>
    </w:pPr>
    <w:rPr>
      <w:rFonts w:ascii="Arial" w:hAnsi="Arial"/>
      <w:b/>
      <w:caps/>
      <w:sz w:val="22"/>
    </w:rPr>
  </w:style>
  <w:style w:type="paragraph" w:styleId="3">
    <w:name w:val="heading 3"/>
    <w:basedOn w:val="a"/>
    <w:next w:val="a"/>
    <w:link w:val="3Char"/>
    <w:qFormat/>
    <w:rsid w:val="003B1190"/>
    <w:pPr>
      <w:keepNext/>
      <w:jc w:val="center"/>
      <w:outlineLvl w:val="2"/>
    </w:pPr>
    <w:rPr>
      <w:b/>
      <w:lang w:val="el-GR"/>
    </w:rPr>
  </w:style>
  <w:style w:type="paragraph" w:styleId="4">
    <w:name w:val="heading 4"/>
    <w:basedOn w:val="a"/>
    <w:next w:val="a"/>
    <w:link w:val="4Char"/>
    <w:qFormat/>
    <w:rsid w:val="003B1190"/>
    <w:pPr>
      <w:keepNext/>
      <w:outlineLvl w:val="3"/>
    </w:pPr>
    <w:rPr>
      <w:rFonts w:ascii="Arial" w:hAnsi="Arial"/>
      <w:b/>
      <w:bCs/>
      <w:caps/>
      <w:sz w:val="22"/>
      <w:szCs w:val="22"/>
      <w:lang w:val="el-GR"/>
    </w:rPr>
  </w:style>
  <w:style w:type="paragraph" w:styleId="9">
    <w:name w:val="heading 9"/>
    <w:basedOn w:val="a"/>
    <w:next w:val="a"/>
    <w:link w:val="9Char"/>
    <w:qFormat/>
    <w:rsid w:val="003B1190"/>
    <w:pPr>
      <w:keepNext/>
      <w:jc w:val="center"/>
      <w:outlineLvl w:val="8"/>
    </w:pPr>
    <w:rPr>
      <w:b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B1190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2Char">
    <w:name w:val="Επικεφαλίδα 2 Char"/>
    <w:basedOn w:val="a0"/>
    <w:link w:val="2"/>
    <w:rsid w:val="003B1190"/>
    <w:rPr>
      <w:rFonts w:ascii="Arial" w:eastAsia="Times New Roman" w:hAnsi="Arial" w:cs="Times New Roman"/>
      <w:b/>
      <w:caps/>
      <w:szCs w:val="20"/>
      <w:lang w:val="en-AU"/>
    </w:rPr>
  </w:style>
  <w:style w:type="character" w:customStyle="1" w:styleId="3Char">
    <w:name w:val="Επικεφαλίδα 3 Char"/>
    <w:basedOn w:val="a0"/>
    <w:link w:val="3"/>
    <w:rsid w:val="003B11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Char">
    <w:name w:val="Επικεφαλίδα 4 Char"/>
    <w:basedOn w:val="a0"/>
    <w:link w:val="4"/>
    <w:rsid w:val="003B1190"/>
    <w:rPr>
      <w:rFonts w:ascii="Arial" w:eastAsia="Times New Roman" w:hAnsi="Arial" w:cs="Times New Roman"/>
      <w:b/>
      <w:bCs/>
      <w:caps/>
    </w:rPr>
  </w:style>
  <w:style w:type="character" w:customStyle="1" w:styleId="9Char">
    <w:name w:val="Επικεφαλίδα 9 Char"/>
    <w:basedOn w:val="a0"/>
    <w:link w:val="9"/>
    <w:rsid w:val="003B1190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Char">
    <w:name w:val="Κείμενο πλαισίου Char"/>
    <w:basedOn w:val="a0"/>
    <w:link w:val="a3"/>
    <w:semiHidden/>
    <w:rsid w:val="003B1190"/>
    <w:rPr>
      <w:rFonts w:ascii="Tahoma" w:eastAsia="Times New Roman" w:hAnsi="Tahoma" w:cs="Tahoma"/>
      <w:sz w:val="16"/>
      <w:szCs w:val="16"/>
      <w:lang w:val="en-AU"/>
    </w:rPr>
  </w:style>
  <w:style w:type="paragraph" w:styleId="a3">
    <w:name w:val="Balloon Text"/>
    <w:basedOn w:val="a"/>
    <w:link w:val="Char"/>
    <w:semiHidden/>
    <w:rsid w:val="003B119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qFormat/>
    <w:rsid w:val="003B1190"/>
    <w:pPr>
      <w:jc w:val="center"/>
    </w:pPr>
    <w:rPr>
      <w:b/>
    </w:rPr>
  </w:style>
  <w:style w:type="character" w:customStyle="1" w:styleId="Char0">
    <w:name w:val="Σώμα κειμένου Char"/>
    <w:basedOn w:val="a0"/>
    <w:link w:val="a4"/>
    <w:rsid w:val="003B1190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20">
    <w:name w:val="Body Text 2"/>
    <w:basedOn w:val="a"/>
    <w:link w:val="2Char0"/>
    <w:qFormat/>
    <w:rsid w:val="003B1190"/>
    <w:pPr>
      <w:jc w:val="both"/>
    </w:pPr>
  </w:style>
  <w:style w:type="character" w:customStyle="1" w:styleId="2Char0">
    <w:name w:val="Σώμα κείμενου 2 Char"/>
    <w:basedOn w:val="a0"/>
    <w:link w:val="20"/>
    <w:rsid w:val="003B1190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5">
    <w:name w:val="caption"/>
    <w:basedOn w:val="a"/>
    <w:qFormat/>
    <w:rsid w:val="003B1190"/>
    <w:pPr>
      <w:suppressLineNumbers/>
      <w:suppressAutoHyphens/>
      <w:spacing w:before="120" w:after="120" w:line="320" w:lineRule="atLeast"/>
      <w:jc w:val="both"/>
    </w:pPr>
    <w:rPr>
      <w:rFonts w:ascii="Verdana" w:hAnsi="Verdana" w:cs="Mangal"/>
      <w:i/>
      <w:iCs/>
      <w:szCs w:val="24"/>
      <w:lang w:val="en-US" w:eastAsia="zh-CN"/>
    </w:rPr>
  </w:style>
  <w:style w:type="character" w:styleId="-">
    <w:name w:val="FollowedHyperlink"/>
    <w:uiPriority w:val="99"/>
    <w:unhideWhenUsed/>
    <w:rsid w:val="003B1190"/>
    <w:rPr>
      <w:color w:val="954F72"/>
      <w:u w:val="single"/>
    </w:rPr>
  </w:style>
  <w:style w:type="paragraph" w:styleId="a6">
    <w:name w:val="footer"/>
    <w:basedOn w:val="a"/>
    <w:link w:val="Char1"/>
    <w:rsid w:val="003B119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3B1190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7">
    <w:name w:val="header"/>
    <w:basedOn w:val="a"/>
    <w:link w:val="Char2"/>
    <w:rsid w:val="003B1190"/>
    <w:pPr>
      <w:tabs>
        <w:tab w:val="center" w:pos="4153"/>
        <w:tab w:val="right" w:pos="8306"/>
      </w:tabs>
    </w:pPr>
    <w:rPr>
      <w:szCs w:val="24"/>
      <w:lang w:val="el-GR" w:eastAsia="el-GR"/>
    </w:rPr>
  </w:style>
  <w:style w:type="character" w:customStyle="1" w:styleId="Char2">
    <w:name w:val="Κεφαλίδα Char"/>
    <w:basedOn w:val="a0"/>
    <w:link w:val="a7"/>
    <w:qFormat/>
    <w:rsid w:val="003B119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Hyperlink"/>
    <w:uiPriority w:val="99"/>
    <w:unhideWhenUsed/>
    <w:qFormat/>
    <w:rsid w:val="003B1190"/>
    <w:rPr>
      <w:color w:val="0563C1"/>
      <w:u w:val="single"/>
    </w:rPr>
  </w:style>
  <w:style w:type="paragraph" w:styleId="a8">
    <w:name w:val="Title"/>
    <w:basedOn w:val="a"/>
    <w:link w:val="Char3"/>
    <w:qFormat/>
    <w:rsid w:val="003B1190"/>
    <w:pPr>
      <w:ind w:firstLine="720"/>
      <w:jc w:val="center"/>
    </w:pPr>
    <w:rPr>
      <w:szCs w:val="24"/>
      <w:u w:val="single"/>
      <w:lang w:val="el-GR" w:eastAsia="el-GR"/>
    </w:rPr>
  </w:style>
  <w:style w:type="character" w:customStyle="1" w:styleId="Char3">
    <w:name w:val="Τίτλος Char"/>
    <w:basedOn w:val="a0"/>
    <w:link w:val="a8"/>
    <w:qFormat/>
    <w:rsid w:val="003B1190"/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msonormal0">
    <w:name w:val="msonormal"/>
    <w:basedOn w:val="a"/>
    <w:rsid w:val="003B1190"/>
    <w:pPr>
      <w:spacing w:before="100" w:beforeAutospacing="1" w:after="100" w:afterAutospacing="1"/>
    </w:pPr>
    <w:rPr>
      <w:szCs w:val="24"/>
      <w:lang w:val="en-US"/>
    </w:rPr>
  </w:style>
  <w:style w:type="paragraph" w:customStyle="1" w:styleId="xl65">
    <w:name w:val="xl65"/>
    <w:basedOn w:val="a"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Cs w:val="24"/>
      <w:lang w:val="en-US"/>
    </w:rPr>
  </w:style>
  <w:style w:type="paragraph" w:customStyle="1" w:styleId="xl66">
    <w:name w:val="xl66"/>
    <w:basedOn w:val="a"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Cs w:val="24"/>
      <w:lang w:val="en-US"/>
    </w:rPr>
  </w:style>
  <w:style w:type="paragraph" w:customStyle="1" w:styleId="xl67">
    <w:name w:val="xl67"/>
    <w:basedOn w:val="a"/>
    <w:qFormat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en-US"/>
    </w:rPr>
  </w:style>
  <w:style w:type="paragraph" w:customStyle="1" w:styleId="xl68">
    <w:name w:val="xl68"/>
    <w:basedOn w:val="a"/>
    <w:qFormat/>
    <w:rsid w:val="003B1190"/>
    <w:pPr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69">
    <w:name w:val="xl69"/>
    <w:basedOn w:val="a"/>
    <w:qFormat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70">
    <w:name w:val="xl70"/>
    <w:basedOn w:val="a"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71">
    <w:name w:val="xl71"/>
    <w:basedOn w:val="a"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72">
    <w:name w:val="xl72"/>
    <w:basedOn w:val="a"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character" w:customStyle="1" w:styleId="WW8Num1z1">
    <w:name w:val="WW8Num1z1"/>
    <w:rsid w:val="003B1190"/>
  </w:style>
  <w:style w:type="paragraph" w:customStyle="1" w:styleId="font5">
    <w:name w:val="font5"/>
    <w:basedOn w:val="a"/>
    <w:rsid w:val="003B1190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val="en-US"/>
    </w:rPr>
  </w:style>
  <w:style w:type="paragraph" w:customStyle="1" w:styleId="xl73">
    <w:name w:val="xl73"/>
    <w:basedOn w:val="a"/>
    <w:qFormat/>
    <w:rsid w:val="003B1190"/>
    <w:pPr>
      <w:spacing w:before="100" w:beforeAutospacing="1" w:after="100" w:afterAutospacing="1"/>
    </w:pPr>
    <w:rPr>
      <w:b/>
      <w:bCs/>
      <w:szCs w:val="24"/>
      <w:lang w:val="en-US"/>
    </w:rPr>
  </w:style>
  <w:style w:type="paragraph" w:customStyle="1" w:styleId="xl74">
    <w:name w:val="xl74"/>
    <w:basedOn w:val="a"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75">
    <w:name w:val="xl75"/>
    <w:basedOn w:val="a"/>
    <w:qFormat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76">
    <w:name w:val="xl76"/>
    <w:basedOn w:val="a"/>
    <w:qFormat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77">
    <w:name w:val="xl77"/>
    <w:basedOn w:val="a"/>
    <w:qFormat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78">
    <w:name w:val="xl78"/>
    <w:basedOn w:val="a"/>
    <w:qFormat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79">
    <w:name w:val="xl79"/>
    <w:basedOn w:val="a"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Cs w:val="24"/>
      <w:lang w:val="en-US"/>
    </w:rPr>
  </w:style>
  <w:style w:type="paragraph" w:customStyle="1" w:styleId="xl80">
    <w:name w:val="xl80"/>
    <w:basedOn w:val="a"/>
    <w:rsid w:val="003B1190"/>
    <w:pP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81">
    <w:name w:val="xl81"/>
    <w:basedOn w:val="a"/>
    <w:rsid w:val="003B1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styleId="a9">
    <w:name w:val="List Paragraph"/>
    <w:basedOn w:val="a"/>
    <w:uiPriority w:val="34"/>
    <w:qFormat/>
    <w:rsid w:val="003B1190"/>
    <w:pPr>
      <w:ind w:left="720"/>
      <w:contextualSpacing/>
    </w:pPr>
    <w:rPr>
      <w:sz w:val="20"/>
      <w:lang w:val="en-US" w:eastAsia="el-GR"/>
    </w:rPr>
  </w:style>
  <w:style w:type="paragraph" w:customStyle="1" w:styleId="xl64">
    <w:name w:val="xl64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el-GR" w:eastAsia="el-GR"/>
    </w:rPr>
  </w:style>
  <w:style w:type="paragraph" w:customStyle="1" w:styleId="xl82">
    <w:name w:val="xl82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  <w:lang w:val="el-GR" w:eastAsia="el-GR"/>
    </w:rPr>
  </w:style>
  <w:style w:type="paragraph" w:customStyle="1" w:styleId="xl83">
    <w:name w:val="xl83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l-GR" w:eastAsia="el-GR"/>
    </w:rPr>
  </w:style>
  <w:style w:type="paragraph" w:customStyle="1" w:styleId="xl84">
    <w:name w:val="xl84"/>
    <w:basedOn w:val="a"/>
    <w:qFormat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l-GR" w:eastAsia="el-GR"/>
    </w:rPr>
  </w:style>
  <w:style w:type="paragraph" w:customStyle="1" w:styleId="xl85">
    <w:name w:val="xl85"/>
    <w:basedOn w:val="a"/>
    <w:qFormat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el-GR" w:eastAsia="el-GR"/>
    </w:rPr>
  </w:style>
  <w:style w:type="paragraph" w:customStyle="1" w:styleId="xl86">
    <w:name w:val="xl86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  <w:lang w:val="el-GR" w:eastAsia="el-GR"/>
    </w:rPr>
  </w:style>
  <w:style w:type="paragraph" w:customStyle="1" w:styleId="xl87">
    <w:name w:val="xl87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val="el-GR" w:eastAsia="el-GR"/>
    </w:rPr>
  </w:style>
  <w:style w:type="paragraph" w:customStyle="1" w:styleId="xl88">
    <w:name w:val="xl88"/>
    <w:basedOn w:val="a"/>
    <w:qFormat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val="el-GR" w:eastAsia="el-GR"/>
    </w:rPr>
  </w:style>
  <w:style w:type="paragraph" w:customStyle="1" w:styleId="xl89">
    <w:name w:val="xl89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l-GR" w:eastAsia="el-GR"/>
    </w:rPr>
  </w:style>
  <w:style w:type="paragraph" w:customStyle="1" w:styleId="xl90">
    <w:name w:val="xl90"/>
    <w:basedOn w:val="a"/>
    <w:qFormat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val="el-GR" w:eastAsia="el-GR"/>
    </w:rPr>
  </w:style>
  <w:style w:type="paragraph" w:customStyle="1" w:styleId="xl91">
    <w:name w:val="xl91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l-GR" w:eastAsia="el-GR"/>
    </w:rPr>
  </w:style>
  <w:style w:type="paragraph" w:customStyle="1" w:styleId="xl92">
    <w:name w:val="xl92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l-GR" w:eastAsia="el-GR"/>
    </w:rPr>
  </w:style>
  <w:style w:type="paragraph" w:customStyle="1" w:styleId="xl93">
    <w:name w:val="xl93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94">
    <w:name w:val="xl94"/>
    <w:basedOn w:val="a"/>
    <w:rsid w:val="003B1190"/>
    <w:pPr>
      <w:spacing w:before="100" w:beforeAutospacing="1" w:after="100" w:afterAutospacing="1"/>
    </w:pPr>
    <w:rPr>
      <w:sz w:val="16"/>
      <w:szCs w:val="16"/>
      <w:lang w:val="el-GR" w:eastAsia="el-GR"/>
    </w:rPr>
  </w:style>
  <w:style w:type="paragraph" w:customStyle="1" w:styleId="xl95">
    <w:name w:val="xl95"/>
    <w:basedOn w:val="a"/>
    <w:qFormat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l-GR" w:eastAsia="el-GR"/>
    </w:rPr>
  </w:style>
  <w:style w:type="paragraph" w:customStyle="1" w:styleId="xl96">
    <w:name w:val="xl96"/>
    <w:basedOn w:val="a"/>
    <w:qFormat/>
    <w:rsid w:val="003B1190"/>
    <w:pPr>
      <w:spacing w:before="100" w:beforeAutospacing="1" w:after="100" w:afterAutospacing="1"/>
    </w:pPr>
    <w:rPr>
      <w:sz w:val="16"/>
      <w:szCs w:val="16"/>
      <w:lang w:val="el-GR" w:eastAsia="el-GR"/>
    </w:rPr>
  </w:style>
  <w:style w:type="paragraph" w:customStyle="1" w:styleId="xl97">
    <w:name w:val="xl97"/>
    <w:basedOn w:val="a"/>
    <w:qFormat/>
    <w:rsid w:val="003B1190"/>
    <w:pPr>
      <w:spacing w:before="100" w:beforeAutospacing="1" w:after="100" w:afterAutospacing="1"/>
    </w:pPr>
    <w:rPr>
      <w:b/>
      <w:bCs/>
      <w:sz w:val="16"/>
      <w:szCs w:val="16"/>
      <w:lang w:val="el-GR" w:eastAsia="el-GR"/>
    </w:rPr>
  </w:style>
  <w:style w:type="paragraph" w:customStyle="1" w:styleId="xl98">
    <w:name w:val="xl98"/>
    <w:basedOn w:val="a"/>
    <w:rsid w:val="003B1190"/>
    <w:pPr>
      <w:spacing w:before="100" w:beforeAutospacing="1" w:after="100" w:afterAutospacing="1"/>
    </w:pPr>
    <w:rPr>
      <w:b/>
      <w:bCs/>
      <w:sz w:val="16"/>
      <w:szCs w:val="16"/>
      <w:lang w:val="el-GR" w:eastAsia="el-GR"/>
    </w:rPr>
  </w:style>
  <w:style w:type="paragraph" w:customStyle="1" w:styleId="xl99">
    <w:name w:val="xl99"/>
    <w:basedOn w:val="a"/>
    <w:rsid w:val="003B119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l-GR" w:eastAsia="el-GR"/>
    </w:rPr>
  </w:style>
  <w:style w:type="paragraph" w:customStyle="1" w:styleId="xl100">
    <w:name w:val="xl100"/>
    <w:basedOn w:val="a"/>
    <w:qFormat/>
    <w:rsid w:val="003B119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val="el-GR" w:eastAsia="el-GR"/>
    </w:rPr>
  </w:style>
  <w:style w:type="paragraph" w:customStyle="1" w:styleId="xl101">
    <w:name w:val="xl101"/>
    <w:basedOn w:val="a"/>
    <w:qFormat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02">
    <w:name w:val="xl102"/>
    <w:basedOn w:val="a"/>
    <w:qFormat/>
    <w:rsid w:val="003B1190"/>
    <w:pPr>
      <w:spacing w:before="100" w:beforeAutospacing="1" w:after="100" w:afterAutospacing="1"/>
      <w:jc w:val="center"/>
    </w:pPr>
    <w:rPr>
      <w:sz w:val="16"/>
      <w:szCs w:val="16"/>
      <w:lang w:val="el-GR" w:eastAsia="el-GR"/>
    </w:rPr>
  </w:style>
  <w:style w:type="paragraph" w:customStyle="1" w:styleId="xl103">
    <w:name w:val="xl103"/>
    <w:basedOn w:val="a"/>
    <w:qFormat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04">
    <w:name w:val="xl104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  <w:lang w:val="el-GR" w:eastAsia="el-GR"/>
    </w:rPr>
  </w:style>
  <w:style w:type="paragraph" w:customStyle="1" w:styleId="xl105">
    <w:name w:val="xl105"/>
    <w:basedOn w:val="a"/>
    <w:rsid w:val="003B11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  <w:lang w:val="el-GR" w:eastAsia="el-GR"/>
    </w:rPr>
  </w:style>
  <w:style w:type="paragraph" w:customStyle="1" w:styleId="xl106">
    <w:name w:val="xl106"/>
    <w:basedOn w:val="a"/>
    <w:rsid w:val="003B11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  <w:lang w:val="el-GR" w:eastAsia="el-GR"/>
    </w:rPr>
  </w:style>
  <w:style w:type="paragraph" w:customStyle="1" w:styleId="xl107">
    <w:name w:val="xl107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  <w:lang w:val="el-GR" w:eastAsia="el-GR"/>
    </w:rPr>
  </w:style>
  <w:style w:type="paragraph" w:customStyle="1" w:styleId="xl108">
    <w:name w:val="xl108"/>
    <w:basedOn w:val="a"/>
    <w:rsid w:val="003B11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  <w:lang w:val="el-GR" w:eastAsia="el-GR"/>
    </w:rPr>
  </w:style>
  <w:style w:type="paragraph" w:customStyle="1" w:styleId="xl109">
    <w:name w:val="xl109"/>
    <w:basedOn w:val="a"/>
    <w:rsid w:val="003B11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  <w:lang w:val="el-GR" w:eastAsia="el-GR"/>
    </w:rPr>
  </w:style>
  <w:style w:type="paragraph" w:customStyle="1" w:styleId="xl110">
    <w:name w:val="xl110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  <w:lang w:val="el-GR" w:eastAsia="el-GR"/>
    </w:rPr>
  </w:style>
  <w:style w:type="paragraph" w:customStyle="1" w:styleId="xl111">
    <w:name w:val="xl111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  <w:lang w:val="el-GR" w:eastAsia="el-GR"/>
    </w:rPr>
  </w:style>
  <w:style w:type="paragraph" w:customStyle="1" w:styleId="xl112">
    <w:name w:val="xl112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b/>
      <w:bCs/>
      <w:szCs w:val="24"/>
      <w:lang w:val="el-GR" w:eastAsia="el-GR"/>
    </w:rPr>
  </w:style>
  <w:style w:type="paragraph" w:customStyle="1" w:styleId="xl113">
    <w:name w:val="xl113"/>
    <w:basedOn w:val="a"/>
    <w:rsid w:val="003B1190"/>
    <w:pPr>
      <w:pBdr>
        <w:top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b/>
      <w:bCs/>
      <w:szCs w:val="24"/>
      <w:lang w:val="el-GR" w:eastAsia="el-GR"/>
    </w:rPr>
  </w:style>
  <w:style w:type="paragraph" w:customStyle="1" w:styleId="xl114">
    <w:name w:val="xl114"/>
    <w:basedOn w:val="a"/>
    <w:rsid w:val="003B1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b/>
      <w:bCs/>
      <w:szCs w:val="24"/>
      <w:lang w:val="el-GR" w:eastAsia="el-GR"/>
    </w:rPr>
  </w:style>
  <w:style w:type="paragraph" w:customStyle="1" w:styleId="xl115">
    <w:name w:val="xl115"/>
    <w:basedOn w:val="a"/>
    <w:rsid w:val="003B1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b/>
      <w:bCs/>
      <w:szCs w:val="24"/>
      <w:lang w:val="el-GR" w:eastAsia="el-GR"/>
    </w:rPr>
  </w:style>
  <w:style w:type="paragraph" w:customStyle="1" w:styleId="xl116">
    <w:name w:val="xl116"/>
    <w:basedOn w:val="a"/>
    <w:rsid w:val="003B1190"/>
    <w:pPr>
      <w:pBdr>
        <w:top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b/>
      <w:bCs/>
      <w:szCs w:val="24"/>
      <w:lang w:val="el-GR" w:eastAsia="el-GR"/>
    </w:rPr>
  </w:style>
  <w:style w:type="paragraph" w:customStyle="1" w:styleId="xl117">
    <w:name w:val="xl117"/>
    <w:basedOn w:val="a"/>
    <w:rsid w:val="003B1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b/>
      <w:bCs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860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Makis</dc:creator>
  <cp:keywords/>
  <dc:description/>
  <cp:lastModifiedBy>Makis</cp:lastModifiedBy>
  <cp:revision>19</cp:revision>
  <dcterms:created xsi:type="dcterms:W3CDTF">2026-01-16T08:37:00Z</dcterms:created>
  <dcterms:modified xsi:type="dcterms:W3CDTF">2026-03-09T09:33:00Z</dcterms:modified>
</cp:coreProperties>
</file>